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14E7AEB" w14:textId="77777777" w:rsidR="00B5726B" w:rsidRPr="00B5726B" w:rsidRDefault="00B5726B" w:rsidP="00B5726B">
      <w:pPr>
        <w:spacing w:after="0" w:line="240" w:lineRule="auto"/>
        <w:jc w:val="center"/>
        <w:rPr>
          <w:b/>
          <w:bCs/>
        </w:rPr>
      </w:pPr>
      <w:r w:rsidRPr="00B5726B">
        <w:rPr>
          <w:rFonts w:ascii="Arial" w:hAnsi="Arial" w:cs="Arial"/>
          <w:b/>
          <w:bCs/>
          <w:sz w:val="44"/>
          <w:szCs w:val="44"/>
        </w:rPr>
        <w:t>IM 651</w:t>
      </w:r>
    </w:p>
    <w:p w14:paraId="3ACE4324" w14:textId="77777777" w:rsidR="00B5726B" w:rsidRDefault="00B5726B" w:rsidP="00B5726B">
      <w:pPr>
        <w:spacing w:after="0" w:line="240" w:lineRule="auto"/>
        <w:jc w:val="center"/>
        <w:rPr>
          <w:rFonts w:ascii="Arial" w:hAnsi="Arial" w:cs="Arial"/>
          <w:b/>
          <w:bCs/>
          <w:sz w:val="56"/>
          <w:szCs w:val="56"/>
          <w:lang w:bidi="en-US"/>
        </w:rPr>
      </w:pPr>
      <w:r w:rsidRPr="48FBF98B">
        <w:rPr>
          <w:rFonts w:ascii="Arial" w:hAnsi="Arial" w:cs="Arial"/>
          <w:b/>
          <w:bCs/>
          <w:sz w:val="56"/>
          <w:szCs w:val="56"/>
          <w:lang w:bidi="en-US"/>
        </w:rPr>
        <w:t>CARDIOLOGY CLERKSHIP</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631A1AB7" w14:textId="77777777" w:rsidR="006A1C8B" w:rsidRDefault="006A1C8B" w:rsidP="006A1C8B">
      <w:pPr>
        <w:spacing w:after="0" w:line="240" w:lineRule="auto"/>
        <w:jc w:val="center"/>
      </w:pPr>
      <w:r w:rsidRPr="48FBF98B">
        <w:rPr>
          <w:rFonts w:ascii="Arial" w:hAnsi="Arial" w:cs="Arial"/>
          <w:sz w:val="32"/>
          <w:szCs w:val="32"/>
        </w:rPr>
        <w:t>OSTEOPATHIC MEDICAL SPECIALTIES</w:t>
      </w:r>
    </w:p>
    <w:p w14:paraId="7B7FC31B" w14:textId="77777777" w:rsidR="006A1C8B" w:rsidRPr="001613D1" w:rsidRDefault="006A1C8B" w:rsidP="006A1C8B">
      <w:pPr>
        <w:spacing w:after="0" w:line="240" w:lineRule="auto"/>
        <w:jc w:val="center"/>
        <w:rPr>
          <w:rFonts w:ascii="Arial" w:hAnsi="Arial" w:cs="Arial"/>
          <w:sz w:val="36"/>
          <w:szCs w:val="36"/>
        </w:rPr>
      </w:pPr>
      <w:r w:rsidRPr="48FBF98B">
        <w:rPr>
          <w:rFonts w:ascii="Arial" w:hAnsi="Arial" w:cs="Arial"/>
          <w:sz w:val="36"/>
          <w:szCs w:val="36"/>
        </w:rPr>
        <w:t>MARY HUGHES, D.O.</w:t>
      </w:r>
    </w:p>
    <w:p w14:paraId="6F6CE0D6" w14:textId="77777777" w:rsidR="006A1C8B" w:rsidRPr="001613D1" w:rsidRDefault="006A1C8B" w:rsidP="006A1C8B">
      <w:pPr>
        <w:spacing w:after="0" w:line="240" w:lineRule="auto"/>
        <w:jc w:val="center"/>
        <w:rPr>
          <w:rFonts w:ascii="Arial" w:hAnsi="Arial" w:cs="Arial"/>
          <w:sz w:val="32"/>
          <w:szCs w:val="32"/>
        </w:rPr>
      </w:pPr>
      <w:r w:rsidRPr="48FBF98B">
        <w:rPr>
          <w:rFonts w:ascii="Arial" w:hAnsi="Arial" w:cs="Arial"/>
          <w:sz w:val="32"/>
          <w:szCs w:val="32"/>
        </w:rPr>
        <w:t>CHAIRPERSON and INSTRUCTOR of RECORD</w:t>
      </w:r>
    </w:p>
    <w:p w14:paraId="3EFA5FAA" w14:textId="4B3B4442" w:rsidR="006A1C8B" w:rsidRPr="001613D1" w:rsidRDefault="006A1C8B" w:rsidP="006A1C8B">
      <w:pPr>
        <w:autoSpaceDE w:val="0"/>
        <w:autoSpaceDN w:val="0"/>
        <w:adjustRightInd w:val="0"/>
        <w:spacing w:after="0" w:line="240" w:lineRule="auto"/>
        <w:jc w:val="center"/>
        <w:rPr>
          <w:rFonts w:ascii="Arial" w:hAnsi="Arial" w:cs="Arial"/>
          <w:sz w:val="32"/>
          <w:szCs w:val="32"/>
        </w:rPr>
      </w:pPr>
      <w:hyperlink r:id="rId12">
        <w:r w:rsidRPr="48FBF98B">
          <w:rPr>
            <w:rStyle w:val="Hyperlink"/>
            <w:rFonts w:ascii="Arial" w:hAnsi="Arial" w:cs="Arial"/>
            <w:sz w:val="32"/>
            <w:szCs w:val="32"/>
          </w:rPr>
          <w:t>hughesm@msu.edu</w:t>
        </w:r>
      </w:hyperlink>
    </w:p>
    <w:p w14:paraId="3E055DEA" w14:textId="30D702CD" w:rsidR="00841350" w:rsidRPr="001613D1" w:rsidRDefault="00841350" w:rsidP="00B611BC">
      <w:pPr>
        <w:spacing w:after="0" w:line="240" w:lineRule="auto"/>
        <w:jc w:val="center"/>
        <w:rPr>
          <w:rFonts w:ascii="Arial" w:hAnsi="Arial" w:cs="Arial"/>
          <w:iCs/>
          <w:sz w:val="28"/>
          <w:szCs w:val="28"/>
        </w:rPr>
      </w:pPr>
    </w:p>
    <w:p w14:paraId="67CA04E9" w14:textId="77777777" w:rsidR="00455E67" w:rsidRDefault="00455E67" w:rsidP="00B611BC">
      <w:pPr>
        <w:spacing w:after="0" w:line="240" w:lineRule="auto"/>
        <w:jc w:val="center"/>
        <w:rPr>
          <w:rFonts w:ascii="Arial" w:hAnsi="Arial" w:cs="Arial"/>
          <w:iCs/>
          <w:sz w:val="28"/>
          <w:szCs w:val="28"/>
        </w:rPr>
      </w:pPr>
    </w:p>
    <w:p w14:paraId="4B15F693" w14:textId="77777777" w:rsidR="00792554" w:rsidRPr="001613D1" w:rsidRDefault="00792554"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Default="006147A5" w:rsidP="00B611BC">
      <w:pPr>
        <w:spacing w:after="0" w:line="240" w:lineRule="auto"/>
        <w:jc w:val="center"/>
        <w:rPr>
          <w:rFonts w:ascii="Arial" w:hAnsi="Arial" w:cs="Arial"/>
          <w:iCs/>
          <w:sz w:val="32"/>
          <w:szCs w:val="32"/>
        </w:rPr>
      </w:pPr>
    </w:p>
    <w:p w14:paraId="30A15B04" w14:textId="77777777" w:rsidR="003919B6" w:rsidRPr="001613D1" w:rsidRDefault="003919B6"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6FC1CCDF" w14:textId="77777777" w:rsidR="00252843" w:rsidRDefault="00252843" w:rsidP="00252843">
      <w:pPr>
        <w:spacing w:after="0" w:line="240" w:lineRule="auto"/>
        <w:jc w:val="center"/>
      </w:pPr>
      <w:r w:rsidRPr="48FBF98B">
        <w:rPr>
          <w:rFonts w:ascii="Arial" w:hAnsi="Arial" w:cs="Arial"/>
          <w:color w:val="000000" w:themeColor="text1"/>
          <w:sz w:val="40"/>
          <w:szCs w:val="40"/>
        </w:rPr>
        <w:t>Katie Gibson-Stofflet and Stephen Stone</w:t>
      </w:r>
    </w:p>
    <w:p w14:paraId="78DD7441" w14:textId="77777777" w:rsidR="00252843" w:rsidRPr="001613D1" w:rsidRDefault="00252843" w:rsidP="00252843">
      <w:pPr>
        <w:autoSpaceDE w:val="0"/>
        <w:autoSpaceDN w:val="0"/>
        <w:adjustRightInd w:val="0"/>
        <w:spacing w:after="0" w:line="240" w:lineRule="auto"/>
        <w:jc w:val="center"/>
        <w:rPr>
          <w:rFonts w:ascii="Arial" w:hAnsi="Arial" w:cs="Arial"/>
          <w:sz w:val="32"/>
          <w:szCs w:val="32"/>
        </w:rPr>
      </w:pPr>
      <w:r w:rsidRPr="330AB93F">
        <w:rPr>
          <w:rFonts w:ascii="Arial" w:hAnsi="Arial" w:cs="Arial"/>
          <w:sz w:val="32"/>
          <w:szCs w:val="32"/>
        </w:rPr>
        <w:t>COURSE ASSISTANTS (CA)</w:t>
      </w:r>
    </w:p>
    <w:p w14:paraId="62C1DB85" w14:textId="77777777" w:rsidR="00252843" w:rsidRDefault="00252843" w:rsidP="00252843">
      <w:pPr>
        <w:spacing w:after="0" w:line="240" w:lineRule="auto"/>
        <w:jc w:val="center"/>
      </w:pPr>
      <w:hyperlink r:id="rId13">
        <w:r w:rsidRPr="48FBF98B">
          <w:rPr>
            <w:rStyle w:val="Hyperlink"/>
            <w:rFonts w:ascii="Arial" w:hAnsi="Arial" w:cs="Arial"/>
            <w:sz w:val="32"/>
            <w:szCs w:val="32"/>
          </w:rPr>
          <w:t>katiegs@msu.edu</w:t>
        </w:r>
      </w:hyperlink>
      <w:r w:rsidRPr="48FBF98B">
        <w:rPr>
          <w:rFonts w:ascii="Arial" w:hAnsi="Arial" w:cs="Arial"/>
          <w:sz w:val="32"/>
          <w:szCs w:val="32"/>
        </w:rPr>
        <w:t xml:space="preserve"> </w:t>
      </w:r>
      <w:r w:rsidRPr="7D25A557">
        <w:rPr>
          <w:rFonts w:ascii="Arial" w:hAnsi="Arial" w:cs="Arial"/>
          <w:sz w:val="32"/>
          <w:szCs w:val="32"/>
        </w:rPr>
        <w:t xml:space="preserve">and </w:t>
      </w:r>
      <w:hyperlink r:id="rId14">
        <w:r w:rsidRPr="7D25A557">
          <w:rPr>
            <w:rStyle w:val="Hyperlink"/>
            <w:rFonts w:ascii="Arial" w:hAnsi="Arial" w:cs="Arial"/>
            <w:sz w:val="32"/>
            <w:szCs w:val="32"/>
          </w:rPr>
          <w:t>stonest@msu.edu</w:t>
        </w:r>
      </w:hyperlink>
    </w:p>
    <w:p w14:paraId="55EE0923" w14:textId="72AC0572" w:rsidR="005239D2" w:rsidRDefault="005239D2" w:rsidP="00B611BC">
      <w:pPr>
        <w:spacing w:after="0" w:line="240" w:lineRule="auto"/>
        <w:jc w:val="center"/>
        <w:rPr>
          <w:rFonts w:ascii="Arial" w:hAnsi="Arial" w:cs="Arial"/>
          <w:iCs/>
          <w:sz w:val="28"/>
          <w:szCs w:val="28"/>
        </w:rPr>
      </w:pPr>
    </w:p>
    <w:p w14:paraId="222E65F2" w14:textId="77777777" w:rsidR="003919B6" w:rsidRPr="00C40B5D" w:rsidRDefault="003919B6"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7465502C" w14:textId="6E433A35" w:rsidR="00DC50E3"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3846971" w:history="1">
        <w:r w:rsidR="00DC50E3" w:rsidRPr="0036216C">
          <w:rPr>
            <w:rStyle w:val="Hyperlink"/>
          </w:rPr>
          <w:t>Rotation Requirements</w:t>
        </w:r>
        <w:r w:rsidR="00DC50E3">
          <w:rPr>
            <w:webHidden/>
          </w:rPr>
          <w:tab/>
        </w:r>
        <w:r w:rsidR="00DC50E3">
          <w:rPr>
            <w:webHidden/>
          </w:rPr>
          <w:fldChar w:fldCharType="begin"/>
        </w:r>
        <w:r w:rsidR="00DC50E3">
          <w:rPr>
            <w:webHidden/>
          </w:rPr>
          <w:instrText xml:space="preserve"> PAGEREF _Toc213846971 \h </w:instrText>
        </w:r>
        <w:r w:rsidR="00DC50E3">
          <w:rPr>
            <w:webHidden/>
          </w:rPr>
        </w:r>
        <w:r w:rsidR="00DC50E3">
          <w:rPr>
            <w:webHidden/>
          </w:rPr>
          <w:fldChar w:fldCharType="separate"/>
        </w:r>
        <w:r w:rsidR="00DC50E3">
          <w:rPr>
            <w:webHidden/>
          </w:rPr>
          <w:t>1</w:t>
        </w:r>
        <w:r w:rsidR="00DC50E3">
          <w:rPr>
            <w:webHidden/>
          </w:rPr>
          <w:fldChar w:fldCharType="end"/>
        </w:r>
      </w:hyperlink>
    </w:p>
    <w:p w14:paraId="6DC19527" w14:textId="69E5ECA5" w:rsidR="00DC50E3" w:rsidRDefault="00DC50E3">
      <w:pPr>
        <w:pStyle w:val="TOC1"/>
        <w:rPr>
          <w:rFonts w:asciiTheme="minorHAnsi" w:hAnsiTheme="minorHAnsi" w:cstheme="minorBidi"/>
          <w:b w:val="0"/>
          <w:bCs w:val="0"/>
          <w:iCs w:val="0"/>
          <w:caps w:val="0"/>
          <w:kern w:val="2"/>
          <w14:ligatures w14:val="standardContextual"/>
        </w:rPr>
      </w:pPr>
      <w:hyperlink w:anchor="_Toc213846972" w:history="1">
        <w:r w:rsidRPr="0036216C">
          <w:rPr>
            <w:rStyle w:val="Hyperlink"/>
          </w:rPr>
          <w:t>Introduction and Overview</w:t>
        </w:r>
        <w:r>
          <w:rPr>
            <w:webHidden/>
          </w:rPr>
          <w:tab/>
        </w:r>
        <w:r>
          <w:rPr>
            <w:webHidden/>
          </w:rPr>
          <w:fldChar w:fldCharType="begin"/>
        </w:r>
        <w:r>
          <w:rPr>
            <w:webHidden/>
          </w:rPr>
          <w:instrText xml:space="preserve"> PAGEREF _Toc213846972 \h </w:instrText>
        </w:r>
        <w:r>
          <w:rPr>
            <w:webHidden/>
          </w:rPr>
        </w:r>
        <w:r>
          <w:rPr>
            <w:webHidden/>
          </w:rPr>
          <w:fldChar w:fldCharType="separate"/>
        </w:r>
        <w:r>
          <w:rPr>
            <w:webHidden/>
          </w:rPr>
          <w:t>2</w:t>
        </w:r>
        <w:r>
          <w:rPr>
            <w:webHidden/>
          </w:rPr>
          <w:fldChar w:fldCharType="end"/>
        </w:r>
      </w:hyperlink>
    </w:p>
    <w:p w14:paraId="3683EC09" w14:textId="696374C2" w:rsidR="00DC50E3" w:rsidRDefault="00DC50E3">
      <w:pPr>
        <w:pStyle w:val="TOC2"/>
        <w:rPr>
          <w:rFonts w:asciiTheme="minorHAnsi" w:hAnsiTheme="minorHAnsi" w:cstheme="minorBidi"/>
          <w:smallCaps w:val="0"/>
          <w:kern w:val="2"/>
          <w:sz w:val="24"/>
          <w:szCs w:val="24"/>
          <w14:ligatures w14:val="standardContextual"/>
        </w:rPr>
      </w:pPr>
      <w:hyperlink w:anchor="_Toc213846973" w:history="1">
        <w:r w:rsidRPr="0036216C">
          <w:rPr>
            <w:rStyle w:val="Hyperlink"/>
          </w:rPr>
          <w:t>ELECTIVE COURSE SCHEDULING</w:t>
        </w:r>
        <w:r>
          <w:rPr>
            <w:webHidden/>
          </w:rPr>
          <w:tab/>
        </w:r>
        <w:r>
          <w:rPr>
            <w:webHidden/>
          </w:rPr>
          <w:fldChar w:fldCharType="begin"/>
        </w:r>
        <w:r>
          <w:rPr>
            <w:webHidden/>
          </w:rPr>
          <w:instrText xml:space="preserve"> PAGEREF _Toc213846973 \h </w:instrText>
        </w:r>
        <w:r>
          <w:rPr>
            <w:webHidden/>
          </w:rPr>
        </w:r>
        <w:r>
          <w:rPr>
            <w:webHidden/>
          </w:rPr>
          <w:fldChar w:fldCharType="separate"/>
        </w:r>
        <w:r>
          <w:rPr>
            <w:webHidden/>
          </w:rPr>
          <w:t>2</w:t>
        </w:r>
        <w:r>
          <w:rPr>
            <w:webHidden/>
          </w:rPr>
          <w:fldChar w:fldCharType="end"/>
        </w:r>
      </w:hyperlink>
    </w:p>
    <w:p w14:paraId="7E02DA46" w14:textId="3A4187A8" w:rsidR="00DC50E3" w:rsidRDefault="00DC50E3" w:rsidP="00DC50E3">
      <w:pPr>
        <w:pStyle w:val="TOC3"/>
        <w:rPr>
          <w:rFonts w:asciiTheme="minorHAnsi" w:hAnsiTheme="minorHAnsi" w:cstheme="minorBidi"/>
          <w:kern w:val="2"/>
          <w:sz w:val="24"/>
          <w:szCs w:val="24"/>
          <w14:ligatures w14:val="standardContextual"/>
        </w:rPr>
      </w:pPr>
      <w:hyperlink w:anchor="_Toc213846974" w:history="1">
        <w:r w:rsidRPr="0036216C">
          <w:rPr>
            <w:rStyle w:val="Hyperlink"/>
          </w:rPr>
          <w:t>Preapproval</w:t>
        </w:r>
        <w:r>
          <w:rPr>
            <w:webHidden/>
          </w:rPr>
          <w:tab/>
        </w:r>
        <w:r>
          <w:rPr>
            <w:webHidden/>
          </w:rPr>
          <w:fldChar w:fldCharType="begin"/>
        </w:r>
        <w:r>
          <w:rPr>
            <w:webHidden/>
          </w:rPr>
          <w:instrText xml:space="preserve"> PAGEREF _Toc213846974 \h </w:instrText>
        </w:r>
        <w:r>
          <w:rPr>
            <w:webHidden/>
          </w:rPr>
        </w:r>
        <w:r>
          <w:rPr>
            <w:webHidden/>
          </w:rPr>
          <w:fldChar w:fldCharType="separate"/>
        </w:r>
        <w:r>
          <w:rPr>
            <w:webHidden/>
          </w:rPr>
          <w:t>2</w:t>
        </w:r>
        <w:r>
          <w:rPr>
            <w:webHidden/>
          </w:rPr>
          <w:fldChar w:fldCharType="end"/>
        </w:r>
      </w:hyperlink>
    </w:p>
    <w:p w14:paraId="4E7CBACC" w14:textId="25F999EB" w:rsidR="00DC50E3" w:rsidRDefault="00DC50E3" w:rsidP="00DC50E3">
      <w:pPr>
        <w:pStyle w:val="TOC3"/>
        <w:rPr>
          <w:rFonts w:asciiTheme="minorHAnsi" w:hAnsiTheme="minorHAnsi" w:cstheme="minorBidi"/>
          <w:kern w:val="2"/>
          <w:sz w:val="24"/>
          <w:szCs w:val="24"/>
          <w14:ligatures w14:val="standardContextual"/>
        </w:rPr>
      </w:pPr>
      <w:hyperlink w:anchor="_Toc213846975" w:history="1">
        <w:r w:rsidRPr="0036216C">
          <w:rPr>
            <w:rStyle w:val="Hyperlink"/>
          </w:rPr>
          <w:t>Required Prerequisites</w:t>
        </w:r>
        <w:r>
          <w:rPr>
            <w:webHidden/>
          </w:rPr>
          <w:tab/>
        </w:r>
        <w:r>
          <w:rPr>
            <w:webHidden/>
          </w:rPr>
          <w:fldChar w:fldCharType="begin"/>
        </w:r>
        <w:r>
          <w:rPr>
            <w:webHidden/>
          </w:rPr>
          <w:instrText xml:space="preserve"> PAGEREF _Toc213846975 \h </w:instrText>
        </w:r>
        <w:r>
          <w:rPr>
            <w:webHidden/>
          </w:rPr>
        </w:r>
        <w:r>
          <w:rPr>
            <w:webHidden/>
          </w:rPr>
          <w:fldChar w:fldCharType="separate"/>
        </w:r>
        <w:r>
          <w:rPr>
            <w:webHidden/>
          </w:rPr>
          <w:t>2</w:t>
        </w:r>
        <w:r>
          <w:rPr>
            <w:webHidden/>
          </w:rPr>
          <w:fldChar w:fldCharType="end"/>
        </w:r>
      </w:hyperlink>
    </w:p>
    <w:p w14:paraId="2216F842" w14:textId="7EDDA0FA" w:rsidR="00DC50E3" w:rsidRDefault="00DC50E3" w:rsidP="00DC50E3">
      <w:pPr>
        <w:pStyle w:val="TOC3"/>
        <w:rPr>
          <w:rFonts w:asciiTheme="minorHAnsi" w:hAnsiTheme="minorHAnsi" w:cstheme="minorBidi"/>
          <w:kern w:val="2"/>
          <w:sz w:val="24"/>
          <w:szCs w:val="24"/>
          <w14:ligatures w14:val="standardContextual"/>
        </w:rPr>
      </w:pPr>
      <w:hyperlink w:anchor="_Toc213846976" w:history="1">
        <w:r w:rsidRPr="0036216C">
          <w:rPr>
            <w:rStyle w:val="Hyperlink"/>
          </w:rPr>
          <w:t>Course Confirmation and Enrollment</w:t>
        </w:r>
        <w:r>
          <w:rPr>
            <w:webHidden/>
          </w:rPr>
          <w:tab/>
        </w:r>
        <w:r>
          <w:rPr>
            <w:webHidden/>
          </w:rPr>
          <w:fldChar w:fldCharType="begin"/>
        </w:r>
        <w:r>
          <w:rPr>
            <w:webHidden/>
          </w:rPr>
          <w:instrText xml:space="preserve"> PAGEREF _Toc213846976 \h </w:instrText>
        </w:r>
        <w:r>
          <w:rPr>
            <w:webHidden/>
          </w:rPr>
        </w:r>
        <w:r>
          <w:rPr>
            <w:webHidden/>
          </w:rPr>
          <w:fldChar w:fldCharType="separate"/>
        </w:r>
        <w:r>
          <w:rPr>
            <w:webHidden/>
          </w:rPr>
          <w:t>2</w:t>
        </w:r>
        <w:r>
          <w:rPr>
            <w:webHidden/>
          </w:rPr>
          <w:fldChar w:fldCharType="end"/>
        </w:r>
      </w:hyperlink>
    </w:p>
    <w:p w14:paraId="663EAEC7" w14:textId="31F974BF" w:rsidR="00DC50E3" w:rsidRDefault="00DC50E3">
      <w:pPr>
        <w:pStyle w:val="TOC2"/>
        <w:rPr>
          <w:rFonts w:asciiTheme="minorHAnsi" w:hAnsiTheme="minorHAnsi" w:cstheme="minorBidi"/>
          <w:smallCaps w:val="0"/>
          <w:kern w:val="2"/>
          <w:sz w:val="24"/>
          <w:szCs w:val="24"/>
          <w14:ligatures w14:val="standardContextual"/>
        </w:rPr>
      </w:pPr>
      <w:hyperlink w:anchor="_Toc213846977" w:history="1">
        <w:r w:rsidRPr="0036216C">
          <w:rPr>
            <w:rStyle w:val="Hyperlink"/>
          </w:rPr>
          <w:t>ROTATION FORMAT</w:t>
        </w:r>
        <w:r>
          <w:rPr>
            <w:webHidden/>
          </w:rPr>
          <w:tab/>
        </w:r>
        <w:r>
          <w:rPr>
            <w:webHidden/>
          </w:rPr>
          <w:fldChar w:fldCharType="begin"/>
        </w:r>
        <w:r>
          <w:rPr>
            <w:webHidden/>
          </w:rPr>
          <w:instrText xml:space="preserve"> PAGEREF _Toc213846977 \h </w:instrText>
        </w:r>
        <w:r>
          <w:rPr>
            <w:webHidden/>
          </w:rPr>
        </w:r>
        <w:r>
          <w:rPr>
            <w:webHidden/>
          </w:rPr>
          <w:fldChar w:fldCharType="separate"/>
        </w:r>
        <w:r>
          <w:rPr>
            <w:webHidden/>
          </w:rPr>
          <w:t>3</w:t>
        </w:r>
        <w:r>
          <w:rPr>
            <w:webHidden/>
          </w:rPr>
          <w:fldChar w:fldCharType="end"/>
        </w:r>
      </w:hyperlink>
    </w:p>
    <w:p w14:paraId="0DC3E7FB" w14:textId="62B4BC80" w:rsidR="00DC50E3" w:rsidRDefault="00DC50E3">
      <w:pPr>
        <w:pStyle w:val="TOC1"/>
        <w:rPr>
          <w:rFonts w:asciiTheme="minorHAnsi" w:hAnsiTheme="minorHAnsi" w:cstheme="minorBidi"/>
          <w:b w:val="0"/>
          <w:bCs w:val="0"/>
          <w:iCs w:val="0"/>
          <w:caps w:val="0"/>
          <w:kern w:val="2"/>
          <w14:ligatures w14:val="standardContextual"/>
        </w:rPr>
      </w:pPr>
      <w:hyperlink w:anchor="_Toc213846978" w:history="1">
        <w:r w:rsidRPr="0036216C">
          <w:rPr>
            <w:rStyle w:val="Hyperlink"/>
          </w:rPr>
          <w:t>GOALS AND OBJECTIVES</w:t>
        </w:r>
        <w:r>
          <w:rPr>
            <w:webHidden/>
          </w:rPr>
          <w:tab/>
        </w:r>
        <w:r>
          <w:rPr>
            <w:webHidden/>
          </w:rPr>
          <w:fldChar w:fldCharType="begin"/>
        </w:r>
        <w:r>
          <w:rPr>
            <w:webHidden/>
          </w:rPr>
          <w:instrText xml:space="preserve"> PAGEREF _Toc213846978 \h </w:instrText>
        </w:r>
        <w:r>
          <w:rPr>
            <w:webHidden/>
          </w:rPr>
        </w:r>
        <w:r>
          <w:rPr>
            <w:webHidden/>
          </w:rPr>
          <w:fldChar w:fldCharType="separate"/>
        </w:r>
        <w:r>
          <w:rPr>
            <w:webHidden/>
          </w:rPr>
          <w:t>3</w:t>
        </w:r>
        <w:r>
          <w:rPr>
            <w:webHidden/>
          </w:rPr>
          <w:fldChar w:fldCharType="end"/>
        </w:r>
      </w:hyperlink>
    </w:p>
    <w:p w14:paraId="2FA739F0" w14:textId="63B00A9C" w:rsidR="00DC50E3" w:rsidRDefault="00DC50E3">
      <w:pPr>
        <w:pStyle w:val="TOC2"/>
        <w:rPr>
          <w:rFonts w:asciiTheme="minorHAnsi" w:hAnsiTheme="minorHAnsi" w:cstheme="minorBidi"/>
          <w:smallCaps w:val="0"/>
          <w:kern w:val="2"/>
          <w:sz w:val="24"/>
          <w:szCs w:val="24"/>
          <w14:ligatures w14:val="standardContextual"/>
        </w:rPr>
      </w:pPr>
      <w:hyperlink w:anchor="_Toc213846979" w:history="1">
        <w:r w:rsidRPr="0036216C">
          <w:rPr>
            <w:rStyle w:val="Hyperlink"/>
          </w:rPr>
          <w:t>GOALS</w:t>
        </w:r>
        <w:r>
          <w:rPr>
            <w:webHidden/>
          </w:rPr>
          <w:tab/>
        </w:r>
        <w:r>
          <w:rPr>
            <w:webHidden/>
          </w:rPr>
          <w:fldChar w:fldCharType="begin"/>
        </w:r>
        <w:r>
          <w:rPr>
            <w:webHidden/>
          </w:rPr>
          <w:instrText xml:space="preserve"> PAGEREF _Toc213846979 \h </w:instrText>
        </w:r>
        <w:r>
          <w:rPr>
            <w:webHidden/>
          </w:rPr>
        </w:r>
        <w:r>
          <w:rPr>
            <w:webHidden/>
          </w:rPr>
          <w:fldChar w:fldCharType="separate"/>
        </w:r>
        <w:r>
          <w:rPr>
            <w:webHidden/>
          </w:rPr>
          <w:t>3</w:t>
        </w:r>
        <w:r>
          <w:rPr>
            <w:webHidden/>
          </w:rPr>
          <w:fldChar w:fldCharType="end"/>
        </w:r>
      </w:hyperlink>
    </w:p>
    <w:p w14:paraId="3D66770B" w14:textId="0A2CB5F4" w:rsidR="00DC50E3" w:rsidRDefault="00DC50E3">
      <w:pPr>
        <w:pStyle w:val="TOC2"/>
        <w:rPr>
          <w:rFonts w:asciiTheme="minorHAnsi" w:hAnsiTheme="minorHAnsi" w:cstheme="minorBidi"/>
          <w:smallCaps w:val="0"/>
          <w:kern w:val="2"/>
          <w:sz w:val="24"/>
          <w:szCs w:val="24"/>
          <w14:ligatures w14:val="standardContextual"/>
        </w:rPr>
      </w:pPr>
      <w:hyperlink w:anchor="_Toc213846980" w:history="1">
        <w:r w:rsidRPr="0036216C">
          <w:rPr>
            <w:rStyle w:val="Hyperlink"/>
          </w:rPr>
          <w:t>OBJECTIVES</w:t>
        </w:r>
        <w:r>
          <w:rPr>
            <w:webHidden/>
          </w:rPr>
          <w:tab/>
        </w:r>
        <w:r>
          <w:rPr>
            <w:webHidden/>
          </w:rPr>
          <w:fldChar w:fldCharType="begin"/>
        </w:r>
        <w:r>
          <w:rPr>
            <w:webHidden/>
          </w:rPr>
          <w:instrText xml:space="preserve"> PAGEREF _Toc213846980 \h </w:instrText>
        </w:r>
        <w:r>
          <w:rPr>
            <w:webHidden/>
          </w:rPr>
        </w:r>
        <w:r>
          <w:rPr>
            <w:webHidden/>
          </w:rPr>
          <w:fldChar w:fldCharType="separate"/>
        </w:r>
        <w:r>
          <w:rPr>
            <w:webHidden/>
          </w:rPr>
          <w:t>3</w:t>
        </w:r>
        <w:r>
          <w:rPr>
            <w:webHidden/>
          </w:rPr>
          <w:fldChar w:fldCharType="end"/>
        </w:r>
      </w:hyperlink>
    </w:p>
    <w:p w14:paraId="1EF1A615" w14:textId="18E5856F" w:rsidR="00DC50E3" w:rsidRDefault="00DC50E3">
      <w:pPr>
        <w:pStyle w:val="TOC2"/>
        <w:rPr>
          <w:rFonts w:asciiTheme="minorHAnsi" w:hAnsiTheme="minorHAnsi" w:cstheme="minorBidi"/>
          <w:smallCaps w:val="0"/>
          <w:kern w:val="2"/>
          <w:sz w:val="24"/>
          <w:szCs w:val="24"/>
          <w14:ligatures w14:val="standardContextual"/>
        </w:rPr>
      </w:pPr>
      <w:hyperlink w:anchor="_Toc213846981" w:history="1">
        <w:r w:rsidRPr="0036216C">
          <w:rPr>
            <w:rStyle w:val="Hyperlink"/>
          </w:rPr>
          <w:t>COMPETENCIES</w:t>
        </w:r>
        <w:r>
          <w:rPr>
            <w:webHidden/>
          </w:rPr>
          <w:tab/>
        </w:r>
        <w:r>
          <w:rPr>
            <w:webHidden/>
          </w:rPr>
          <w:fldChar w:fldCharType="begin"/>
        </w:r>
        <w:r>
          <w:rPr>
            <w:webHidden/>
          </w:rPr>
          <w:instrText xml:space="preserve"> PAGEREF _Toc213846981 \h </w:instrText>
        </w:r>
        <w:r>
          <w:rPr>
            <w:webHidden/>
          </w:rPr>
        </w:r>
        <w:r>
          <w:rPr>
            <w:webHidden/>
          </w:rPr>
          <w:fldChar w:fldCharType="separate"/>
        </w:r>
        <w:r>
          <w:rPr>
            <w:webHidden/>
          </w:rPr>
          <w:t>5</w:t>
        </w:r>
        <w:r>
          <w:rPr>
            <w:webHidden/>
          </w:rPr>
          <w:fldChar w:fldCharType="end"/>
        </w:r>
      </w:hyperlink>
    </w:p>
    <w:p w14:paraId="377D393D" w14:textId="12D4753B" w:rsidR="00DC50E3" w:rsidRDefault="00DC50E3">
      <w:pPr>
        <w:pStyle w:val="TOC1"/>
        <w:rPr>
          <w:rFonts w:asciiTheme="minorHAnsi" w:hAnsiTheme="minorHAnsi" w:cstheme="minorBidi"/>
          <w:b w:val="0"/>
          <w:bCs w:val="0"/>
          <w:iCs w:val="0"/>
          <w:caps w:val="0"/>
          <w:kern w:val="2"/>
          <w14:ligatures w14:val="standardContextual"/>
        </w:rPr>
      </w:pPr>
      <w:hyperlink w:anchor="_Toc213846982" w:history="1">
        <w:r w:rsidRPr="0036216C">
          <w:rPr>
            <w:rStyle w:val="Hyperlink"/>
          </w:rPr>
          <w:t>COLLEGE PROGRAM OBJECTIVES</w:t>
        </w:r>
        <w:r>
          <w:rPr>
            <w:webHidden/>
          </w:rPr>
          <w:tab/>
        </w:r>
        <w:r>
          <w:rPr>
            <w:webHidden/>
          </w:rPr>
          <w:fldChar w:fldCharType="begin"/>
        </w:r>
        <w:r>
          <w:rPr>
            <w:webHidden/>
          </w:rPr>
          <w:instrText xml:space="preserve"> PAGEREF _Toc213846982 \h </w:instrText>
        </w:r>
        <w:r>
          <w:rPr>
            <w:webHidden/>
          </w:rPr>
        </w:r>
        <w:r>
          <w:rPr>
            <w:webHidden/>
          </w:rPr>
          <w:fldChar w:fldCharType="separate"/>
        </w:r>
        <w:r>
          <w:rPr>
            <w:webHidden/>
          </w:rPr>
          <w:t>6</w:t>
        </w:r>
        <w:r>
          <w:rPr>
            <w:webHidden/>
          </w:rPr>
          <w:fldChar w:fldCharType="end"/>
        </w:r>
      </w:hyperlink>
    </w:p>
    <w:p w14:paraId="5A09A92F" w14:textId="6CA700B9" w:rsidR="00DC50E3" w:rsidRDefault="00DC50E3">
      <w:pPr>
        <w:pStyle w:val="TOC1"/>
        <w:rPr>
          <w:rFonts w:asciiTheme="minorHAnsi" w:hAnsiTheme="minorHAnsi" w:cstheme="minorBidi"/>
          <w:b w:val="0"/>
          <w:bCs w:val="0"/>
          <w:iCs w:val="0"/>
          <w:caps w:val="0"/>
          <w:kern w:val="2"/>
          <w14:ligatures w14:val="standardContextual"/>
        </w:rPr>
      </w:pPr>
      <w:hyperlink w:anchor="_Toc213846983" w:history="1">
        <w:r w:rsidRPr="0036216C">
          <w:rPr>
            <w:rStyle w:val="Hyperlink"/>
          </w:rPr>
          <w:t>REFERENCES</w:t>
        </w:r>
        <w:r>
          <w:rPr>
            <w:webHidden/>
          </w:rPr>
          <w:tab/>
        </w:r>
        <w:r>
          <w:rPr>
            <w:webHidden/>
          </w:rPr>
          <w:fldChar w:fldCharType="begin"/>
        </w:r>
        <w:r>
          <w:rPr>
            <w:webHidden/>
          </w:rPr>
          <w:instrText xml:space="preserve"> PAGEREF _Toc213846983 \h </w:instrText>
        </w:r>
        <w:r>
          <w:rPr>
            <w:webHidden/>
          </w:rPr>
        </w:r>
        <w:r>
          <w:rPr>
            <w:webHidden/>
          </w:rPr>
          <w:fldChar w:fldCharType="separate"/>
        </w:r>
        <w:r>
          <w:rPr>
            <w:webHidden/>
          </w:rPr>
          <w:t>6</w:t>
        </w:r>
        <w:r>
          <w:rPr>
            <w:webHidden/>
          </w:rPr>
          <w:fldChar w:fldCharType="end"/>
        </w:r>
      </w:hyperlink>
    </w:p>
    <w:p w14:paraId="3FAC499D" w14:textId="1BA3E88B" w:rsidR="00DC50E3" w:rsidRDefault="00DC50E3">
      <w:pPr>
        <w:pStyle w:val="TOC2"/>
        <w:rPr>
          <w:rFonts w:asciiTheme="minorHAnsi" w:hAnsiTheme="minorHAnsi" w:cstheme="minorBidi"/>
          <w:smallCaps w:val="0"/>
          <w:kern w:val="2"/>
          <w:sz w:val="24"/>
          <w:szCs w:val="24"/>
          <w14:ligatures w14:val="standardContextual"/>
        </w:rPr>
      </w:pPr>
      <w:hyperlink w:anchor="_Toc213846984" w:history="1">
        <w:r w:rsidRPr="0036216C">
          <w:rPr>
            <w:rStyle w:val="Hyperlink"/>
          </w:rPr>
          <w:t>REQUIRED STUDY RESOURCES</w:t>
        </w:r>
        <w:r>
          <w:rPr>
            <w:webHidden/>
          </w:rPr>
          <w:tab/>
        </w:r>
        <w:r>
          <w:rPr>
            <w:webHidden/>
          </w:rPr>
          <w:fldChar w:fldCharType="begin"/>
        </w:r>
        <w:r>
          <w:rPr>
            <w:webHidden/>
          </w:rPr>
          <w:instrText xml:space="preserve"> PAGEREF _Toc213846984 \h </w:instrText>
        </w:r>
        <w:r>
          <w:rPr>
            <w:webHidden/>
          </w:rPr>
        </w:r>
        <w:r>
          <w:rPr>
            <w:webHidden/>
          </w:rPr>
          <w:fldChar w:fldCharType="separate"/>
        </w:r>
        <w:r>
          <w:rPr>
            <w:webHidden/>
          </w:rPr>
          <w:t>6</w:t>
        </w:r>
        <w:r>
          <w:rPr>
            <w:webHidden/>
          </w:rPr>
          <w:fldChar w:fldCharType="end"/>
        </w:r>
      </w:hyperlink>
    </w:p>
    <w:p w14:paraId="4F90E832" w14:textId="735768CC" w:rsidR="00DC50E3" w:rsidRDefault="00DC50E3">
      <w:pPr>
        <w:pStyle w:val="TOC2"/>
        <w:rPr>
          <w:rFonts w:asciiTheme="minorHAnsi" w:hAnsiTheme="minorHAnsi" w:cstheme="minorBidi"/>
          <w:smallCaps w:val="0"/>
          <w:kern w:val="2"/>
          <w:sz w:val="24"/>
          <w:szCs w:val="24"/>
          <w14:ligatures w14:val="standardContextual"/>
        </w:rPr>
      </w:pPr>
      <w:hyperlink w:anchor="_Toc213846985" w:history="1">
        <w:r w:rsidRPr="0036216C">
          <w:rPr>
            <w:rStyle w:val="Hyperlink"/>
          </w:rPr>
          <w:t>WEEKLY READINGS/OBJECTIVES/ASSIGNMENTS</w:t>
        </w:r>
        <w:r>
          <w:rPr>
            <w:webHidden/>
          </w:rPr>
          <w:tab/>
        </w:r>
        <w:r>
          <w:rPr>
            <w:webHidden/>
          </w:rPr>
          <w:fldChar w:fldCharType="begin"/>
        </w:r>
        <w:r>
          <w:rPr>
            <w:webHidden/>
          </w:rPr>
          <w:instrText xml:space="preserve"> PAGEREF _Toc213846985 \h </w:instrText>
        </w:r>
        <w:r>
          <w:rPr>
            <w:webHidden/>
          </w:rPr>
        </w:r>
        <w:r>
          <w:rPr>
            <w:webHidden/>
          </w:rPr>
          <w:fldChar w:fldCharType="separate"/>
        </w:r>
        <w:r>
          <w:rPr>
            <w:webHidden/>
          </w:rPr>
          <w:t>6</w:t>
        </w:r>
        <w:r>
          <w:rPr>
            <w:webHidden/>
          </w:rPr>
          <w:fldChar w:fldCharType="end"/>
        </w:r>
      </w:hyperlink>
    </w:p>
    <w:p w14:paraId="0528B00B" w14:textId="07A1B67A" w:rsidR="00DC50E3" w:rsidRDefault="00DC50E3">
      <w:pPr>
        <w:pStyle w:val="TOC2"/>
        <w:rPr>
          <w:rFonts w:asciiTheme="minorHAnsi" w:hAnsiTheme="minorHAnsi" w:cstheme="minorBidi"/>
          <w:smallCaps w:val="0"/>
          <w:kern w:val="2"/>
          <w:sz w:val="24"/>
          <w:szCs w:val="24"/>
          <w14:ligatures w14:val="standardContextual"/>
        </w:rPr>
      </w:pPr>
      <w:hyperlink w:anchor="_Toc213846986" w:history="1">
        <w:r w:rsidRPr="0036216C">
          <w:rPr>
            <w:rStyle w:val="Hyperlink"/>
          </w:rPr>
          <w:t>QUIZZES</w:t>
        </w:r>
        <w:r>
          <w:rPr>
            <w:webHidden/>
          </w:rPr>
          <w:tab/>
        </w:r>
        <w:r>
          <w:rPr>
            <w:webHidden/>
          </w:rPr>
          <w:fldChar w:fldCharType="begin"/>
        </w:r>
        <w:r>
          <w:rPr>
            <w:webHidden/>
          </w:rPr>
          <w:instrText xml:space="preserve"> PAGEREF _Toc213846986 \h </w:instrText>
        </w:r>
        <w:r>
          <w:rPr>
            <w:webHidden/>
          </w:rPr>
        </w:r>
        <w:r>
          <w:rPr>
            <w:webHidden/>
          </w:rPr>
          <w:fldChar w:fldCharType="separate"/>
        </w:r>
        <w:r>
          <w:rPr>
            <w:webHidden/>
          </w:rPr>
          <w:t>6</w:t>
        </w:r>
        <w:r>
          <w:rPr>
            <w:webHidden/>
          </w:rPr>
          <w:fldChar w:fldCharType="end"/>
        </w:r>
      </w:hyperlink>
    </w:p>
    <w:p w14:paraId="04F63C5D" w14:textId="021F99C8" w:rsidR="00DC50E3" w:rsidRDefault="00DC50E3">
      <w:pPr>
        <w:pStyle w:val="TOC2"/>
        <w:rPr>
          <w:rFonts w:asciiTheme="minorHAnsi" w:hAnsiTheme="minorHAnsi" w:cstheme="minorBidi"/>
          <w:smallCaps w:val="0"/>
          <w:kern w:val="2"/>
          <w:sz w:val="24"/>
          <w:szCs w:val="24"/>
          <w14:ligatures w14:val="standardContextual"/>
        </w:rPr>
      </w:pPr>
      <w:hyperlink w:anchor="_Toc213846987" w:history="1">
        <w:r w:rsidRPr="0036216C">
          <w:rPr>
            <w:rStyle w:val="Hyperlink"/>
          </w:rPr>
          <w:t>ROTATION EVALUATIONS</w:t>
        </w:r>
        <w:r>
          <w:rPr>
            <w:webHidden/>
          </w:rPr>
          <w:tab/>
        </w:r>
        <w:r>
          <w:rPr>
            <w:webHidden/>
          </w:rPr>
          <w:fldChar w:fldCharType="begin"/>
        </w:r>
        <w:r>
          <w:rPr>
            <w:webHidden/>
          </w:rPr>
          <w:instrText xml:space="preserve"> PAGEREF _Toc213846987 \h </w:instrText>
        </w:r>
        <w:r>
          <w:rPr>
            <w:webHidden/>
          </w:rPr>
        </w:r>
        <w:r>
          <w:rPr>
            <w:webHidden/>
          </w:rPr>
          <w:fldChar w:fldCharType="separate"/>
        </w:r>
        <w:r>
          <w:rPr>
            <w:webHidden/>
          </w:rPr>
          <w:t>7</w:t>
        </w:r>
        <w:r>
          <w:rPr>
            <w:webHidden/>
          </w:rPr>
          <w:fldChar w:fldCharType="end"/>
        </w:r>
      </w:hyperlink>
    </w:p>
    <w:p w14:paraId="75766F42" w14:textId="2FBA7B32" w:rsidR="00DC50E3" w:rsidRDefault="00DC50E3" w:rsidP="00DC50E3">
      <w:pPr>
        <w:pStyle w:val="TOC3"/>
        <w:rPr>
          <w:rFonts w:asciiTheme="minorHAnsi" w:hAnsiTheme="minorHAnsi" w:cstheme="minorBidi"/>
          <w:kern w:val="2"/>
          <w:sz w:val="24"/>
          <w:szCs w:val="24"/>
          <w14:ligatures w14:val="standardContextual"/>
        </w:rPr>
      </w:pPr>
      <w:hyperlink w:anchor="_Toc213846988" w:history="1">
        <w:r w:rsidRPr="0036216C">
          <w:rPr>
            <w:rStyle w:val="Hyperlink"/>
          </w:rPr>
          <w:t>Attending Evaluation of Student</w:t>
        </w:r>
        <w:r>
          <w:rPr>
            <w:webHidden/>
          </w:rPr>
          <w:tab/>
        </w:r>
        <w:r>
          <w:rPr>
            <w:webHidden/>
          </w:rPr>
          <w:fldChar w:fldCharType="begin"/>
        </w:r>
        <w:r>
          <w:rPr>
            <w:webHidden/>
          </w:rPr>
          <w:instrText xml:space="preserve"> PAGEREF _Toc213846988 \h </w:instrText>
        </w:r>
        <w:r>
          <w:rPr>
            <w:webHidden/>
          </w:rPr>
        </w:r>
        <w:r>
          <w:rPr>
            <w:webHidden/>
          </w:rPr>
          <w:fldChar w:fldCharType="separate"/>
        </w:r>
        <w:r>
          <w:rPr>
            <w:webHidden/>
          </w:rPr>
          <w:t>7</w:t>
        </w:r>
        <w:r>
          <w:rPr>
            <w:webHidden/>
          </w:rPr>
          <w:fldChar w:fldCharType="end"/>
        </w:r>
      </w:hyperlink>
    </w:p>
    <w:p w14:paraId="5B972F03" w14:textId="6B2567F6" w:rsidR="00DC50E3" w:rsidRDefault="00DC50E3" w:rsidP="00DC50E3">
      <w:pPr>
        <w:pStyle w:val="TOC3"/>
        <w:rPr>
          <w:rFonts w:asciiTheme="minorHAnsi" w:hAnsiTheme="minorHAnsi" w:cstheme="minorBidi"/>
          <w:kern w:val="2"/>
          <w:sz w:val="24"/>
          <w:szCs w:val="24"/>
          <w14:ligatures w14:val="standardContextual"/>
        </w:rPr>
      </w:pPr>
      <w:hyperlink w:anchor="_Toc213846989" w:history="1">
        <w:r w:rsidRPr="0036216C">
          <w:rPr>
            <w:rStyle w:val="Hyperlink"/>
          </w:rPr>
          <w:t>Student Evaluation of Clerkship Rotation</w:t>
        </w:r>
        <w:r>
          <w:rPr>
            <w:webHidden/>
          </w:rPr>
          <w:tab/>
        </w:r>
        <w:r>
          <w:rPr>
            <w:webHidden/>
          </w:rPr>
          <w:fldChar w:fldCharType="begin"/>
        </w:r>
        <w:r>
          <w:rPr>
            <w:webHidden/>
          </w:rPr>
          <w:instrText xml:space="preserve"> PAGEREF _Toc213846989 \h </w:instrText>
        </w:r>
        <w:r>
          <w:rPr>
            <w:webHidden/>
          </w:rPr>
        </w:r>
        <w:r>
          <w:rPr>
            <w:webHidden/>
          </w:rPr>
          <w:fldChar w:fldCharType="separate"/>
        </w:r>
        <w:r>
          <w:rPr>
            <w:webHidden/>
          </w:rPr>
          <w:t>7</w:t>
        </w:r>
        <w:r>
          <w:rPr>
            <w:webHidden/>
          </w:rPr>
          <w:fldChar w:fldCharType="end"/>
        </w:r>
      </w:hyperlink>
    </w:p>
    <w:p w14:paraId="51F35FA1" w14:textId="5428DC04" w:rsidR="00DC50E3" w:rsidRDefault="00DC50E3" w:rsidP="00DC50E3">
      <w:pPr>
        <w:pStyle w:val="TOC3"/>
        <w:rPr>
          <w:rFonts w:asciiTheme="minorHAnsi" w:hAnsiTheme="minorHAnsi" w:cstheme="minorBidi"/>
          <w:kern w:val="2"/>
          <w:sz w:val="24"/>
          <w:szCs w:val="24"/>
          <w14:ligatures w14:val="standardContextual"/>
        </w:rPr>
      </w:pPr>
      <w:hyperlink w:anchor="_Toc213846990" w:history="1">
        <w:r w:rsidRPr="0036216C">
          <w:rPr>
            <w:rStyle w:val="Hyperlink"/>
          </w:rPr>
          <w:t>Unsatisfactory Clinical Performance</w:t>
        </w:r>
        <w:r>
          <w:rPr>
            <w:webHidden/>
          </w:rPr>
          <w:tab/>
        </w:r>
        <w:r>
          <w:rPr>
            <w:webHidden/>
          </w:rPr>
          <w:fldChar w:fldCharType="begin"/>
        </w:r>
        <w:r>
          <w:rPr>
            <w:webHidden/>
          </w:rPr>
          <w:instrText xml:space="preserve"> PAGEREF _Toc213846990 \h </w:instrText>
        </w:r>
        <w:r>
          <w:rPr>
            <w:webHidden/>
          </w:rPr>
        </w:r>
        <w:r>
          <w:rPr>
            <w:webHidden/>
          </w:rPr>
          <w:fldChar w:fldCharType="separate"/>
        </w:r>
        <w:r>
          <w:rPr>
            <w:webHidden/>
          </w:rPr>
          <w:t>7</w:t>
        </w:r>
        <w:r>
          <w:rPr>
            <w:webHidden/>
          </w:rPr>
          <w:fldChar w:fldCharType="end"/>
        </w:r>
      </w:hyperlink>
    </w:p>
    <w:p w14:paraId="00A87FA7" w14:textId="5A0BB914" w:rsidR="00DC50E3" w:rsidRDefault="00DC50E3">
      <w:pPr>
        <w:pStyle w:val="TOC2"/>
        <w:rPr>
          <w:rFonts w:asciiTheme="minorHAnsi" w:hAnsiTheme="minorHAnsi" w:cstheme="minorBidi"/>
          <w:smallCaps w:val="0"/>
          <w:kern w:val="2"/>
          <w:sz w:val="24"/>
          <w:szCs w:val="24"/>
          <w14:ligatures w14:val="standardContextual"/>
        </w:rPr>
      </w:pPr>
      <w:hyperlink w:anchor="_Toc213846991" w:history="1">
        <w:r w:rsidRPr="0036216C">
          <w:rPr>
            <w:rStyle w:val="Hyperlink"/>
          </w:rPr>
          <w:t>CORRECTIVE ACTION</w:t>
        </w:r>
        <w:r>
          <w:rPr>
            <w:webHidden/>
          </w:rPr>
          <w:tab/>
        </w:r>
        <w:r>
          <w:rPr>
            <w:webHidden/>
          </w:rPr>
          <w:fldChar w:fldCharType="begin"/>
        </w:r>
        <w:r>
          <w:rPr>
            <w:webHidden/>
          </w:rPr>
          <w:instrText xml:space="preserve"> PAGEREF _Toc213846991 \h </w:instrText>
        </w:r>
        <w:r>
          <w:rPr>
            <w:webHidden/>
          </w:rPr>
        </w:r>
        <w:r>
          <w:rPr>
            <w:webHidden/>
          </w:rPr>
          <w:fldChar w:fldCharType="separate"/>
        </w:r>
        <w:r>
          <w:rPr>
            <w:webHidden/>
          </w:rPr>
          <w:t>8</w:t>
        </w:r>
        <w:r>
          <w:rPr>
            <w:webHidden/>
          </w:rPr>
          <w:fldChar w:fldCharType="end"/>
        </w:r>
      </w:hyperlink>
    </w:p>
    <w:p w14:paraId="5B35ED2D" w14:textId="36889296" w:rsidR="00DC50E3" w:rsidRDefault="00DC50E3">
      <w:pPr>
        <w:pStyle w:val="TOC2"/>
        <w:rPr>
          <w:rFonts w:asciiTheme="minorHAnsi" w:hAnsiTheme="minorHAnsi" w:cstheme="minorBidi"/>
          <w:smallCaps w:val="0"/>
          <w:kern w:val="2"/>
          <w:sz w:val="24"/>
          <w:szCs w:val="24"/>
          <w14:ligatures w14:val="standardContextual"/>
        </w:rPr>
      </w:pPr>
      <w:hyperlink w:anchor="_Toc213846992" w:history="1">
        <w:r w:rsidRPr="0036216C">
          <w:rPr>
            <w:rStyle w:val="Hyperlink"/>
          </w:rPr>
          <w:t>BASE HOSPITAL REQUIREMENTS</w:t>
        </w:r>
        <w:r>
          <w:rPr>
            <w:webHidden/>
          </w:rPr>
          <w:tab/>
        </w:r>
        <w:r>
          <w:rPr>
            <w:webHidden/>
          </w:rPr>
          <w:fldChar w:fldCharType="begin"/>
        </w:r>
        <w:r>
          <w:rPr>
            <w:webHidden/>
          </w:rPr>
          <w:instrText xml:space="preserve"> PAGEREF _Toc213846992 \h </w:instrText>
        </w:r>
        <w:r>
          <w:rPr>
            <w:webHidden/>
          </w:rPr>
        </w:r>
        <w:r>
          <w:rPr>
            <w:webHidden/>
          </w:rPr>
          <w:fldChar w:fldCharType="separate"/>
        </w:r>
        <w:r>
          <w:rPr>
            <w:webHidden/>
          </w:rPr>
          <w:t>8</w:t>
        </w:r>
        <w:r>
          <w:rPr>
            <w:webHidden/>
          </w:rPr>
          <w:fldChar w:fldCharType="end"/>
        </w:r>
      </w:hyperlink>
    </w:p>
    <w:p w14:paraId="3ED8CA70" w14:textId="4D861B24" w:rsidR="00DC50E3" w:rsidRDefault="00DC50E3">
      <w:pPr>
        <w:pStyle w:val="TOC2"/>
        <w:rPr>
          <w:rFonts w:asciiTheme="minorHAnsi" w:hAnsiTheme="minorHAnsi" w:cstheme="minorBidi"/>
          <w:smallCaps w:val="0"/>
          <w:kern w:val="2"/>
          <w:sz w:val="24"/>
          <w:szCs w:val="24"/>
          <w14:ligatures w14:val="standardContextual"/>
        </w:rPr>
      </w:pPr>
      <w:hyperlink w:anchor="_Toc213846993" w:history="1">
        <w:r w:rsidRPr="0036216C">
          <w:rPr>
            <w:rStyle w:val="Hyperlink"/>
          </w:rPr>
          <w:t>COURSE GRADES</w:t>
        </w:r>
        <w:r>
          <w:rPr>
            <w:webHidden/>
          </w:rPr>
          <w:tab/>
        </w:r>
        <w:r>
          <w:rPr>
            <w:webHidden/>
          </w:rPr>
          <w:fldChar w:fldCharType="begin"/>
        </w:r>
        <w:r>
          <w:rPr>
            <w:webHidden/>
          </w:rPr>
          <w:instrText xml:space="preserve"> PAGEREF _Toc213846993 \h </w:instrText>
        </w:r>
        <w:r>
          <w:rPr>
            <w:webHidden/>
          </w:rPr>
        </w:r>
        <w:r>
          <w:rPr>
            <w:webHidden/>
          </w:rPr>
          <w:fldChar w:fldCharType="separate"/>
        </w:r>
        <w:r>
          <w:rPr>
            <w:webHidden/>
          </w:rPr>
          <w:t>9</w:t>
        </w:r>
        <w:r>
          <w:rPr>
            <w:webHidden/>
          </w:rPr>
          <w:fldChar w:fldCharType="end"/>
        </w:r>
      </w:hyperlink>
    </w:p>
    <w:p w14:paraId="1DDB0FFE" w14:textId="6A9352FE" w:rsidR="00DC50E3" w:rsidRDefault="00DC50E3" w:rsidP="00DC50E3">
      <w:pPr>
        <w:pStyle w:val="TOC3"/>
        <w:rPr>
          <w:rFonts w:asciiTheme="minorHAnsi" w:hAnsiTheme="minorHAnsi" w:cstheme="minorBidi"/>
          <w:kern w:val="2"/>
          <w:sz w:val="24"/>
          <w:szCs w:val="24"/>
          <w14:ligatures w14:val="standardContextual"/>
        </w:rPr>
      </w:pPr>
      <w:hyperlink w:anchor="_Toc213846994" w:history="1">
        <w:r w:rsidRPr="0036216C">
          <w:rPr>
            <w:rStyle w:val="Hyperlink"/>
          </w:rPr>
          <w:t>N Grade Policy</w:t>
        </w:r>
        <w:r>
          <w:rPr>
            <w:webHidden/>
          </w:rPr>
          <w:tab/>
        </w:r>
        <w:r>
          <w:rPr>
            <w:webHidden/>
          </w:rPr>
          <w:fldChar w:fldCharType="begin"/>
        </w:r>
        <w:r>
          <w:rPr>
            <w:webHidden/>
          </w:rPr>
          <w:instrText xml:space="preserve"> PAGEREF _Toc213846994 \h </w:instrText>
        </w:r>
        <w:r>
          <w:rPr>
            <w:webHidden/>
          </w:rPr>
        </w:r>
        <w:r>
          <w:rPr>
            <w:webHidden/>
          </w:rPr>
          <w:fldChar w:fldCharType="separate"/>
        </w:r>
        <w:r>
          <w:rPr>
            <w:webHidden/>
          </w:rPr>
          <w:t>9</w:t>
        </w:r>
        <w:r>
          <w:rPr>
            <w:webHidden/>
          </w:rPr>
          <w:fldChar w:fldCharType="end"/>
        </w:r>
      </w:hyperlink>
    </w:p>
    <w:p w14:paraId="78014CED" w14:textId="7C08CBA6" w:rsidR="00DC50E3" w:rsidRDefault="00DC50E3">
      <w:pPr>
        <w:pStyle w:val="TOC1"/>
        <w:rPr>
          <w:rFonts w:asciiTheme="minorHAnsi" w:hAnsiTheme="minorHAnsi" w:cstheme="minorBidi"/>
          <w:b w:val="0"/>
          <w:bCs w:val="0"/>
          <w:iCs w:val="0"/>
          <w:caps w:val="0"/>
          <w:kern w:val="2"/>
          <w14:ligatures w14:val="standardContextual"/>
        </w:rPr>
      </w:pPr>
      <w:hyperlink w:anchor="_Toc213846995" w:history="1">
        <w:r w:rsidRPr="0036216C">
          <w:rPr>
            <w:rStyle w:val="Hyperlink"/>
            <w:rFonts w:eastAsia="Arial"/>
          </w:rPr>
          <w:t>STUDENT RESPONSIBILITIES AND EXPECTATIONS</w:t>
        </w:r>
        <w:r>
          <w:rPr>
            <w:webHidden/>
          </w:rPr>
          <w:tab/>
        </w:r>
        <w:r>
          <w:rPr>
            <w:webHidden/>
          </w:rPr>
          <w:fldChar w:fldCharType="begin"/>
        </w:r>
        <w:r>
          <w:rPr>
            <w:webHidden/>
          </w:rPr>
          <w:instrText xml:space="preserve"> PAGEREF _Toc213846995 \h </w:instrText>
        </w:r>
        <w:r>
          <w:rPr>
            <w:webHidden/>
          </w:rPr>
        </w:r>
        <w:r>
          <w:rPr>
            <w:webHidden/>
          </w:rPr>
          <w:fldChar w:fldCharType="separate"/>
        </w:r>
        <w:r>
          <w:rPr>
            <w:webHidden/>
          </w:rPr>
          <w:t>9</w:t>
        </w:r>
        <w:r>
          <w:rPr>
            <w:webHidden/>
          </w:rPr>
          <w:fldChar w:fldCharType="end"/>
        </w:r>
      </w:hyperlink>
    </w:p>
    <w:p w14:paraId="64F10F24" w14:textId="6DD72DF6" w:rsidR="00DC50E3" w:rsidRDefault="00DC50E3">
      <w:pPr>
        <w:pStyle w:val="TOC1"/>
        <w:rPr>
          <w:rFonts w:asciiTheme="minorHAnsi" w:hAnsiTheme="minorHAnsi" w:cstheme="minorBidi"/>
          <w:b w:val="0"/>
          <w:bCs w:val="0"/>
          <w:iCs w:val="0"/>
          <w:caps w:val="0"/>
          <w:kern w:val="2"/>
          <w14:ligatures w14:val="standardContextual"/>
        </w:rPr>
      </w:pPr>
      <w:hyperlink w:anchor="_Toc213846996" w:history="1">
        <w:r w:rsidRPr="0036216C">
          <w:rPr>
            <w:rStyle w:val="Hyperlink"/>
          </w:rPr>
          <w:t>MSU College of Osteopathic Medicine Standard Policies</w:t>
        </w:r>
        <w:r>
          <w:rPr>
            <w:webHidden/>
          </w:rPr>
          <w:tab/>
        </w:r>
        <w:r>
          <w:rPr>
            <w:webHidden/>
          </w:rPr>
          <w:fldChar w:fldCharType="begin"/>
        </w:r>
        <w:r>
          <w:rPr>
            <w:webHidden/>
          </w:rPr>
          <w:instrText xml:space="preserve"> PAGEREF _Toc213846996 \h </w:instrText>
        </w:r>
        <w:r>
          <w:rPr>
            <w:webHidden/>
          </w:rPr>
        </w:r>
        <w:r>
          <w:rPr>
            <w:webHidden/>
          </w:rPr>
          <w:fldChar w:fldCharType="separate"/>
        </w:r>
        <w:r>
          <w:rPr>
            <w:webHidden/>
          </w:rPr>
          <w:t>10</w:t>
        </w:r>
        <w:r>
          <w:rPr>
            <w:webHidden/>
          </w:rPr>
          <w:fldChar w:fldCharType="end"/>
        </w:r>
      </w:hyperlink>
    </w:p>
    <w:p w14:paraId="0EDEB96A" w14:textId="374AEBDE" w:rsidR="00DC50E3" w:rsidRDefault="00DC50E3">
      <w:pPr>
        <w:pStyle w:val="TOC2"/>
        <w:rPr>
          <w:rFonts w:asciiTheme="minorHAnsi" w:hAnsiTheme="minorHAnsi" w:cstheme="minorBidi"/>
          <w:smallCaps w:val="0"/>
          <w:kern w:val="2"/>
          <w:sz w:val="24"/>
          <w:szCs w:val="24"/>
          <w14:ligatures w14:val="standardContextual"/>
        </w:rPr>
      </w:pPr>
      <w:hyperlink w:anchor="_Toc213846997" w:history="1">
        <w:r w:rsidRPr="0036216C">
          <w:rPr>
            <w:rStyle w:val="Hyperlink"/>
          </w:rPr>
          <w:t>CLERKSHIP ATTENDANCE</w:t>
        </w:r>
        <w:r w:rsidRPr="0036216C">
          <w:rPr>
            <w:rStyle w:val="Hyperlink"/>
            <w:spacing w:val="-1"/>
          </w:rPr>
          <w:t xml:space="preserve"> POLICY</w:t>
        </w:r>
        <w:r>
          <w:rPr>
            <w:webHidden/>
          </w:rPr>
          <w:tab/>
        </w:r>
        <w:r>
          <w:rPr>
            <w:webHidden/>
          </w:rPr>
          <w:fldChar w:fldCharType="begin"/>
        </w:r>
        <w:r>
          <w:rPr>
            <w:webHidden/>
          </w:rPr>
          <w:instrText xml:space="preserve"> PAGEREF _Toc213846997 \h </w:instrText>
        </w:r>
        <w:r>
          <w:rPr>
            <w:webHidden/>
          </w:rPr>
        </w:r>
        <w:r>
          <w:rPr>
            <w:webHidden/>
          </w:rPr>
          <w:fldChar w:fldCharType="separate"/>
        </w:r>
        <w:r>
          <w:rPr>
            <w:webHidden/>
          </w:rPr>
          <w:t>10</w:t>
        </w:r>
        <w:r>
          <w:rPr>
            <w:webHidden/>
          </w:rPr>
          <w:fldChar w:fldCharType="end"/>
        </w:r>
      </w:hyperlink>
    </w:p>
    <w:p w14:paraId="117BC91D" w14:textId="3779EE8E" w:rsidR="00DC50E3" w:rsidRDefault="00DC50E3">
      <w:pPr>
        <w:pStyle w:val="TOC2"/>
        <w:rPr>
          <w:rFonts w:asciiTheme="minorHAnsi" w:hAnsiTheme="minorHAnsi" w:cstheme="minorBidi"/>
          <w:smallCaps w:val="0"/>
          <w:kern w:val="2"/>
          <w:sz w:val="24"/>
          <w:szCs w:val="24"/>
          <w14:ligatures w14:val="standardContextual"/>
        </w:rPr>
      </w:pPr>
      <w:hyperlink w:anchor="_Toc213846998" w:history="1">
        <w:r w:rsidRPr="0036216C">
          <w:rPr>
            <w:rStyle w:val="Hyperlink"/>
          </w:rPr>
          <w:t>POLICY FOR MEDICAL STUDENT SUPERVISION</w:t>
        </w:r>
        <w:r>
          <w:rPr>
            <w:webHidden/>
          </w:rPr>
          <w:tab/>
        </w:r>
        <w:r>
          <w:rPr>
            <w:webHidden/>
          </w:rPr>
          <w:fldChar w:fldCharType="begin"/>
        </w:r>
        <w:r>
          <w:rPr>
            <w:webHidden/>
          </w:rPr>
          <w:instrText xml:space="preserve"> PAGEREF _Toc213846998 \h </w:instrText>
        </w:r>
        <w:r>
          <w:rPr>
            <w:webHidden/>
          </w:rPr>
        </w:r>
        <w:r>
          <w:rPr>
            <w:webHidden/>
          </w:rPr>
          <w:fldChar w:fldCharType="separate"/>
        </w:r>
        <w:r>
          <w:rPr>
            <w:webHidden/>
          </w:rPr>
          <w:t>10</w:t>
        </w:r>
        <w:r>
          <w:rPr>
            <w:webHidden/>
          </w:rPr>
          <w:fldChar w:fldCharType="end"/>
        </w:r>
      </w:hyperlink>
    </w:p>
    <w:p w14:paraId="54DF1A73" w14:textId="4DD5FD22" w:rsidR="00DC50E3" w:rsidRDefault="00DC50E3">
      <w:pPr>
        <w:pStyle w:val="TOC2"/>
        <w:rPr>
          <w:rFonts w:asciiTheme="minorHAnsi" w:hAnsiTheme="minorHAnsi" w:cstheme="minorBidi"/>
          <w:smallCaps w:val="0"/>
          <w:kern w:val="2"/>
          <w:sz w:val="24"/>
          <w:szCs w:val="24"/>
          <w14:ligatures w14:val="standardContextual"/>
        </w:rPr>
      </w:pPr>
      <w:hyperlink w:anchor="_Toc213846999" w:history="1">
        <w:r w:rsidRPr="0036216C">
          <w:rPr>
            <w:rStyle w:val="Hyperlink"/>
          </w:rPr>
          <w:t>MSUCOM Student Handbook</w:t>
        </w:r>
        <w:r>
          <w:rPr>
            <w:webHidden/>
          </w:rPr>
          <w:tab/>
        </w:r>
        <w:r>
          <w:rPr>
            <w:webHidden/>
          </w:rPr>
          <w:fldChar w:fldCharType="begin"/>
        </w:r>
        <w:r>
          <w:rPr>
            <w:webHidden/>
          </w:rPr>
          <w:instrText xml:space="preserve"> PAGEREF _Toc213846999 \h </w:instrText>
        </w:r>
        <w:r>
          <w:rPr>
            <w:webHidden/>
          </w:rPr>
        </w:r>
        <w:r>
          <w:rPr>
            <w:webHidden/>
          </w:rPr>
          <w:fldChar w:fldCharType="separate"/>
        </w:r>
        <w:r>
          <w:rPr>
            <w:webHidden/>
          </w:rPr>
          <w:t>10</w:t>
        </w:r>
        <w:r>
          <w:rPr>
            <w:webHidden/>
          </w:rPr>
          <w:fldChar w:fldCharType="end"/>
        </w:r>
      </w:hyperlink>
    </w:p>
    <w:p w14:paraId="0E06A178" w14:textId="12676BBF" w:rsidR="00DC50E3" w:rsidRDefault="00DC50E3">
      <w:pPr>
        <w:pStyle w:val="TOC2"/>
        <w:rPr>
          <w:rFonts w:asciiTheme="minorHAnsi" w:hAnsiTheme="minorHAnsi" w:cstheme="minorBidi"/>
          <w:smallCaps w:val="0"/>
          <w:kern w:val="2"/>
          <w:sz w:val="24"/>
          <w:szCs w:val="24"/>
          <w14:ligatures w14:val="standardContextual"/>
        </w:rPr>
      </w:pPr>
      <w:hyperlink w:anchor="_Toc213847000" w:history="1">
        <w:r w:rsidRPr="0036216C">
          <w:rPr>
            <w:rStyle w:val="Hyperlink"/>
          </w:rPr>
          <w:t>Common Ground Framework for Professional Conduct</w:t>
        </w:r>
        <w:r>
          <w:rPr>
            <w:webHidden/>
          </w:rPr>
          <w:tab/>
        </w:r>
        <w:r>
          <w:rPr>
            <w:webHidden/>
          </w:rPr>
          <w:fldChar w:fldCharType="begin"/>
        </w:r>
        <w:r>
          <w:rPr>
            <w:webHidden/>
          </w:rPr>
          <w:instrText xml:space="preserve"> PAGEREF _Toc213847000 \h </w:instrText>
        </w:r>
        <w:r>
          <w:rPr>
            <w:webHidden/>
          </w:rPr>
        </w:r>
        <w:r>
          <w:rPr>
            <w:webHidden/>
          </w:rPr>
          <w:fldChar w:fldCharType="separate"/>
        </w:r>
        <w:r>
          <w:rPr>
            <w:webHidden/>
          </w:rPr>
          <w:t>11</w:t>
        </w:r>
        <w:r>
          <w:rPr>
            <w:webHidden/>
          </w:rPr>
          <w:fldChar w:fldCharType="end"/>
        </w:r>
      </w:hyperlink>
    </w:p>
    <w:p w14:paraId="2F6D3D74" w14:textId="7675C515" w:rsidR="00DC50E3" w:rsidRDefault="00DC50E3">
      <w:pPr>
        <w:pStyle w:val="TOC2"/>
        <w:rPr>
          <w:rFonts w:asciiTheme="minorHAnsi" w:hAnsiTheme="minorHAnsi" w:cstheme="minorBidi"/>
          <w:smallCaps w:val="0"/>
          <w:kern w:val="2"/>
          <w:sz w:val="24"/>
          <w:szCs w:val="24"/>
          <w14:ligatures w14:val="standardContextual"/>
        </w:rPr>
      </w:pPr>
      <w:hyperlink w:anchor="_Toc213847001" w:history="1">
        <w:r w:rsidRPr="0036216C">
          <w:rPr>
            <w:rStyle w:val="Hyperlink"/>
          </w:rPr>
          <w:t>Medical Student Rights and Responsibilities</w:t>
        </w:r>
        <w:r>
          <w:rPr>
            <w:webHidden/>
          </w:rPr>
          <w:tab/>
        </w:r>
        <w:r>
          <w:rPr>
            <w:webHidden/>
          </w:rPr>
          <w:fldChar w:fldCharType="begin"/>
        </w:r>
        <w:r>
          <w:rPr>
            <w:webHidden/>
          </w:rPr>
          <w:instrText xml:space="preserve"> PAGEREF _Toc213847001 \h </w:instrText>
        </w:r>
        <w:r>
          <w:rPr>
            <w:webHidden/>
          </w:rPr>
        </w:r>
        <w:r>
          <w:rPr>
            <w:webHidden/>
          </w:rPr>
          <w:fldChar w:fldCharType="separate"/>
        </w:r>
        <w:r>
          <w:rPr>
            <w:webHidden/>
          </w:rPr>
          <w:t>11</w:t>
        </w:r>
        <w:r>
          <w:rPr>
            <w:webHidden/>
          </w:rPr>
          <w:fldChar w:fldCharType="end"/>
        </w:r>
      </w:hyperlink>
    </w:p>
    <w:p w14:paraId="0CDB6236" w14:textId="4CA40181" w:rsidR="00DC50E3" w:rsidRDefault="00DC50E3">
      <w:pPr>
        <w:pStyle w:val="TOC2"/>
        <w:rPr>
          <w:rFonts w:asciiTheme="minorHAnsi" w:hAnsiTheme="minorHAnsi" w:cstheme="minorBidi"/>
          <w:smallCaps w:val="0"/>
          <w:kern w:val="2"/>
          <w:sz w:val="24"/>
          <w:szCs w:val="24"/>
          <w14:ligatures w14:val="standardContextual"/>
        </w:rPr>
      </w:pPr>
      <w:hyperlink w:anchor="_Toc213847002" w:history="1">
        <w:r w:rsidRPr="0036216C">
          <w:rPr>
            <w:rStyle w:val="Hyperlink"/>
          </w:rPr>
          <w:t>MSU Email</w:t>
        </w:r>
        <w:r>
          <w:rPr>
            <w:webHidden/>
          </w:rPr>
          <w:tab/>
        </w:r>
        <w:r>
          <w:rPr>
            <w:webHidden/>
          </w:rPr>
          <w:fldChar w:fldCharType="begin"/>
        </w:r>
        <w:r>
          <w:rPr>
            <w:webHidden/>
          </w:rPr>
          <w:instrText xml:space="preserve"> PAGEREF _Toc213847002 \h </w:instrText>
        </w:r>
        <w:r>
          <w:rPr>
            <w:webHidden/>
          </w:rPr>
        </w:r>
        <w:r>
          <w:rPr>
            <w:webHidden/>
          </w:rPr>
          <w:fldChar w:fldCharType="separate"/>
        </w:r>
        <w:r>
          <w:rPr>
            <w:webHidden/>
          </w:rPr>
          <w:t>11</w:t>
        </w:r>
        <w:r>
          <w:rPr>
            <w:webHidden/>
          </w:rPr>
          <w:fldChar w:fldCharType="end"/>
        </w:r>
      </w:hyperlink>
    </w:p>
    <w:p w14:paraId="575367A4" w14:textId="029C441D" w:rsidR="00DC50E3" w:rsidRDefault="00DC50E3" w:rsidP="00DC50E3">
      <w:pPr>
        <w:pStyle w:val="TOC3"/>
        <w:rPr>
          <w:rFonts w:asciiTheme="minorHAnsi" w:hAnsiTheme="minorHAnsi" w:cstheme="minorBidi"/>
          <w:kern w:val="2"/>
          <w:sz w:val="24"/>
          <w:szCs w:val="24"/>
          <w14:ligatures w14:val="standardContextual"/>
        </w:rPr>
      </w:pPr>
      <w:hyperlink w:anchor="_Toc213847003" w:history="1">
        <w:r w:rsidRPr="0036216C">
          <w:rPr>
            <w:rStyle w:val="Hyperlink"/>
          </w:rPr>
          <w:t>ARTIFICIAL INTELLIGENCE (AI) USAGE POLICY</w:t>
        </w:r>
        <w:r>
          <w:rPr>
            <w:webHidden/>
          </w:rPr>
          <w:tab/>
        </w:r>
        <w:r>
          <w:rPr>
            <w:webHidden/>
          </w:rPr>
          <w:fldChar w:fldCharType="begin"/>
        </w:r>
        <w:r>
          <w:rPr>
            <w:webHidden/>
          </w:rPr>
          <w:instrText xml:space="preserve"> PAGEREF _Toc213847003 \h </w:instrText>
        </w:r>
        <w:r>
          <w:rPr>
            <w:webHidden/>
          </w:rPr>
        </w:r>
        <w:r>
          <w:rPr>
            <w:webHidden/>
          </w:rPr>
          <w:fldChar w:fldCharType="separate"/>
        </w:r>
        <w:r>
          <w:rPr>
            <w:webHidden/>
          </w:rPr>
          <w:t>11</w:t>
        </w:r>
        <w:r>
          <w:rPr>
            <w:webHidden/>
          </w:rPr>
          <w:fldChar w:fldCharType="end"/>
        </w:r>
      </w:hyperlink>
    </w:p>
    <w:p w14:paraId="35BBD6FF" w14:textId="249E2EB7" w:rsidR="00DC50E3" w:rsidRDefault="00DC50E3">
      <w:pPr>
        <w:pStyle w:val="TOC2"/>
        <w:rPr>
          <w:rFonts w:asciiTheme="minorHAnsi" w:hAnsiTheme="minorHAnsi" w:cstheme="minorBidi"/>
          <w:smallCaps w:val="0"/>
          <w:kern w:val="2"/>
          <w:sz w:val="24"/>
          <w:szCs w:val="24"/>
          <w14:ligatures w14:val="standardContextual"/>
        </w:rPr>
      </w:pPr>
      <w:hyperlink w:anchor="_Toc213847004" w:history="1">
        <w:r w:rsidRPr="0036216C">
          <w:rPr>
            <w:rStyle w:val="Hyperlink"/>
          </w:rPr>
          <w:t>STUDENT EXPOSURE PROCEDURE</w:t>
        </w:r>
        <w:r>
          <w:rPr>
            <w:webHidden/>
          </w:rPr>
          <w:tab/>
        </w:r>
        <w:r>
          <w:rPr>
            <w:webHidden/>
          </w:rPr>
          <w:fldChar w:fldCharType="begin"/>
        </w:r>
        <w:r>
          <w:rPr>
            <w:webHidden/>
          </w:rPr>
          <w:instrText xml:space="preserve"> PAGEREF _Toc213847004 \h </w:instrText>
        </w:r>
        <w:r>
          <w:rPr>
            <w:webHidden/>
          </w:rPr>
        </w:r>
        <w:r>
          <w:rPr>
            <w:webHidden/>
          </w:rPr>
          <w:fldChar w:fldCharType="separate"/>
        </w:r>
        <w:r>
          <w:rPr>
            <w:webHidden/>
          </w:rPr>
          <w:t>12</w:t>
        </w:r>
        <w:r>
          <w:rPr>
            <w:webHidden/>
          </w:rPr>
          <w:fldChar w:fldCharType="end"/>
        </w:r>
      </w:hyperlink>
    </w:p>
    <w:p w14:paraId="0233B501" w14:textId="2D15A8DB" w:rsidR="00DC50E3" w:rsidRDefault="00DC50E3">
      <w:pPr>
        <w:pStyle w:val="TOC2"/>
        <w:rPr>
          <w:rFonts w:asciiTheme="minorHAnsi" w:hAnsiTheme="minorHAnsi" w:cstheme="minorBidi"/>
          <w:smallCaps w:val="0"/>
          <w:kern w:val="2"/>
          <w:sz w:val="24"/>
          <w:szCs w:val="24"/>
          <w14:ligatures w14:val="standardContextual"/>
        </w:rPr>
      </w:pPr>
      <w:hyperlink w:anchor="_Toc213847005" w:history="1">
        <w:r w:rsidRPr="0036216C">
          <w:rPr>
            <w:rStyle w:val="Hyperlink"/>
          </w:rPr>
          <w:t>STUDENT ACCOMMODATION LETTERS</w:t>
        </w:r>
        <w:r>
          <w:rPr>
            <w:webHidden/>
          </w:rPr>
          <w:tab/>
        </w:r>
        <w:r>
          <w:rPr>
            <w:webHidden/>
          </w:rPr>
          <w:fldChar w:fldCharType="begin"/>
        </w:r>
        <w:r>
          <w:rPr>
            <w:webHidden/>
          </w:rPr>
          <w:instrText xml:space="preserve"> PAGEREF _Toc213847005 \h </w:instrText>
        </w:r>
        <w:r>
          <w:rPr>
            <w:webHidden/>
          </w:rPr>
        </w:r>
        <w:r>
          <w:rPr>
            <w:webHidden/>
          </w:rPr>
          <w:fldChar w:fldCharType="separate"/>
        </w:r>
        <w:r>
          <w:rPr>
            <w:webHidden/>
          </w:rPr>
          <w:t>12</w:t>
        </w:r>
        <w:r>
          <w:rPr>
            <w:webHidden/>
          </w:rPr>
          <w:fldChar w:fldCharType="end"/>
        </w:r>
      </w:hyperlink>
    </w:p>
    <w:p w14:paraId="14B39BF7" w14:textId="76663CF4" w:rsidR="00DC50E3" w:rsidRDefault="00DC50E3">
      <w:pPr>
        <w:pStyle w:val="TOC1"/>
        <w:rPr>
          <w:rFonts w:asciiTheme="minorHAnsi" w:hAnsiTheme="minorHAnsi" w:cstheme="minorBidi"/>
          <w:b w:val="0"/>
          <w:bCs w:val="0"/>
          <w:iCs w:val="0"/>
          <w:caps w:val="0"/>
          <w:kern w:val="2"/>
          <w14:ligatures w14:val="standardContextual"/>
        </w:rPr>
      </w:pPr>
      <w:hyperlink w:anchor="_Toc213847006" w:history="1">
        <w:r w:rsidRPr="0036216C">
          <w:rPr>
            <w:rStyle w:val="Hyperlink"/>
          </w:rPr>
          <w:t>SUMMARY OF GRADING REQUIREMENTS</w:t>
        </w:r>
        <w:r>
          <w:rPr>
            <w:webHidden/>
          </w:rPr>
          <w:tab/>
        </w:r>
        <w:r>
          <w:rPr>
            <w:webHidden/>
          </w:rPr>
          <w:fldChar w:fldCharType="begin"/>
        </w:r>
        <w:r>
          <w:rPr>
            <w:webHidden/>
          </w:rPr>
          <w:instrText xml:space="preserve"> PAGEREF _Toc213847006 \h </w:instrText>
        </w:r>
        <w:r>
          <w:rPr>
            <w:webHidden/>
          </w:rPr>
        </w:r>
        <w:r>
          <w:rPr>
            <w:webHidden/>
          </w:rPr>
          <w:fldChar w:fldCharType="separate"/>
        </w:r>
        <w:r>
          <w:rPr>
            <w:webHidden/>
          </w:rPr>
          <w:t>13</w:t>
        </w:r>
        <w:r>
          <w:rPr>
            <w:webHidden/>
          </w:rPr>
          <w:fldChar w:fldCharType="end"/>
        </w:r>
      </w:hyperlink>
    </w:p>
    <w:p w14:paraId="0E3674E5" w14:textId="789DA08A" w:rsidR="0089360D" w:rsidRDefault="005A4CDC" w:rsidP="007E7E11">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7D696AEF"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7DD6E29F"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43E8CCF8"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04D71F25"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3E918FE5"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29E7BD2C"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56A06A3C"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7BE1D4F2"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08234CE7"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58039CA9"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179A5C40"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073FFE0B"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0DCEC4CD"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08D5EDE4"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4B000093"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15F5BE9E"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4126F62A"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379D6C59"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38E7DFF7"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78C93309"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4796E0B4"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038C0D77"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7D77ADCA"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4EAFB47E"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47E9B35D"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53A22280" w14:textId="77777777" w:rsidR="00DC50E3" w:rsidRDefault="00DC50E3" w:rsidP="007E7E11">
      <w:pPr>
        <w:autoSpaceDE w:val="0"/>
        <w:autoSpaceDN w:val="0"/>
        <w:adjustRightInd w:val="0"/>
        <w:spacing w:after="0" w:line="276" w:lineRule="auto"/>
        <w:rPr>
          <w:rFonts w:ascii="Arial" w:hAnsi="Arial" w:cs="Arial"/>
          <w:b/>
          <w:bCs/>
          <w:iCs/>
          <w:caps/>
          <w:sz w:val="28"/>
          <w:szCs w:val="28"/>
        </w:rPr>
      </w:pPr>
    </w:p>
    <w:p w14:paraId="482DEE02" w14:textId="77777777" w:rsidR="00DC50E3" w:rsidRPr="00C40B5D" w:rsidRDefault="00DC50E3" w:rsidP="007E7E11">
      <w:pPr>
        <w:autoSpaceDE w:val="0"/>
        <w:autoSpaceDN w:val="0"/>
        <w:adjustRightInd w:val="0"/>
        <w:spacing w:after="0" w:line="276" w:lineRule="auto"/>
        <w:rPr>
          <w:rFonts w:ascii="Arial" w:hAnsi="Arial" w:cs="Arial"/>
          <w:b/>
          <w:bCs/>
          <w:iCs/>
          <w:caps/>
          <w:sz w:val="28"/>
          <w:szCs w:val="28"/>
        </w:r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3846971"/>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406"/>
        <w:gridCol w:w="5059"/>
        <w:gridCol w:w="1885"/>
      </w:tblGrid>
      <w:tr w:rsidR="004011C1" w:rsidRPr="00C40B5D" w14:paraId="6F8A3FF9" w14:textId="72C81347" w:rsidTr="00BE054F">
        <w:trPr>
          <w:trHeight w:val="505"/>
          <w:tblHeader/>
        </w:trPr>
        <w:tc>
          <w:tcPr>
            <w:tcW w:w="2406" w:type="dxa"/>
            <w:vAlign w:val="center"/>
          </w:tcPr>
          <w:p w14:paraId="0A5F8B7E" w14:textId="77777777" w:rsidR="004011C1" w:rsidRPr="00515EC5" w:rsidRDefault="004011C1" w:rsidP="006D1DF8">
            <w:pPr>
              <w:pStyle w:val="Default"/>
              <w:jc w:val="center"/>
              <w:rPr>
                <w:rFonts w:ascii="Arial" w:hAnsi="Arial" w:cs="Arial"/>
                <w:sz w:val="22"/>
                <w:szCs w:val="22"/>
              </w:rPr>
            </w:pPr>
            <w:r w:rsidRPr="00515EC5">
              <w:rPr>
                <w:rFonts w:ascii="Arial" w:hAnsi="Arial" w:cs="Arial"/>
                <w:sz w:val="22"/>
                <w:szCs w:val="22"/>
              </w:rPr>
              <w:t>REQUIREMENT</w:t>
            </w:r>
          </w:p>
        </w:tc>
        <w:tc>
          <w:tcPr>
            <w:tcW w:w="5059" w:type="dxa"/>
            <w:vAlign w:val="center"/>
          </w:tcPr>
          <w:p w14:paraId="0E770498" w14:textId="77777777" w:rsidR="004011C1" w:rsidRDefault="004011C1" w:rsidP="006D1DF8">
            <w:pPr>
              <w:pStyle w:val="Default"/>
              <w:jc w:val="center"/>
              <w:rPr>
                <w:rFonts w:ascii="Arial" w:hAnsi="Arial" w:cs="Arial"/>
                <w:sz w:val="22"/>
                <w:szCs w:val="22"/>
              </w:rPr>
            </w:pPr>
            <w:r w:rsidRPr="00515EC5">
              <w:rPr>
                <w:rFonts w:ascii="Arial" w:hAnsi="Arial" w:cs="Arial"/>
                <w:sz w:val="22"/>
                <w:szCs w:val="22"/>
              </w:rPr>
              <w:t>SUBMISSION METHOD</w:t>
            </w:r>
          </w:p>
          <w:p w14:paraId="06F7E7F4" w14:textId="1EEE2FD0" w:rsidR="004011C1" w:rsidRPr="00515EC5" w:rsidRDefault="004011C1" w:rsidP="006D1DF8">
            <w:pPr>
              <w:pStyle w:val="Default"/>
              <w:jc w:val="center"/>
              <w:rPr>
                <w:rFonts w:ascii="Arial" w:hAnsi="Arial" w:cs="Arial"/>
                <w:sz w:val="22"/>
                <w:szCs w:val="22"/>
              </w:rPr>
            </w:pPr>
            <w:r w:rsidRPr="01A68762">
              <w:rPr>
                <w:rFonts w:ascii="Arial" w:hAnsi="Arial" w:cs="Arial"/>
                <w:sz w:val="22"/>
                <w:szCs w:val="22"/>
              </w:rPr>
              <w:t>(For</w:t>
            </w:r>
            <w:r w:rsidRPr="7ACAF297">
              <w:rPr>
                <w:rFonts w:ascii="Arial" w:hAnsi="Arial" w:cs="Arial"/>
                <w:sz w:val="22"/>
                <w:szCs w:val="22"/>
              </w:rPr>
              <w:t xml:space="preserve"> submission due dates, refer to table at the end of the syllabus)</w:t>
            </w:r>
          </w:p>
        </w:tc>
        <w:tc>
          <w:tcPr>
            <w:tcW w:w="1885" w:type="dxa"/>
          </w:tcPr>
          <w:p w14:paraId="00988CCC" w14:textId="538733DB" w:rsidR="004011C1" w:rsidRPr="00515EC5" w:rsidRDefault="00BE054F" w:rsidP="00BE054F">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4011C1" w:rsidRPr="0057603C" w14:paraId="215081AD" w14:textId="475A24E0" w:rsidTr="00BE054F">
        <w:trPr>
          <w:trHeight w:val="867"/>
        </w:trPr>
        <w:tc>
          <w:tcPr>
            <w:tcW w:w="2406" w:type="dxa"/>
            <w:tcMar>
              <w:top w:w="58" w:type="dxa"/>
              <w:left w:w="115" w:type="dxa"/>
              <w:bottom w:w="58" w:type="dxa"/>
              <w:right w:w="115" w:type="dxa"/>
            </w:tcMar>
            <w:vAlign w:val="center"/>
          </w:tcPr>
          <w:p w14:paraId="5A32C0D3" w14:textId="38777D42" w:rsidR="004011C1" w:rsidRPr="00605EF8" w:rsidRDefault="004011C1" w:rsidP="00605EF8">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w:t>
            </w:r>
          </w:p>
        </w:tc>
        <w:tc>
          <w:tcPr>
            <w:tcW w:w="5059" w:type="dxa"/>
            <w:shd w:val="clear" w:color="auto" w:fill="auto"/>
            <w:vAlign w:val="center"/>
          </w:tcPr>
          <w:p w14:paraId="681C50B1" w14:textId="0F3AE65B" w:rsidR="004011C1" w:rsidRPr="00165CD1" w:rsidRDefault="004011C1" w:rsidP="00605EF8">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1885" w:type="dxa"/>
          </w:tcPr>
          <w:p w14:paraId="68458F19" w14:textId="1459DF0C" w:rsidR="004011C1" w:rsidRPr="00355156" w:rsidRDefault="00BE054F" w:rsidP="00BE054F">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4011C1" w:rsidRPr="0057603C" w14:paraId="07D4691A" w14:textId="54731AA9" w:rsidTr="00BE054F">
        <w:trPr>
          <w:trHeight w:val="867"/>
        </w:trPr>
        <w:tc>
          <w:tcPr>
            <w:tcW w:w="2406" w:type="dxa"/>
            <w:tcMar>
              <w:top w:w="58" w:type="dxa"/>
              <w:left w:w="115" w:type="dxa"/>
              <w:bottom w:w="58" w:type="dxa"/>
              <w:right w:w="115" w:type="dxa"/>
            </w:tcMar>
            <w:vAlign w:val="center"/>
          </w:tcPr>
          <w:p w14:paraId="47F5D618" w14:textId="05D83CE4" w:rsidR="004011C1" w:rsidRPr="00165CD1" w:rsidRDefault="004011C1" w:rsidP="00605EF8">
            <w:pPr>
              <w:pStyle w:val="Default"/>
              <w:ind w:left="64"/>
              <w:rPr>
                <w:rFonts w:ascii="Arial" w:hAnsi="Arial" w:cs="Arial"/>
                <w:sz w:val="22"/>
                <w:szCs w:val="22"/>
              </w:rPr>
            </w:pPr>
            <w:r>
              <w:rPr>
                <w:rFonts w:ascii="Arial" w:hAnsi="Arial" w:cs="Arial"/>
                <w:sz w:val="22"/>
                <w:szCs w:val="22"/>
              </w:rPr>
              <w:t>Patient Types and Procedure Log</w:t>
            </w:r>
          </w:p>
        </w:tc>
        <w:tc>
          <w:tcPr>
            <w:tcW w:w="5059" w:type="dxa"/>
            <w:shd w:val="clear" w:color="auto" w:fill="auto"/>
            <w:vAlign w:val="center"/>
          </w:tcPr>
          <w:p w14:paraId="3D2321CC" w14:textId="5172BE53" w:rsidR="004011C1" w:rsidRPr="00165CD1" w:rsidRDefault="004011C1" w:rsidP="00605EF8">
            <w:pPr>
              <w:pStyle w:val="Default"/>
              <w:rPr>
                <w:rFonts w:ascii="Arial" w:hAnsi="Arial" w:cs="Arial"/>
                <w:sz w:val="22"/>
                <w:szCs w:val="22"/>
              </w:rPr>
            </w:pPr>
            <w:r>
              <w:rPr>
                <w:rFonts w:ascii="Arial" w:hAnsi="Arial" w:cs="Arial"/>
                <w:sz w:val="22"/>
                <w:szCs w:val="22"/>
              </w:rPr>
              <w:t>D2L Drop Box</w:t>
            </w:r>
          </w:p>
        </w:tc>
        <w:tc>
          <w:tcPr>
            <w:tcW w:w="1885" w:type="dxa"/>
          </w:tcPr>
          <w:p w14:paraId="5ED2A5D3" w14:textId="56CE9C4F" w:rsidR="004011C1" w:rsidRDefault="00BE054F" w:rsidP="00BE054F">
            <w:pPr>
              <w:pStyle w:val="Default"/>
              <w:jc w:val="center"/>
              <w:rPr>
                <w:rFonts w:ascii="Arial" w:hAnsi="Arial" w:cs="Arial"/>
                <w:sz w:val="22"/>
                <w:szCs w:val="22"/>
              </w:rPr>
            </w:pPr>
            <w:r>
              <w:rPr>
                <w:rFonts w:ascii="Arial" w:hAnsi="Arial" w:cs="Arial"/>
                <w:sz w:val="22"/>
                <w:szCs w:val="22"/>
              </w:rPr>
              <w:t>0</w:t>
            </w:r>
          </w:p>
        </w:tc>
      </w:tr>
      <w:tr w:rsidR="004011C1" w:rsidRPr="0057603C" w14:paraId="3027797A" w14:textId="6D60C99D" w:rsidTr="00BE054F">
        <w:trPr>
          <w:trHeight w:val="867"/>
        </w:trPr>
        <w:tc>
          <w:tcPr>
            <w:tcW w:w="2406" w:type="dxa"/>
            <w:tcMar>
              <w:top w:w="58" w:type="dxa"/>
              <w:left w:w="115" w:type="dxa"/>
              <w:bottom w:w="58" w:type="dxa"/>
              <w:right w:w="115" w:type="dxa"/>
            </w:tcMar>
            <w:vAlign w:val="center"/>
          </w:tcPr>
          <w:p w14:paraId="12BA87E9" w14:textId="2F60F08F" w:rsidR="004011C1" w:rsidRPr="00165CD1" w:rsidRDefault="004011C1" w:rsidP="00605EF8">
            <w:pPr>
              <w:pStyle w:val="Default"/>
              <w:ind w:left="64"/>
              <w:rPr>
                <w:rFonts w:ascii="Arial" w:hAnsi="Arial" w:cs="Arial"/>
                <w:sz w:val="22"/>
                <w:szCs w:val="22"/>
              </w:rPr>
            </w:pPr>
            <w:r>
              <w:rPr>
                <w:rFonts w:ascii="Arial" w:hAnsi="Arial" w:cs="Arial"/>
                <w:sz w:val="22"/>
                <w:szCs w:val="22"/>
              </w:rPr>
              <w:t>Clinical Shift Schedule (must be the schedule you worked, not what you were scheduled to work)</w:t>
            </w:r>
          </w:p>
        </w:tc>
        <w:tc>
          <w:tcPr>
            <w:tcW w:w="5059" w:type="dxa"/>
            <w:shd w:val="clear" w:color="auto" w:fill="auto"/>
            <w:vAlign w:val="center"/>
          </w:tcPr>
          <w:p w14:paraId="18FCAA8C" w14:textId="2E7C29BE" w:rsidR="004011C1" w:rsidRPr="00165CD1" w:rsidRDefault="004011C1" w:rsidP="00605EF8">
            <w:pPr>
              <w:pStyle w:val="Default"/>
              <w:rPr>
                <w:rFonts w:ascii="Arial" w:hAnsi="Arial" w:cs="Arial"/>
                <w:sz w:val="22"/>
                <w:szCs w:val="22"/>
              </w:rPr>
            </w:pPr>
            <w:r>
              <w:rPr>
                <w:rFonts w:ascii="Arial" w:hAnsi="Arial" w:cs="Arial"/>
                <w:sz w:val="22"/>
                <w:szCs w:val="22"/>
              </w:rPr>
              <w:t>D2L Drop Box</w:t>
            </w:r>
          </w:p>
        </w:tc>
        <w:tc>
          <w:tcPr>
            <w:tcW w:w="1885" w:type="dxa"/>
          </w:tcPr>
          <w:p w14:paraId="35237B28" w14:textId="4F4F7171" w:rsidR="004011C1" w:rsidRDefault="00BE054F" w:rsidP="00BE054F">
            <w:pPr>
              <w:pStyle w:val="Default"/>
              <w:jc w:val="center"/>
              <w:rPr>
                <w:rFonts w:ascii="Arial" w:hAnsi="Arial" w:cs="Arial"/>
                <w:sz w:val="22"/>
                <w:szCs w:val="22"/>
              </w:rPr>
            </w:pPr>
            <w:r>
              <w:rPr>
                <w:rFonts w:ascii="Arial" w:hAnsi="Arial" w:cs="Arial"/>
                <w:sz w:val="22"/>
                <w:szCs w:val="22"/>
              </w:rPr>
              <w:t>0</w:t>
            </w:r>
          </w:p>
        </w:tc>
      </w:tr>
      <w:tr w:rsidR="004011C1" w:rsidRPr="0057603C" w14:paraId="66EC6986" w14:textId="16049C74" w:rsidTr="00BE054F">
        <w:trPr>
          <w:trHeight w:val="867"/>
        </w:trPr>
        <w:tc>
          <w:tcPr>
            <w:tcW w:w="2406" w:type="dxa"/>
            <w:tcMar>
              <w:top w:w="58" w:type="dxa"/>
              <w:left w:w="115" w:type="dxa"/>
              <w:bottom w:w="58" w:type="dxa"/>
              <w:right w:w="115" w:type="dxa"/>
            </w:tcMar>
            <w:vAlign w:val="center"/>
          </w:tcPr>
          <w:p w14:paraId="520E08F5" w14:textId="69BC25B1" w:rsidR="004011C1" w:rsidRPr="0025079C" w:rsidRDefault="004011C1" w:rsidP="00896257">
            <w:pPr>
              <w:spacing w:after="0" w:line="240" w:lineRule="auto"/>
              <w:ind w:right="-73"/>
              <w:jc w:val="left"/>
              <w:rPr>
                <w:rFonts w:ascii="Arial" w:eastAsia="Arial" w:hAnsi="Arial" w:cs="Arial"/>
                <w:color w:val="000000" w:themeColor="text1"/>
              </w:rPr>
            </w:pPr>
            <w:r w:rsidRPr="0025079C">
              <w:rPr>
                <w:rFonts w:ascii="Arial" w:eastAsia="Arial" w:hAnsi="Arial" w:cs="Arial"/>
                <w:color w:val="000000" w:themeColor="text1"/>
              </w:rPr>
              <w:t>25 Question Harrison’s Quiz (for 2-week rotation)</w:t>
            </w:r>
          </w:p>
          <w:p w14:paraId="7F7A8F3E" w14:textId="77777777" w:rsidR="004011C1" w:rsidRDefault="004011C1" w:rsidP="00896257">
            <w:pPr>
              <w:spacing w:after="0" w:line="240" w:lineRule="auto"/>
              <w:ind w:right="-73"/>
              <w:jc w:val="left"/>
              <w:rPr>
                <w:rFonts w:ascii="Arial" w:eastAsia="Arial" w:hAnsi="Arial" w:cs="Arial"/>
                <w:color w:val="000000" w:themeColor="text1"/>
              </w:rPr>
            </w:pPr>
            <w:r w:rsidRPr="0025079C">
              <w:rPr>
                <w:rFonts w:ascii="Arial" w:eastAsia="Arial" w:hAnsi="Arial" w:cs="Arial"/>
                <w:color w:val="000000" w:themeColor="text1"/>
              </w:rPr>
              <w:t>50 Question Harrison’s Quiz (for 4-week rotation)</w:t>
            </w:r>
          </w:p>
          <w:p w14:paraId="4CB87FBE" w14:textId="77777777" w:rsidR="004011C1" w:rsidRDefault="004011C1" w:rsidP="00896257">
            <w:pPr>
              <w:spacing w:after="0" w:line="240" w:lineRule="auto"/>
              <w:ind w:right="-73"/>
              <w:jc w:val="left"/>
              <w:rPr>
                <w:rFonts w:ascii="Arial" w:eastAsia="Arial" w:hAnsi="Arial" w:cs="Arial"/>
                <w:color w:val="000000" w:themeColor="text1"/>
              </w:rPr>
            </w:pPr>
          </w:p>
          <w:p w14:paraId="5FD1F501" w14:textId="226DF286" w:rsidR="004011C1" w:rsidRPr="005A13EC" w:rsidRDefault="004011C1" w:rsidP="005A13EC">
            <w:pPr>
              <w:spacing w:after="0" w:line="240" w:lineRule="auto"/>
              <w:ind w:right="-73"/>
              <w:jc w:val="left"/>
              <w:rPr>
                <w:rFonts w:ascii="Arial" w:eastAsia="Arial" w:hAnsi="Arial" w:cs="Arial"/>
                <w:color w:val="000000" w:themeColor="text1"/>
              </w:rPr>
            </w:pPr>
            <w:r>
              <w:rPr>
                <w:rFonts w:ascii="Arial" w:eastAsia="Arial" w:hAnsi="Arial" w:cs="Arial"/>
                <w:color w:val="000000" w:themeColor="text1"/>
              </w:rPr>
              <w:t>Questions selected from ‘Disorders of the Cardiovascular System’</w:t>
            </w:r>
          </w:p>
        </w:tc>
        <w:tc>
          <w:tcPr>
            <w:tcW w:w="5059" w:type="dxa"/>
            <w:shd w:val="clear" w:color="auto" w:fill="auto"/>
            <w:vAlign w:val="center"/>
          </w:tcPr>
          <w:p w14:paraId="14B10A7F" w14:textId="5635E95F" w:rsidR="004011C1" w:rsidRPr="00896257" w:rsidRDefault="004011C1" w:rsidP="00896257">
            <w:pPr>
              <w:pStyle w:val="Default"/>
            </w:pPr>
            <w:r w:rsidRPr="60498B7A">
              <w:rPr>
                <w:rFonts w:ascii="Arial" w:eastAsia="Arial" w:hAnsi="Arial" w:cs="Arial"/>
                <w:color w:val="000000" w:themeColor="text1"/>
                <w:sz w:val="22"/>
                <w:szCs w:val="22"/>
              </w:rPr>
              <w:t>Online D2L Drop Box (70% required to pass)</w:t>
            </w:r>
          </w:p>
        </w:tc>
        <w:tc>
          <w:tcPr>
            <w:tcW w:w="1885" w:type="dxa"/>
          </w:tcPr>
          <w:p w14:paraId="49F2D792" w14:textId="35BFE7B9" w:rsidR="004011C1" w:rsidRPr="60498B7A" w:rsidRDefault="00BE054F" w:rsidP="00BE054F">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4011C1" w:rsidRPr="0057603C" w14:paraId="1C7EF4AF" w14:textId="32C03F19" w:rsidTr="00BE054F">
        <w:trPr>
          <w:trHeight w:val="867"/>
        </w:trPr>
        <w:tc>
          <w:tcPr>
            <w:tcW w:w="2406" w:type="dxa"/>
            <w:tcMar>
              <w:top w:w="58" w:type="dxa"/>
              <w:left w:w="115" w:type="dxa"/>
              <w:bottom w:w="58" w:type="dxa"/>
              <w:right w:w="115" w:type="dxa"/>
            </w:tcMar>
            <w:vAlign w:val="center"/>
          </w:tcPr>
          <w:p w14:paraId="25C52679" w14:textId="77777777" w:rsidR="004011C1" w:rsidRPr="00165CD1" w:rsidRDefault="004011C1" w:rsidP="00896257">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5059" w:type="dxa"/>
            <w:shd w:val="clear" w:color="auto" w:fill="auto"/>
            <w:vAlign w:val="center"/>
          </w:tcPr>
          <w:p w14:paraId="1761C2E8" w14:textId="77777777" w:rsidR="004011C1" w:rsidRPr="00165CD1" w:rsidRDefault="004011C1" w:rsidP="00896257">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1885" w:type="dxa"/>
          </w:tcPr>
          <w:p w14:paraId="144171CF" w14:textId="1E297EB9" w:rsidR="004011C1" w:rsidRPr="00165CD1" w:rsidRDefault="00BE054F" w:rsidP="00BE054F">
            <w:pPr>
              <w:pStyle w:val="Default"/>
              <w:jc w:val="center"/>
              <w:rPr>
                <w:rFonts w:ascii="Arial" w:hAnsi="Arial" w:cs="Arial"/>
                <w:sz w:val="22"/>
                <w:szCs w:val="22"/>
              </w:rPr>
            </w:pPr>
            <w:r>
              <w:rPr>
                <w:rFonts w:ascii="Arial" w:hAnsi="Arial" w:cs="Arial"/>
                <w:sz w:val="22"/>
                <w:szCs w:val="22"/>
              </w:rPr>
              <w:t>0</w:t>
            </w:r>
          </w:p>
        </w:tc>
      </w:tr>
      <w:tr w:rsidR="004011C1" w:rsidRPr="00C40B5D" w14:paraId="6D0DBC4B" w14:textId="5A8ABBD6" w:rsidTr="00BE054F">
        <w:trPr>
          <w:trHeight w:val="235"/>
        </w:trPr>
        <w:tc>
          <w:tcPr>
            <w:tcW w:w="2406" w:type="dxa"/>
            <w:tcMar>
              <w:top w:w="58" w:type="dxa"/>
              <w:left w:w="115" w:type="dxa"/>
              <w:bottom w:w="58" w:type="dxa"/>
              <w:right w:w="115" w:type="dxa"/>
            </w:tcMar>
            <w:vAlign w:val="center"/>
          </w:tcPr>
          <w:p w14:paraId="4D7D8C1B" w14:textId="77777777" w:rsidR="004011C1" w:rsidRPr="00165CD1" w:rsidRDefault="004011C1" w:rsidP="00896257">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5059" w:type="dxa"/>
            <w:vAlign w:val="center"/>
          </w:tcPr>
          <w:p w14:paraId="6474B9EE" w14:textId="77777777" w:rsidR="004011C1" w:rsidRPr="00165CD1" w:rsidRDefault="004011C1" w:rsidP="00896257">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15"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1885" w:type="dxa"/>
          </w:tcPr>
          <w:p w14:paraId="1754DBA2" w14:textId="38EF42DE" w:rsidR="004011C1" w:rsidRPr="00165CD1" w:rsidRDefault="00BE054F" w:rsidP="00BE054F">
            <w:pPr>
              <w:pStyle w:val="Default"/>
              <w:jc w:val="center"/>
              <w:rPr>
                <w:rFonts w:ascii="Arial" w:hAnsi="Arial" w:cs="Arial"/>
                <w:sz w:val="22"/>
                <w:szCs w:val="22"/>
              </w:rPr>
            </w:pPr>
            <w:r>
              <w:rPr>
                <w:rFonts w:ascii="Arial" w:hAnsi="Arial" w:cs="Arial"/>
                <w:sz w:val="22"/>
                <w:szCs w:val="22"/>
              </w:rPr>
              <w:lastRenderedPageBreak/>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3846972"/>
      <w:r w:rsidRPr="00593906">
        <w:t>Introduction and Overview</w:t>
      </w:r>
      <w:bookmarkEnd w:id="1"/>
    </w:p>
    <w:p w14:paraId="1B31D056" w14:textId="0616D047" w:rsidR="00BE1988" w:rsidRPr="00BE054F" w:rsidRDefault="00B67C75" w:rsidP="00BE054F">
      <w:pPr>
        <w:spacing w:before="95"/>
        <w:ind w:right="43"/>
        <w:jc w:val="left"/>
        <w:rPr>
          <w:rFonts w:ascii="Arial" w:eastAsia="Arial" w:hAnsi="Arial" w:cs="Arial"/>
        </w:rPr>
      </w:pPr>
      <w:r w:rsidRPr="003D6188">
        <w:rPr>
          <w:rFonts w:ascii="Arial" w:hAnsi="Arial" w:cs="Arial"/>
        </w:rPr>
        <w:t>This course is designed to provide the student with an opportunity to actively engage in patient-based learning experiences under the guidance of a faculty member (preceptor) in collaboration, as appropriate, with residents and/or fellows.</w:t>
      </w:r>
      <w:r w:rsidRPr="00FA2C77">
        <w:rPr>
          <w:rFonts w:ascii="Arial" w:eastAsia="Arial" w:hAnsi="Arial" w:cs="Arial"/>
          <w:color w:val="000000" w:themeColor="text1"/>
        </w:rPr>
        <w:t xml:space="preserve"> </w:t>
      </w:r>
      <w:r w:rsidRPr="48FBF98B">
        <w:rPr>
          <w:rFonts w:ascii="Arial" w:eastAsia="Arial" w:hAnsi="Arial" w:cs="Arial"/>
          <w:color w:val="000000" w:themeColor="text1"/>
        </w:rPr>
        <w:t>The cardiology rotation is intended to provide the student with hands on experience in the evaluation and treatment of various conditions related to cardiology</w:t>
      </w:r>
    </w:p>
    <w:p w14:paraId="2CAFE340" w14:textId="77777777" w:rsidR="00AE7916" w:rsidRPr="00C40B5D" w:rsidRDefault="00AE7916"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3846973"/>
      <w:r w:rsidRPr="00C40B5D">
        <w:t>ELECTIVE COURSE SCHEDULING</w:t>
      </w:r>
      <w:bookmarkEnd w:id="2"/>
    </w:p>
    <w:p w14:paraId="29D37AA4" w14:textId="539D3A2E" w:rsidR="00CE2397" w:rsidRPr="00C40B5D" w:rsidRDefault="5742764E" w:rsidP="00702488">
      <w:pPr>
        <w:pStyle w:val="Level3Header"/>
        <w:jc w:val="left"/>
      </w:pPr>
      <w:bookmarkStart w:id="3" w:name="_Toc213846974"/>
      <w:r w:rsidRPr="00C40B5D">
        <w:t>Preapproval</w:t>
      </w:r>
      <w:bookmarkEnd w:id="3"/>
    </w:p>
    <w:p w14:paraId="79311607" w14:textId="399E40D1" w:rsidR="00CE2397" w:rsidRDefault="1653AD18" w:rsidP="00702488">
      <w:pPr>
        <w:pStyle w:val="ListParagraph"/>
        <w:numPr>
          <w:ilvl w:val="0"/>
          <w:numId w:val="4"/>
        </w:numPr>
        <w:spacing w:after="0" w:line="276" w:lineRule="auto"/>
        <w:jc w:val="left"/>
        <w:rPr>
          <w:rFonts w:ascii="Arial" w:hAnsi="Arial" w:cs="Arial"/>
        </w:rPr>
      </w:pPr>
      <w:r w:rsidRPr="00C40B5D">
        <w:rPr>
          <w:rFonts w:ascii="Arial" w:hAnsi="Arial" w:cs="Arial"/>
        </w:rPr>
        <w:t>This course does not require preapproval from the IOR</w:t>
      </w:r>
      <w:r w:rsidR="0013375E" w:rsidRPr="00C40B5D">
        <w:rPr>
          <w:rFonts w:ascii="Arial" w:hAnsi="Arial" w:cs="Arial"/>
        </w:rPr>
        <w:t xml:space="preserve">. </w:t>
      </w:r>
      <w:r w:rsidRPr="00C40B5D">
        <w:rPr>
          <w:rFonts w:ascii="Arial" w:hAnsi="Arial" w:cs="Arial"/>
        </w:rPr>
        <w:t xml:space="preserve">The student should follow the below </w:t>
      </w:r>
      <w:r w:rsidR="16C9A620" w:rsidRPr="00C40B5D">
        <w:rPr>
          <w:rFonts w:ascii="Arial" w:hAnsi="Arial" w:cs="Arial"/>
        </w:rPr>
        <w:t xml:space="preserve">directions for elective course confirmation </w:t>
      </w:r>
      <w:r w:rsidR="008C587E" w:rsidRPr="00C40B5D">
        <w:rPr>
          <w:rFonts w:ascii="Arial" w:hAnsi="Arial" w:cs="Arial"/>
        </w:rPr>
        <w:t>and enrollment</w:t>
      </w:r>
      <w:r w:rsidR="0000300D" w:rsidRPr="00C40B5D">
        <w:rPr>
          <w:rFonts w:ascii="Arial" w:hAnsi="Arial" w:cs="Arial"/>
        </w:rPr>
        <w:t>.</w:t>
      </w:r>
    </w:p>
    <w:p w14:paraId="261DFCCF" w14:textId="77777777" w:rsidR="00177D52" w:rsidRPr="00177D52" w:rsidRDefault="00177D52" w:rsidP="00177D52">
      <w:pPr>
        <w:spacing w:after="0" w:line="276" w:lineRule="auto"/>
        <w:ind w:left="720"/>
        <w:jc w:val="left"/>
        <w:rPr>
          <w:rFonts w:ascii="Arial" w:hAnsi="Arial" w:cs="Arial"/>
        </w:rPr>
      </w:pPr>
    </w:p>
    <w:p w14:paraId="2A8000AE" w14:textId="141B8D81" w:rsidR="00CE2397" w:rsidRPr="00C40B5D" w:rsidRDefault="7C0CB614" w:rsidP="00702488">
      <w:pPr>
        <w:pStyle w:val="ListParagraph"/>
        <w:spacing w:after="0" w:line="276" w:lineRule="auto"/>
        <w:jc w:val="left"/>
        <w:outlineLvl w:val="2"/>
        <w:rPr>
          <w:rFonts w:ascii="Arial" w:hAnsi="Arial" w:cs="Arial"/>
          <w:u w:val="single"/>
        </w:rPr>
      </w:pPr>
      <w:bookmarkStart w:id="4" w:name="_Toc213846975"/>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454EA7B7" w14:textId="37A11590" w:rsidR="00CE2397" w:rsidRPr="00C40B5D" w:rsidRDefault="7C0CB614" w:rsidP="00702488">
      <w:pPr>
        <w:pStyle w:val="ListParagraph"/>
        <w:numPr>
          <w:ilvl w:val="0"/>
          <w:numId w:val="4"/>
        </w:numPr>
        <w:spacing w:after="0" w:line="276" w:lineRule="auto"/>
        <w:jc w:val="left"/>
        <w:rPr>
          <w:rFonts w:ascii="Arial" w:hAnsi="Arial" w:cs="Arial"/>
        </w:rPr>
      </w:pPr>
      <w:r w:rsidRPr="00C40B5D">
        <w:rPr>
          <w:rFonts w:ascii="Arial" w:hAnsi="Arial" w:cs="Arial"/>
        </w:rPr>
        <w:t>This course does not require any prerequisite courses.</w:t>
      </w:r>
    </w:p>
    <w:p w14:paraId="575AAE18" w14:textId="3E015CE6" w:rsidR="00D01ABC" w:rsidRDefault="00D01ABC" w:rsidP="00702488">
      <w:pPr>
        <w:pStyle w:val="ListParagraph"/>
        <w:spacing w:after="0" w:line="276" w:lineRule="auto"/>
        <w:jc w:val="left"/>
        <w:outlineLvl w:val="2"/>
        <w:rPr>
          <w:rFonts w:ascii="Arial" w:hAnsi="Arial" w:cs="Arial"/>
          <w:u w:val="single"/>
        </w:rPr>
      </w:pPr>
    </w:p>
    <w:p w14:paraId="51DAB89C" w14:textId="16370229" w:rsidR="00CE2397" w:rsidRPr="00C40B5D" w:rsidRDefault="009F5EEE" w:rsidP="00702488">
      <w:pPr>
        <w:pStyle w:val="ListParagraph"/>
        <w:spacing w:after="0" w:line="276" w:lineRule="auto"/>
        <w:jc w:val="left"/>
        <w:outlineLvl w:val="2"/>
        <w:rPr>
          <w:rFonts w:ascii="Arial" w:hAnsi="Arial" w:cs="Arial"/>
          <w:u w:val="single"/>
        </w:rPr>
      </w:pPr>
      <w:bookmarkStart w:id="5" w:name="_Toc213846976"/>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 xml:space="preserve">It is the student’s responsibility to provide the elective site/rotation acceptance material to the </w:t>
      </w:r>
      <w:hyperlink r:id="rId16"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702488">
      <w:pPr>
        <w:numPr>
          <w:ilvl w:val="0"/>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6" w:name="_Toc213846977"/>
      <w:r w:rsidRPr="00C40B5D">
        <w:lastRenderedPageBreak/>
        <w:t>ROTATION FORMAT</w:t>
      </w:r>
      <w:bookmarkEnd w:id="6"/>
    </w:p>
    <w:p w14:paraId="4F37B74B" w14:textId="1E7EDC6C" w:rsidR="00CD013D" w:rsidRPr="003D6188" w:rsidRDefault="00CD013D" w:rsidP="00CD013D">
      <w:pPr>
        <w:spacing w:after="0" w:line="276" w:lineRule="auto"/>
        <w:ind w:left="360"/>
        <w:jc w:val="left"/>
        <w:rPr>
          <w:rFonts w:ascii="Arial" w:hAnsi="Arial" w:cs="Arial"/>
        </w:rPr>
      </w:pPr>
      <w:bookmarkStart w:id="7" w:name="_Hlk73962029"/>
      <w:r w:rsidRPr="58C2173C">
        <w:rPr>
          <w:rFonts w:ascii="Arial" w:hAnsi="Arial" w:cs="Arial"/>
        </w:rPr>
        <w:t>Rotations are typically four weeks, six credit hours in duration</w:t>
      </w:r>
      <w:r w:rsidR="006D1789">
        <w:rPr>
          <w:rFonts w:ascii="Arial" w:hAnsi="Arial" w:cs="Arial"/>
        </w:rPr>
        <w:t>, but may be 2 weeks, 3 credit hours, if approved</w:t>
      </w:r>
      <w:r w:rsidRPr="58C2173C">
        <w:rPr>
          <w:rFonts w:ascii="Arial" w:hAnsi="Arial" w:cs="Arial"/>
        </w:rPr>
        <w:t xml:space="preserve">. </w:t>
      </w:r>
      <w:bookmarkStart w:id="8" w:name="_Int_pUMMnYhT"/>
      <w:r w:rsidRPr="58C2173C">
        <w:rPr>
          <w:rFonts w:ascii="Arial" w:hAnsi="Arial" w:cs="Arial"/>
        </w:rPr>
        <w:t xml:space="preserve">Timeframes for each rotation are decided at least </w:t>
      </w:r>
      <w:bookmarkStart w:id="9" w:name="_Int_zrF6TY7D"/>
      <w:r w:rsidRPr="58C2173C">
        <w:rPr>
          <w:rFonts w:ascii="Arial" w:hAnsi="Arial" w:cs="Arial"/>
        </w:rPr>
        <w:t>30 days</w:t>
      </w:r>
      <w:bookmarkEnd w:id="9"/>
      <w:r w:rsidRPr="58C2173C">
        <w:rPr>
          <w:rFonts w:ascii="Arial" w:hAnsi="Arial" w:cs="Arial"/>
        </w:rPr>
        <w:t xml:space="preserve"> prior to the beginning of the rotation.</w:t>
      </w:r>
      <w:bookmarkEnd w:id="8"/>
    </w:p>
    <w:p w14:paraId="277FAA24" w14:textId="77777777" w:rsidR="00CD013D" w:rsidRPr="003D6188" w:rsidRDefault="00CD013D" w:rsidP="00CD013D">
      <w:pPr>
        <w:spacing w:after="0" w:line="276" w:lineRule="auto"/>
        <w:jc w:val="left"/>
        <w:rPr>
          <w:rFonts w:ascii="Arial" w:hAnsi="Arial" w:cs="Arial"/>
        </w:rPr>
      </w:pPr>
    </w:p>
    <w:p w14:paraId="67AEDE26" w14:textId="77777777" w:rsidR="00CD013D" w:rsidRPr="003D6188" w:rsidRDefault="00CD013D" w:rsidP="00CD013D">
      <w:pPr>
        <w:spacing w:after="0" w:line="276" w:lineRule="auto"/>
        <w:ind w:left="360"/>
        <w:jc w:val="left"/>
        <w:rPr>
          <w:rFonts w:ascii="Arial" w:hAnsi="Arial" w:cs="Arial"/>
        </w:rPr>
      </w:pPr>
      <w:r w:rsidRPr="58C2173C">
        <w:rPr>
          <w:rFonts w:ascii="Arial" w:hAnsi="Arial" w:cs="Arial"/>
        </w:rPr>
        <w:t xml:space="preserve">Rotation schedules </w:t>
      </w:r>
      <w:r w:rsidRPr="58C2173C">
        <w:rPr>
          <w:rFonts w:ascii="Arial" w:hAnsi="Arial" w:cs="Arial"/>
          <w:b/>
          <w:bCs/>
          <w:i/>
          <w:iCs/>
        </w:rPr>
        <w:t xml:space="preserve">are not </w:t>
      </w:r>
      <w:r w:rsidRPr="58C2173C">
        <w:rPr>
          <w:rFonts w:ascii="Arial" w:hAnsi="Arial" w:cs="Arial"/>
        </w:rPr>
        <w:t xml:space="preserve">to be submitted until the last Friday-Sunday of the rotation. You must document your actual schedule worked. </w:t>
      </w:r>
      <w:bookmarkStart w:id="10" w:name="_Int_b2LEV88Z"/>
      <w:r w:rsidRPr="58C2173C">
        <w:rPr>
          <w:rFonts w:ascii="Arial" w:hAnsi="Arial" w:cs="Arial"/>
        </w:rPr>
        <w:t>You are required to document any time off for illness, boards, etc. that caused a deviation from the schedule you were provided.</w:t>
      </w:r>
      <w:bookmarkEnd w:id="10"/>
      <w:r w:rsidRPr="58C2173C">
        <w:rPr>
          <w:rFonts w:ascii="Arial" w:hAnsi="Arial" w:cs="Arial"/>
        </w:rPr>
        <w:t xml:space="preserve"> </w:t>
      </w:r>
      <w:r w:rsidRPr="58C2173C">
        <w:rPr>
          <w:rFonts w:ascii="Arial" w:hAnsi="Arial" w:cs="Arial"/>
          <w:b/>
          <w:bCs/>
          <w:i/>
          <w:iCs/>
        </w:rPr>
        <w:t>All rotation days must be accounted for.</w:t>
      </w:r>
    </w:p>
    <w:bookmarkEnd w:id="7"/>
    <w:p w14:paraId="3A8D450D" w14:textId="77777777" w:rsidR="00CD013D" w:rsidRPr="003D6188" w:rsidRDefault="00CD013D" w:rsidP="00CD013D">
      <w:pPr>
        <w:spacing w:after="0" w:line="276" w:lineRule="auto"/>
        <w:jc w:val="left"/>
        <w:rPr>
          <w:rFonts w:ascii="Arial" w:hAnsi="Arial" w:cs="Arial"/>
        </w:rPr>
      </w:pPr>
    </w:p>
    <w:p w14:paraId="589ED71E" w14:textId="77777777" w:rsidR="00CD013D" w:rsidRPr="003D6188" w:rsidRDefault="00CD013D" w:rsidP="00CD013D">
      <w:pPr>
        <w:spacing w:after="0" w:line="276" w:lineRule="auto"/>
        <w:ind w:left="360"/>
        <w:jc w:val="left"/>
        <w:rPr>
          <w:rFonts w:ascii="Arial" w:hAnsi="Arial" w:cs="Arial"/>
        </w:rPr>
      </w:pPr>
      <w:r w:rsidRPr="003D6188">
        <w:rPr>
          <w:rFonts w:ascii="Arial" w:hAnsi="Arial" w:cs="Arial"/>
        </w:rPr>
        <w:t>The overall performance of course participants will be evaluated through customary assessment instruments normally employed by the department for core rotations, at the discretion of the instructor of record.</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702488">
      <w:pPr>
        <w:pStyle w:val="Heading1"/>
        <w:spacing w:before="0" w:after="0" w:line="276" w:lineRule="auto"/>
        <w:jc w:val="left"/>
        <w:rPr>
          <w:rFonts w:ascii="Arial" w:hAnsi="Arial" w:cs="Arial"/>
        </w:rPr>
      </w:pPr>
      <w:bookmarkStart w:id="11" w:name="_Toc213846978"/>
      <w:r w:rsidRPr="00593906">
        <w:rPr>
          <w:rFonts w:ascii="Arial" w:hAnsi="Arial" w:cs="Arial"/>
        </w:rPr>
        <w:t>GOALS AND OBJECTIVES</w:t>
      </w:r>
      <w:bookmarkEnd w:id="11"/>
      <w:r w:rsidR="00941F4E">
        <w:rPr>
          <w:rFonts w:ascii="Arial" w:hAnsi="Arial" w:cs="Arial"/>
        </w:rPr>
        <w:t xml:space="preserve"> </w:t>
      </w:r>
    </w:p>
    <w:p w14:paraId="523BF36B" w14:textId="55E5BD2A" w:rsidR="00B848B6" w:rsidRPr="00195F15" w:rsidRDefault="006630FF" w:rsidP="00702488">
      <w:pPr>
        <w:pStyle w:val="Heading2"/>
        <w:jc w:val="left"/>
        <w:rPr>
          <w:b/>
          <w:bCs/>
        </w:rPr>
      </w:pPr>
      <w:bookmarkStart w:id="12" w:name="_Toc213846979"/>
      <w:r w:rsidRPr="00195F15">
        <w:t>GOALS</w:t>
      </w:r>
      <w:bookmarkEnd w:id="12"/>
    </w:p>
    <w:p w14:paraId="32058C3B" w14:textId="77777777" w:rsidR="00F64D14" w:rsidRDefault="00F64D14" w:rsidP="00F64D14">
      <w:pPr>
        <w:pStyle w:val="ListParagraph"/>
        <w:numPr>
          <w:ilvl w:val="0"/>
          <w:numId w:val="1"/>
        </w:numPr>
        <w:ind w:left="1080"/>
        <w:jc w:val="left"/>
        <w:rPr>
          <w:rFonts w:ascii="Arial" w:eastAsia="Arial" w:hAnsi="Arial" w:cs="Arial"/>
          <w:color w:val="000000" w:themeColor="text1"/>
        </w:rPr>
      </w:pPr>
      <w:r w:rsidRPr="48FBF98B">
        <w:rPr>
          <w:rFonts w:ascii="Arial" w:eastAsia="Arial" w:hAnsi="Arial" w:cs="Arial"/>
        </w:rPr>
        <w:t>Develop an appreciation of the practice of cardiology as related to the specialty of the preceptor.</w:t>
      </w:r>
    </w:p>
    <w:p w14:paraId="19E173BA" w14:textId="77777777" w:rsidR="00F64D14" w:rsidRDefault="00F64D14" w:rsidP="00F64D14">
      <w:pPr>
        <w:pStyle w:val="ListParagraph"/>
        <w:widowControl w:val="0"/>
        <w:numPr>
          <w:ilvl w:val="0"/>
          <w:numId w:val="1"/>
        </w:numPr>
        <w:ind w:left="1080"/>
        <w:jc w:val="left"/>
        <w:rPr>
          <w:rFonts w:ascii="Arial" w:eastAsia="Arial" w:hAnsi="Arial" w:cs="Arial"/>
          <w:color w:val="000000" w:themeColor="text1"/>
        </w:rPr>
      </w:pPr>
      <w:bookmarkStart w:id="13" w:name="_Int_yycDcFgp"/>
      <w:r w:rsidRPr="58C2173C">
        <w:rPr>
          <w:rFonts w:ascii="Arial" w:eastAsia="Arial" w:hAnsi="Arial" w:cs="Arial"/>
        </w:rPr>
        <w:t>Assimilate what they learn and demonstrate their understanding of patient care through ongoing interaction and dialogue with, as well as formative feedback from, the preceptor.</w:t>
      </w:r>
      <w:bookmarkEnd w:id="13"/>
    </w:p>
    <w:p w14:paraId="79215433" w14:textId="77777777" w:rsidR="00F64D14" w:rsidRDefault="00F64D14" w:rsidP="00F64D14">
      <w:pPr>
        <w:pStyle w:val="ListParagraph"/>
        <w:numPr>
          <w:ilvl w:val="0"/>
          <w:numId w:val="1"/>
        </w:numPr>
        <w:ind w:left="1080"/>
        <w:jc w:val="left"/>
        <w:rPr>
          <w:rFonts w:ascii="Arial" w:eastAsia="Arial" w:hAnsi="Arial" w:cs="Arial"/>
          <w:color w:val="000000" w:themeColor="text1"/>
        </w:rPr>
      </w:pPr>
      <w:r w:rsidRPr="48FBF98B">
        <w:rPr>
          <w:rFonts w:ascii="Arial" w:eastAsia="Arial" w:hAnsi="Arial" w:cs="Arial"/>
        </w:rPr>
        <w:t>Demonstrate an understanding of the (seven) osteopathic core competencies (as applicable).</w:t>
      </w:r>
    </w:p>
    <w:p w14:paraId="0EA81A1F" w14:textId="77777777" w:rsidR="00F64D14" w:rsidRDefault="00F64D14" w:rsidP="00F64D14">
      <w:pPr>
        <w:pStyle w:val="ListParagraph"/>
        <w:numPr>
          <w:ilvl w:val="0"/>
          <w:numId w:val="1"/>
        </w:numPr>
        <w:ind w:left="1080"/>
        <w:jc w:val="left"/>
        <w:rPr>
          <w:rFonts w:ascii="Arial" w:eastAsia="Arial" w:hAnsi="Arial" w:cs="Arial"/>
          <w:color w:val="000000" w:themeColor="text1"/>
        </w:rPr>
      </w:pPr>
      <w:r w:rsidRPr="48FBF98B">
        <w:rPr>
          <w:rFonts w:ascii="Arial" w:eastAsia="Arial" w:hAnsi="Arial" w:cs="Arial"/>
        </w:rPr>
        <w:t>The clinical experience will emphasize the diagnosis and management of acute and chronic cardiac diseases.</w:t>
      </w:r>
    </w:p>
    <w:p w14:paraId="61FED8D2" w14:textId="77777777" w:rsidR="00F64D14" w:rsidRDefault="00F64D14" w:rsidP="00F64D14">
      <w:pPr>
        <w:pStyle w:val="ListParagraph"/>
        <w:numPr>
          <w:ilvl w:val="0"/>
          <w:numId w:val="1"/>
        </w:numPr>
        <w:ind w:left="1080"/>
        <w:jc w:val="left"/>
        <w:rPr>
          <w:rFonts w:ascii="Arial" w:eastAsia="Arial" w:hAnsi="Arial" w:cs="Arial"/>
          <w:color w:val="000000" w:themeColor="text1"/>
        </w:rPr>
      </w:pPr>
      <w:r w:rsidRPr="48FBF98B">
        <w:rPr>
          <w:rFonts w:ascii="Arial" w:eastAsia="Arial" w:hAnsi="Arial" w:cs="Arial"/>
        </w:rPr>
        <w:t>The clinical experience will emphasize evaluation of risk factors, and management of risk factors to prevent disease advancement if possible.</w:t>
      </w:r>
    </w:p>
    <w:p w14:paraId="08D0EE06" w14:textId="77777777" w:rsidR="00F64D14" w:rsidRDefault="00F64D14" w:rsidP="00F64D14">
      <w:pPr>
        <w:pStyle w:val="ListParagraph"/>
        <w:numPr>
          <w:ilvl w:val="0"/>
          <w:numId w:val="1"/>
        </w:numPr>
        <w:ind w:left="1080"/>
        <w:jc w:val="left"/>
        <w:rPr>
          <w:rFonts w:ascii="Arial" w:eastAsia="Arial" w:hAnsi="Arial" w:cs="Arial"/>
          <w:color w:val="000000" w:themeColor="text1"/>
        </w:rPr>
      </w:pPr>
      <w:r w:rsidRPr="48FBF98B">
        <w:rPr>
          <w:rFonts w:ascii="Arial" w:eastAsia="Arial" w:hAnsi="Arial" w:cs="Arial"/>
        </w:rPr>
        <w:t>The clinical experience will include learning to perform a complete and accurate patient history and physical exam.</w:t>
      </w:r>
    </w:p>
    <w:p w14:paraId="524807B6" w14:textId="77777777" w:rsidR="00F64D14" w:rsidRDefault="00F64D14" w:rsidP="00F64D14">
      <w:pPr>
        <w:pStyle w:val="ListParagraph"/>
        <w:numPr>
          <w:ilvl w:val="0"/>
          <w:numId w:val="1"/>
        </w:numPr>
        <w:ind w:left="1080"/>
        <w:jc w:val="left"/>
        <w:rPr>
          <w:rFonts w:ascii="Arial" w:eastAsia="Arial" w:hAnsi="Arial" w:cs="Arial"/>
          <w:color w:val="000000" w:themeColor="text1"/>
        </w:rPr>
      </w:pPr>
      <w:r w:rsidRPr="48FBF98B">
        <w:rPr>
          <w:rFonts w:ascii="Arial" w:eastAsia="Arial" w:hAnsi="Arial" w:cs="Arial"/>
        </w:rPr>
        <w:t>The clinical experience will include identification and indications for appropriate diagnostic studies.</w:t>
      </w:r>
    </w:p>
    <w:p w14:paraId="305CBF6A" w14:textId="77777777" w:rsidR="00F64D14" w:rsidRDefault="00F64D14" w:rsidP="00F64D14">
      <w:pPr>
        <w:pStyle w:val="ListParagraph"/>
        <w:numPr>
          <w:ilvl w:val="0"/>
          <w:numId w:val="1"/>
        </w:numPr>
        <w:ind w:left="1080"/>
        <w:jc w:val="left"/>
        <w:rPr>
          <w:rFonts w:ascii="Arial Nova" w:eastAsia="Arial Nova" w:hAnsi="Arial Nova" w:cs="Arial Nova"/>
          <w:color w:val="000000" w:themeColor="text1"/>
        </w:rPr>
      </w:pPr>
      <w:r w:rsidRPr="48FBF98B">
        <w:rPr>
          <w:rFonts w:ascii="Arial" w:eastAsia="Arial" w:hAnsi="Arial" w:cs="Arial"/>
        </w:rPr>
        <w:t>The clinical experience will help the student identify the first line therapy for common cardiac disorders</w:t>
      </w:r>
      <w:r w:rsidRPr="48FBF98B">
        <w:rPr>
          <w:rFonts w:ascii="Arial Nova" w:eastAsia="Arial Nova" w:hAnsi="Arial Nova" w:cs="Arial Nova"/>
        </w:rPr>
        <w:t>.</w:t>
      </w:r>
    </w:p>
    <w:p w14:paraId="583900E7" w14:textId="5E89CB08" w:rsidR="006630FF" w:rsidRPr="00AF40B7" w:rsidRDefault="006630FF" w:rsidP="00702488">
      <w:pPr>
        <w:spacing w:after="0" w:line="276" w:lineRule="auto"/>
        <w:ind w:left="720"/>
        <w:jc w:val="left"/>
        <w:rPr>
          <w:rFonts w:ascii="Arial" w:hAnsi="Arial" w:cs="Arial"/>
          <w:highlight w:val="yellow"/>
        </w:rPr>
      </w:pPr>
    </w:p>
    <w:p w14:paraId="3AD36CCD" w14:textId="6996E626" w:rsidR="006630FF" w:rsidRPr="00195F15" w:rsidRDefault="006630FF" w:rsidP="00702488">
      <w:pPr>
        <w:pStyle w:val="Heading2"/>
        <w:jc w:val="left"/>
        <w:rPr>
          <w:b/>
          <w:bCs/>
        </w:rPr>
      </w:pPr>
      <w:bookmarkStart w:id="14" w:name="_Toc213846980"/>
      <w:r w:rsidRPr="00195F15">
        <w:t>OBJECTIVES</w:t>
      </w:r>
      <w:bookmarkEnd w:id="14"/>
    </w:p>
    <w:p w14:paraId="3DE22E34" w14:textId="77777777" w:rsidR="00142081" w:rsidRDefault="00142081" w:rsidP="00142081">
      <w:pPr>
        <w:spacing w:after="0" w:line="276" w:lineRule="auto"/>
        <w:ind w:left="720"/>
        <w:jc w:val="left"/>
      </w:pPr>
      <w:r w:rsidRPr="48FBF98B">
        <w:rPr>
          <w:rFonts w:ascii="Arial" w:eastAsia="Arial" w:hAnsi="Arial" w:cs="Arial"/>
          <w:b/>
          <w:bCs/>
          <w:color w:val="000000" w:themeColor="text1"/>
        </w:rPr>
        <w:t>Medical Knowledge:</w:t>
      </w:r>
      <w:r w:rsidRPr="48FBF98B">
        <w:rPr>
          <w:rFonts w:ascii="Arial" w:eastAsia="Arial" w:hAnsi="Arial" w:cs="Arial"/>
          <w:color w:val="000000" w:themeColor="text1"/>
        </w:rPr>
        <w:t xml:space="preserve"> The student is expected to be able to describe the clinical presentation, pathophysiology, and management of the following cardiac conditions:</w:t>
      </w:r>
    </w:p>
    <w:p w14:paraId="2913654C" w14:textId="77777777" w:rsidR="00142081" w:rsidRDefault="00142081" w:rsidP="00142081">
      <w:pPr>
        <w:spacing w:after="0" w:line="276" w:lineRule="auto"/>
        <w:ind w:left="720"/>
        <w:jc w:val="left"/>
        <w:rPr>
          <w:rFonts w:ascii="Arial" w:eastAsia="Arial" w:hAnsi="Arial" w:cs="Arial"/>
          <w:color w:val="000000" w:themeColor="text1"/>
        </w:rPr>
      </w:pPr>
    </w:p>
    <w:p w14:paraId="6821D75E" w14:textId="77777777" w:rsidR="00142081" w:rsidRPr="00AF40B7" w:rsidRDefault="00142081" w:rsidP="00142081">
      <w:pPr>
        <w:spacing w:after="0" w:line="276" w:lineRule="auto"/>
        <w:ind w:left="720"/>
        <w:contextualSpacing/>
        <w:jc w:val="left"/>
        <w:rPr>
          <w:rFonts w:ascii="Arial" w:eastAsia="Arial" w:hAnsi="Arial" w:cs="Arial"/>
          <w:color w:val="000000" w:themeColor="text1"/>
        </w:rPr>
      </w:pPr>
      <w:r w:rsidRPr="48FBF98B">
        <w:rPr>
          <w:rFonts w:ascii="Arial" w:eastAsia="Arial" w:hAnsi="Arial" w:cs="Arial"/>
          <w:color w:val="000000" w:themeColor="text1"/>
          <w:u w:val="single"/>
        </w:rPr>
        <w:t>Coronary Artery Disease</w:t>
      </w:r>
    </w:p>
    <w:p w14:paraId="75502B47" w14:textId="77777777" w:rsidR="00142081" w:rsidRPr="00AF40B7" w:rsidRDefault="00142081" w:rsidP="00142081">
      <w:pPr>
        <w:pStyle w:val="ListParagraph"/>
        <w:numPr>
          <w:ilvl w:val="0"/>
          <w:numId w:val="42"/>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Risk Factors</w:t>
      </w:r>
    </w:p>
    <w:p w14:paraId="1F9945D8" w14:textId="77777777" w:rsidR="00142081" w:rsidRPr="00AF40B7" w:rsidRDefault="00142081" w:rsidP="00142081">
      <w:pPr>
        <w:pStyle w:val="ListParagraph"/>
        <w:numPr>
          <w:ilvl w:val="0"/>
          <w:numId w:val="42"/>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Preventative Strategies</w:t>
      </w:r>
    </w:p>
    <w:p w14:paraId="56193D78" w14:textId="77777777" w:rsidR="00142081" w:rsidRPr="00AF40B7" w:rsidRDefault="00142081" w:rsidP="00142081">
      <w:pPr>
        <w:pStyle w:val="ListParagraph"/>
        <w:numPr>
          <w:ilvl w:val="0"/>
          <w:numId w:val="42"/>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Medication management</w:t>
      </w:r>
    </w:p>
    <w:p w14:paraId="215801CF" w14:textId="77777777" w:rsidR="00142081" w:rsidRPr="00AF40B7" w:rsidRDefault="00142081" w:rsidP="00142081">
      <w:pPr>
        <w:spacing w:after="0" w:line="276" w:lineRule="auto"/>
        <w:jc w:val="left"/>
        <w:rPr>
          <w:rFonts w:ascii="Arial" w:eastAsia="Arial" w:hAnsi="Arial" w:cs="Arial"/>
          <w:color w:val="000000" w:themeColor="text1"/>
        </w:rPr>
      </w:pPr>
    </w:p>
    <w:p w14:paraId="484A142D" w14:textId="77777777" w:rsidR="00142081" w:rsidRPr="00AF40B7" w:rsidRDefault="00142081" w:rsidP="00142081">
      <w:pPr>
        <w:spacing w:after="0" w:line="276" w:lineRule="auto"/>
        <w:ind w:left="720"/>
        <w:jc w:val="left"/>
        <w:rPr>
          <w:rFonts w:ascii="Arial" w:eastAsia="Arial" w:hAnsi="Arial" w:cs="Arial"/>
          <w:color w:val="000000" w:themeColor="text1"/>
        </w:rPr>
      </w:pPr>
      <w:r w:rsidRPr="48FBF98B">
        <w:rPr>
          <w:rFonts w:ascii="Arial" w:eastAsia="Arial" w:hAnsi="Arial" w:cs="Arial"/>
          <w:color w:val="000000" w:themeColor="text1"/>
          <w:u w:val="single"/>
        </w:rPr>
        <w:t>Heart failure</w:t>
      </w:r>
    </w:p>
    <w:p w14:paraId="5CF4E21B" w14:textId="77777777" w:rsidR="00142081" w:rsidRPr="00AF40B7" w:rsidRDefault="00142081" w:rsidP="00142081">
      <w:pPr>
        <w:pStyle w:val="ListParagraph"/>
        <w:numPr>
          <w:ilvl w:val="0"/>
          <w:numId w:val="41"/>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Systolic</w:t>
      </w:r>
    </w:p>
    <w:p w14:paraId="399304E5" w14:textId="77777777" w:rsidR="00142081" w:rsidRPr="00AF40B7" w:rsidRDefault="00142081" w:rsidP="00142081">
      <w:pPr>
        <w:pStyle w:val="ListParagraph"/>
        <w:numPr>
          <w:ilvl w:val="0"/>
          <w:numId w:val="41"/>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Diastolic</w:t>
      </w:r>
    </w:p>
    <w:p w14:paraId="582F8BEC" w14:textId="77777777" w:rsidR="00142081" w:rsidRPr="00AF40B7" w:rsidRDefault="00142081" w:rsidP="00142081">
      <w:pPr>
        <w:pStyle w:val="ListParagraph"/>
        <w:numPr>
          <w:ilvl w:val="0"/>
          <w:numId w:val="41"/>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lastRenderedPageBreak/>
        <w:t>Chronic vs. Acute</w:t>
      </w:r>
    </w:p>
    <w:p w14:paraId="3317C88F" w14:textId="77777777" w:rsidR="00142081" w:rsidRPr="00AF40B7" w:rsidRDefault="00142081" w:rsidP="00142081">
      <w:pPr>
        <w:pStyle w:val="ListParagraph"/>
        <w:numPr>
          <w:ilvl w:val="0"/>
          <w:numId w:val="41"/>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Cardio-pulmonary Syndrome</w:t>
      </w:r>
    </w:p>
    <w:p w14:paraId="3275D80A" w14:textId="77777777" w:rsidR="00142081" w:rsidRPr="00AF40B7" w:rsidRDefault="00142081" w:rsidP="00142081">
      <w:pPr>
        <w:pStyle w:val="ListParagraph"/>
        <w:numPr>
          <w:ilvl w:val="0"/>
          <w:numId w:val="41"/>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Cardio-renal Syndromes</w:t>
      </w:r>
    </w:p>
    <w:p w14:paraId="6DEDB30C" w14:textId="77777777" w:rsidR="00142081" w:rsidRPr="00AF40B7" w:rsidRDefault="00142081" w:rsidP="00142081">
      <w:pPr>
        <w:pStyle w:val="ListParagraph"/>
        <w:numPr>
          <w:ilvl w:val="0"/>
          <w:numId w:val="41"/>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Medication management</w:t>
      </w:r>
    </w:p>
    <w:p w14:paraId="52FAD522" w14:textId="77777777" w:rsidR="00142081" w:rsidRPr="00AF40B7" w:rsidRDefault="00142081" w:rsidP="00142081">
      <w:pPr>
        <w:pStyle w:val="ListParagraph"/>
        <w:numPr>
          <w:ilvl w:val="0"/>
          <w:numId w:val="41"/>
        </w:numPr>
        <w:shd w:val="clear" w:color="auto" w:fill="FFFFFF" w:themeFill="background1"/>
        <w:spacing w:before="220" w:after="220" w:line="276" w:lineRule="auto"/>
        <w:jc w:val="left"/>
        <w:rPr>
          <w:rFonts w:ascii="Arial" w:eastAsia="Arial" w:hAnsi="Arial" w:cs="Arial"/>
          <w:color w:val="000000" w:themeColor="text1"/>
        </w:rPr>
      </w:pPr>
      <w:r w:rsidRPr="48FBF98B">
        <w:rPr>
          <w:rFonts w:ascii="Arial" w:eastAsia="Arial" w:hAnsi="Arial" w:cs="Arial"/>
          <w:color w:val="000000" w:themeColor="text1"/>
        </w:rPr>
        <w:t>Causes: Ischemic, Valvular, HTN, other</w:t>
      </w:r>
    </w:p>
    <w:p w14:paraId="7BCF6A44" w14:textId="77777777" w:rsidR="00142081" w:rsidRPr="00AF40B7" w:rsidRDefault="00142081" w:rsidP="00142081">
      <w:pPr>
        <w:spacing w:after="0" w:line="276" w:lineRule="auto"/>
        <w:ind w:left="720"/>
        <w:jc w:val="left"/>
        <w:rPr>
          <w:rFonts w:ascii="Arial" w:eastAsia="Arial" w:hAnsi="Arial" w:cs="Arial"/>
          <w:color w:val="000000" w:themeColor="text1"/>
        </w:rPr>
      </w:pPr>
      <w:r w:rsidRPr="48FBF98B">
        <w:rPr>
          <w:rFonts w:ascii="Arial" w:eastAsia="Arial" w:hAnsi="Arial" w:cs="Arial"/>
          <w:color w:val="000000" w:themeColor="text1"/>
          <w:u w:val="single"/>
        </w:rPr>
        <w:t>Arrhythmias</w:t>
      </w:r>
    </w:p>
    <w:p w14:paraId="5F2CA8A4" w14:textId="555F7A98" w:rsidR="00142081" w:rsidRPr="00AF40B7" w:rsidRDefault="00142081" w:rsidP="00142081">
      <w:pPr>
        <w:pStyle w:val="ListParagraph"/>
        <w:numPr>
          <w:ilvl w:val="0"/>
          <w:numId w:val="40"/>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Brady</w:t>
      </w:r>
      <w:r w:rsidR="008E1D52">
        <w:rPr>
          <w:rFonts w:ascii="Arial" w:eastAsia="Arial" w:hAnsi="Arial" w:cs="Arial"/>
          <w:color w:val="000000" w:themeColor="text1"/>
        </w:rPr>
        <w:t>cardia</w:t>
      </w:r>
      <w:r w:rsidRPr="48FBF98B">
        <w:rPr>
          <w:rFonts w:ascii="Arial" w:eastAsia="Arial" w:hAnsi="Arial" w:cs="Arial"/>
          <w:color w:val="000000" w:themeColor="text1"/>
        </w:rPr>
        <w:t>/Tachy</w:t>
      </w:r>
      <w:r w:rsidR="000C1F9D">
        <w:rPr>
          <w:rFonts w:ascii="Arial" w:eastAsia="Arial" w:hAnsi="Arial" w:cs="Arial"/>
          <w:color w:val="000000" w:themeColor="text1"/>
        </w:rPr>
        <w:t>cardia</w:t>
      </w:r>
    </w:p>
    <w:p w14:paraId="4F4E71D2" w14:textId="77777777" w:rsidR="00142081" w:rsidRPr="00AF40B7" w:rsidRDefault="00142081" w:rsidP="00142081">
      <w:pPr>
        <w:pStyle w:val="ListParagraph"/>
        <w:numPr>
          <w:ilvl w:val="0"/>
          <w:numId w:val="40"/>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Heart Blocks</w:t>
      </w:r>
    </w:p>
    <w:p w14:paraId="0F7161C1" w14:textId="77777777" w:rsidR="00142081" w:rsidRPr="00AF40B7" w:rsidRDefault="00142081" w:rsidP="00142081">
      <w:pPr>
        <w:pStyle w:val="ListParagraph"/>
        <w:numPr>
          <w:ilvl w:val="0"/>
          <w:numId w:val="40"/>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Ventricular Rhythms</w:t>
      </w:r>
    </w:p>
    <w:p w14:paraId="0BBFE223" w14:textId="77777777" w:rsidR="00142081" w:rsidRPr="00AF40B7" w:rsidRDefault="00142081" w:rsidP="00142081">
      <w:pPr>
        <w:pStyle w:val="ListParagraph"/>
        <w:numPr>
          <w:ilvl w:val="0"/>
          <w:numId w:val="40"/>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Atrial Rhythms</w:t>
      </w:r>
    </w:p>
    <w:p w14:paraId="5B5314F5" w14:textId="77777777" w:rsidR="00142081" w:rsidRPr="00AF40B7" w:rsidRDefault="00142081" w:rsidP="00142081">
      <w:pPr>
        <w:pStyle w:val="ListParagraph"/>
        <w:numPr>
          <w:ilvl w:val="0"/>
          <w:numId w:val="40"/>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Medication management</w:t>
      </w:r>
    </w:p>
    <w:p w14:paraId="54C04908" w14:textId="6FD90C8B" w:rsidR="00620414" w:rsidRDefault="00620414">
      <w:pPr>
        <w:rPr>
          <w:rFonts w:ascii="Arial" w:eastAsia="Arial" w:hAnsi="Arial" w:cs="Arial"/>
          <w:color w:val="000000" w:themeColor="text1"/>
          <w:u w:val="single"/>
        </w:rPr>
      </w:pPr>
    </w:p>
    <w:p w14:paraId="4DC6B18E" w14:textId="27892E41" w:rsidR="00142081" w:rsidRPr="00AF40B7" w:rsidRDefault="00142081" w:rsidP="00142081">
      <w:pPr>
        <w:spacing w:after="0" w:line="276" w:lineRule="auto"/>
        <w:ind w:left="720"/>
        <w:jc w:val="left"/>
        <w:rPr>
          <w:rFonts w:ascii="Arial" w:eastAsia="Arial" w:hAnsi="Arial" w:cs="Arial"/>
          <w:color w:val="000000" w:themeColor="text1"/>
        </w:rPr>
      </w:pPr>
      <w:r w:rsidRPr="48FBF98B">
        <w:rPr>
          <w:rFonts w:ascii="Arial" w:eastAsia="Arial" w:hAnsi="Arial" w:cs="Arial"/>
          <w:color w:val="000000" w:themeColor="text1"/>
          <w:u w:val="single"/>
        </w:rPr>
        <w:t>Endocarditis</w:t>
      </w:r>
    </w:p>
    <w:p w14:paraId="5A966848" w14:textId="77777777" w:rsidR="00142081" w:rsidRPr="00AF40B7" w:rsidRDefault="00142081" w:rsidP="00142081">
      <w:pPr>
        <w:pStyle w:val="ListParagraph"/>
        <w:numPr>
          <w:ilvl w:val="0"/>
          <w:numId w:val="39"/>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Acute vs. Chronic</w:t>
      </w:r>
    </w:p>
    <w:p w14:paraId="572B67E0" w14:textId="77777777" w:rsidR="00142081" w:rsidRPr="00AF40B7" w:rsidRDefault="00142081" w:rsidP="00142081">
      <w:pPr>
        <w:pStyle w:val="ListParagraph"/>
        <w:numPr>
          <w:ilvl w:val="0"/>
          <w:numId w:val="39"/>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Diagnosis Modalities</w:t>
      </w:r>
    </w:p>
    <w:p w14:paraId="373CCE6C" w14:textId="77777777" w:rsidR="00142081" w:rsidRPr="00AF40B7" w:rsidRDefault="00142081" w:rsidP="00142081">
      <w:pPr>
        <w:pStyle w:val="ListParagraph"/>
        <w:numPr>
          <w:ilvl w:val="0"/>
          <w:numId w:val="39"/>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Treatment protocols</w:t>
      </w:r>
    </w:p>
    <w:p w14:paraId="32C7DB1A" w14:textId="77777777" w:rsidR="00142081" w:rsidRPr="00AF40B7" w:rsidRDefault="00142081" w:rsidP="00142081">
      <w:pPr>
        <w:pStyle w:val="ListParagraph"/>
        <w:numPr>
          <w:ilvl w:val="0"/>
          <w:numId w:val="39"/>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Surgical options</w:t>
      </w:r>
    </w:p>
    <w:p w14:paraId="382D546E" w14:textId="77777777" w:rsidR="00142081" w:rsidRPr="00AF40B7" w:rsidRDefault="00142081" w:rsidP="00142081">
      <w:pPr>
        <w:pStyle w:val="ListParagraph"/>
        <w:numPr>
          <w:ilvl w:val="0"/>
          <w:numId w:val="39"/>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New prevention guidelines</w:t>
      </w:r>
    </w:p>
    <w:p w14:paraId="3E0CCD96" w14:textId="77777777" w:rsidR="00142081" w:rsidRDefault="00142081" w:rsidP="00142081">
      <w:pPr>
        <w:spacing w:after="0" w:line="276" w:lineRule="auto"/>
        <w:ind w:left="720"/>
        <w:jc w:val="left"/>
        <w:rPr>
          <w:rFonts w:ascii="Arial" w:eastAsia="Arial" w:hAnsi="Arial" w:cs="Arial"/>
          <w:color w:val="000000" w:themeColor="text1"/>
          <w:u w:val="single"/>
        </w:rPr>
      </w:pPr>
    </w:p>
    <w:p w14:paraId="0C37D43A" w14:textId="77777777" w:rsidR="00142081" w:rsidRPr="00AF40B7" w:rsidRDefault="00142081" w:rsidP="00142081">
      <w:pPr>
        <w:spacing w:after="0" w:line="276" w:lineRule="auto"/>
        <w:ind w:left="720"/>
        <w:jc w:val="left"/>
        <w:rPr>
          <w:rFonts w:ascii="Arial" w:eastAsia="Arial" w:hAnsi="Arial" w:cs="Arial"/>
          <w:color w:val="000000" w:themeColor="text1"/>
        </w:rPr>
      </w:pPr>
      <w:r w:rsidRPr="48FBF98B">
        <w:rPr>
          <w:rFonts w:ascii="Arial" w:eastAsia="Arial" w:hAnsi="Arial" w:cs="Arial"/>
          <w:color w:val="000000" w:themeColor="text1"/>
          <w:u w:val="single"/>
        </w:rPr>
        <w:t>Hyperlipidemia</w:t>
      </w:r>
    </w:p>
    <w:p w14:paraId="54D57BA7" w14:textId="77777777" w:rsidR="00142081" w:rsidRPr="00AF40B7" w:rsidRDefault="00142081" w:rsidP="00142081">
      <w:pPr>
        <w:pStyle w:val="ListParagraph"/>
        <w:numPr>
          <w:ilvl w:val="0"/>
          <w:numId w:val="38"/>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ATP III management standards</w:t>
      </w:r>
    </w:p>
    <w:p w14:paraId="1CF5938E" w14:textId="77777777" w:rsidR="00142081" w:rsidRPr="00AF40B7" w:rsidRDefault="00142081" w:rsidP="00142081">
      <w:pPr>
        <w:spacing w:after="0" w:line="276" w:lineRule="auto"/>
        <w:jc w:val="left"/>
        <w:rPr>
          <w:rFonts w:ascii="Arial" w:eastAsia="Arial" w:hAnsi="Arial" w:cs="Arial"/>
          <w:color w:val="000000" w:themeColor="text1"/>
        </w:rPr>
      </w:pPr>
    </w:p>
    <w:p w14:paraId="142A78EB" w14:textId="77777777" w:rsidR="00142081" w:rsidRPr="00AF40B7" w:rsidRDefault="00142081" w:rsidP="00142081">
      <w:pPr>
        <w:spacing w:after="0" w:line="276" w:lineRule="auto"/>
        <w:ind w:left="720"/>
        <w:jc w:val="left"/>
        <w:rPr>
          <w:rFonts w:ascii="Arial" w:eastAsia="Arial" w:hAnsi="Arial" w:cs="Arial"/>
          <w:color w:val="000000" w:themeColor="text1"/>
        </w:rPr>
      </w:pPr>
      <w:r w:rsidRPr="48FBF98B">
        <w:rPr>
          <w:rFonts w:ascii="Arial" w:eastAsia="Arial" w:hAnsi="Arial" w:cs="Arial"/>
          <w:color w:val="000000" w:themeColor="text1"/>
          <w:u w:val="single"/>
        </w:rPr>
        <w:t>Atrial Fibrillation</w:t>
      </w:r>
    </w:p>
    <w:p w14:paraId="3C6D8A0A" w14:textId="77777777" w:rsidR="00142081" w:rsidRPr="00AF40B7" w:rsidRDefault="00142081" w:rsidP="00142081">
      <w:pPr>
        <w:pStyle w:val="ListParagraph"/>
        <w:numPr>
          <w:ilvl w:val="0"/>
          <w:numId w:val="37"/>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CHAD2 VASc Score</w:t>
      </w:r>
    </w:p>
    <w:p w14:paraId="51558416" w14:textId="77777777" w:rsidR="00142081" w:rsidRPr="00AF40B7" w:rsidRDefault="00142081" w:rsidP="00142081">
      <w:pPr>
        <w:pStyle w:val="ListParagraph"/>
        <w:numPr>
          <w:ilvl w:val="0"/>
          <w:numId w:val="37"/>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Anticoagulation/Medication Management</w:t>
      </w:r>
    </w:p>
    <w:p w14:paraId="58B933C1" w14:textId="77777777" w:rsidR="00142081" w:rsidRPr="00AF40B7" w:rsidRDefault="00142081" w:rsidP="00142081">
      <w:pPr>
        <w:spacing w:after="0" w:line="276" w:lineRule="auto"/>
        <w:jc w:val="left"/>
        <w:rPr>
          <w:rFonts w:ascii="Arial" w:eastAsia="Arial" w:hAnsi="Arial" w:cs="Arial"/>
          <w:color w:val="000000" w:themeColor="text1"/>
        </w:rPr>
      </w:pPr>
    </w:p>
    <w:p w14:paraId="5403654E" w14:textId="77777777" w:rsidR="00142081" w:rsidRPr="00AF40B7" w:rsidRDefault="00142081" w:rsidP="00142081">
      <w:pPr>
        <w:spacing w:after="0" w:line="276" w:lineRule="auto"/>
        <w:ind w:left="720"/>
        <w:jc w:val="left"/>
        <w:rPr>
          <w:rFonts w:ascii="Arial" w:eastAsia="Arial" w:hAnsi="Arial" w:cs="Arial"/>
          <w:color w:val="000000" w:themeColor="text1"/>
        </w:rPr>
      </w:pPr>
      <w:r w:rsidRPr="48FBF98B">
        <w:rPr>
          <w:rFonts w:ascii="Arial" w:eastAsia="Arial" w:hAnsi="Arial" w:cs="Arial"/>
          <w:color w:val="000000" w:themeColor="text1"/>
          <w:u w:val="single"/>
        </w:rPr>
        <w:t>Cardiogenic syncope</w:t>
      </w:r>
    </w:p>
    <w:p w14:paraId="21523449" w14:textId="3B0021A8" w:rsidR="00142081" w:rsidRPr="00AF40B7" w:rsidRDefault="00142081" w:rsidP="00142081">
      <w:pPr>
        <w:pStyle w:val="ListParagraph"/>
        <w:numPr>
          <w:ilvl w:val="0"/>
          <w:numId w:val="36"/>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 xml:space="preserve">Work-up for </w:t>
      </w:r>
      <w:r w:rsidR="007C21EA" w:rsidRPr="48FBF98B">
        <w:rPr>
          <w:rFonts w:ascii="Arial" w:eastAsia="Arial" w:hAnsi="Arial" w:cs="Arial"/>
          <w:color w:val="000000" w:themeColor="text1"/>
        </w:rPr>
        <w:t>syncope.</w:t>
      </w:r>
    </w:p>
    <w:p w14:paraId="69AC8AEA" w14:textId="77777777" w:rsidR="00142081" w:rsidRPr="00AF40B7" w:rsidRDefault="00142081" w:rsidP="00142081">
      <w:pPr>
        <w:spacing w:after="0" w:line="276" w:lineRule="auto"/>
        <w:ind w:left="720"/>
        <w:jc w:val="left"/>
        <w:rPr>
          <w:rFonts w:ascii="Arial" w:eastAsia="Arial" w:hAnsi="Arial" w:cs="Arial"/>
          <w:color w:val="000000" w:themeColor="text1"/>
        </w:rPr>
      </w:pPr>
    </w:p>
    <w:p w14:paraId="1B5A2E44" w14:textId="77777777" w:rsidR="00142081" w:rsidRPr="00AF40B7" w:rsidRDefault="00142081" w:rsidP="00142081">
      <w:pPr>
        <w:spacing w:after="0" w:line="276" w:lineRule="auto"/>
        <w:ind w:left="720"/>
        <w:jc w:val="left"/>
        <w:rPr>
          <w:rFonts w:ascii="Arial" w:eastAsia="Arial" w:hAnsi="Arial" w:cs="Arial"/>
          <w:color w:val="000000" w:themeColor="text1"/>
        </w:rPr>
      </w:pPr>
      <w:r w:rsidRPr="48FBF98B">
        <w:rPr>
          <w:rFonts w:ascii="Arial" w:eastAsia="Arial" w:hAnsi="Arial" w:cs="Arial"/>
          <w:color w:val="000000" w:themeColor="text1"/>
          <w:u w:val="single"/>
        </w:rPr>
        <w:t>Acute Coronary Syndrome</w:t>
      </w:r>
    </w:p>
    <w:p w14:paraId="6DADB8D2" w14:textId="77777777" w:rsidR="00142081" w:rsidRPr="00AF40B7" w:rsidRDefault="00142081" w:rsidP="00142081">
      <w:pPr>
        <w:pStyle w:val="ListParagraph"/>
        <w:numPr>
          <w:ilvl w:val="0"/>
          <w:numId w:val="35"/>
        </w:numPr>
        <w:spacing w:after="0" w:line="276" w:lineRule="auto"/>
        <w:jc w:val="left"/>
        <w:rPr>
          <w:rFonts w:ascii="Arial" w:eastAsia="Arial" w:hAnsi="Arial" w:cs="Arial"/>
          <w:color w:val="000000" w:themeColor="text1"/>
        </w:rPr>
      </w:pPr>
      <w:bookmarkStart w:id="15" w:name="_Int_Opi9csjm"/>
      <w:r w:rsidRPr="58C2173C">
        <w:rPr>
          <w:rFonts w:ascii="Arial" w:eastAsia="Arial" w:hAnsi="Arial" w:cs="Arial"/>
          <w:color w:val="000000" w:themeColor="text1"/>
        </w:rPr>
        <w:t>STEMI</w:t>
      </w:r>
      <w:bookmarkEnd w:id="15"/>
    </w:p>
    <w:p w14:paraId="3C98537D" w14:textId="77777777" w:rsidR="00142081" w:rsidRPr="00AF40B7" w:rsidRDefault="00142081" w:rsidP="00142081">
      <w:pPr>
        <w:pStyle w:val="ListParagraph"/>
        <w:numPr>
          <w:ilvl w:val="0"/>
          <w:numId w:val="35"/>
        </w:numPr>
        <w:spacing w:after="0" w:line="276" w:lineRule="auto"/>
        <w:jc w:val="left"/>
        <w:rPr>
          <w:rFonts w:ascii="Arial" w:eastAsia="Arial" w:hAnsi="Arial" w:cs="Arial"/>
          <w:color w:val="000000" w:themeColor="text1"/>
        </w:rPr>
      </w:pPr>
      <w:bookmarkStart w:id="16" w:name="_Int_he6zBnij"/>
      <w:r w:rsidRPr="58C2173C">
        <w:rPr>
          <w:rFonts w:ascii="Arial" w:eastAsia="Arial" w:hAnsi="Arial" w:cs="Arial"/>
          <w:color w:val="000000" w:themeColor="text1"/>
        </w:rPr>
        <w:t>NSTEMI</w:t>
      </w:r>
      <w:bookmarkEnd w:id="16"/>
    </w:p>
    <w:p w14:paraId="3AC7BE59" w14:textId="77777777" w:rsidR="00142081" w:rsidRPr="00AF40B7" w:rsidRDefault="00142081" w:rsidP="00142081">
      <w:pPr>
        <w:pStyle w:val="ListParagraph"/>
        <w:numPr>
          <w:ilvl w:val="0"/>
          <w:numId w:val="35"/>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Unstable Angina</w:t>
      </w:r>
    </w:p>
    <w:p w14:paraId="1BDE314E" w14:textId="77777777" w:rsidR="00142081" w:rsidRPr="00AF40B7" w:rsidRDefault="00142081" w:rsidP="00142081">
      <w:pPr>
        <w:pStyle w:val="ListParagraph"/>
        <w:numPr>
          <w:ilvl w:val="0"/>
          <w:numId w:val="35"/>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TIMI scoring.</w:t>
      </w:r>
    </w:p>
    <w:p w14:paraId="36163010" w14:textId="77777777" w:rsidR="00142081" w:rsidRPr="00AF40B7" w:rsidRDefault="00142081" w:rsidP="00142081">
      <w:pPr>
        <w:pStyle w:val="ListParagraph"/>
        <w:numPr>
          <w:ilvl w:val="0"/>
          <w:numId w:val="35"/>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Thrombolytics vs Primary Cardiac Intervention</w:t>
      </w:r>
    </w:p>
    <w:p w14:paraId="0C3EAE88" w14:textId="77777777" w:rsidR="00142081" w:rsidRPr="00AF40B7" w:rsidRDefault="00142081" w:rsidP="00142081">
      <w:pPr>
        <w:spacing w:after="0" w:line="276" w:lineRule="auto"/>
        <w:jc w:val="left"/>
        <w:rPr>
          <w:rFonts w:ascii="Arial" w:eastAsia="Arial" w:hAnsi="Arial" w:cs="Arial"/>
          <w:color w:val="000000" w:themeColor="text1"/>
        </w:rPr>
      </w:pPr>
    </w:p>
    <w:p w14:paraId="5BBA4D47" w14:textId="77777777" w:rsidR="00142081" w:rsidRPr="00AF40B7" w:rsidRDefault="00142081" w:rsidP="00142081">
      <w:pPr>
        <w:spacing w:after="0" w:line="240" w:lineRule="auto"/>
        <w:ind w:left="720"/>
        <w:jc w:val="left"/>
        <w:rPr>
          <w:rFonts w:ascii="Arial" w:eastAsia="Arial" w:hAnsi="Arial" w:cs="Arial"/>
          <w:color w:val="000000" w:themeColor="text1"/>
        </w:rPr>
      </w:pPr>
      <w:r w:rsidRPr="48FBF98B">
        <w:rPr>
          <w:rFonts w:ascii="Arial" w:eastAsia="Arial" w:hAnsi="Arial" w:cs="Arial"/>
          <w:b/>
          <w:bCs/>
          <w:color w:val="000000" w:themeColor="text1"/>
        </w:rPr>
        <w:t>Clinical Skills</w:t>
      </w:r>
      <w:r w:rsidRPr="48FBF98B">
        <w:rPr>
          <w:rFonts w:ascii="Arial" w:eastAsia="Arial" w:hAnsi="Arial" w:cs="Arial"/>
          <w:color w:val="000000" w:themeColor="text1"/>
        </w:rPr>
        <w:t>:</w:t>
      </w:r>
    </w:p>
    <w:p w14:paraId="15338DA3" w14:textId="77777777" w:rsidR="00142081" w:rsidRPr="00AF40B7" w:rsidRDefault="00142081" w:rsidP="00142081">
      <w:pPr>
        <w:pStyle w:val="ListParagraph"/>
        <w:numPr>
          <w:ilvl w:val="0"/>
          <w:numId w:val="34"/>
        </w:numPr>
        <w:spacing w:after="0" w:line="240" w:lineRule="auto"/>
        <w:ind w:left="1008"/>
        <w:jc w:val="left"/>
        <w:rPr>
          <w:rFonts w:ascii="Arial" w:eastAsia="Arial" w:hAnsi="Arial" w:cs="Arial"/>
          <w:color w:val="000000" w:themeColor="text1"/>
        </w:rPr>
      </w:pPr>
      <w:r w:rsidRPr="48FBF98B">
        <w:rPr>
          <w:rFonts w:ascii="Arial" w:eastAsia="Arial" w:hAnsi="Arial" w:cs="Arial"/>
          <w:color w:val="000000" w:themeColor="text1"/>
        </w:rPr>
        <w:t>The student should complete a thorough medical history including details of current symptoms, previous cardiology issues and management efforts, and risk factors that could impact on the diagnosis or management of their current problem.</w:t>
      </w:r>
    </w:p>
    <w:p w14:paraId="75CD6ED1" w14:textId="77777777" w:rsidR="00142081" w:rsidRPr="00AF40B7" w:rsidRDefault="00142081" w:rsidP="00142081">
      <w:pPr>
        <w:spacing w:after="0" w:line="240" w:lineRule="auto"/>
        <w:ind w:left="1008"/>
        <w:jc w:val="left"/>
        <w:rPr>
          <w:rFonts w:ascii="Arial" w:eastAsia="Arial" w:hAnsi="Arial" w:cs="Arial"/>
          <w:color w:val="000000" w:themeColor="text1"/>
        </w:rPr>
      </w:pPr>
    </w:p>
    <w:p w14:paraId="65214880" w14:textId="77777777" w:rsidR="00142081" w:rsidRPr="00AF40B7" w:rsidRDefault="00142081" w:rsidP="00142081">
      <w:pPr>
        <w:pStyle w:val="ListParagraph"/>
        <w:numPr>
          <w:ilvl w:val="0"/>
          <w:numId w:val="34"/>
        </w:numPr>
        <w:spacing w:after="0" w:line="240" w:lineRule="auto"/>
        <w:ind w:left="1008"/>
        <w:jc w:val="left"/>
        <w:rPr>
          <w:rFonts w:ascii="Arial" w:eastAsia="Arial" w:hAnsi="Arial" w:cs="Arial"/>
          <w:color w:val="000000" w:themeColor="text1"/>
        </w:rPr>
      </w:pPr>
      <w:r w:rsidRPr="48FBF98B">
        <w:rPr>
          <w:rFonts w:ascii="Arial" w:eastAsia="Arial" w:hAnsi="Arial" w:cs="Arial"/>
          <w:color w:val="000000" w:themeColor="text1"/>
        </w:rPr>
        <w:t>Perform a complete physical exam with appropriate emphasis on the cardiovascular exam.</w:t>
      </w:r>
    </w:p>
    <w:p w14:paraId="48E74B03" w14:textId="77777777" w:rsidR="00142081" w:rsidRPr="00AF40B7" w:rsidRDefault="00142081" w:rsidP="00142081">
      <w:pPr>
        <w:spacing w:after="0" w:line="240" w:lineRule="auto"/>
        <w:ind w:left="1008"/>
        <w:jc w:val="left"/>
        <w:rPr>
          <w:rFonts w:ascii="Arial" w:eastAsia="Arial" w:hAnsi="Arial" w:cs="Arial"/>
          <w:color w:val="000000" w:themeColor="text1"/>
        </w:rPr>
      </w:pPr>
      <w:r w:rsidRPr="48FBF98B">
        <w:rPr>
          <w:rFonts w:ascii="Arial" w:eastAsia="Arial" w:hAnsi="Arial" w:cs="Arial"/>
          <w:color w:val="000000" w:themeColor="text1"/>
        </w:rPr>
        <w:t>This should include an in-depth knowledge of systolic and diastolic heart murmurs.</w:t>
      </w:r>
    </w:p>
    <w:p w14:paraId="6C359D3C" w14:textId="77777777" w:rsidR="00142081" w:rsidRPr="00AF40B7" w:rsidRDefault="00142081" w:rsidP="00142081">
      <w:pPr>
        <w:spacing w:after="0" w:line="240" w:lineRule="auto"/>
        <w:ind w:left="1008"/>
        <w:jc w:val="left"/>
        <w:rPr>
          <w:rFonts w:ascii="Arial" w:eastAsia="Arial" w:hAnsi="Arial" w:cs="Arial"/>
          <w:color w:val="000000" w:themeColor="text1"/>
        </w:rPr>
      </w:pPr>
    </w:p>
    <w:p w14:paraId="5FDDFD42" w14:textId="77777777" w:rsidR="00142081" w:rsidRPr="00AF40B7" w:rsidRDefault="00142081" w:rsidP="00142081">
      <w:pPr>
        <w:pStyle w:val="ListParagraph"/>
        <w:numPr>
          <w:ilvl w:val="0"/>
          <w:numId w:val="34"/>
        </w:numPr>
        <w:spacing w:after="0" w:line="240" w:lineRule="auto"/>
        <w:ind w:left="1008"/>
        <w:jc w:val="left"/>
        <w:rPr>
          <w:rFonts w:ascii="Arial" w:eastAsia="Arial" w:hAnsi="Arial" w:cs="Arial"/>
          <w:color w:val="000000" w:themeColor="text1"/>
        </w:rPr>
      </w:pPr>
      <w:r w:rsidRPr="48FBF98B">
        <w:rPr>
          <w:rFonts w:ascii="Arial" w:eastAsia="Arial" w:hAnsi="Arial" w:cs="Arial"/>
          <w:color w:val="000000" w:themeColor="text1"/>
        </w:rPr>
        <w:lastRenderedPageBreak/>
        <w:t>Interpret common diagnostic tests including EKGs and chest x-rays. Exposure to cardiac catheterizations, stress tests, and echocardiograms.</w:t>
      </w:r>
    </w:p>
    <w:p w14:paraId="6249AD8F" w14:textId="77777777" w:rsidR="00142081" w:rsidRPr="00AF40B7" w:rsidRDefault="00142081" w:rsidP="00142081">
      <w:pPr>
        <w:spacing w:after="0" w:line="240" w:lineRule="auto"/>
        <w:ind w:left="1008"/>
        <w:jc w:val="left"/>
        <w:rPr>
          <w:rFonts w:ascii="Arial" w:eastAsia="Arial" w:hAnsi="Arial" w:cs="Arial"/>
          <w:color w:val="000000" w:themeColor="text1"/>
        </w:rPr>
      </w:pPr>
    </w:p>
    <w:p w14:paraId="3F9425F5" w14:textId="77777777" w:rsidR="00142081" w:rsidRPr="00AF40B7" w:rsidRDefault="00142081" w:rsidP="00142081">
      <w:pPr>
        <w:pStyle w:val="ListParagraph"/>
        <w:numPr>
          <w:ilvl w:val="0"/>
          <w:numId w:val="34"/>
        </w:numPr>
        <w:spacing w:after="0" w:line="240" w:lineRule="auto"/>
        <w:ind w:left="1008"/>
        <w:jc w:val="left"/>
        <w:rPr>
          <w:rFonts w:ascii="Arial" w:eastAsia="Arial" w:hAnsi="Arial" w:cs="Arial"/>
          <w:color w:val="000000" w:themeColor="text1"/>
        </w:rPr>
      </w:pPr>
      <w:r w:rsidRPr="48FBF98B">
        <w:rPr>
          <w:rFonts w:ascii="Arial" w:eastAsia="Arial" w:hAnsi="Arial" w:cs="Arial"/>
          <w:color w:val="000000" w:themeColor="text1"/>
        </w:rPr>
        <w:t>Interpret laboratory test including electrolytes, blood counts, and cardiac enzymes.</w:t>
      </w:r>
    </w:p>
    <w:p w14:paraId="31810E22" w14:textId="77777777" w:rsidR="00142081" w:rsidRPr="00AF40B7" w:rsidRDefault="00142081" w:rsidP="00142081">
      <w:pPr>
        <w:spacing w:after="0" w:line="276" w:lineRule="auto"/>
        <w:ind w:left="720"/>
        <w:jc w:val="left"/>
        <w:rPr>
          <w:rFonts w:ascii="Arial" w:eastAsia="Arial" w:hAnsi="Arial" w:cs="Arial"/>
          <w:color w:val="000000" w:themeColor="text1"/>
        </w:rPr>
      </w:pPr>
    </w:p>
    <w:p w14:paraId="3F07F7EE" w14:textId="77777777" w:rsidR="00142081" w:rsidRPr="00AF40B7" w:rsidRDefault="00142081" w:rsidP="00142081">
      <w:pPr>
        <w:spacing w:after="0" w:line="276" w:lineRule="auto"/>
        <w:ind w:left="720"/>
        <w:jc w:val="left"/>
        <w:rPr>
          <w:rFonts w:ascii="Arial" w:eastAsia="Arial" w:hAnsi="Arial" w:cs="Arial"/>
          <w:color w:val="000000" w:themeColor="text1"/>
        </w:rPr>
      </w:pPr>
      <w:r w:rsidRPr="48FBF98B">
        <w:rPr>
          <w:rFonts w:ascii="Arial" w:eastAsia="Arial" w:hAnsi="Arial" w:cs="Arial"/>
          <w:b/>
          <w:bCs/>
          <w:color w:val="000000" w:themeColor="text1"/>
        </w:rPr>
        <w:t>Socioeconomic:</w:t>
      </w:r>
      <w:r w:rsidRPr="48FBF98B">
        <w:rPr>
          <w:rFonts w:ascii="Arial" w:eastAsia="Arial" w:hAnsi="Arial" w:cs="Arial"/>
          <w:color w:val="000000" w:themeColor="text1"/>
        </w:rPr>
        <w:t xml:space="preserve"> the student will:</w:t>
      </w:r>
    </w:p>
    <w:p w14:paraId="2FBF4D8A" w14:textId="77777777" w:rsidR="00142081" w:rsidRPr="00AF40B7" w:rsidRDefault="00142081" w:rsidP="00142081">
      <w:pPr>
        <w:pStyle w:val="ListParagraph"/>
        <w:numPr>
          <w:ilvl w:val="0"/>
          <w:numId w:val="33"/>
        </w:numPr>
        <w:tabs>
          <w:tab w:val="left" w:pos="450"/>
        </w:tabs>
        <w:spacing w:after="0" w:line="276" w:lineRule="auto"/>
        <w:ind w:left="1008"/>
        <w:jc w:val="left"/>
        <w:rPr>
          <w:rFonts w:ascii="Arial" w:eastAsia="Arial" w:hAnsi="Arial" w:cs="Arial"/>
          <w:color w:val="000000" w:themeColor="text1"/>
        </w:rPr>
      </w:pPr>
      <w:r w:rsidRPr="48FBF98B">
        <w:rPr>
          <w:rFonts w:ascii="Arial" w:eastAsia="Arial" w:hAnsi="Arial" w:cs="Arial"/>
          <w:color w:val="000000" w:themeColor="text1"/>
        </w:rPr>
        <w:t>Appreciate the psychosocial issues that potentially impact the patient’s cardiac problems (professionalism and sensitivity to disability issues).</w:t>
      </w:r>
    </w:p>
    <w:p w14:paraId="590E6612" w14:textId="77777777" w:rsidR="00142081" w:rsidRPr="00AF40B7" w:rsidRDefault="00142081" w:rsidP="00142081">
      <w:pPr>
        <w:spacing w:after="0" w:line="276" w:lineRule="auto"/>
        <w:ind w:left="1008"/>
        <w:jc w:val="left"/>
        <w:rPr>
          <w:rFonts w:ascii="Arial" w:eastAsia="Arial" w:hAnsi="Arial" w:cs="Arial"/>
          <w:color w:val="000000" w:themeColor="text1"/>
        </w:rPr>
      </w:pPr>
    </w:p>
    <w:p w14:paraId="186EB08F" w14:textId="77777777" w:rsidR="00142081" w:rsidRPr="00AF40B7" w:rsidRDefault="00142081" w:rsidP="00142081">
      <w:pPr>
        <w:pStyle w:val="ListParagraph"/>
        <w:numPr>
          <w:ilvl w:val="0"/>
          <w:numId w:val="33"/>
        </w:numPr>
        <w:spacing w:after="0" w:line="276" w:lineRule="auto"/>
        <w:ind w:left="1008"/>
        <w:jc w:val="left"/>
        <w:rPr>
          <w:rFonts w:ascii="Arial" w:eastAsia="Arial" w:hAnsi="Arial" w:cs="Arial"/>
          <w:color w:val="000000" w:themeColor="text1"/>
        </w:rPr>
      </w:pPr>
      <w:r w:rsidRPr="48FBF98B">
        <w:rPr>
          <w:rFonts w:ascii="Arial" w:eastAsia="Arial" w:hAnsi="Arial" w:cs="Arial"/>
          <w:color w:val="000000" w:themeColor="text1"/>
        </w:rPr>
        <w:t>Appreciate the importance of functional assessment and physical rehabilitation as well as the role of physical and occupational therapists, nutritionists, and rehabilitation/skill nursing care facility in elderly patients (professionalism and sensitivity to disability issues).</w:t>
      </w:r>
    </w:p>
    <w:p w14:paraId="57D8FF86" w14:textId="08B2A4FA" w:rsidR="009D3F69" w:rsidRPr="00AF40B7" w:rsidRDefault="009D3F69" w:rsidP="00702488">
      <w:pPr>
        <w:spacing w:after="0" w:line="276" w:lineRule="auto"/>
        <w:jc w:val="left"/>
        <w:rPr>
          <w:rFonts w:ascii="Arial" w:hAnsi="Arial" w:cs="Arial"/>
          <w:highlight w:val="yellow"/>
        </w:rPr>
      </w:pPr>
    </w:p>
    <w:p w14:paraId="486FCA96" w14:textId="08C59CEF" w:rsidR="002D4AE9" w:rsidRPr="00195F15" w:rsidRDefault="002D4AE9" w:rsidP="00702488">
      <w:pPr>
        <w:pStyle w:val="Heading2"/>
        <w:jc w:val="left"/>
      </w:pPr>
      <w:bookmarkStart w:id="17" w:name="_Toc213846981"/>
      <w:r w:rsidRPr="00195F15">
        <w:t>COMPETENCIES</w:t>
      </w:r>
      <w:bookmarkEnd w:id="17"/>
    </w:p>
    <w:p w14:paraId="34BE14D3" w14:textId="77777777" w:rsidR="00E02161" w:rsidRDefault="00E02161" w:rsidP="001F4D20">
      <w:pPr>
        <w:pStyle w:val="ListParagraph"/>
        <w:numPr>
          <w:ilvl w:val="0"/>
          <w:numId w:val="43"/>
        </w:numPr>
        <w:spacing w:after="0" w:line="276" w:lineRule="auto"/>
        <w:jc w:val="left"/>
        <w:rPr>
          <w:rFonts w:ascii="Arial" w:eastAsia="Arial" w:hAnsi="Arial" w:cs="Arial"/>
          <w:color w:val="000000" w:themeColor="text1"/>
        </w:rPr>
      </w:pPr>
      <w:r w:rsidRPr="58C2173C">
        <w:rPr>
          <w:rFonts w:ascii="Arial" w:eastAsia="Arial" w:hAnsi="Arial" w:cs="Arial"/>
          <w:color w:val="000000" w:themeColor="text1"/>
        </w:rPr>
        <w:t xml:space="preserve">Patient Care: The student will be able to complete an accurate history and physical exam and accurately document the findings, write daily notes to </w:t>
      </w:r>
      <w:bookmarkStart w:id="18" w:name="_Int_BSHVp68y"/>
      <w:r w:rsidRPr="58C2173C">
        <w:rPr>
          <w:rFonts w:ascii="Arial" w:eastAsia="Arial" w:hAnsi="Arial" w:cs="Arial"/>
          <w:color w:val="000000" w:themeColor="text1"/>
        </w:rPr>
        <w:t>accurately and concisely project the status of the patient’s condition</w:t>
      </w:r>
      <w:bookmarkEnd w:id="18"/>
      <w:r w:rsidRPr="58C2173C">
        <w:rPr>
          <w:rFonts w:ascii="Arial" w:eastAsia="Arial" w:hAnsi="Arial" w:cs="Arial"/>
          <w:color w:val="000000" w:themeColor="text1"/>
        </w:rPr>
        <w:t>, and recognize unstable patients in need of urgent evaluation and management.</w:t>
      </w:r>
    </w:p>
    <w:p w14:paraId="35C9E38E" w14:textId="77777777" w:rsidR="00052F37" w:rsidRDefault="00052F37" w:rsidP="001F4D20">
      <w:pPr>
        <w:pStyle w:val="ListParagraph"/>
        <w:numPr>
          <w:ilvl w:val="0"/>
          <w:numId w:val="43"/>
        </w:numPr>
        <w:jc w:val="left"/>
        <w:rPr>
          <w:rFonts w:ascii="Arial" w:eastAsia="Arial" w:hAnsi="Arial" w:cs="Arial"/>
          <w:color w:val="000000" w:themeColor="text1"/>
        </w:rPr>
      </w:pPr>
      <w:r w:rsidRPr="48FBF98B">
        <w:rPr>
          <w:rFonts w:ascii="Arial" w:eastAsia="Arial" w:hAnsi="Arial" w:cs="Arial"/>
          <w:color w:val="000000" w:themeColor="text1"/>
        </w:rPr>
        <w:t>Medical Knowledge: The student can demonstrate knowledge of the criteria for diagnosis of common clinical problems, know the first line therapies for common clinical problems, and demonstrate a knowledge of the interpretation of diagnostic tests.</w:t>
      </w:r>
    </w:p>
    <w:p w14:paraId="1D2B8180" w14:textId="77777777" w:rsidR="00052F37" w:rsidRDefault="00052F37" w:rsidP="001F4D20">
      <w:pPr>
        <w:pStyle w:val="ListParagraph"/>
        <w:numPr>
          <w:ilvl w:val="0"/>
          <w:numId w:val="43"/>
        </w:numPr>
        <w:jc w:val="left"/>
        <w:rPr>
          <w:rFonts w:ascii="Arial" w:eastAsia="Arial" w:hAnsi="Arial" w:cs="Arial"/>
          <w:color w:val="000000" w:themeColor="text1"/>
        </w:rPr>
      </w:pPr>
      <w:r w:rsidRPr="48FBF98B">
        <w:rPr>
          <w:rFonts w:ascii="Arial" w:eastAsia="Arial" w:hAnsi="Arial" w:cs="Arial"/>
          <w:color w:val="000000" w:themeColor="text1"/>
        </w:rPr>
        <w:t>Communication Skills: The student can effectively present the clinical evaluation of a new patient and /or the clinical progress of a continuing patient, and communicate effectively with patients, clinical support staff, and supervising residents and attending physicians.</w:t>
      </w:r>
    </w:p>
    <w:p w14:paraId="2913C6D8" w14:textId="77777777" w:rsidR="00052F37" w:rsidRDefault="00052F37" w:rsidP="001F4D20">
      <w:pPr>
        <w:pStyle w:val="ListParagraph"/>
        <w:widowControl w:val="0"/>
        <w:numPr>
          <w:ilvl w:val="0"/>
          <w:numId w:val="43"/>
        </w:numPr>
        <w:spacing w:before="9" w:after="0" w:line="250" w:lineRule="exact"/>
        <w:ind w:right="43"/>
        <w:jc w:val="left"/>
        <w:rPr>
          <w:rFonts w:ascii="Arial" w:eastAsia="Arial" w:hAnsi="Arial" w:cs="Arial"/>
          <w:color w:val="000000" w:themeColor="text1"/>
        </w:rPr>
      </w:pPr>
      <w:r w:rsidRPr="48FBF98B">
        <w:rPr>
          <w:rFonts w:ascii="Arial" w:eastAsia="Arial" w:hAnsi="Arial" w:cs="Arial"/>
          <w:color w:val="000000" w:themeColor="text1"/>
        </w:rPr>
        <w:t>Professionalism: The student will demonstrate respect for patients, families, co-workers, and work effectively with nurse coordinators, social services, and ancillary staff.</w:t>
      </w:r>
    </w:p>
    <w:p w14:paraId="76C020E9" w14:textId="77777777" w:rsidR="00052F37" w:rsidRDefault="00052F37" w:rsidP="001F4D20">
      <w:pPr>
        <w:pStyle w:val="ListParagraph"/>
        <w:widowControl w:val="0"/>
        <w:numPr>
          <w:ilvl w:val="0"/>
          <w:numId w:val="43"/>
        </w:numPr>
        <w:spacing w:before="67" w:after="0" w:line="240" w:lineRule="auto"/>
        <w:ind w:right="43"/>
        <w:jc w:val="left"/>
        <w:rPr>
          <w:rFonts w:ascii="Arial" w:eastAsia="Arial" w:hAnsi="Arial" w:cs="Arial"/>
          <w:color w:val="000000" w:themeColor="text1"/>
        </w:rPr>
      </w:pPr>
      <w:r w:rsidRPr="48FBF98B">
        <w:rPr>
          <w:rFonts w:ascii="Arial" w:eastAsia="Arial" w:hAnsi="Arial" w:cs="Arial"/>
          <w:color w:val="000000" w:themeColor="text1"/>
        </w:rPr>
        <w:t>Practice Based Learning: The student will be able to identify and discuss appropriate, evidence-based approaches to assist in the diagnosis and management of clinical problems encountered in their patients.</w:t>
      </w:r>
    </w:p>
    <w:p w14:paraId="43BB7FAF" w14:textId="77777777" w:rsidR="00052F37" w:rsidRDefault="00052F37" w:rsidP="001F4D20">
      <w:pPr>
        <w:pStyle w:val="ListParagraph"/>
        <w:widowControl w:val="0"/>
        <w:numPr>
          <w:ilvl w:val="0"/>
          <w:numId w:val="43"/>
        </w:numPr>
        <w:spacing w:after="0" w:line="252" w:lineRule="exact"/>
        <w:ind w:right="43"/>
        <w:jc w:val="left"/>
        <w:rPr>
          <w:rFonts w:ascii="Arial" w:eastAsia="Arial" w:hAnsi="Arial" w:cs="Arial"/>
          <w:color w:val="000000" w:themeColor="text1"/>
        </w:rPr>
      </w:pPr>
      <w:r w:rsidRPr="48FBF98B">
        <w:rPr>
          <w:rFonts w:ascii="Arial" w:eastAsia="Arial" w:hAnsi="Arial" w:cs="Arial"/>
          <w:color w:val="000000" w:themeColor="text1"/>
        </w:rPr>
        <w:t>Systems Based Practice: The student will be able to incorporate a team approach in the management of complicated patients.</w:t>
      </w:r>
    </w:p>
    <w:p w14:paraId="0B1E2BED" w14:textId="77777777" w:rsidR="00052F37" w:rsidRDefault="00052F37" w:rsidP="001F4D20">
      <w:pPr>
        <w:pStyle w:val="ListParagraph"/>
        <w:widowControl w:val="0"/>
        <w:numPr>
          <w:ilvl w:val="0"/>
          <w:numId w:val="43"/>
        </w:numPr>
        <w:spacing w:after="0" w:line="252" w:lineRule="exact"/>
        <w:ind w:right="43"/>
        <w:jc w:val="left"/>
        <w:rPr>
          <w:rFonts w:ascii="Arial" w:eastAsia="Arial" w:hAnsi="Arial" w:cs="Arial"/>
          <w:color w:val="000000" w:themeColor="text1"/>
        </w:rPr>
      </w:pPr>
      <w:r w:rsidRPr="48FBF98B">
        <w:rPr>
          <w:rFonts w:ascii="Arial" w:eastAsia="Arial" w:hAnsi="Arial" w:cs="Arial"/>
          <w:color w:val="000000" w:themeColor="text1"/>
        </w:rPr>
        <w:t>Osteopathic Principles and Practices: The student should be able to integrate osteopathic principles and treatments in the management of the hematologic patient.</w:t>
      </w:r>
    </w:p>
    <w:p w14:paraId="1F87E44A" w14:textId="77777777" w:rsidR="00052F37" w:rsidRDefault="00052F37" w:rsidP="001F4D20">
      <w:pPr>
        <w:pStyle w:val="ListParagraph"/>
        <w:numPr>
          <w:ilvl w:val="0"/>
          <w:numId w:val="43"/>
        </w:numPr>
        <w:spacing w:after="0" w:line="276" w:lineRule="auto"/>
        <w:jc w:val="left"/>
        <w:rPr>
          <w:rFonts w:ascii="Arial" w:eastAsia="Arial" w:hAnsi="Arial" w:cs="Arial"/>
          <w:color w:val="000000" w:themeColor="text1"/>
        </w:rPr>
      </w:pPr>
      <w:r w:rsidRPr="48FBF98B">
        <w:rPr>
          <w:rFonts w:ascii="Arial" w:eastAsia="Arial" w:hAnsi="Arial" w:cs="Arial"/>
          <w:color w:val="000000" w:themeColor="text1"/>
        </w:rPr>
        <w:t>The student is expected to function as a viable member of the supervising physician health care team. Assigned student responsibilities can include supervised first patient contact in the office or clinic, the completion of admission history and physicals, the completion of pre-rounding progress notes on assigned patients, participation in conducting and the interpretation of diagnostic testing and clinical management.</w:t>
      </w:r>
    </w:p>
    <w:p w14:paraId="3B4D9F68" w14:textId="5F53317F" w:rsidR="00052F37" w:rsidRDefault="00052F37" w:rsidP="001F4D20">
      <w:pPr>
        <w:pStyle w:val="ListParagraph"/>
        <w:numPr>
          <w:ilvl w:val="0"/>
          <w:numId w:val="43"/>
        </w:numPr>
        <w:spacing w:after="0" w:line="252" w:lineRule="exact"/>
        <w:ind w:right="43"/>
        <w:jc w:val="left"/>
        <w:rPr>
          <w:rFonts w:ascii="Arial" w:eastAsia="Arial" w:hAnsi="Arial" w:cs="Arial"/>
          <w:color w:val="000000" w:themeColor="text1"/>
        </w:rPr>
      </w:pPr>
      <w:r w:rsidRPr="58C2173C">
        <w:rPr>
          <w:rFonts w:ascii="Arial" w:eastAsia="Arial" w:hAnsi="Arial" w:cs="Arial"/>
          <w:color w:val="000000" w:themeColor="text1"/>
        </w:rPr>
        <w:t xml:space="preserve">The student is expected to participate in clinical conferences and educational programs appropriate for the clerkship course including those </w:t>
      </w:r>
      <w:r w:rsidR="00090F30" w:rsidRPr="58C2173C">
        <w:rPr>
          <w:rFonts w:ascii="Arial" w:eastAsia="Arial" w:hAnsi="Arial" w:cs="Arial"/>
          <w:color w:val="000000" w:themeColor="text1"/>
        </w:rPr>
        <w:t>associated</w:t>
      </w:r>
      <w:r w:rsidRPr="58C2173C">
        <w:rPr>
          <w:rFonts w:ascii="Arial" w:eastAsia="Arial" w:hAnsi="Arial" w:cs="Arial"/>
          <w:color w:val="000000" w:themeColor="text1"/>
        </w:rPr>
        <w:t xml:space="preserve"> with residency educational programs.</w:t>
      </w:r>
    </w:p>
    <w:p w14:paraId="74B3EE4D" w14:textId="04D6710C" w:rsidR="00052F37" w:rsidRPr="001F4D20" w:rsidRDefault="00052F37" w:rsidP="001F4D20">
      <w:pPr>
        <w:pStyle w:val="ListParagraph"/>
        <w:numPr>
          <w:ilvl w:val="0"/>
          <w:numId w:val="43"/>
        </w:numPr>
        <w:shd w:val="clear" w:color="auto" w:fill="FFFFFF" w:themeFill="background1"/>
        <w:spacing w:before="220" w:after="220"/>
        <w:jc w:val="left"/>
        <w:rPr>
          <w:rFonts w:ascii="Arial" w:eastAsia="Arial" w:hAnsi="Arial" w:cs="Arial"/>
          <w:color w:val="000000" w:themeColor="text1"/>
        </w:rPr>
      </w:pPr>
      <w:bookmarkStart w:id="19" w:name="_Int_KKyrpaWM"/>
      <w:r w:rsidRPr="58C2173C">
        <w:rPr>
          <w:rFonts w:ascii="Arial" w:eastAsia="Arial" w:hAnsi="Arial" w:cs="Arial"/>
          <w:color w:val="000000" w:themeColor="text1"/>
        </w:rPr>
        <w:t xml:space="preserve">The student is encouraged to solicit feedback related to his/her clinical performance </w:t>
      </w:r>
      <w:r w:rsidR="00090F30" w:rsidRPr="58C2173C">
        <w:rPr>
          <w:rFonts w:ascii="Arial" w:eastAsia="Arial" w:hAnsi="Arial" w:cs="Arial"/>
          <w:color w:val="000000" w:themeColor="text1"/>
        </w:rPr>
        <w:t>daily</w:t>
      </w:r>
      <w:r w:rsidRPr="58C2173C">
        <w:rPr>
          <w:rFonts w:ascii="Arial" w:eastAsia="Arial" w:hAnsi="Arial" w:cs="Arial"/>
          <w:color w:val="000000" w:themeColor="text1"/>
        </w:rPr>
        <w:t>.</w:t>
      </w:r>
      <w:bookmarkEnd w:id="19"/>
      <w:r w:rsidRPr="58C2173C">
        <w:rPr>
          <w:rFonts w:ascii="Arial" w:eastAsia="Arial" w:hAnsi="Arial" w:cs="Arial"/>
          <w:color w:val="000000" w:themeColor="text1"/>
        </w:rPr>
        <w:t xml:space="preserve"> The student should receive formative performance evaluations at the mid-point and end of the rotation that outlines faculty perceived strengths and weaknesses </w:t>
      </w:r>
      <w:r w:rsidRPr="58C2173C">
        <w:rPr>
          <w:rFonts w:ascii="Arial" w:eastAsia="Arial" w:hAnsi="Arial" w:cs="Arial"/>
          <w:color w:val="000000" w:themeColor="text1"/>
        </w:rPr>
        <w:lastRenderedPageBreak/>
        <w:t>related to the student’s performance that includes recommendations for strengthening his/her performance as warranted.</w:t>
      </w:r>
    </w:p>
    <w:p w14:paraId="764C4580" w14:textId="4F8C2ACF" w:rsidR="0076235D" w:rsidRPr="00C40B5D" w:rsidRDefault="0076235D" w:rsidP="00702488">
      <w:pPr>
        <w:spacing w:after="0" w:line="276" w:lineRule="auto"/>
        <w:jc w:val="left"/>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20" w:name="_Toc213846982"/>
      <w:r w:rsidRPr="0096296A">
        <w:rPr>
          <w:rFonts w:ascii="Arial" w:hAnsi="Arial" w:cs="Arial"/>
        </w:rPr>
        <w:t>COLLEGE PROGRAM OBJECTIVES</w:t>
      </w:r>
      <w:bookmarkEnd w:id="20"/>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17"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7D519966" w14:textId="654993EA" w:rsidR="00620414" w:rsidRDefault="00620414">
      <w:pPr>
        <w:rPr>
          <w:rFonts w:ascii="Arial" w:eastAsiaTheme="majorEastAsia" w:hAnsi="Arial" w:cs="Arial"/>
          <w:b/>
          <w:bCs/>
          <w:caps/>
          <w:spacing w:val="4"/>
          <w:sz w:val="28"/>
          <w:szCs w:val="28"/>
        </w:rPr>
      </w:pPr>
    </w:p>
    <w:p w14:paraId="5A8591BE" w14:textId="6FBE9471" w:rsidR="006F2107" w:rsidRPr="00C40B5D" w:rsidRDefault="00395FF7" w:rsidP="000602B1">
      <w:pPr>
        <w:pStyle w:val="Heading1"/>
        <w:spacing w:before="0" w:after="0" w:line="276" w:lineRule="auto"/>
        <w:rPr>
          <w:rFonts w:ascii="Arial" w:hAnsi="Arial" w:cs="Arial"/>
        </w:rPr>
      </w:pPr>
      <w:bookmarkStart w:id="21" w:name="_Toc213846983"/>
      <w:r w:rsidRPr="00593906">
        <w:rPr>
          <w:rFonts w:ascii="Arial" w:hAnsi="Arial" w:cs="Arial"/>
        </w:rPr>
        <w:t>R</w:t>
      </w:r>
      <w:r w:rsidR="005A09E5" w:rsidRPr="00593906">
        <w:rPr>
          <w:rFonts w:ascii="Arial" w:hAnsi="Arial" w:cs="Arial"/>
        </w:rPr>
        <w:t>EFERENCES</w:t>
      </w:r>
      <w:bookmarkEnd w:id="21"/>
    </w:p>
    <w:p w14:paraId="2C0B26C0" w14:textId="20FCDB7D" w:rsidR="006F2107" w:rsidRPr="00C40B5D" w:rsidRDefault="005B4C18" w:rsidP="00702488">
      <w:pPr>
        <w:pStyle w:val="Heading2"/>
        <w:jc w:val="left"/>
        <w:rPr>
          <w:b/>
          <w:bCs/>
        </w:rPr>
      </w:pPr>
      <w:bookmarkStart w:id="22" w:name="_Toc213846984"/>
      <w:r w:rsidRPr="00165CD1">
        <w:t>REQUIRED STUDY RESOURCES</w:t>
      </w:r>
      <w:bookmarkEnd w:id="22"/>
    </w:p>
    <w:p w14:paraId="2196C2FA" w14:textId="77777777" w:rsidR="009A1109" w:rsidRPr="009A1109" w:rsidRDefault="009A1109" w:rsidP="00702488">
      <w:pPr>
        <w:spacing w:after="0"/>
        <w:jc w:val="left"/>
        <w:rPr>
          <w:rFonts w:ascii="Arial" w:hAnsi="Arial" w:cs="Arial"/>
          <w:b/>
          <w:bCs/>
        </w:rPr>
      </w:pPr>
    </w:p>
    <w:p w14:paraId="4B9E9912" w14:textId="5E3BBA5D" w:rsidR="009A1109" w:rsidRPr="00165CD1" w:rsidRDefault="7943D736" w:rsidP="00702488">
      <w:pPr>
        <w:ind w:left="720"/>
        <w:jc w:val="left"/>
        <w:rPr>
          <w:rFonts w:ascii="Arial" w:hAnsi="Arial" w:cs="Arial"/>
        </w:rPr>
      </w:pPr>
      <w:bookmarkStart w:id="23" w:name="_Toc106630800"/>
      <w:r w:rsidRPr="00165CD1">
        <w:rPr>
          <w:rFonts w:ascii="Arial" w:hAnsi="Arial" w:cs="Arial"/>
        </w:rPr>
        <w:t xml:space="preserve">Desire 2 Learn (D2L): </w:t>
      </w:r>
      <w:bookmarkEnd w:id="23"/>
      <w:r w:rsidRPr="00165CD1">
        <w:rPr>
          <w:rFonts w:ascii="Arial" w:hAnsi="Arial" w:cs="Arial"/>
        </w:rPr>
        <w:t>Please find online content for this course in D2L (</w:t>
      </w:r>
      <w:hyperlink r:id="rId18"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077A6B" w:rsidRPr="00165CD1">
        <w:rPr>
          <w:rFonts w:ascii="Arial" w:hAnsi="Arial" w:cs="Arial"/>
          <w:b/>
          <w:bCs/>
          <w:shd w:val="clear" w:color="auto" w:fill="FFFFFF"/>
        </w:rPr>
        <w:t>Cardiology.</w:t>
      </w:r>
    </w:p>
    <w:p w14:paraId="1E6326ED" w14:textId="6DC4F326" w:rsidR="009A1109" w:rsidRDefault="009A1109" w:rsidP="00702488">
      <w:pPr>
        <w:ind w:left="720"/>
        <w:jc w:val="left"/>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702488">
      <w:pPr>
        <w:spacing w:after="0" w:line="276" w:lineRule="auto"/>
        <w:ind w:left="360" w:firstLine="360"/>
        <w:jc w:val="left"/>
        <w:rPr>
          <w:rFonts w:ascii="Arial" w:eastAsia="Arial" w:hAnsi="Arial" w:cs="Arial"/>
        </w:rPr>
      </w:pPr>
      <w:r w:rsidRPr="006D2D9E">
        <w:rPr>
          <w:rFonts w:ascii="Arial" w:eastAsia="Arial" w:hAnsi="Arial" w:cs="Arial"/>
        </w:rPr>
        <w:t>Student D2L email addresses must be forwarded to your MSU email account.</w:t>
      </w:r>
    </w:p>
    <w:p w14:paraId="6D897DC0" w14:textId="77777777" w:rsidR="00A52DCE" w:rsidRPr="00C40B5D" w:rsidRDefault="00A52DCE" w:rsidP="00702488">
      <w:pPr>
        <w:spacing w:after="0" w:line="276" w:lineRule="auto"/>
        <w:ind w:left="720"/>
        <w:jc w:val="left"/>
        <w:rPr>
          <w:rFonts w:ascii="Arial" w:hAnsi="Arial" w:cs="Arial"/>
        </w:rPr>
      </w:pPr>
    </w:p>
    <w:p w14:paraId="6DF8CB0A" w14:textId="7C923265" w:rsidR="00E059DD" w:rsidRPr="00C40B5D" w:rsidRDefault="00E059DD" w:rsidP="00702488">
      <w:pPr>
        <w:tabs>
          <w:tab w:val="left" w:pos="360"/>
        </w:tabs>
        <w:spacing w:after="0" w:line="276" w:lineRule="auto"/>
        <w:ind w:left="360"/>
        <w:jc w:val="left"/>
        <w:rPr>
          <w:rFonts w:ascii="Arial" w:hAnsi="Arial" w:cs="Arial"/>
          <w:sz w:val="24"/>
        </w:rPr>
      </w:pPr>
    </w:p>
    <w:p w14:paraId="5C964C3F" w14:textId="053E008C" w:rsidR="54F48B3F" w:rsidRPr="00C40B5D" w:rsidRDefault="00A50CB0" w:rsidP="00702488">
      <w:pPr>
        <w:pStyle w:val="Heading2"/>
        <w:jc w:val="left"/>
        <w:rPr>
          <w:b/>
          <w:bCs/>
        </w:rPr>
      </w:pPr>
      <w:bookmarkStart w:id="24" w:name="_Toc213846985"/>
      <w:r w:rsidRPr="00C40B5D">
        <w:t>WEEKLY READINGS/OBJECTIVES/ASSIGNMENTS</w:t>
      </w:r>
      <w:bookmarkEnd w:id="24"/>
    </w:p>
    <w:p w14:paraId="174C56A5" w14:textId="13C3B75A" w:rsidR="00746A6C" w:rsidRPr="0010510A" w:rsidRDefault="009B6032" w:rsidP="0010510A">
      <w:pPr>
        <w:pStyle w:val="paragraph"/>
        <w:spacing w:before="0" w:beforeAutospacing="0" w:after="0" w:afterAutospacing="0"/>
        <w:ind w:firstLine="720"/>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4F7DF4A4" w14:textId="74104778" w:rsidR="00746A6C" w:rsidRDefault="00746A6C" w:rsidP="00702488">
      <w:pPr>
        <w:ind w:left="720"/>
        <w:jc w:val="left"/>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5E5834AB" w:rsidR="00A2011D" w:rsidRPr="00156337" w:rsidRDefault="00E343F0" w:rsidP="00702488">
      <w:pPr>
        <w:ind w:left="720"/>
        <w:jc w:val="left"/>
        <w:rPr>
          <w:rFonts w:ascii="Arial" w:hAnsi="Arial" w:cs="Arial"/>
        </w:rPr>
      </w:pPr>
      <w:r>
        <w:rPr>
          <w:rFonts w:ascii="Arial" w:hAnsi="Arial" w:cs="Arial"/>
        </w:rPr>
        <w:t>Two-week</w:t>
      </w:r>
      <w:r w:rsidR="00D5251C">
        <w:rPr>
          <w:rFonts w:ascii="Arial" w:hAnsi="Arial" w:cs="Arial"/>
        </w:rPr>
        <w:t xml:space="preserve"> </w:t>
      </w:r>
      <w:r>
        <w:rPr>
          <w:rFonts w:ascii="Arial" w:hAnsi="Arial" w:cs="Arial"/>
        </w:rPr>
        <w:t xml:space="preserve">Rotation: This will need to be completed by the Attending or </w:t>
      </w:r>
      <w:r w:rsidR="00C304F7">
        <w:rPr>
          <w:rFonts w:ascii="Arial" w:hAnsi="Arial" w:cs="Arial"/>
        </w:rPr>
        <w:t>Resident and</w:t>
      </w:r>
      <w:r>
        <w:rPr>
          <w:rFonts w:ascii="Arial" w:hAnsi="Arial" w:cs="Arial"/>
        </w:rPr>
        <w:t xml:space="preserve"> dated</w:t>
      </w:r>
      <w:r w:rsidR="00D5251C">
        <w:rPr>
          <w:rFonts w:ascii="Arial" w:hAnsi="Arial" w:cs="Arial"/>
        </w:rPr>
        <w:t xml:space="preserve"> by </w:t>
      </w:r>
      <w:r>
        <w:rPr>
          <w:rFonts w:ascii="Arial" w:hAnsi="Arial" w:cs="Arial"/>
        </w:rPr>
        <w:t>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077A6B">
        <w:rPr>
          <w:rFonts w:ascii="Arial" w:hAnsi="Arial" w:cs="Arial"/>
        </w:rPr>
        <w:t>rotation.</w:t>
      </w:r>
      <w:r>
        <w:rPr>
          <w:rFonts w:ascii="Arial" w:hAnsi="Arial" w:cs="Arial"/>
        </w:rPr>
        <w:t xml:space="preserve"> </w:t>
      </w:r>
    </w:p>
    <w:p w14:paraId="237C2EB8" w14:textId="5CED17A9" w:rsidR="26910FCD" w:rsidRPr="00C40B5D" w:rsidRDefault="009B6032" w:rsidP="00702488">
      <w:pPr>
        <w:ind w:left="720"/>
        <w:jc w:val="left"/>
        <w:rPr>
          <w:rFonts w:ascii="Arial" w:hAnsi="Arial" w:cs="Arial"/>
          <w:b/>
          <w:bCs/>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rotation. Students must upload the form to a D2L drop box by 11:59pm on</w:t>
      </w:r>
      <w:r w:rsidR="003B2E84">
        <w:rPr>
          <w:rFonts w:ascii="Arial" w:hAnsi="Arial" w:cs="Arial"/>
        </w:rPr>
        <w:t xml:space="preserve"> the</w:t>
      </w:r>
      <w:r w:rsidRPr="00156337">
        <w:rPr>
          <w:rFonts w:ascii="Arial" w:hAnsi="Arial" w:cs="Arial"/>
        </w:rPr>
        <w:t xml:space="preserve"> </w:t>
      </w:r>
      <w:r>
        <w:rPr>
          <w:rFonts w:ascii="Arial" w:hAnsi="Arial" w:cs="Arial"/>
        </w:rPr>
        <w:t>third Sunday</w:t>
      </w:r>
      <w:r w:rsidRPr="00156337">
        <w:rPr>
          <w:rFonts w:ascii="Arial" w:hAnsi="Arial" w:cs="Arial"/>
        </w:rPr>
        <w:t xml:space="preserve"> of the clerkship to be eligible to obtain a Pass in the rotation. </w:t>
      </w:r>
    </w:p>
    <w:p w14:paraId="13813AE8" w14:textId="5A822021" w:rsidR="00B7447A" w:rsidRPr="00C40B5D" w:rsidRDefault="00B7447A" w:rsidP="00702488">
      <w:pPr>
        <w:spacing w:after="0" w:line="276" w:lineRule="auto"/>
        <w:ind w:left="1080"/>
        <w:jc w:val="left"/>
        <w:rPr>
          <w:rFonts w:ascii="Arial" w:hAnsi="Arial" w:cs="Arial"/>
        </w:rPr>
      </w:pPr>
    </w:p>
    <w:p w14:paraId="51597E01" w14:textId="4308BC7D" w:rsidR="6BB67C26" w:rsidRPr="00C40B5D" w:rsidRDefault="00A50CB0" w:rsidP="00702488">
      <w:pPr>
        <w:pStyle w:val="Heading2"/>
        <w:jc w:val="left"/>
        <w:rPr>
          <w:b/>
          <w:bCs/>
          <w:sz w:val="20"/>
          <w:szCs w:val="20"/>
        </w:rPr>
      </w:pPr>
      <w:bookmarkStart w:id="25" w:name="_Toc213846986"/>
      <w:r w:rsidRPr="00C40B5D">
        <w:t>QUIZZES</w:t>
      </w:r>
      <w:bookmarkEnd w:id="25"/>
    </w:p>
    <w:p w14:paraId="18FD0881" w14:textId="2E9A0842" w:rsidR="00805CEC" w:rsidRPr="00C40B5D" w:rsidRDefault="00805CEC" w:rsidP="00805CEC">
      <w:pPr>
        <w:spacing w:line="276" w:lineRule="auto"/>
        <w:ind w:left="360"/>
        <w:jc w:val="left"/>
        <w:rPr>
          <w:rFonts w:ascii="Arial" w:eastAsia="Arial" w:hAnsi="Arial" w:cs="Arial"/>
          <w:color w:val="000000" w:themeColor="text1"/>
        </w:rPr>
      </w:pPr>
      <w:r w:rsidRPr="0F1AC61A">
        <w:rPr>
          <w:rFonts w:ascii="Arial" w:eastAsia="Arial" w:hAnsi="Arial" w:cs="Arial"/>
          <w:color w:val="000000" w:themeColor="text1"/>
          <w:u w:val="single"/>
        </w:rPr>
        <w:t>For a 2-week rotation:</w:t>
      </w:r>
      <w:r w:rsidRPr="0F1AC61A">
        <w:rPr>
          <w:rFonts w:ascii="Arial" w:eastAsia="Arial" w:hAnsi="Arial" w:cs="Arial"/>
          <w:color w:val="000000" w:themeColor="text1"/>
        </w:rPr>
        <w:t xml:space="preserve"> Create a 25 Question </w:t>
      </w:r>
      <w:r w:rsidR="00017875">
        <w:rPr>
          <w:rFonts w:ascii="Arial" w:eastAsia="Arial" w:hAnsi="Arial" w:cs="Arial"/>
          <w:color w:val="000000" w:themeColor="text1"/>
        </w:rPr>
        <w:t xml:space="preserve">Custom </w:t>
      </w:r>
      <w:r w:rsidRPr="0F1AC61A">
        <w:rPr>
          <w:rFonts w:ascii="Arial" w:eastAsia="Arial" w:hAnsi="Arial" w:cs="Arial"/>
          <w:color w:val="000000" w:themeColor="text1"/>
        </w:rPr>
        <w:t xml:space="preserve">Quiz from Harrison’s </w:t>
      </w:r>
      <w:r w:rsidR="004F3F5A">
        <w:rPr>
          <w:rFonts w:ascii="Arial" w:eastAsia="Arial" w:hAnsi="Arial" w:cs="Arial"/>
          <w:color w:val="000000" w:themeColor="text1"/>
        </w:rPr>
        <w:t xml:space="preserve">Review Questions, in the category:  </w:t>
      </w:r>
      <w:r w:rsidR="00876B0A">
        <w:rPr>
          <w:rFonts w:ascii="Arial" w:eastAsia="Arial" w:hAnsi="Arial" w:cs="Arial"/>
          <w:color w:val="000000" w:themeColor="text1"/>
        </w:rPr>
        <w:t>Disorders of the Cardiovascular System</w:t>
      </w:r>
      <w:r w:rsidRPr="0F1AC61A">
        <w:rPr>
          <w:rFonts w:ascii="Arial" w:eastAsia="Arial" w:hAnsi="Arial" w:cs="Arial"/>
          <w:color w:val="000000" w:themeColor="text1"/>
        </w:rPr>
        <w:t>.</w:t>
      </w:r>
    </w:p>
    <w:p w14:paraId="3E3C0385" w14:textId="77777777" w:rsidR="00805CEC" w:rsidRPr="00C40B5D" w:rsidRDefault="00805CEC" w:rsidP="00805CEC">
      <w:pPr>
        <w:spacing w:line="276" w:lineRule="auto"/>
        <w:ind w:left="360"/>
        <w:jc w:val="left"/>
        <w:rPr>
          <w:rFonts w:ascii="Arial" w:eastAsia="Arial" w:hAnsi="Arial" w:cs="Arial"/>
          <w:color w:val="000000" w:themeColor="text1"/>
        </w:rPr>
      </w:pPr>
      <w:r w:rsidRPr="0F1AC61A">
        <w:rPr>
          <w:rFonts w:ascii="Arial" w:eastAsia="Arial" w:hAnsi="Arial" w:cs="Arial"/>
          <w:color w:val="000000" w:themeColor="text1"/>
        </w:rPr>
        <w:t>You must achieve a score of (70%) correct to receive a passing score. You can retake as often as needed to achieve the score.</w:t>
      </w:r>
    </w:p>
    <w:p w14:paraId="558938E1" w14:textId="07108C13" w:rsidR="005F6355" w:rsidRDefault="00805CEC" w:rsidP="00201932">
      <w:pPr>
        <w:spacing w:line="276" w:lineRule="auto"/>
        <w:ind w:left="360"/>
        <w:jc w:val="left"/>
        <w:rPr>
          <w:rFonts w:ascii="Arial" w:eastAsia="Arial" w:hAnsi="Arial" w:cs="Arial"/>
          <w:color w:val="000000" w:themeColor="text1"/>
        </w:rPr>
      </w:pPr>
      <w:r w:rsidRPr="0F1AC61A">
        <w:rPr>
          <w:rFonts w:ascii="Arial" w:eastAsia="Arial" w:hAnsi="Arial" w:cs="Arial"/>
          <w:color w:val="000000" w:themeColor="text1"/>
        </w:rPr>
        <w:t>Available through Access Medicine</w:t>
      </w:r>
      <w:r>
        <w:rPr>
          <w:rFonts w:ascii="Arial" w:eastAsia="Arial" w:hAnsi="Arial" w:cs="Arial"/>
          <w:color w:val="000000" w:themeColor="text1"/>
        </w:rPr>
        <w:br/>
      </w:r>
      <w:hyperlink r:id="rId19">
        <w:r w:rsidRPr="0F1AC61A">
          <w:rPr>
            <w:rStyle w:val="Hyperlink"/>
            <w:rFonts w:ascii="Arial" w:eastAsia="Arial" w:hAnsi="Arial" w:cs="Arial"/>
          </w:rPr>
          <w:t>https://accessmedicine-mhmedical-com.proxy2.cl.msu.edu/qa.aspx?resourceId=3077</w:t>
        </w:r>
      </w:hyperlink>
      <w:r w:rsidR="005F6355">
        <w:rPr>
          <w:rFonts w:ascii="Arial" w:eastAsia="Arial" w:hAnsi="Arial" w:cs="Arial"/>
          <w:color w:val="000000" w:themeColor="text1"/>
        </w:rPr>
        <w:t xml:space="preserve"> </w:t>
      </w:r>
    </w:p>
    <w:p w14:paraId="59221935" w14:textId="20DA6981" w:rsidR="00805CEC" w:rsidRPr="00C40B5D" w:rsidRDefault="00805CEC" w:rsidP="00201932">
      <w:pPr>
        <w:spacing w:line="276" w:lineRule="auto"/>
        <w:ind w:left="360"/>
        <w:jc w:val="left"/>
        <w:rPr>
          <w:rFonts w:ascii="Arial" w:eastAsia="Arial" w:hAnsi="Arial" w:cs="Arial"/>
          <w:color w:val="000000" w:themeColor="text1"/>
        </w:rPr>
      </w:pPr>
      <w:r w:rsidRPr="0F1AC61A">
        <w:rPr>
          <w:rFonts w:ascii="Arial" w:eastAsia="Arial" w:hAnsi="Arial" w:cs="Arial"/>
          <w:color w:val="000000" w:themeColor="text1"/>
          <w:u w:val="single"/>
        </w:rPr>
        <w:lastRenderedPageBreak/>
        <w:t>For a 4-week rotation:</w:t>
      </w:r>
      <w:r w:rsidRPr="0F1AC61A">
        <w:rPr>
          <w:rFonts w:ascii="Arial" w:eastAsia="Arial" w:hAnsi="Arial" w:cs="Arial"/>
          <w:color w:val="000000" w:themeColor="text1"/>
        </w:rPr>
        <w:t xml:space="preserve"> Create a 50 Question </w:t>
      </w:r>
      <w:r w:rsidR="00017875">
        <w:rPr>
          <w:rFonts w:ascii="Arial" w:eastAsia="Arial" w:hAnsi="Arial" w:cs="Arial"/>
          <w:color w:val="000000" w:themeColor="text1"/>
        </w:rPr>
        <w:t xml:space="preserve">Custom </w:t>
      </w:r>
      <w:r w:rsidRPr="0F1AC61A">
        <w:rPr>
          <w:rFonts w:ascii="Arial" w:eastAsia="Arial" w:hAnsi="Arial" w:cs="Arial"/>
          <w:color w:val="000000" w:themeColor="text1"/>
        </w:rPr>
        <w:t xml:space="preserve">Quiz from Harrison’s </w:t>
      </w:r>
      <w:r w:rsidR="00513CFF">
        <w:rPr>
          <w:rFonts w:ascii="Arial" w:eastAsia="Arial" w:hAnsi="Arial" w:cs="Arial"/>
          <w:color w:val="000000" w:themeColor="text1"/>
        </w:rPr>
        <w:t>Review Questions, in the category:  Disorders of the Cardiovascular System</w:t>
      </w:r>
      <w:r w:rsidR="00513CFF" w:rsidRPr="0F1AC61A">
        <w:rPr>
          <w:rFonts w:ascii="Arial" w:eastAsia="Arial" w:hAnsi="Arial" w:cs="Arial"/>
          <w:color w:val="000000" w:themeColor="text1"/>
        </w:rPr>
        <w:t>.</w:t>
      </w:r>
    </w:p>
    <w:p w14:paraId="0C2DE531" w14:textId="77777777" w:rsidR="00805CEC" w:rsidRPr="00C40B5D" w:rsidRDefault="00805CEC" w:rsidP="00805CEC">
      <w:pPr>
        <w:spacing w:after="0" w:line="276" w:lineRule="auto"/>
        <w:ind w:left="360"/>
        <w:jc w:val="left"/>
        <w:rPr>
          <w:rFonts w:ascii="Arial" w:eastAsia="Arial" w:hAnsi="Arial" w:cs="Arial"/>
          <w:color w:val="000000" w:themeColor="text1"/>
        </w:rPr>
      </w:pPr>
      <w:r w:rsidRPr="0F1AC61A">
        <w:rPr>
          <w:rFonts w:ascii="Arial" w:eastAsia="Arial" w:hAnsi="Arial" w:cs="Arial"/>
          <w:color w:val="000000" w:themeColor="text1"/>
        </w:rPr>
        <w:t xml:space="preserve">You must achieve a score of (70%) correct to receive a passing score. You can retake as often as needed </w:t>
      </w:r>
      <w:r>
        <w:rPr>
          <w:rFonts w:ascii="Arial" w:eastAsia="Arial" w:hAnsi="Arial" w:cs="Arial"/>
          <w:color w:val="000000" w:themeColor="text1"/>
        </w:rPr>
        <w:t>t</w:t>
      </w:r>
      <w:r w:rsidRPr="0F1AC61A">
        <w:rPr>
          <w:rFonts w:ascii="Arial" w:eastAsia="Arial" w:hAnsi="Arial" w:cs="Arial"/>
          <w:color w:val="000000" w:themeColor="text1"/>
        </w:rPr>
        <w:t>o achieve the score.</w:t>
      </w:r>
    </w:p>
    <w:p w14:paraId="57BE4198" w14:textId="77777777" w:rsidR="00805CEC" w:rsidRPr="00C40B5D" w:rsidRDefault="00805CEC" w:rsidP="00805CEC">
      <w:pPr>
        <w:spacing w:after="0" w:line="276" w:lineRule="auto"/>
        <w:jc w:val="left"/>
        <w:rPr>
          <w:rFonts w:ascii="Arial" w:eastAsia="Arial" w:hAnsi="Arial" w:cs="Arial"/>
          <w:color w:val="000000" w:themeColor="text1"/>
        </w:rPr>
      </w:pPr>
    </w:p>
    <w:p w14:paraId="38E75849" w14:textId="117BCE36" w:rsidR="00805CEC" w:rsidRPr="00C40B5D" w:rsidRDefault="00805CEC" w:rsidP="00805CEC">
      <w:pPr>
        <w:spacing w:after="0" w:line="276" w:lineRule="auto"/>
        <w:ind w:left="360"/>
        <w:jc w:val="left"/>
        <w:rPr>
          <w:rFonts w:ascii="Arial" w:eastAsia="Arial" w:hAnsi="Arial" w:cs="Arial"/>
          <w:color w:val="000000" w:themeColor="text1"/>
        </w:rPr>
      </w:pPr>
      <w:r w:rsidRPr="0F1AC61A">
        <w:rPr>
          <w:rFonts w:ascii="Arial" w:eastAsia="Arial" w:hAnsi="Arial" w:cs="Arial"/>
          <w:color w:val="000000" w:themeColor="text1"/>
        </w:rPr>
        <w:t xml:space="preserve">Available through Access Medicine </w:t>
      </w:r>
      <w:r>
        <w:rPr>
          <w:rFonts w:ascii="Arial" w:eastAsia="Arial" w:hAnsi="Arial" w:cs="Arial"/>
          <w:color w:val="000000" w:themeColor="text1"/>
        </w:rPr>
        <w:br/>
      </w:r>
      <w:hyperlink r:id="rId20">
        <w:r w:rsidR="006D115A" w:rsidRPr="0F1AC61A">
          <w:rPr>
            <w:rStyle w:val="Hyperlink"/>
            <w:rFonts w:ascii="Arial" w:eastAsia="Arial" w:hAnsi="Arial" w:cs="Arial"/>
          </w:rPr>
          <w:t>https://accessmedicine-mhmedical-com.proxy2.cl.msu.edu/qa.aspx?resourceId=3077</w:t>
        </w:r>
      </w:hyperlink>
      <w:r w:rsidR="006D115A">
        <w:rPr>
          <w:rFonts w:ascii="Arial" w:eastAsia="Arial" w:hAnsi="Arial" w:cs="Arial"/>
          <w:color w:val="000000" w:themeColor="text1"/>
        </w:rPr>
        <w:t xml:space="preserve"> </w:t>
      </w:r>
    </w:p>
    <w:p w14:paraId="02300164" w14:textId="4E9443BF" w:rsidR="26910FCD" w:rsidRPr="00C40B5D" w:rsidRDefault="26910FCD" w:rsidP="00702488">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702488">
      <w:pPr>
        <w:pStyle w:val="Heading2"/>
        <w:jc w:val="left"/>
        <w:rPr>
          <w:b/>
          <w:bCs/>
        </w:rPr>
      </w:pPr>
      <w:bookmarkStart w:id="26" w:name="_Toc43478267"/>
      <w:bookmarkStart w:id="27" w:name="_Toc213846987"/>
      <w:r w:rsidRPr="0096296A">
        <w:t>ROTATION EVALUATIONS</w:t>
      </w:r>
      <w:bookmarkEnd w:id="26"/>
      <w:bookmarkEnd w:id="27"/>
    </w:p>
    <w:p w14:paraId="335463DF" w14:textId="77777777" w:rsidR="001B337E" w:rsidRDefault="008C517A" w:rsidP="00702488">
      <w:pPr>
        <w:pStyle w:val="Heading3"/>
        <w:jc w:val="left"/>
        <w:rPr>
          <w:u w:val="none"/>
        </w:rPr>
      </w:pPr>
      <w:bookmarkStart w:id="28" w:name="_Toc74395553"/>
      <w:bookmarkStart w:id="29" w:name="_Toc74478880"/>
      <w:bookmarkStart w:id="30" w:name="_Toc74542087"/>
      <w:bookmarkStart w:id="31" w:name="_Toc213846988"/>
      <w:r w:rsidRPr="0096296A">
        <w:t>Attending Evaluation of Student</w:t>
      </w:r>
      <w:bookmarkEnd w:id="28"/>
      <w:bookmarkEnd w:id="29"/>
      <w:bookmarkEnd w:id="30"/>
      <w:bookmarkEnd w:id="31"/>
      <w:r w:rsidR="00275498">
        <w:rPr>
          <w:u w:val="none"/>
        </w:rPr>
        <w:t xml:space="preserve"> </w:t>
      </w:r>
    </w:p>
    <w:p w14:paraId="55597914" w14:textId="20C46637" w:rsidR="008B0DA1" w:rsidRPr="00165CD1" w:rsidRDefault="008B0DA1" w:rsidP="00702488">
      <w:pPr>
        <w:ind w:left="720"/>
        <w:jc w:val="left"/>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21" w:history="1">
        <w:r w:rsidR="002876A8" w:rsidRPr="00701743">
          <w:rPr>
            <w:rStyle w:val="Hyperlink"/>
            <w:rFonts w:ascii="Arial" w:hAnsi="Arial" w:cs="Arial"/>
            <w:shd w:val="clear" w:color="auto" w:fill="FFFFFF"/>
          </w:rPr>
          <w:t>COM.Clerkship@msu.edu</w:t>
        </w:r>
      </w:hyperlink>
      <w:r w:rsidR="00090F30">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702488">
      <w:pPr>
        <w:ind w:left="720"/>
        <w:jc w:val="left"/>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702488">
      <w:pPr>
        <w:spacing w:after="0" w:line="276" w:lineRule="auto"/>
        <w:ind w:left="720"/>
        <w:jc w:val="left"/>
        <w:rPr>
          <w:rFonts w:ascii="Arial" w:hAnsi="Arial" w:cs="Arial"/>
        </w:rPr>
      </w:pPr>
    </w:p>
    <w:p w14:paraId="285DDDE8" w14:textId="77777777" w:rsidR="008C517A" w:rsidRPr="00C40B5D" w:rsidRDefault="008C517A" w:rsidP="00702488">
      <w:pPr>
        <w:pStyle w:val="Heading3"/>
        <w:jc w:val="left"/>
      </w:pPr>
      <w:bookmarkStart w:id="32" w:name="_Toc74395554"/>
      <w:bookmarkStart w:id="33" w:name="_Toc74478881"/>
      <w:bookmarkStart w:id="34" w:name="_Toc74542088"/>
      <w:bookmarkStart w:id="35" w:name="_Toc213846989"/>
      <w:r w:rsidRPr="0096296A">
        <w:t>Student Evaluation of Clerkship Rotation</w:t>
      </w:r>
      <w:bookmarkEnd w:id="32"/>
      <w:bookmarkEnd w:id="33"/>
      <w:bookmarkEnd w:id="34"/>
      <w:bookmarkEnd w:id="35"/>
    </w:p>
    <w:p w14:paraId="3416CC4C" w14:textId="6104DC25" w:rsidR="008C517A" w:rsidRPr="00C64213" w:rsidRDefault="00C64213" w:rsidP="00702488">
      <w:pPr>
        <w:autoSpaceDE w:val="0"/>
        <w:autoSpaceDN w:val="0"/>
        <w:adjustRightInd w:val="0"/>
        <w:spacing w:after="0" w:line="276" w:lineRule="auto"/>
        <w:ind w:left="720" w:right="36"/>
        <w:jc w:val="left"/>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2"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702488">
      <w:pPr>
        <w:spacing w:after="0" w:line="276" w:lineRule="auto"/>
        <w:ind w:left="720"/>
        <w:jc w:val="left"/>
        <w:rPr>
          <w:rFonts w:ascii="Arial" w:hAnsi="Arial" w:cs="Arial"/>
          <w:u w:val="single"/>
        </w:rPr>
      </w:pPr>
    </w:p>
    <w:p w14:paraId="5ED4810F" w14:textId="4C5E49DC" w:rsidR="00EB3CCC" w:rsidRPr="00C40B5D" w:rsidRDefault="00522057" w:rsidP="00702488">
      <w:pPr>
        <w:pStyle w:val="Heading3"/>
        <w:jc w:val="left"/>
        <w:rPr>
          <w:sz w:val="20"/>
          <w:szCs w:val="20"/>
        </w:rPr>
      </w:pPr>
      <w:bookmarkStart w:id="36" w:name="_Toc213846990"/>
      <w:r w:rsidRPr="0096296A">
        <w:t>Unsatisfactory Clinical Performance</w:t>
      </w:r>
      <w:bookmarkEnd w:id="36"/>
    </w:p>
    <w:p w14:paraId="45D975CE" w14:textId="54A3B02E" w:rsidR="001C1AB7" w:rsidRPr="00CC1E9A" w:rsidRDefault="001C1AB7" w:rsidP="00702488">
      <w:pPr>
        <w:spacing w:after="0" w:line="276" w:lineRule="auto"/>
        <w:ind w:left="720"/>
        <w:jc w:val="left"/>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w:t>
      </w:r>
      <w:r w:rsidRPr="00CC1E9A">
        <w:rPr>
          <w:rFonts w:ascii="Arial" w:hAnsi="Arial" w:cs="Arial"/>
        </w:rPr>
        <w:lastRenderedPageBreak/>
        <w:t xml:space="preserve">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702488">
      <w:pPr>
        <w:spacing w:after="0" w:line="276" w:lineRule="auto"/>
        <w:ind w:left="720"/>
        <w:jc w:val="left"/>
        <w:rPr>
          <w:rFonts w:ascii="Arial" w:hAnsi="Arial" w:cs="Arial"/>
        </w:rPr>
      </w:pPr>
    </w:p>
    <w:p w14:paraId="63A90CF2" w14:textId="77777777" w:rsidR="00634083" w:rsidRPr="00C40B5D" w:rsidRDefault="00634083" w:rsidP="00702488">
      <w:pPr>
        <w:spacing w:after="0" w:line="276" w:lineRule="auto"/>
        <w:ind w:left="720"/>
        <w:jc w:val="left"/>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702488">
      <w:pPr>
        <w:spacing w:after="0" w:line="276" w:lineRule="auto"/>
        <w:ind w:left="720"/>
        <w:jc w:val="left"/>
        <w:rPr>
          <w:rFonts w:ascii="Arial" w:hAnsi="Arial" w:cs="Arial"/>
          <w:sz w:val="24"/>
          <w:szCs w:val="24"/>
          <w:u w:val="single"/>
        </w:rPr>
      </w:pPr>
    </w:p>
    <w:p w14:paraId="7F116716" w14:textId="7A4873EE" w:rsidR="00BF0064" w:rsidRPr="00C40B5D" w:rsidRDefault="0022491F" w:rsidP="00702488">
      <w:pPr>
        <w:pStyle w:val="Heading2"/>
        <w:jc w:val="left"/>
        <w:rPr>
          <w:b/>
          <w:bCs/>
        </w:rPr>
      </w:pPr>
      <w:bookmarkStart w:id="37" w:name="_Toc213846991"/>
      <w:r w:rsidRPr="0057603C">
        <w:t>CORRECTIVE ACTION</w:t>
      </w:r>
      <w:bookmarkEnd w:id="37"/>
    </w:p>
    <w:p w14:paraId="08F3B119" w14:textId="568D5CD3" w:rsidR="005A2923" w:rsidRPr="00C40B5D" w:rsidRDefault="005A2923" w:rsidP="00702488">
      <w:pPr>
        <w:spacing w:after="0" w:line="276" w:lineRule="auto"/>
        <w:ind w:left="360"/>
        <w:jc w:val="left"/>
        <w:rPr>
          <w:rFonts w:ascii="Arial" w:hAnsi="Arial" w:cs="Arial"/>
        </w:rPr>
      </w:pPr>
    </w:p>
    <w:p w14:paraId="07DDAFAD" w14:textId="648B7470" w:rsidR="005A2923" w:rsidRPr="00C40B5D" w:rsidRDefault="005A2923" w:rsidP="00702488">
      <w:pPr>
        <w:spacing w:after="0" w:line="276" w:lineRule="auto"/>
        <w:ind w:left="360"/>
        <w:jc w:val="left"/>
        <w:rPr>
          <w:rFonts w:ascii="Arial" w:hAnsi="Arial" w:cs="Arial"/>
        </w:rPr>
      </w:pPr>
      <w:r w:rsidRPr="00C40B5D">
        <w:rPr>
          <w:rFonts w:ascii="Arial" w:hAnsi="Arial" w:cs="Arial"/>
        </w:rPr>
        <w:t>The following assignments are eligible for corrective action</w:t>
      </w:r>
      <w:r w:rsidR="00E56F3B">
        <w:rPr>
          <w:rFonts w:ascii="Arial" w:hAnsi="Arial" w:cs="Arial"/>
        </w:rPr>
        <w:t>. Students who were not successful on these assignments during the course will receive an NGR</w:t>
      </w:r>
      <w:r w:rsidR="001A57C4">
        <w:rPr>
          <w:rFonts w:ascii="Arial" w:hAnsi="Arial" w:cs="Arial"/>
        </w:rPr>
        <w:t xml:space="preserve"> grade and permitted to go through a ‘corrective action’ process</w:t>
      </w:r>
      <w:r w:rsidR="00090F30">
        <w:rPr>
          <w:rFonts w:ascii="Arial" w:hAnsi="Arial" w:cs="Arial"/>
        </w:rPr>
        <w:t xml:space="preserve">. </w:t>
      </w:r>
      <w:r w:rsidR="001A57C4">
        <w:rPr>
          <w:rFonts w:ascii="Arial" w:hAnsi="Arial" w:cs="Arial"/>
        </w:rPr>
        <w:t>Corrective Action</w:t>
      </w:r>
      <w:r w:rsidRPr="00C40B5D">
        <w:rPr>
          <w:rFonts w:ascii="Arial" w:hAnsi="Arial" w:cs="Arial"/>
        </w:rPr>
        <w:t xml:space="preserve"> and will be </w:t>
      </w:r>
      <w:r w:rsidRPr="00C40B5D">
        <w:rPr>
          <w:rFonts w:ascii="Arial" w:hAnsi="Arial" w:cs="Arial"/>
          <w:u w:val="single"/>
        </w:rPr>
        <w:t>due no later than 14 days after the last day of the rotation at 11:59pm</w:t>
      </w:r>
      <w:r w:rsidRPr="00C40B5D">
        <w:rPr>
          <w:rFonts w:ascii="Arial" w:hAnsi="Arial" w:cs="Arial"/>
        </w:rPr>
        <w:t>:</w:t>
      </w:r>
    </w:p>
    <w:p w14:paraId="5EA93E09" w14:textId="3D948273" w:rsidR="005A2923" w:rsidRPr="00DC4D09" w:rsidRDefault="00DC4D09" w:rsidP="00702488">
      <w:pPr>
        <w:pStyle w:val="ListParagraph"/>
        <w:numPr>
          <w:ilvl w:val="0"/>
          <w:numId w:val="5"/>
        </w:numPr>
        <w:spacing w:after="0" w:line="276" w:lineRule="auto"/>
        <w:ind w:left="1080"/>
        <w:jc w:val="left"/>
        <w:rPr>
          <w:rFonts w:ascii="Arial" w:hAnsi="Arial" w:cs="Arial"/>
          <w:b/>
          <w:bCs/>
        </w:rPr>
      </w:pPr>
      <w:r>
        <w:rPr>
          <w:rFonts w:ascii="Arial" w:hAnsi="Arial" w:cs="Arial"/>
        </w:rPr>
        <w:t>Mid Rotation Feedback Form</w:t>
      </w:r>
    </w:p>
    <w:p w14:paraId="68B88713" w14:textId="3184E989" w:rsidR="00DC4D09" w:rsidRPr="00DC4D09" w:rsidRDefault="00DC4D09" w:rsidP="00702488">
      <w:pPr>
        <w:pStyle w:val="ListParagraph"/>
        <w:numPr>
          <w:ilvl w:val="0"/>
          <w:numId w:val="5"/>
        </w:numPr>
        <w:spacing w:after="0" w:line="276" w:lineRule="auto"/>
        <w:ind w:left="1080"/>
        <w:jc w:val="left"/>
        <w:rPr>
          <w:rFonts w:ascii="Arial" w:hAnsi="Arial" w:cs="Arial"/>
          <w:b/>
          <w:bCs/>
        </w:rPr>
      </w:pPr>
      <w:r>
        <w:rPr>
          <w:rFonts w:ascii="Arial" w:hAnsi="Arial" w:cs="Arial"/>
        </w:rPr>
        <w:t>Patient Types and Procedure Log</w:t>
      </w:r>
    </w:p>
    <w:p w14:paraId="43B3F8B7" w14:textId="2F40A2B8" w:rsidR="00DC4D09" w:rsidRPr="00DC4D09" w:rsidRDefault="00DC4D09" w:rsidP="00702488">
      <w:pPr>
        <w:pStyle w:val="ListParagraph"/>
        <w:numPr>
          <w:ilvl w:val="0"/>
          <w:numId w:val="5"/>
        </w:numPr>
        <w:spacing w:after="0" w:line="276" w:lineRule="auto"/>
        <w:ind w:left="1080"/>
        <w:jc w:val="left"/>
        <w:rPr>
          <w:rFonts w:ascii="Arial" w:hAnsi="Arial" w:cs="Arial"/>
          <w:b/>
          <w:bCs/>
        </w:rPr>
      </w:pPr>
      <w:r>
        <w:rPr>
          <w:rFonts w:ascii="Arial" w:hAnsi="Arial" w:cs="Arial"/>
        </w:rPr>
        <w:t>Shift Schedule</w:t>
      </w:r>
    </w:p>
    <w:p w14:paraId="288235E3" w14:textId="1DDDF25C" w:rsidR="00DC4D09" w:rsidRPr="006573C7" w:rsidRDefault="00DC4D09" w:rsidP="00702488">
      <w:pPr>
        <w:pStyle w:val="ListParagraph"/>
        <w:numPr>
          <w:ilvl w:val="0"/>
          <w:numId w:val="5"/>
        </w:numPr>
        <w:spacing w:after="0" w:line="276" w:lineRule="auto"/>
        <w:ind w:left="1080"/>
        <w:jc w:val="left"/>
        <w:rPr>
          <w:rFonts w:ascii="Arial" w:hAnsi="Arial" w:cs="Arial"/>
          <w:b/>
          <w:bCs/>
        </w:rPr>
      </w:pPr>
      <w:r>
        <w:rPr>
          <w:rFonts w:ascii="Arial" w:hAnsi="Arial" w:cs="Arial"/>
        </w:rPr>
        <w:t>Harrison’s Quiz</w:t>
      </w:r>
    </w:p>
    <w:p w14:paraId="1DBDD655" w14:textId="082EDFD9" w:rsidR="005A2923" w:rsidRPr="00C40B5D" w:rsidRDefault="005A2923" w:rsidP="00702488">
      <w:pPr>
        <w:spacing w:after="0" w:line="276" w:lineRule="auto"/>
        <w:ind w:left="720"/>
        <w:jc w:val="left"/>
        <w:rPr>
          <w:rFonts w:ascii="Arial" w:hAnsi="Arial" w:cs="Arial"/>
        </w:rPr>
      </w:pPr>
    </w:p>
    <w:p w14:paraId="16D44669" w14:textId="20741DD8" w:rsidR="005A2923" w:rsidRPr="00C40B5D" w:rsidRDefault="005A2923" w:rsidP="00702488">
      <w:pPr>
        <w:spacing w:after="0" w:line="276" w:lineRule="auto"/>
        <w:ind w:left="360"/>
        <w:jc w:val="left"/>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702488">
      <w:pPr>
        <w:spacing w:after="0" w:line="276" w:lineRule="auto"/>
        <w:ind w:left="360"/>
        <w:jc w:val="left"/>
        <w:rPr>
          <w:rFonts w:ascii="Arial" w:hAnsi="Arial" w:cs="Arial"/>
        </w:rPr>
      </w:pPr>
    </w:p>
    <w:p w14:paraId="0BD5E83B" w14:textId="19407AE9" w:rsidR="005A2923" w:rsidRPr="00C40B5D" w:rsidRDefault="00555607" w:rsidP="00702488">
      <w:pPr>
        <w:spacing w:after="0" w:line="276" w:lineRule="auto"/>
        <w:ind w:left="360"/>
        <w:jc w:val="left"/>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13375E" w:rsidRPr="00C40B5D">
        <w:rPr>
          <w:rFonts w:ascii="Arial" w:hAnsi="Arial" w:cs="Arial"/>
        </w:rPr>
        <w:t xml:space="preserve">. </w:t>
      </w:r>
    </w:p>
    <w:p w14:paraId="283ACC78" w14:textId="1C4B5496" w:rsidR="005A2923" w:rsidRPr="00C40B5D" w:rsidRDefault="005A2923" w:rsidP="00702488">
      <w:pPr>
        <w:spacing w:after="0" w:line="276" w:lineRule="auto"/>
        <w:ind w:left="360"/>
        <w:jc w:val="left"/>
        <w:rPr>
          <w:rFonts w:ascii="Arial" w:hAnsi="Arial" w:cs="Arial"/>
        </w:rPr>
      </w:pPr>
    </w:p>
    <w:p w14:paraId="5D9CFE7A" w14:textId="5A89D16D" w:rsidR="005208EF" w:rsidRPr="00C40B5D" w:rsidRDefault="005208EF" w:rsidP="00702488">
      <w:pPr>
        <w:spacing w:after="0" w:line="276" w:lineRule="auto"/>
        <w:ind w:left="360"/>
        <w:jc w:val="left"/>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r w:rsidR="00191A19">
        <w:rPr>
          <w:rFonts w:ascii="Arial" w:hAnsi="Arial" w:cs="Arial"/>
        </w:rPr>
        <w:t>)</w:t>
      </w:r>
    </w:p>
    <w:p w14:paraId="79DE3B7C" w14:textId="10F8B57E" w:rsidR="005208EF" w:rsidRDefault="005208EF" w:rsidP="00702488">
      <w:pPr>
        <w:spacing w:after="0" w:line="276" w:lineRule="auto"/>
        <w:ind w:left="360"/>
        <w:jc w:val="left"/>
        <w:rPr>
          <w:rFonts w:ascii="Arial" w:hAnsi="Arial" w:cs="Arial"/>
        </w:rPr>
      </w:pPr>
    </w:p>
    <w:p w14:paraId="72C2D170" w14:textId="462731C7" w:rsidR="005A2923" w:rsidRDefault="005A2923" w:rsidP="00702488">
      <w:pPr>
        <w:spacing w:after="0" w:line="276" w:lineRule="auto"/>
        <w:ind w:left="360"/>
        <w:jc w:val="left"/>
        <w:rPr>
          <w:rFonts w:ascii="Arial" w:hAnsi="Arial" w:cs="Arial"/>
        </w:rPr>
      </w:pPr>
      <w:r w:rsidRPr="2E96387C">
        <w:rPr>
          <w:rFonts w:ascii="Arial" w:hAnsi="Arial" w:cs="Arial"/>
        </w:rPr>
        <w:t xml:space="preserve">As determined by the </w:t>
      </w:r>
      <w:r w:rsidR="00172C55" w:rsidRPr="2E96387C">
        <w:rPr>
          <w:rFonts w:ascii="Arial" w:hAnsi="Arial" w:cs="Arial"/>
        </w:rPr>
        <w:t>IOR</w:t>
      </w:r>
      <w:r w:rsidRPr="2E96387C">
        <w:rPr>
          <w:rFonts w:ascii="Arial" w:hAnsi="Arial" w:cs="Arial"/>
        </w:rPr>
        <w:t xml:space="preserve">, the student will receive an </w:t>
      </w:r>
      <w:r w:rsidRPr="2E96387C">
        <w:rPr>
          <w:rFonts w:ascii="Arial" w:hAnsi="Arial" w:cs="Arial"/>
          <w:u w:val="single"/>
        </w:rPr>
        <w:t>N grade for the course</w:t>
      </w:r>
      <w:r w:rsidRPr="2E96387C">
        <w:rPr>
          <w:rFonts w:ascii="Arial" w:hAnsi="Arial" w:cs="Arial"/>
        </w:rPr>
        <w:t xml:space="preserve"> if all assignments and the </w:t>
      </w:r>
      <w:r w:rsidR="00B12C0C" w:rsidRPr="2E96387C">
        <w:rPr>
          <w:rFonts w:ascii="Arial" w:hAnsi="Arial" w:cs="Arial"/>
        </w:rPr>
        <w:t>c</w:t>
      </w:r>
      <w:r w:rsidRPr="2E96387C">
        <w:rPr>
          <w:rFonts w:ascii="Arial" w:hAnsi="Arial" w:cs="Arial"/>
        </w:rPr>
        <w:t xml:space="preserve">orrective </w:t>
      </w:r>
      <w:r w:rsidR="00B12C0C" w:rsidRPr="2E96387C">
        <w:rPr>
          <w:rFonts w:ascii="Arial" w:hAnsi="Arial" w:cs="Arial"/>
        </w:rPr>
        <w:t>a</w:t>
      </w:r>
      <w:r w:rsidRPr="2E96387C">
        <w:rPr>
          <w:rFonts w:ascii="Arial" w:hAnsi="Arial" w:cs="Arial"/>
        </w:rPr>
        <w:t xml:space="preserve">ction process are </w:t>
      </w:r>
      <w:r w:rsidRPr="2E96387C">
        <w:rPr>
          <w:rFonts w:ascii="Arial" w:hAnsi="Arial" w:cs="Arial"/>
          <w:b/>
          <w:bCs/>
        </w:rPr>
        <w:t>not completed</w:t>
      </w:r>
      <w:r w:rsidRPr="2E96387C">
        <w:rPr>
          <w:rFonts w:ascii="Arial" w:hAnsi="Arial" w:cs="Arial"/>
        </w:rPr>
        <w:t xml:space="preserve"> successfully within 14 days after the last day of rotation at 11:59pm (</w:t>
      </w:r>
      <w:r w:rsidR="00142CFA" w:rsidRPr="2E96387C">
        <w:rPr>
          <w:rFonts w:ascii="Arial" w:hAnsi="Arial" w:cs="Arial"/>
        </w:rPr>
        <w:t>except for</w:t>
      </w:r>
      <w:r w:rsidRPr="2E96387C">
        <w:rPr>
          <w:rFonts w:ascii="Arial" w:hAnsi="Arial" w:cs="Arial"/>
        </w:rPr>
        <w:t xml:space="preserve"> the Attending Evaluation)</w:t>
      </w:r>
      <w:r w:rsidR="0013375E" w:rsidRPr="2E96387C">
        <w:rPr>
          <w:rFonts w:ascii="Arial" w:hAnsi="Arial" w:cs="Arial"/>
        </w:rPr>
        <w:t xml:space="preserve">. </w:t>
      </w:r>
      <w:r w:rsidRPr="2E96387C">
        <w:rPr>
          <w:rFonts w:ascii="Arial" w:hAnsi="Arial" w:cs="Arial"/>
        </w:rPr>
        <w:t>Additionally, a letter of unprofessional behavior for late submission of assignments will be sent to the MSUCOM Spartan Community Clearinghouse.</w:t>
      </w:r>
    </w:p>
    <w:p w14:paraId="36E99838" w14:textId="305762B0" w:rsidR="005A2923" w:rsidRPr="00C40B5D" w:rsidRDefault="005A2923" w:rsidP="00652459">
      <w:pPr>
        <w:spacing w:after="0" w:line="276" w:lineRule="auto"/>
        <w:ind w:left="360"/>
        <w:jc w:val="left"/>
        <w:rPr>
          <w:rFonts w:ascii="Arial" w:hAnsi="Arial" w:cs="Arial"/>
        </w:rPr>
      </w:pPr>
    </w:p>
    <w:p w14:paraId="1D6C0851" w14:textId="06764A49" w:rsidR="0024644C" w:rsidRPr="00C40B5D" w:rsidRDefault="0024644C" w:rsidP="000602B1">
      <w:pPr>
        <w:pStyle w:val="Heading2"/>
        <w:rPr>
          <w:b/>
          <w:bCs/>
        </w:rPr>
      </w:pPr>
      <w:bookmarkStart w:id="38" w:name="_Toc213846992"/>
      <w:r w:rsidRPr="0096296A">
        <w:t>BASE HOSPITAL REQUIREMENTS</w:t>
      </w:r>
      <w:bookmarkEnd w:id="38"/>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5E1A2765" w14:textId="77777777" w:rsidR="00A16BF1" w:rsidRDefault="00A16BF1" w:rsidP="00A16BF1">
      <w:pPr>
        <w:pStyle w:val="Level2Header"/>
        <w:rPr>
          <w:b w:val="0"/>
          <w:bCs w:val="0"/>
        </w:rPr>
      </w:pPr>
      <w:bookmarkStart w:id="39" w:name="_Toc213846993"/>
      <w:r w:rsidRPr="005D6B9B">
        <w:rPr>
          <w:b w:val="0"/>
          <w:bCs w:val="0"/>
        </w:rPr>
        <w:lastRenderedPageBreak/>
        <w:t>COURSE GRADES</w:t>
      </w:r>
      <w:bookmarkEnd w:id="39"/>
    </w:p>
    <w:p w14:paraId="2C663CBD" w14:textId="77777777" w:rsidR="00A16BF1" w:rsidRPr="006573C7" w:rsidRDefault="00A16BF1" w:rsidP="006573C7">
      <w:pPr>
        <w:widowControl w:val="0"/>
        <w:tabs>
          <w:tab w:val="left" w:pos="939"/>
          <w:tab w:val="left" w:pos="940"/>
        </w:tabs>
        <w:spacing w:after="0" w:line="276" w:lineRule="auto"/>
        <w:ind w:right="356"/>
        <w:jc w:val="left"/>
        <w:rPr>
          <w:rFonts w:ascii="Arial" w:hAnsi="Arial" w:cs="Arial"/>
        </w:rPr>
      </w:pPr>
    </w:p>
    <w:p w14:paraId="1DFC1880" w14:textId="4DF050C2"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090F30"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702488">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702488">
      <w:pPr>
        <w:pStyle w:val="Heading3"/>
        <w:jc w:val="left"/>
        <w:rPr>
          <w:color w:val="FF0000"/>
        </w:rPr>
      </w:pPr>
      <w:bookmarkStart w:id="40" w:name="_Toc213846994"/>
      <w:r w:rsidRPr="0096296A">
        <w:rPr>
          <w:color w:val="FF0000"/>
        </w:rPr>
        <w:t>N Grade Policy</w:t>
      </w:r>
      <w:bookmarkEnd w:id="40"/>
    </w:p>
    <w:p w14:paraId="0AD88CCE" w14:textId="77777777" w:rsidR="00A16BF1" w:rsidRPr="0096296A" w:rsidRDefault="00A16BF1" w:rsidP="00702488">
      <w:pPr>
        <w:spacing w:after="0" w:line="276" w:lineRule="auto"/>
        <w:ind w:left="720"/>
        <w:jc w:val="left"/>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122FD0C" w14:textId="77777777" w:rsidR="00A16BF1" w:rsidRPr="00C40B5D" w:rsidRDefault="00A16BF1" w:rsidP="001D687B">
      <w:pPr>
        <w:tabs>
          <w:tab w:val="left" w:pos="360"/>
        </w:tabs>
        <w:spacing w:after="0" w:line="276" w:lineRule="auto"/>
        <w:jc w:val="left"/>
        <w:rPr>
          <w:rFonts w:ascii="Arial" w:hAnsi="Arial" w:cs="Arial"/>
          <w:szCs w:val="20"/>
        </w:rPr>
      </w:pPr>
    </w:p>
    <w:p w14:paraId="758D7C2F" w14:textId="24055EF4" w:rsidR="26910FCD" w:rsidRPr="00C40B5D" w:rsidRDefault="26910FCD" w:rsidP="00702488">
      <w:pPr>
        <w:spacing w:after="0" w:line="276" w:lineRule="auto"/>
        <w:jc w:val="left"/>
        <w:rPr>
          <w:rFonts w:ascii="Arial" w:hAnsi="Arial" w:cs="Arial"/>
        </w:rPr>
      </w:pPr>
    </w:p>
    <w:p w14:paraId="49AA0BBB" w14:textId="72F35323" w:rsidR="288612F8" w:rsidRPr="00C40B5D" w:rsidRDefault="288612F8" w:rsidP="00702488">
      <w:pPr>
        <w:pStyle w:val="Heading1"/>
        <w:spacing w:before="0" w:after="0" w:line="276" w:lineRule="auto"/>
        <w:jc w:val="left"/>
        <w:rPr>
          <w:rFonts w:ascii="Arial" w:eastAsia="Arial" w:hAnsi="Arial" w:cs="Arial"/>
          <w:b w:val="0"/>
          <w:bCs w:val="0"/>
        </w:rPr>
      </w:pPr>
      <w:bookmarkStart w:id="41" w:name="_Toc213846995"/>
      <w:r w:rsidRPr="00593906">
        <w:rPr>
          <w:rFonts w:ascii="Arial" w:eastAsia="Arial" w:hAnsi="Arial" w:cs="Arial"/>
        </w:rPr>
        <w:t>S</w:t>
      </w:r>
      <w:r w:rsidR="22A3AEB6" w:rsidRPr="00593906">
        <w:rPr>
          <w:rFonts w:ascii="Arial" w:eastAsia="Arial" w:hAnsi="Arial" w:cs="Arial"/>
        </w:rPr>
        <w:t>TUDENT RESPONSIBILITIES AND EXPECTATIONS</w:t>
      </w:r>
      <w:bookmarkEnd w:id="41"/>
    </w:p>
    <w:p w14:paraId="4E42FA60" w14:textId="77777777" w:rsidR="00B912BC" w:rsidRDefault="00B912BC" w:rsidP="00B912BC">
      <w:pPr>
        <w:spacing w:after="0" w:line="252" w:lineRule="exact"/>
        <w:ind w:right="43"/>
        <w:rPr>
          <w:rFonts w:ascii="Arial" w:eastAsia="Arial" w:hAnsi="Arial" w:cs="Arial"/>
          <w:color w:val="000000" w:themeColor="text1"/>
        </w:rPr>
      </w:pPr>
      <w:r w:rsidRPr="60AC456E">
        <w:rPr>
          <w:rFonts w:ascii="Arial" w:eastAsia="Arial" w:hAnsi="Arial" w:cs="Arial"/>
          <w:color w:val="000000" w:themeColor="text1"/>
        </w:rPr>
        <w:t>Course participants will meet the preceptor on the first day of the rotation at a predetermined location to be oriented to rotation hours, location(s), and expected duties and responsibilities while on-service.</w:t>
      </w:r>
    </w:p>
    <w:p w14:paraId="7A8C2018" w14:textId="77777777" w:rsidR="00B912BC" w:rsidRDefault="00B912BC" w:rsidP="00B912BC">
      <w:pPr>
        <w:spacing w:after="0" w:line="252" w:lineRule="exact"/>
        <w:ind w:right="43"/>
        <w:rPr>
          <w:rFonts w:ascii="Arial" w:eastAsia="Arial" w:hAnsi="Arial" w:cs="Arial"/>
          <w:color w:val="000000" w:themeColor="text1"/>
        </w:rPr>
      </w:pPr>
    </w:p>
    <w:p w14:paraId="6CB83625" w14:textId="77777777" w:rsidR="00B912BC" w:rsidRDefault="00B912BC" w:rsidP="00B912BC">
      <w:pPr>
        <w:pStyle w:val="ListParagraph"/>
        <w:numPr>
          <w:ilvl w:val="1"/>
          <w:numId w:val="48"/>
        </w:numPr>
        <w:tabs>
          <w:tab w:val="left" w:pos="810"/>
        </w:tabs>
        <w:spacing w:after="120" w:line="240" w:lineRule="auto"/>
        <w:ind w:left="792"/>
        <w:jc w:val="left"/>
        <w:rPr>
          <w:rFonts w:ascii="Arial" w:eastAsia="Arial" w:hAnsi="Arial" w:cs="Arial"/>
          <w:color w:val="000000" w:themeColor="text1"/>
        </w:rPr>
      </w:pPr>
      <w:r w:rsidRPr="60AC456E">
        <w:rPr>
          <w:rFonts w:ascii="Arial" w:eastAsia="Arial" w:hAnsi="Arial" w:cs="Arial"/>
          <w:i/>
          <w:iCs/>
          <w:color w:val="000000" w:themeColor="text1"/>
        </w:rPr>
        <w:t>The student</w:t>
      </w:r>
      <w:r w:rsidRPr="60AC456E">
        <w:rPr>
          <w:rFonts w:ascii="Arial" w:eastAsia="Arial" w:hAnsi="Arial" w:cs="Arial"/>
          <w:b/>
          <w:bCs/>
          <w:i/>
          <w:iCs/>
          <w:color w:val="000000" w:themeColor="text1"/>
        </w:rPr>
        <w:t xml:space="preserve"> will </w:t>
      </w:r>
      <w:r w:rsidRPr="60AC456E">
        <w:rPr>
          <w:rFonts w:ascii="Arial" w:eastAsia="Arial" w:hAnsi="Arial" w:cs="Arial"/>
          <w:i/>
          <w:iCs/>
          <w:color w:val="000000" w:themeColor="text1"/>
        </w:rPr>
        <w:t xml:space="preserve">meet the following </w:t>
      </w:r>
      <w:r w:rsidRPr="60AC456E">
        <w:rPr>
          <w:rFonts w:ascii="Arial" w:eastAsia="Arial" w:hAnsi="Arial" w:cs="Arial"/>
          <w:b/>
          <w:bCs/>
          <w:i/>
          <w:iCs/>
          <w:color w:val="000000" w:themeColor="text1"/>
        </w:rPr>
        <w:t>clinical responsibilities</w:t>
      </w:r>
      <w:r w:rsidRPr="60AC456E">
        <w:rPr>
          <w:rFonts w:ascii="Arial" w:eastAsia="Arial" w:hAnsi="Arial" w:cs="Arial"/>
          <w:i/>
          <w:iCs/>
          <w:color w:val="000000" w:themeColor="text1"/>
        </w:rPr>
        <w:t xml:space="preserve"> during this rotation:</w:t>
      </w:r>
    </w:p>
    <w:p w14:paraId="72022C57" w14:textId="77777777" w:rsidR="00B912BC" w:rsidRDefault="00B912BC" w:rsidP="00B912BC">
      <w:pPr>
        <w:pStyle w:val="ListParagraph"/>
        <w:numPr>
          <w:ilvl w:val="2"/>
          <w:numId w:val="47"/>
        </w:numPr>
        <w:tabs>
          <w:tab w:val="left" w:pos="360"/>
        </w:tabs>
        <w:spacing w:after="0" w:line="240" w:lineRule="auto"/>
        <w:ind w:left="1224"/>
        <w:jc w:val="left"/>
        <w:rPr>
          <w:rFonts w:ascii="Arial" w:eastAsia="Arial" w:hAnsi="Arial" w:cs="Arial"/>
          <w:color w:val="000000" w:themeColor="text1"/>
        </w:rPr>
      </w:pPr>
      <w:r w:rsidRPr="60AC456E">
        <w:rPr>
          <w:rFonts w:ascii="Arial" w:eastAsia="Arial" w:hAnsi="Arial" w:cs="Arial"/>
          <w:color w:val="000000" w:themeColor="text1"/>
        </w:rPr>
        <w:t>Students are expected to function collaboratively on health care teams that include health professionals from other disciplines in the provision of quality, patient-centered care.</w:t>
      </w:r>
    </w:p>
    <w:p w14:paraId="586BEC08" w14:textId="77777777" w:rsidR="00B912BC" w:rsidRDefault="00B912BC" w:rsidP="00B912BC">
      <w:pPr>
        <w:tabs>
          <w:tab w:val="left" w:pos="360"/>
        </w:tabs>
        <w:spacing w:after="120"/>
        <w:ind w:left="1440"/>
        <w:rPr>
          <w:rFonts w:ascii="Arial" w:eastAsia="Arial" w:hAnsi="Arial" w:cs="Arial"/>
          <w:color w:val="000000" w:themeColor="text1"/>
        </w:rPr>
      </w:pPr>
    </w:p>
    <w:p w14:paraId="3F4AD46F" w14:textId="77777777" w:rsidR="00B912BC" w:rsidRDefault="00B912BC" w:rsidP="00B912BC">
      <w:pPr>
        <w:pStyle w:val="ListParagraph"/>
        <w:numPr>
          <w:ilvl w:val="1"/>
          <w:numId w:val="46"/>
        </w:numPr>
        <w:tabs>
          <w:tab w:val="left" w:pos="360"/>
        </w:tabs>
        <w:spacing w:after="120" w:line="240" w:lineRule="auto"/>
        <w:ind w:left="792"/>
        <w:jc w:val="left"/>
        <w:rPr>
          <w:rFonts w:ascii="Arial" w:eastAsia="Arial" w:hAnsi="Arial" w:cs="Arial"/>
          <w:color w:val="000000" w:themeColor="text1"/>
        </w:rPr>
      </w:pPr>
      <w:r w:rsidRPr="60AC456E">
        <w:rPr>
          <w:rFonts w:ascii="Arial" w:eastAsia="Arial" w:hAnsi="Arial" w:cs="Arial"/>
          <w:i/>
          <w:iCs/>
          <w:color w:val="000000" w:themeColor="text1"/>
        </w:rPr>
        <w:t xml:space="preserve">The student </w:t>
      </w:r>
      <w:r w:rsidRPr="60AC456E">
        <w:rPr>
          <w:rFonts w:ascii="Arial" w:eastAsia="Arial" w:hAnsi="Arial" w:cs="Arial"/>
          <w:b/>
          <w:bCs/>
          <w:i/>
          <w:iCs/>
          <w:color w:val="000000" w:themeColor="text1"/>
        </w:rPr>
        <w:t>will</w:t>
      </w:r>
      <w:r w:rsidRPr="60AC456E">
        <w:rPr>
          <w:rFonts w:ascii="Arial" w:eastAsia="Arial" w:hAnsi="Arial" w:cs="Arial"/>
          <w:i/>
          <w:iCs/>
          <w:color w:val="000000" w:themeColor="text1"/>
        </w:rPr>
        <w:t xml:space="preserve"> meet the following </w:t>
      </w:r>
      <w:r w:rsidRPr="60AC456E">
        <w:rPr>
          <w:rFonts w:ascii="Arial" w:eastAsia="Arial" w:hAnsi="Arial" w:cs="Arial"/>
          <w:b/>
          <w:bCs/>
          <w:i/>
          <w:iCs/>
          <w:color w:val="000000" w:themeColor="text1"/>
        </w:rPr>
        <w:t>academic responsibilities</w:t>
      </w:r>
      <w:r w:rsidRPr="60AC456E">
        <w:rPr>
          <w:rFonts w:ascii="Arial" w:eastAsia="Arial" w:hAnsi="Arial" w:cs="Arial"/>
          <w:i/>
          <w:iCs/>
          <w:color w:val="000000" w:themeColor="text1"/>
        </w:rPr>
        <w:t xml:space="preserve"> during this rotation:</w:t>
      </w:r>
    </w:p>
    <w:p w14:paraId="34C484E2" w14:textId="77777777" w:rsidR="00B912BC" w:rsidRDefault="00B912BC" w:rsidP="00B912BC">
      <w:pPr>
        <w:pStyle w:val="ListParagraph"/>
        <w:numPr>
          <w:ilvl w:val="2"/>
          <w:numId w:val="45"/>
        </w:numPr>
        <w:tabs>
          <w:tab w:val="left" w:pos="360"/>
        </w:tabs>
        <w:spacing w:after="0" w:line="240" w:lineRule="auto"/>
        <w:ind w:left="1224"/>
        <w:jc w:val="left"/>
        <w:rPr>
          <w:rFonts w:ascii="Arial" w:eastAsia="Arial" w:hAnsi="Arial" w:cs="Arial"/>
          <w:color w:val="000000" w:themeColor="text1"/>
        </w:rPr>
      </w:pPr>
      <w:r w:rsidRPr="60AC456E">
        <w:rPr>
          <w:rFonts w:ascii="Arial" w:eastAsia="Arial" w:hAnsi="Arial" w:cs="Arial"/>
          <w:color w:val="000000" w:themeColor="text1"/>
        </w:rPr>
        <w:t>Students are expected to identify, access, interpret and apply medical evidence contained in the scientific literature related to patients’ health problems.</w:t>
      </w:r>
    </w:p>
    <w:p w14:paraId="722AB4C8" w14:textId="02088B93" w:rsidR="00B912BC" w:rsidRDefault="00B912BC" w:rsidP="00B912BC">
      <w:pPr>
        <w:pStyle w:val="ListParagraph"/>
        <w:numPr>
          <w:ilvl w:val="2"/>
          <w:numId w:val="44"/>
        </w:numPr>
        <w:tabs>
          <w:tab w:val="left" w:pos="360"/>
        </w:tabs>
        <w:spacing w:after="0" w:line="240" w:lineRule="auto"/>
        <w:ind w:left="1224"/>
        <w:jc w:val="left"/>
        <w:rPr>
          <w:rFonts w:ascii="Arial" w:eastAsia="Arial" w:hAnsi="Arial" w:cs="Arial"/>
        </w:rPr>
      </w:pPr>
      <w:r w:rsidRPr="58C2173C">
        <w:rPr>
          <w:rFonts w:ascii="Arial" w:eastAsia="Arial" w:hAnsi="Arial" w:cs="Arial"/>
        </w:rPr>
        <w:t xml:space="preserve">Students are expected to: assess their personal learning needs specific to this clinical rotation, engage in deliberate, independent learning activities to address their gaps in knowledge, skills, or attitudes; and solicit feedback and use it </w:t>
      </w:r>
      <w:r w:rsidR="00090F30" w:rsidRPr="58C2173C">
        <w:rPr>
          <w:rFonts w:ascii="Arial" w:eastAsia="Arial" w:hAnsi="Arial" w:cs="Arial"/>
        </w:rPr>
        <w:t>daily</w:t>
      </w:r>
      <w:r w:rsidRPr="58C2173C">
        <w:rPr>
          <w:rFonts w:ascii="Arial" w:eastAsia="Arial" w:hAnsi="Arial" w:cs="Arial"/>
        </w:rPr>
        <w:t xml:space="preserve"> to continuously improve their clinical practice.</w:t>
      </w:r>
    </w:p>
    <w:p w14:paraId="6B663EF6" w14:textId="77777777" w:rsidR="00B912BC" w:rsidRDefault="00B912BC" w:rsidP="00B912BC">
      <w:pPr>
        <w:pStyle w:val="ListParagraph"/>
        <w:numPr>
          <w:ilvl w:val="2"/>
          <w:numId w:val="44"/>
        </w:numPr>
        <w:tabs>
          <w:tab w:val="left" w:pos="360"/>
        </w:tabs>
        <w:spacing w:after="0" w:line="240" w:lineRule="auto"/>
        <w:ind w:left="1224"/>
        <w:jc w:val="left"/>
        <w:rPr>
          <w:rFonts w:ascii="Arial" w:eastAsia="Arial" w:hAnsi="Arial" w:cs="Arial"/>
          <w:color w:val="000000" w:themeColor="text1"/>
        </w:rPr>
      </w:pPr>
      <w:r w:rsidRPr="60AC456E">
        <w:rPr>
          <w:rFonts w:ascii="Arial" w:eastAsia="Arial" w:hAnsi="Arial" w:cs="Arial"/>
          <w:color w:val="000000" w:themeColor="text1"/>
        </w:rPr>
        <w:t xml:space="preserve">It is the </w:t>
      </w:r>
      <w:r w:rsidRPr="60AC456E">
        <w:rPr>
          <w:rFonts w:ascii="Arial" w:eastAsia="Arial" w:hAnsi="Arial" w:cs="Arial"/>
          <w:b/>
          <w:bCs/>
          <w:color w:val="000000" w:themeColor="text1"/>
        </w:rPr>
        <w:t xml:space="preserve">student’s </w:t>
      </w:r>
      <w:r w:rsidRPr="60AC456E">
        <w:rPr>
          <w:rFonts w:ascii="Arial" w:eastAsia="Arial" w:hAnsi="Arial" w:cs="Arial"/>
          <w:color w:val="000000" w:themeColor="text1"/>
        </w:rPr>
        <w:t>responsibility to notify the Clerkship Office (</w:t>
      </w:r>
      <w:hyperlink r:id="rId23">
        <w:r w:rsidRPr="60AC456E">
          <w:rPr>
            <w:rStyle w:val="Hyperlink"/>
            <w:rFonts w:ascii="Arial" w:eastAsia="Arial" w:hAnsi="Arial" w:cs="Arial"/>
          </w:rPr>
          <w:t>com.clerkship@msu.edu</w:t>
        </w:r>
      </w:hyperlink>
      <w:r w:rsidRPr="60AC456E">
        <w:rPr>
          <w:rFonts w:ascii="Arial" w:eastAsia="Arial" w:hAnsi="Arial" w:cs="Arial"/>
          <w:color w:val="000000" w:themeColor="text1"/>
        </w:rPr>
        <w:t>) immediately if they are placed on quarantine or contract COVID</w:t>
      </w:r>
      <w:r>
        <w:rPr>
          <w:rFonts w:ascii="Arial" w:eastAsia="Arial" w:hAnsi="Arial" w:cs="Arial"/>
          <w:color w:val="000000" w:themeColor="text1"/>
        </w:rPr>
        <w:t xml:space="preserve"> and follow all MSUCOM COVID policies and procedures</w:t>
      </w:r>
      <w:r w:rsidRPr="60AC456E">
        <w:rPr>
          <w:rFonts w:ascii="Arial" w:eastAsia="Arial" w:hAnsi="Arial" w:cs="Arial"/>
          <w:color w:val="000000" w:themeColor="text1"/>
        </w:rPr>
        <w:t>.</w:t>
      </w:r>
    </w:p>
    <w:p w14:paraId="3FEE1C16" w14:textId="2371D175" w:rsidR="00FA2531" w:rsidRPr="00C40B5D" w:rsidRDefault="00FA2531" w:rsidP="00702488">
      <w:pPr>
        <w:spacing w:after="0" w:line="276" w:lineRule="auto"/>
        <w:jc w:val="left"/>
        <w:rPr>
          <w:rFonts w:ascii="Arial" w:eastAsia="Arial" w:hAnsi="Arial" w:cs="Arial"/>
          <w:b/>
          <w:bCs/>
          <w:sz w:val="24"/>
          <w:szCs w:val="24"/>
          <w:u w:val="single"/>
        </w:rPr>
      </w:pPr>
    </w:p>
    <w:p w14:paraId="7FCB681F" w14:textId="607D2EF9" w:rsidR="003266CF" w:rsidRPr="00C40B5D" w:rsidRDefault="003266CF" w:rsidP="00702488">
      <w:pPr>
        <w:spacing w:after="0" w:line="276" w:lineRule="auto"/>
        <w:ind w:left="360"/>
        <w:jc w:val="left"/>
        <w:rPr>
          <w:rFonts w:ascii="Arial" w:eastAsia="Arial" w:hAnsi="Arial" w:cs="Arial"/>
          <w:sz w:val="24"/>
          <w:szCs w:val="24"/>
          <w:u w:val="single"/>
        </w:rPr>
      </w:pPr>
    </w:p>
    <w:p w14:paraId="357738C2" w14:textId="3727A3F2" w:rsidR="22A3AEB6" w:rsidRPr="00C40B5D" w:rsidRDefault="22A3AEB6" w:rsidP="00702488">
      <w:pPr>
        <w:spacing w:after="0" w:line="276" w:lineRule="auto"/>
        <w:ind w:left="360"/>
        <w:jc w:val="left"/>
        <w:rPr>
          <w:rFonts w:ascii="Arial" w:eastAsia="Arial" w:hAnsi="Arial" w:cs="Arial"/>
          <w:sz w:val="24"/>
          <w:szCs w:val="24"/>
          <w:u w:val="single"/>
        </w:rPr>
      </w:pPr>
      <w:r w:rsidRPr="00C40B5D">
        <w:rPr>
          <w:rFonts w:ascii="Arial" w:eastAsia="Arial" w:hAnsi="Arial" w:cs="Arial"/>
          <w:sz w:val="24"/>
          <w:szCs w:val="24"/>
          <w:u w:val="single"/>
        </w:rPr>
        <w:t>ATTIRE AND ETIQUETTE</w:t>
      </w:r>
    </w:p>
    <w:p w14:paraId="596E50DA" w14:textId="77777777" w:rsidR="00B24E09" w:rsidRDefault="00B24E09" w:rsidP="00B24E09">
      <w:pPr>
        <w:spacing w:after="120"/>
        <w:ind w:left="360"/>
        <w:jc w:val="left"/>
        <w:rPr>
          <w:rFonts w:ascii="Arial" w:hAnsi="Arial" w:cs="Arial"/>
        </w:rPr>
      </w:pPr>
      <w:r w:rsidRPr="0DDFC92B">
        <w:rPr>
          <w:rFonts w:ascii="Arial" w:hAnsi="Arial" w:cs="Arial"/>
        </w:rPr>
        <w:lastRenderedPageBreak/>
        <w:t xml:space="preserve">During your clinical rotation, you will be a part of many different learning environments and will be given </w:t>
      </w:r>
      <w:bookmarkStart w:id="42" w:name="_Int_MKVNvGL5"/>
      <w:r w:rsidRPr="0DDFC92B">
        <w:rPr>
          <w:rFonts w:ascii="Arial" w:hAnsi="Arial" w:cs="Arial"/>
        </w:rPr>
        <w:t>great</w:t>
      </w:r>
      <w:bookmarkEnd w:id="42"/>
      <w:r w:rsidRPr="0DDFC92B">
        <w:rPr>
          <w:rFonts w:ascii="Arial" w:hAnsi="Arial" w:cs="Arial"/>
        </w:rPr>
        <w:t xml:space="preserve"> deal of responsibility. Importantly, most of your patients will consider you a critical member of the medical team and see you as a physician. Given this, it is vital that </w:t>
      </w:r>
      <w:bookmarkStart w:id="43" w:name="_Int_SFTgVZZ8"/>
      <w:r w:rsidRPr="0DDFC92B">
        <w:rPr>
          <w:rFonts w:ascii="Arial" w:hAnsi="Arial" w:cs="Arial"/>
        </w:rPr>
        <w:t>a high level</w:t>
      </w:r>
      <w:bookmarkEnd w:id="43"/>
      <w:r w:rsidRPr="0DDFC92B">
        <w:rPr>
          <w:rFonts w:ascii="Arial" w:hAnsi="Arial" w:cs="Arial"/>
        </w:rPr>
        <w:t xml:space="preserve"> of professional behavior is maintained. </w:t>
      </w:r>
    </w:p>
    <w:p w14:paraId="78209E8C" w14:textId="77777777" w:rsidR="00B24E09" w:rsidRPr="00016F1D" w:rsidRDefault="00B24E09" w:rsidP="00B24E09">
      <w:pPr>
        <w:spacing w:after="120"/>
        <w:ind w:left="360"/>
        <w:jc w:val="left"/>
        <w:rPr>
          <w:rFonts w:ascii="Arial" w:hAnsi="Arial" w:cs="Arial"/>
        </w:rPr>
      </w:pPr>
      <w:r w:rsidRPr="00016F1D">
        <w:rPr>
          <w:rFonts w:ascii="Arial" w:hAnsi="Arial" w:cs="Arial"/>
        </w:rPr>
        <w:t xml:space="preserve">Outward appearance is particularly important in this regard and is critical for initial impressions and for gaining the respect of your patients. For this reason, please adhere to the following </w:t>
      </w:r>
      <w:r>
        <w:rPr>
          <w:rFonts w:ascii="Arial" w:hAnsi="Arial" w:cs="Arial"/>
        </w:rPr>
        <w:t>d</w:t>
      </w:r>
      <w:r w:rsidRPr="00016F1D">
        <w:rPr>
          <w:rFonts w:ascii="Arial" w:hAnsi="Arial" w:cs="Arial"/>
        </w:rPr>
        <w:t>ress code during your clerkship:</w:t>
      </w:r>
    </w:p>
    <w:p w14:paraId="166F5B85" w14:textId="77777777" w:rsidR="00B24E09" w:rsidRPr="00016F1D" w:rsidRDefault="00B24E09" w:rsidP="00B24E09">
      <w:pPr>
        <w:numPr>
          <w:ilvl w:val="1"/>
          <w:numId w:val="49"/>
        </w:numPr>
        <w:spacing w:after="0" w:line="276" w:lineRule="auto"/>
        <w:jc w:val="left"/>
        <w:rPr>
          <w:rFonts w:ascii="Arial" w:hAnsi="Arial" w:cs="Arial"/>
        </w:rPr>
      </w:pPr>
      <w:r w:rsidRPr="00016F1D">
        <w:rPr>
          <w:rFonts w:ascii="Arial" w:hAnsi="Arial" w:cs="Arial"/>
        </w:rPr>
        <w:t xml:space="preserve">Men should routinely dress in slacks, as well as a shirt </w:t>
      </w:r>
      <w:r>
        <w:rPr>
          <w:rFonts w:ascii="Arial" w:hAnsi="Arial" w:cs="Arial"/>
        </w:rPr>
        <w:t>with tails tucked in.</w:t>
      </w:r>
    </w:p>
    <w:p w14:paraId="4916BE21" w14:textId="77777777" w:rsidR="00B24E09" w:rsidRDefault="00B24E09" w:rsidP="00B24E09">
      <w:pPr>
        <w:numPr>
          <w:ilvl w:val="1"/>
          <w:numId w:val="49"/>
        </w:numPr>
        <w:spacing w:after="0" w:line="276" w:lineRule="auto"/>
        <w:jc w:val="left"/>
        <w:rPr>
          <w:rFonts w:ascii="Arial" w:hAnsi="Arial" w:cs="Arial"/>
        </w:rPr>
      </w:pPr>
      <w:r w:rsidRPr="00016F1D">
        <w:rPr>
          <w:rFonts w:ascii="Arial" w:hAnsi="Arial" w:cs="Arial"/>
        </w:rPr>
        <w:t>Women should wear skirt or slacks. Skirts should be of a length that reaches the knees or longer.</w:t>
      </w:r>
    </w:p>
    <w:p w14:paraId="0888D667" w14:textId="77777777" w:rsidR="00B24E09" w:rsidRPr="00016F1D" w:rsidRDefault="00B24E09" w:rsidP="00B24E09">
      <w:pPr>
        <w:numPr>
          <w:ilvl w:val="1"/>
          <w:numId w:val="49"/>
        </w:numPr>
        <w:spacing w:after="0" w:line="276" w:lineRule="auto"/>
        <w:jc w:val="left"/>
        <w:rPr>
          <w:rFonts w:ascii="Arial" w:hAnsi="Arial" w:cs="Arial"/>
        </w:rPr>
      </w:pPr>
      <w:r>
        <w:rPr>
          <w:rFonts w:ascii="Arial" w:hAnsi="Arial" w:cs="Arial"/>
        </w:rPr>
        <w:t>No blue jeans are allowed during any rotation.</w:t>
      </w:r>
    </w:p>
    <w:p w14:paraId="0495DBCD" w14:textId="77777777" w:rsidR="00B24E09" w:rsidRPr="00016F1D" w:rsidRDefault="00B24E09" w:rsidP="00B24E09">
      <w:pPr>
        <w:numPr>
          <w:ilvl w:val="1"/>
          <w:numId w:val="49"/>
        </w:numPr>
        <w:spacing w:after="0" w:line="276" w:lineRule="auto"/>
        <w:jc w:val="left"/>
        <w:rPr>
          <w:rFonts w:ascii="Arial" w:hAnsi="Arial" w:cs="Arial"/>
        </w:rPr>
      </w:pPr>
      <w:r w:rsidRPr="00016F1D">
        <w:rPr>
          <w:rFonts w:ascii="Arial" w:hAnsi="Arial" w:cs="Arial"/>
        </w:rPr>
        <w:t>Tennis shoes should not be worn, except with scrubs.</w:t>
      </w:r>
    </w:p>
    <w:p w14:paraId="041E0BA9" w14:textId="77777777" w:rsidR="00B24E09" w:rsidRPr="00016F1D" w:rsidRDefault="00B24E09" w:rsidP="00B24E09">
      <w:pPr>
        <w:numPr>
          <w:ilvl w:val="1"/>
          <w:numId w:val="49"/>
        </w:numPr>
        <w:spacing w:after="0" w:line="276" w:lineRule="auto"/>
        <w:jc w:val="left"/>
        <w:rPr>
          <w:rFonts w:ascii="Arial" w:hAnsi="Arial" w:cs="Arial"/>
        </w:rPr>
      </w:pPr>
      <w:r w:rsidRPr="00016F1D">
        <w:rPr>
          <w:rFonts w:ascii="Arial" w:hAnsi="Arial" w:cs="Arial"/>
        </w:rPr>
        <w:t>No open toe shoes, flip-flops, or sandals are allowed at any time. Socks are always a public health code requirement.</w:t>
      </w:r>
    </w:p>
    <w:p w14:paraId="0FB2111D" w14:textId="77777777" w:rsidR="00B24E09" w:rsidRPr="00016F1D" w:rsidRDefault="00B24E09" w:rsidP="00B24E09">
      <w:pPr>
        <w:numPr>
          <w:ilvl w:val="1"/>
          <w:numId w:val="49"/>
        </w:numPr>
        <w:spacing w:after="0" w:line="276" w:lineRule="auto"/>
        <w:jc w:val="left"/>
        <w:rPr>
          <w:rFonts w:ascii="Arial" w:hAnsi="Arial" w:cs="Arial"/>
        </w:rPr>
      </w:pPr>
      <w:r w:rsidRPr="239936DE">
        <w:rPr>
          <w:rFonts w:ascii="Arial" w:hAnsi="Arial" w:cs="Arial"/>
        </w:rPr>
        <w:t xml:space="preserve">Scrubs are provided for situations where extended periods of patient care necessitate more comfortable clothing or a change in clothing. </w:t>
      </w:r>
    </w:p>
    <w:p w14:paraId="3D473A49" w14:textId="77777777" w:rsidR="00B24E09" w:rsidRPr="00016F1D" w:rsidRDefault="00B24E09" w:rsidP="00B24E09">
      <w:pPr>
        <w:numPr>
          <w:ilvl w:val="1"/>
          <w:numId w:val="49"/>
        </w:numPr>
        <w:spacing w:after="0" w:line="276" w:lineRule="auto"/>
        <w:jc w:val="left"/>
        <w:rPr>
          <w:rFonts w:ascii="Arial" w:hAnsi="Arial" w:cs="Arial"/>
        </w:rPr>
      </w:pPr>
      <w:r w:rsidRPr="00016F1D">
        <w:rPr>
          <w:rFonts w:ascii="Arial" w:hAnsi="Arial" w:cs="Arial"/>
        </w:rPr>
        <w:t>At ALL times when patient contact is expected or anticipated, your waist-length WHITE COAT will be worn, with your ID badge worn above the waist.</w:t>
      </w:r>
    </w:p>
    <w:p w14:paraId="7093D78F" w14:textId="77777777" w:rsidR="00B24E09" w:rsidRPr="00016F1D" w:rsidRDefault="00B24E09" w:rsidP="00B24E09">
      <w:pPr>
        <w:numPr>
          <w:ilvl w:val="1"/>
          <w:numId w:val="49"/>
        </w:numPr>
        <w:spacing w:after="0" w:line="276" w:lineRule="auto"/>
        <w:jc w:val="left"/>
        <w:rPr>
          <w:rFonts w:ascii="Arial" w:hAnsi="Arial" w:cs="Arial"/>
        </w:rPr>
      </w:pPr>
      <w:r w:rsidRPr="239936DE">
        <w:rPr>
          <w:rFonts w:ascii="Arial" w:hAnsi="Arial" w:cs="Arial"/>
        </w:rPr>
        <w:t>As this policy simply represents general guidelines, we encourage anyone with uncertainties or questions regarding the dress code to reach out to the student director for confirmation.</w:t>
      </w:r>
    </w:p>
    <w:p w14:paraId="72C18F5E" w14:textId="77777777" w:rsidR="00B24E09" w:rsidRDefault="00B24E09" w:rsidP="00B24E09">
      <w:pPr>
        <w:numPr>
          <w:ilvl w:val="1"/>
          <w:numId w:val="49"/>
        </w:numPr>
        <w:spacing w:after="0" w:line="276" w:lineRule="auto"/>
        <w:jc w:val="left"/>
        <w:rPr>
          <w:rFonts w:ascii="Arial" w:hAnsi="Arial" w:cs="Arial"/>
        </w:rPr>
      </w:pPr>
      <w:r w:rsidRPr="00016F1D">
        <w:rPr>
          <w:rFonts w:ascii="Arial" w:hAnsi="Arial" w:cs="Arial"/>
        </w:rPr>
        <w:t>Wear a waterproof gown when blood or body fluid may soak a cloth gown.</w:t>
      </w:r>
    </w:p>
    <w:p w14:paraId="06A60442" w14:textId="3B3AB8B9" w:rsidR="00B24E09" w:rsidRPr="00551BCD" w:rsidRDefault="00B24E09" w:rsidP="00B24E09">
      <w:pPr>
        <w:numPr>
          <w:ilvl w:val="1"/>
          <w:numId w:val="49"/>
        </w:numPr>
        <w:spacing w:after="0" w:line="276" w:lineRule="auto"/>
        <w:jc w:val="left"/>
        <w:rPr>
          <w:rFonts w:ascii="Arial" w:hAnsi="Arial" w:cs="Arial"/>
        </w:rPr>
      </w:pPr>
      <w:r>
        <w:rPr>
          <w:rFonts w:ascii="Arial" w:hAnsi="Arial" w:cs="Arial"/>
        </w:rPr>
        <w:t xml:space="preserve">If you accidentally have blood or body fluids splattered on your clothing, at the next convenient time, you should </w:t>
      </w:r>
      <w:r w:rsidR="00090F30">
        <w:rPr>
          <w:rFonts w:ascii="Arial" w:hAnsi="Arial" w:cs="Arial"/>
        </w:rPr>
        <w:t>excuse yourself, change into hospital scrubs,</w:t>
      </w:r>
      <w:r>
        <w:rPr>
          <w:rFonts w:ascii="Arial" w:hAnsi="Arial" w:cs="Arial"/>
        </w:rPr>
        <w:t xml:space="preserve"> and put your contaminated clothing in a separate bag for later laundering.</w:t>
      </w:r>
    </w:p>
    <w:p w14:paraId="2241EB8D" w14:textId="4CFB9C82" w:rsidR="3AFD8C84" w:rsidRPr="00C40B5D" w:rsidRDefault="3AFD8C84" w:rsidP="00702488">
      <w:pPr>
        <w:spacing w:after="0" w:line="276" w:lineRule="auto"/>
        <w:jc w:val="left"/>
        <w:rPr>
          <w:rFonts w:ascii="Arial" w:hAnsi="Arial" w:cs="Arial"/>
        </w:rPr>
      </w:pPr>
    </w:p>
    <w:p w14:paraId="006DB2CA" w14:textId="445B4958" w:rsidR="00401E2C" w:rsidRPr="00C40B5D" w:rsidRDefault="00B01C63" w:rsidP="00702488">
      <w:pPr>
        <w:pStyle w:val="Heading1"/>
        <w:spacing w:before="0" w:after="0" w:line="276" w:lineRule="auto"/>
        <w:jc w:val="left"/>
        <w:rPr>
          <w:rFonts w:ascii="Arial" w:hAnsi="Arial" w:cs="Arial"/>
        </w:rPr>
      </w:pPr>
      <w:bookmarkStart w:id="44" w:name="_Toc213846996"/>
      <w:r w:rsidRPr="0096296A">
        <w:rPr>
          <w:rFonts w:ascii="Arial" w:hAnsi="Arial" w:cs="Arial"/>
        </w:rPr>
        <w:t>MSU College of Osteopathic Medicine Standard Policies</w:t>
      </w:r>
      <w:bookmarkEnd w:id="44"/>
    </w:p>
    <w:p w14:paraId="5DDE033B" w14:textId="77777777" w:rsidR="00C11B04" w:rsidRPr="00C40B5D" w:rsidRDefault="00C11B04" w:rsidP="00702488">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702488">
      <w:pPr>
        <w:spacing w:after="0" w:line="276" w:lineRule="auto"/>
        <w:jc w:val="left"/>
        <w:rPr>
          <w:rFonts w:ascii="Arial" w:hAnsi="Arial" w:cs="Arial"/>
          <w:b/>
          <w:spacing w:val="-2"/>
          <w:szCs w:val="30"/>
        </w:rPr>
      </w:pPr>
    </w:p>
    <w:p w14:paraId="00874260" w14:textId="459FD92E" w:rsidR="004A31FF" w:rsidRDefault="003C4D04" w:rsidP="00702488">
      <w:pPr>
        <w:pStyle w:val="Heading2"/>
        <w:jc w:val="left"/>
        <w:rPr>
          <w:spacing w:val="-1"/>
        </w:rPr>
      </w:pPr>
      <w:bookmarkStart w:id="45" w:name="_Toc213846997"/>
      <w:r w:rsidRPr="0096296A">
        <w:t xml:space="preserve">CLERKSHIP </w:t>
      </w:r>
      <w:r w:rsidR="004A31FF" w:rsidRPr="0096296A">
        <w:t>ATTENDANCE</w:t>
      </w:r>
      <w:r w:rsidR="004A31FF" w:rsidRPr="0096296A">
        <w:rPr>
          <w:spacing w:val="-1"/>
        </w:rPr>
        <w:t xml:space="preserve"> POLICY</w:t>
      </w:r>
      <w:bookmarkEnd w:id="45"/>
    </w:p>
    <w:p w14:paraId="552F60FD" w14:textId="7D79B3D9" w:rsidR="00C326F4" w:rsidRPr="00200481" w:rsidRDefault="00C326F4" w:rsidP="00702488">
      <w:pPr>
        <w:ind w:left="360"/>
        <w:jc w:val="left"/>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090F30"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24" w:history="1">
        <w:r w:rsidR="00A91579">
          <w:rPr>
            <w:rStyle w:val="Hyperlink"/>
            <w:rFonts w:ascii="Arial" w:hAnsi="Arial" w:cs="Arial"/>
          </w:rPr>
          <w:t>Policy_-_Clerkship_Absence_2025.pdf</w:t>
        </w:r>
      </w:hyperlink>
    </w:p>
    <w:p w14:paraId="582E6479" w14:textId="71CB99E3" w:rsidR="006E1B5D" w:rsidRPr="00F23784" w:rsidRDefault="00902AE6" w:rsidP="00F23784">
      <w:pPr>
        <w:pStyle w:val="Heading2"/>
        <w:jc w:val="left"/>
        <w:rPr>
          <w:b/>
          <w:bCs/>
        </w:rPr>
      </w:pPr>
      <w:bookmarkStart w:id="46" w:name="_Toc213846998"/>
      <w:r w:rsidRPr="0096296A">
        <w:t>POLICY FOR MEDICAL STUDENT SUPERVISION</w:t>
      </w:r>
      <w:bookmarkEnd w:id="46"/>
    </w:p>
    <w:p w14:paraId="081A8948" w14:textId="4F0910FB" w:rsidR="00C50401" w:rsidRPr="00C50401" w:rsidRDefault="008B6A5D" w:rsidP="00702488">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25" w:history="1">
        <w:r w:rsidR="00C50401" w:rsidRPr="00C50401">
          <w:rPr>
            <w:color w:val="0000FF"/>
            <w:u w:val="single"/>
          </w:rPr>
          <w:t>Clerkship Medical Student Supervision Policy.pdf</w:t>
        </w:r>
      </w:hyperlink>
    </w:p>
    <w:p w14:paraId="7ABD18FC" w14:textId="7C014E11" w:rsidR="008B6A5D" w:rsidRPr="00C40B5D" w:rsidRDefault="008B6A5D" w:rsidP="00702488">
      <w:pPr>
        <w:spacing w:after="0" w:line="276" w:lineRule="auto"/>
        <w:jc w:val="left"/>
        <w:rPr>
          <w:rFonts w:ascii="Arial" w:hAnsi="Arial" w:cs="Arial"/>
          <w:sz w:val="20"/>
          <w:szCs w:val="20"/>
        </w:rPr>
      </w:pPr>
    </w:p>
    <w:p w14:paraId="390C56A7" w14:textId="6EC0E269" w:rsidR="00827850" w:rsidRPr="00551027" w:rsidRDefault="00827850" w:rsidP="00702488">
      <w:pPr>
        <w:pStyle w:val="Heading2"/>
        <w:jc w:val="left"/>
      </w:pPr>
      <w:bookmarkStart w:id="47" w:name="_Toc213846999"/>
      <w:r w:rsidRPr="00551027">
        <w:t>MSUCOM Student Handbook</w:t>
      </w:r>
      <w:bookmarkEnd w:id="47"/>
      <w:r w:rsidR="00B11F47" w:rsidRPr="00551027">
        <w:t xml:space="preserve"> </w:t>
      </w:r>
    </w:p>
    <w:p w14:paraId="013BF642" w14:textId="36509C86" w:rsidR="00827850" w:rsidRDefault="00292DAA" w:rsidP="0070248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26" w:history="1">
        <w:r w:rsidR="0055268A">
          <w:rPr>
            <w:rStyle w:val="Hyperlink"/>
          </w:rPr>
          <w:t>https://osteopathicmedicine.msu.edu/current-students/student-handbook</w:t>
        </w:r>
      </w:hyperlink>
      <w:r w:rsidR="0055268A">
        <w:t>.</w:t>
      </w:r>
    </w:p>
    <w:p w14:paraId="4B107EC3" w14:textId="77777777" w:rsidR="00C82EC8" w:rsidRPr="00C82EC8" w:rsidRDefault="00C82EC8" w:rsidP="00702488">
      <w:pPr>
        <w:pStyle w:val="BodyText"/>
        <w:ind w:left="360"/>
        <w:rPr>
          <w:bdr w:val="none" w:sz="0" w:space="0" w:color="auto" w:frame="1"/>
        </w:rPr>
      </w:pPr>
    </w:p>
    <w:p w14:paraId="7DF1C67D" w14:textId="61A76A0B" w:rsidR="00F77BE2" w:rsidRPr="002422D9" w:rsidRDefault="00F77BE2" w:rsidP="00702488">
      <w:pPr>
        <w:pStyle w:val="Heading2"/>
        <w:jc w:val="left"/>
      </w:pPr>
      <w:bookmarkStart w:id="48" w:name="_Toc213847000"/>
      <w:r w:rsidRPr="0096296A">
        <w:t>Common Ground Framework for Professional Conduct</w:t>
      </w:r>
      <w:bookmarkEnd w:id="48"/>
      <w:r w:rsidR="00DC43A9">
        <w:t xml:space="preserve"> </w:t>
      </w:r>
    </w:p>
    <w:p w14:paraId="7209F80C" w14:textId="4DFF97AE" w:rsidR="00F77BE2" w:rsidRPr="00D07691" w:rsidRDefault="00F77BE2" w:rsidP="00702488">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27" w:history="1">
        <w:r w:rsidR="001323D3" w:rsidRPr="001323D3">
          <w:rPr>
            <w:rStyle w:val="Hyperlink"/>
          </w:rPr>
          <w:t>https://osteopathicmedicine.msu.edu/about-us/common-ground-professionalism-initiative</w:t>
        </w:r>
      </w:hyperlink>
    </w:p>
    <w:p w14:paraId="6F8FE7B2" w14:textId="2281CD67" w:rsidR="00EE26CC" w:rsidRPr="00726AB4" w:rsidRDefault="00EE26CC" w:rsidP="00702488">
      <w:pPr>
        <w:spacing w:after="0" w:line="276" w:lineRule="auto"/>
        <w:jc w:val="left"/>
      </w:pPr>
    </w:p>
    <w:p w14:paraId="3FF9B597" w14:textId="77777777" w:rsidR="00726AB4" w:rsidRPr="0096296A" w:rsidRDefault="00726AB4" w:rsidP="00702488">
      <w:pPr>
        <w:pStyle w:val="Heading2"/>
        <w:jc w:val="left"/>
      </w:pPr>
      <w:bookmarkStart w:id="49" w:name="_Toc213847001"/>
      <w:r w:rsidRPr="0096296A">
        <w:t>Medical Student Rights and Responsibilities</w:t>
      </w:r>
      <w:bookmarkEnd w:id="49"/>
      <w:r w:rsidRPr="0096296A">
        <w:t xml:space="preserve"> </w:t>
      </w:r>
    </w:p>
    <w:p w14:paraId="5A2D4E8B" w14:textId="639A6DDE" w:rsidR="00E20D8B" w:rsidRPr="00E20D8B" w:rsidRDefault="00E20D8B" w:rsidP="00702488">
      <w:pPr>
        <w:spacing w:after="0" w:line="276" w:lineRule="auto"/>
        <w:ind w:left="360"/>
        <w:jc w:val="left"/>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28"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702488">
      <w:pPr>
        <w:spacing w:after="0" w:line="276" w:lineRule="auto"/>
        <w:ind w:left="360"/>
        <w:jc w:val="left"/>
        <w:rPr>
          <w:rFonts w:ascii="Arial" w:hAnsi="Arial" w:cs="Arial"/>
          <w:b/>
          <w:bCs/>
          <w:sz w:val="24"/>
          <w:szCs w:val="24"/>
          <w:u w:val="single"/>
        </w:rPr>
      </w:pPr>
    </w:p>
    <w:p w14:paraId="2D70F228" w14:textId="77777777" w:rsidR="00CD18CF" w:rsidRPr="00C40B5D" w:rsidRDefault="00CD18CF" w:rsidP="00702488">
      <w:pPr>
        <w:pStyle w:val="Heading2"/>
        <w:jc w:val="left"/>
      </w:pPr>
      <w:bookmarkStart w:id="50" w:name="_Toc213847002"/>
      <w:r>
        <w:t>MSU Email</w:t>
      </w:r>
      <w:bookmarkEnd w:id="50"/>
      <w:r>
        <w:t xml:space="preserve"> </w:t>
      </w:r>
    </w:p>
    <w:p w14:paraId="6106C0F3" w14:textId="5953EF41" w:rsidR="00CD18CF" w:rsidRPr="00C40B5D" w:rsidRDefault="00CD18CF" w:rsidP="00702488">
      <w:pPr>
        <w:spacing w:after="0" w:line="276" w:lineRule="auto"/>
        <w:ind w:left="360"/>
        <w:jc w:val="left"/>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702488">
      <w:pPr>
        <w:spacing w:after="0" w:line="276" w:lineRule="auto"/>
        <w:ind w:left="360"/>
        <w:jc w:val="left"/>
        <w:rPr>
          <w:rFonts w:ascii="Arial" w:eastAsia="Arial" w:hAnsi="Arial" w:cs="Arial"/>
        </w:rPr>
      </w:pPr>
    </w:p>
    <w:p w14:paraId="4AF8CE05" w14:textId="77777777" w:rsidR="006573C7" w:rsidRDefault="00CD18CF" w:rsidP="00702488">
      <w:pPr>
        <w:spacing w:after="0" w:line="276" w:lineRule="auto"/>
        <w:ind w:left="360"/>
        <w:jc w:val="left"/>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rsidP="00702488">
      <w:pPr>
        <w:spacing w:after="0" w:line="276" w:lineRule="auto"/>
        <w:ind w:firstLine="360"/>
        <w:jc w:val="left"/>
        <w:rPr>
          <w:rFonts w:ascii="Arial" w:eastAsia="Arial" w:hAnsi="Arial" w:cs="Arial"/>
        </w:rPr>
      </w:pPr>
    </w:p>
    <w:p w14:paraId="7054D36E" w14:textId="75B93FDA" w:rsidR="00A96018" w:rsidRPr="00C40B5D" w:rsidRDefault="004022E0" w:rsidP="00702488">
      <w:pPr>
        <w:spacing w:after="0" w:line="276" w:lineRule="auto"/>
        <w:ind w:firstLine="360"/>
        <w:jc w:val="left"/>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702488">
      <w:pPr>
        <w:spacing w:after="0" w:line="276" w:lineRule="auto"/>
        <w:ind w:left="360"/>
        <w:jc w:val="left"/>
        <w:rPr>
          <w:rFonts w:ascii="Arial" w:eastAsia="Arial" w:hAnsi="Arial" w:cs="Arial"/>
        </w:rPr>
      </w:pPr>
    </w:p>
    <w:p w14:paraId="6901697E" w14:textId="248903C8" w:rsidR="00CD18CF" w:rsidRDefault="00CD18CF" w:rsidP="00702488">
      <w:pPr>
        <w:spacing w:after="0" w:line="276" w:lineRule="auto"/>
        <w:ind w:left="360"/>
        <w:jc w:val="left"/>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29" w:history="1">
        <w:r w:rsidR="0055268A" w:rsidRPr="0055268A">
          <w:rPr>
            <w:rStyle w:val="Hyperlink"/>
            <w:rFonts w:ascii="Arial" w:hAnsi="Arial" w:cs="Arial"/>
          </w:rPr>
          <w:t>https://osteopathicmedicine.msu.edu/current-students/student-handbook</w:t>
        </w:r>
      </w:hyperlink>
      <w:r w:rsidR="00090F30" w:rsidRPr="0055268A">
        <w:rPr>
          <w:rFonts w:ascii="Arial" w:hAnsi="Arial" w:cs="Arial"/>
        </w:rPr>
        <w:t xml:space="preserve">. </w:t>
      </w:r>
    </w:p>
    <w:p w14:paraId="02DABCAD" w14:textId="77777777" w:rsidR="002952A5" w:rsidRDefault="002952A5" w:rsidP="00702488">
      <w:pPr>
        <w:spacing w:after="0" w:line="276" w:lineRule="auto"/>
        <w:ind w:left="360"/>
        <w:jc w:val="left"/>
        <w:rPr>
          <w:rFonts w:ascii="Arial" w:eastAsia="Arial" w:hAnsi="Arial" w:cs="Arial"/>
        </w:rPr>
      </w:pPr>
    </w:p>
    <w:p w14:paraId="67B715D7" w14:textId="77777777" w:rsidR="00DC50E3" w:rsidRPr="00556A65" w:rsidRDefault="00DC50E3" w:rsidP="00DC50E3">
      <w:pPr>
        <w:pStyle w:val="Level3Header"/>
        <w:ind w:left="360"/>
        <w:rPr>
          <w:sz w:val="24"/>
          <w:szCs w:val="24"/>
        </w:rPr>
      </w:pPr>
      <w:bookmarkStart w:id="51" w:name="_Toc213320658"/>
      <w:bookmarkStart w:id="52" w:name="_Toc213835968"/>
      <w:bookmarkStart w:id="53" w:name="_Toc213847003"/>
      <w:r w:rsidRPr="00556A65">
        <w:rPr>
          <w:sz w:val="24"/>
          <w:szCs w:val="24"/>
        </w:rPr>
        <w:t>ARTIFICIAL INTELLIGENCE (AI) USAGE</w:t>
      </w:r>
      <w:r>
        <w:rPr>
          <w:sz w:val="24"/>
          <w:szCs w:val="24"/>
        </w:rPr>
        <w:t xml:space="preserve"> POLICY</w:t>
      </w:r>
      <w:bookmarkEnd w:id="51"/>
      <w:bookmarkEnd w:id="52"/>
      <w:bookmarkEnd w:id="53"/>
    </w:p>
    <w:p w14:paraId="75CDD230" w14:textId="77777777" w:rsidR="00DC50E3" w:rsidRPr="005F7800" w:rsidRDefault="00DC50E3" w:rsidP="00DC50E3">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0" w:history="1">
        <w:r w:rsidRPr="005F7800">
          <w:rPr>
            <w:rFonts w:ascii="Arial" w:hAnsi="Arial" w:cs="Arial"/>
            <w:color w:val="0000FF"/>
            <w:u w:val="single"/>
          </w:rPr>
          <w:t>AI_Use_Policy.pdf</w:t>
        </w:r>
      </w:hyperlink>
    </w:p>
    <w:p w14:paraId="64C09E5C" w14:textId="77777777" w:rsidR="0096296A" w:rsidRDefault="0096296A" w:rsidP="00702488">
      <w:pPr>
        <w:spacing w:after="0" w:line="276" w:lineRule="auto"/>
        <w:ind w:left="360"/>
        <w:jc w:val="left"/>
        <w:rPr>
          <w:rFonts w:ascii="Arial" w:eastAsia="Arial" w:hAnsi="Arial" w:cs="Arial"/>
          <w:u w:val="single"/>
        </w:rPr>
      </w:pPr>
    </w:p>
    <w:p w14:paraId="31234C92" w14:textId="2FB46EC4" w:rsidR="002952A5" w:rsidRPr="0096296A" w:rsidRDefault="002952A5" w:rsidP="00702488">
      <w:pPr>
        <w:spacing w:after="0" w:line="276" w:lineRule="auto"/>
        <w:ind w:left="360"/>
        <w:jc w:val="left"/>
        <w:rPr>
          <w:rFonts w:ascii="Arial" w:eastAsia="Arial" w:hAnsi="Arial" w:cs="Arial"/>
          <w:sz w:val="24"/>
          <w:szCs w:val="24"/>
          <w:u w:val="single"/>
        </w:rPr>
      </w:pPr>
      <w:r w:rsidRPr="0096296A">
        <w:rPr>
          <w:rFonts w:ascii="Arial" w:eastAsia="Arial" w:hAnsi="Arial" w:cs="Arial"/>
          <w:sz w:val="24"/>
          <w:szCs w:val="24"/>
          <w:u w:val="single"/>
        </w:rPr>
        <w:lastRenderedPageBreak/>
        <w:t>DUTY HOURS AND FATIGUE MITIGATION</w:t>
      </w:r>
    </w:p>
    <w:p w14:paraId="3100DD81" w14:textId="6F020450" w:rsidR="002952A5" w:rsidRDefault="0079705E" w:rsidP="00702488">
      <w:pPr>
        <w:spacing w:after="0" w:line="276" w:lineRule="auto"/>
        <w:ind w:left="360"/>
        <w:jc w:val="left"/>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1"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702488">
      <w:pPr>
        <w:spacing w:after="0" w:line="276" w:lineRule="auto"/>
        <w:ind w:left="360"/>
        <w:jc w:val="left"/>
        <w:rPr>
          <w:rFonts w:ascii="Arial" w:eastAsia="Arial" w:hAnsi="Arial" w:cs="Arial"/>
        </w:rPr>
      </w:pPr>
    </w:p>
    <w:p w14:paraId="54DBC076" w14:textId="77777777" w:rsidR="00EC72B0" w:rsidRPr="00C40B5D" w:rsidRDefault="00EC72B0" w:rsidP="00702488">
      <w:pPr>
        <w:pStyle w:val="Heading2"/>
        <w:jc w:val="left"/>
        <w:rPr>
          <w:b/>
          <w:bCs/>
        </w:rPr>
      </w:pPr>
      <w:bookmarkStart w:id="54" w:name="_Toc213847004"/>
      <w:r w:rsidRPr="0096296A">
        <w:t>STUDENT EXPOSURE PROCEDURE</w:t>
      </w:r>
      <w:bookmarkEnd w:id="54"/>
    </w:p>
    <w:p w14:paraId="152CC23E" w14:textId="0BA7A5C3" w:rsidR="00F04608" w:rsidRDefault="00EC72B0" w:rsidP="00702488">
      <w:pPr>
        <w:spacing w:after="0" w:line="276" w:lineRule="auto"/>
        <w:ind w:left="432"/>
        <w:jc w:val="left"/>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090F30"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702488">
      <w:pPr>
        <w:spacing w:after="0" w:line="276" w:lineRule="auto"/>
        <w:ind w:left="432"/>
        <w:jc w:val="left"/>
        <w:rPr>
          <w:rFonts w:ascii="Arial" w:hAnsi="Arial" w:cs="Arial"/>
        </w:rPr>
      </w:pPr>
      <w:hyperlink r:id="rId32"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702488">
      <w:pPr>
        <w:spacing w:after="0" w:line="276" w:lineRule="auto"/>
        <w:ind w:left="360"/>
        <w:jc w:val="left"/>
        <w:rPr>
          <w:rFonts w:ascii="Arial" w:hAnsi="Arial" w:cs="Arial"/>
        </w:rPr>
      </w:pPr>
    </w:p>
    <w:p w14:paraId="15039EC5" w14:textId="77777777" w:rsidR="00EC72B0" w:rsidRPr="00200481" w:rsidRDefault="00EC72B0" w:rsidP="00702488">
      <w:pPr>
        <w:spacing w:after="0" w:line="276" w:lineRule="auto"/>
        <w:ind w:left="360"/>
        <w:jc w:val="left"/>
        <w:rPr>
          <w:rFonts w:ascii="Arial" w:hAnsi="Arial" w:cs="Arial"/>
          <w:color w:val="FF0000"/>
        </w:rPr>
      </w:pPr>
      <w:r w:rsidRPr="00200481">
        <w:rPr>
          <w:rFonts w:ascii="Arial" w:hAnsi="Arial" w:cs="Arial"/>
          <w:color w:val="FF0000"/>
        </w:rPr>
        <w:t>Contact Associate Dean for Clerkship Education, Dr. Susan Enright (</w:t>
      </w:r>
      <w:hyperlink r:id="rId33"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08DC08BF" w14:textId="77777777" w:rsidR="006C1D96" w:rsidRPr="00C40B5D" w:rsidRDefault="006C1D96" w:rsidP="00702488">
      <w:pPr>
        <w:spacing w:after="0" w:line="276" w:lineRule="auto"/>
        <w:jc w:val="left"/>
        <w:rPr>
          <w:rFonts w:ascii="Arial" w:hAnsi="Arial" w:cs="Arial"/>
          <w:b/>
          <w:bCs/>
          <w:sz w:val="24"/>
          <w:szCs w:val="24"/>
          <w:u w:val="single"/>
        </w:rPr>
      </w:pPr>
    </w:p>
    <w:p w14:paraId="6F3DAD57" w14:textId="77777777" w:rsidR="0009293F" w:rsidRPr="00C40B5D" w:rsidRDefault="0009293F" w:rsidP="00702488">
      <w:pPr>
        <w:spacing w:after="0" w:line="276" w:lineRule="auto"/>
        <w:jc w:val="left"/>
        <w:rPr>
          <w:rFonts w:ascii="Arial" w:hAnsi="Arial" w:cs="Arial"/>
        </w:rPr>
      </w:pPr>
    </w:p>
    <w:p w14:paraId="718930D9" w14:textId="77777777" w:rsidR="00141639" w:rsidRPr="00C40B5D" w:rsidRDefault="00141639" w:rsidP="00702488">
      <w:pPr>
        <w:pStyle w:val="Heading2"/>
        <w:jc w:val="left"/>
        <w:rPr>
          <w:b/>
          <w:bCs/>
        </w:rPr>
      </w:pPr>
      <w:bookmarkStart w:id="55" w:name="_Toc169162520"/>
      <w:bookmarkStart w:id="56" w:name="_Toc173349563"/>
      <w:bookmarkStart w:id="57" w:name="_Toc213847005"/>
      <w:r w:rsidRPr="0002378E">
        <w:t>STUDENT ACCOMMODATION LETTERS</w:t>
      </w:r>
      <w:bookmarkEnd w:id="55"/>
      <w:bookmarkEnd w:id="56"/>
      <w:bookmarkEnd w:id="57"/>
    </w:p>
    <w:p w14:paraId="3723D68A" w14:textId="77777777" w:rsidR="00141639" w:rsidRPr="00C40B5D" w:rsidRDefault="00141639" w:rsidP="00702488">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4">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5">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702488">
      <w:pPr>
        <w:pStyle w:val="BodyText"/>
        <w:ind w:left="360"/>
      </w:pPr>
    </w:p>
    <w:p w14:paraId="59BC3C70" w14:textId="77777777" w:rsidR="00141639" w:rsidRDefault="00141639" w:rsidP="00702488">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rsidP="00702488">
      <w:pPr>
        <w:jc w:val="left"/>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F44CD2">
          <w:footerReference w:type="default" r:id="rId36"/>
          <w:footerReference w:type="first" r:id="rId37"/>
          <w:pgSz w:w="12240" w:h="15840"/>
          <w:pgMar w:top="99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4937E1F0" w14:textId="77777777" w:rsidR="005F0799" w:rsidRDefault="007D13F7" w:rsidP="00B17123">
      <w:pPr>
        <w:pStyle w:val="BodyText"/>
        <w:ind w:left="-1080"/>
        <w:outlineLvl w:val="0"/>
        <w:rPr>
          <w:b/>
          <w:bCs/>
          <w:sz w:val="28"/>
          <w:szCs w:val="28"/>
        </w:rPr>
      </w:pPr>
      <w:bookmarkStart w:id="58" w:name="_Toc76108467"/>
      <w:bookmarkStart w:id="59" w:name="_Toc92977603"/>
      <w:bookmarkStart w:id="60" w:name="_Toc93754575"/>
      <w:bookmarkStart w:id="61" w:name="_Toc213847006"/>
      <w:r w:rsidRPr="00B17123">
        <w:rPr>
          <w:b/>
          <w:bCs/>
          <w:sz w:val="28"/>
          <w:szCs w:val="28"/>
        </w:rPr>
        <w:lastRenderedPageBreak/>
        <w:t>SUMMARY OF GRADING REQUIREMENTS</w:t>
      </w:r>
      <w:bookmarkEnd w:id="58"/>
      <w:bookmarkEnd w:id="59"/>
      <w:bookmarkEnd w:id="60"/>
      <w:bookmarkEnd w:id="61"/>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430"/>
        <w:gridCol w:w="2610"/>
        <w:gridCol w:w="3510"/>
        <w:gridCol w:w="2423"/>
        <w:gridCol w:w="3738"/>
      </w:tblGrid>
      <w:tr w:rsidR="001208EF" w:rsidRPr="00C40B5D" w14:paraId="4AEBD907" w14:textId="77777777" w:rsidTr="001A3BE1">
        <w:trPr>
          <w:trHeight w:val="766"/>
          <w:tblHeader/>
        </w:trPr>
        <w:tc>
          <w:tcPr>
            <w:tcW w:w="2430"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610"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510"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423"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8A5D3E" w:rsidRPr="00C40B5D" w14:paraId="41033E89" w14:textId="77777777" w:rsidTr="001A3BE1">
        <w:trPr>
          <w:trHeight w:val="1381"/>
        </w:trPr>
        <w:tc>
          <w:tcPr>
            <w:tcW w:w="2430" w:type="dxa"/>
            <w:vAlign w:val="center"/>
          </w:tcPr>
          <w:p w14:paraId="668C14BB" w14:textId="07C89E4C" w:rsidR="008A5D3E" w:rsidRPr="007C354A" w:rsidRDefault="008A5D3E" w:rsidP="008A5D3E">
            <w:pPr>
              <w:pStyle w:val="BodyText"/>
              <w:spacing w:line="240" w:lineRule="auto"/>
              <w:ind w:left="0" w:right="0"/>
              <w:rPr>
                <w:sz w:val="20"/>
                <w:szCs w:val="20"/>
              </w:rPr>
            </w:pPr>
            <w:r w:rsidRPr="0014658C">
              <w:rPr>
                <w:sz w:val="20"/>
                <w:szCs w:val="20"/>
              </w:rPr>
              <w:t>Mid Rotation Feedback Form </w:t>
            </w:r>
          </w:p>
        </w:tc>
        <w:tc>
          <w:tcPr>
            <w:tcW w:w="2610" w:type="dxa"/>
            <w:vAlign w:val="center"/>
          </w:tcPr>
          <w:p w14:paraId="270435AF" w14:textId="366D8268" w:rsidR="008A5D3E" w:rsidRPr="009275FB" w:rsidRDefault="008A5D3E" w:rsidP="008A5D3E">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510" w:type="dxa"/>
            <w:vAlign w:val="center"/>
          </w:tcPr>
          <w:p w14:paraId="22309D7C" w14:textId="77777777" w:rsidR="008A5D3E" w:rsidRDefault="008A5D3E" w:rsidP="008A5D3E">
            <w:pPr>
              <w:pStyle w:val="BodyText"/>
              <w:numPr>
                <w:ilvl w:val="0"/>
                <w:numId w:val="29"/>
              </w:numPr>
              <w:spacing w:line="240" w:lineRule="auto"/>
              <w:ind w:left="223" w:right="-102" w:hanging="180"/>
              <w:rPr>
                <w:sz w:val="20"/>
                <w:szCs w:val="20"/>
              </w:rPr>
            </w:pPr>
            <w:r>
              <w:rPr>
                <w:sz w:val="20"/>
                <w:szCs w:val="20"/>
              </w:rPr>
              <w:t>Completed, scanned, and uploaded to D2L.</w:t>
            </w:r>
          </w:p>
          <w:p w14:paraId="3E165F63" w14:textId="77777777" w:rsidR="008A5D3E" w:rsidRDefault="008A5D3E" w:rsidP="008A5D3E">
            <w:pPr>
              <w:pStyle w:val="BodyText"/>
              <w:numPr>
                <w:ilvl w:val="0"/>
                <w:numId w:val="29"/>
              </w:numPr>
              <w:spacing w:line="240" w:lineRule="auto"/>
              <w:ind w:left="223" w:right="-102" w:hanging="180"/>
              <w:rPr>
                <w:sz w:val="20"/>
                <w:szCs w:val="20"/>
              </w:rPr>
            </w:pPr>
            <w:r w:rsidRPr="00200481">
              <w:rPr>
                <w:sz w:val="20"/>
                <w:szCs w:val="20"/>
              </w:rPr>
              <w:t xml:space="preserve">Must be 100% </w:t>
            </w:r>
            <w:r>
              <w:rPr>
                <w:sz w:val="20"/>
                <w:szCs w:val="20"/>
              </w:rPr>
              <w:t xml:space="preserve">complete </w:t>
            </w:r>
            <w:r w:rsidRPr="00200481">
              <w:rPr>
                <w:sz w:val="20"/>
                <w:szCs w:val="20"/>
              </w:rPr>
              <w:t>and needing no revisions by</w:t>
            </w:r>
            <w:r>
              <w:rPr>
                <w:sz w:val="20"/>
                <w:szCs w:val="20"/>
              </w:rPr>
              <w:t>:</w:t>
            </w:r>
            <w:r w:rsidRPr="00200481">
              <w:rPr>
                <w:sz w:val="20"/>
                <w:szCs w:val="20"/>
              </w:rPr>
              <w:t xml:space="preserve"> </w:t>
            </w:r>
          </w:p>
          <w:p w14:paraId="7B561B6C" w14:textId="77777777" w:rsidR="008A5D3E" w:rsidRDefault="008A5D3E" w:rsidP="008A5D3E">
            <w:pPr>
              <w:pStyle w:val="BodyText"/>
              <w:numPr>
                <w:ilvl w:val="0"/>
                <w:numId w:val="29"/>
              </w:numPr>
              <w:spacing w:line="240" w:lineRule="auto"/>
              <w:ind w:left="468" w:right="-102" w:hanging="180"/>
              <w:rPr>
                <w:sz w:val="20"/>
                <w:szCs w:val="20"/>
              </w:rPr>
            </w:pPr>
            <w:r w:rsidRPr="009C3C16">
              <w:rPr>
                <w:sz w:val="20"/>
                <w:szCs w:val="20"/>
              </w:rPr>
              <w:t>Four-week rotations- 11:59 pm on the 3</w:t>
            </w:r>
            <w:r w:rsidRPr="009C3C16">
              <w:rPr>
                <w:sz w:val="20"/>
                <w:szCs w:val="20"/>
                <w:vertAlign w:val="superscript"/>
              </w:rPr>
              <w:t>rd</w:t>
            </w:r>
            <w:r w:rsidRPr="009C3C16">
              <w:rPr>
                <w:sz w:val="20"/>
                <w:szCs w:val="20"/>
              </w:rPr>
              <w:t xml:space="preserve"> Sunday of the rotation.</w:t>
            </w:r>
          </w:p>
          <w:p w14:paraId="678C35B1" w14:textId="7497F4C2" w:rsidR="008A5D3E" w:rsidRPr="1125DAF6" w:rsidRDefault="0076704C" w:rsidP="008A5D3E">
            <w:pPr>
              <w:pStyle w:val="BodyText"/>
              <w:numPr>
                <w:ilvl w:val="0"/>
                <w:numId w:val="29"/>
              </w:numPr>
              <w:spacing w:line="240" w:lineRule="auto"/>
              <w:ind w:left="470" w:right="-102" w:hanging="180"/>
              <w:rPr>
                <w:sz w:val="20"/>
                <w:szCs w:val="20"/>
              </w:rPr>
            </w:pPr>
            <w:r w:rsidRPr="009C3C16">
              <w:rPr>
                <w:sz w:val="20"/>
                <w:szCs w:val="20"/>
              </w:rPr>
              <w:t xml:space="preserve">Two-week rotations- </w:t>
            </w:r>
            <w:r>
              <w:rPr>
                <w:sz w:val="20"/>
                <w:szCs w:val="20"/>
              </w:rPr>
              <w:t xml:space="preserve">Dated by </w:t>
            </w:r>
            <w:r w:rsidRPr="009C3C16">
              <w:rPr>
                <w:sz w:val="20"/>
                <w:szCs w:val="20"/>
              </w:rPr>
              <w:t>11:59pm on the 1</w:t>
            </w:r>
            <w:r w:rsidRPr="006573C7">
              <w:rPr>
                <w:sz w:val="20"/>
                <w:szCs w:val="20"/>
                <w:vertAlign w:val="superscript"/>
              </w:rPr>
              <w:t>st</w:t>
            </w:r>
            <w:r w:rsidRPr="009C3C16">
              <w:rPr>
                <w:sz w:val="20"/>
                <w:szCs w:val="20"/>
              </w:rPr>
              <w:t xml:space="preserve"> Friday of the rotation</w:t>
            </w:r>
            <w:r>
              <w:rPr>
                <w:sz w:val="20"/>
                <w:szCs w:val="20"/>
              </w:rPr>
              <w:t>; uploaded by 11:59pm on the last day (Sunday) of the rotation</w:t>
            </w:r>
            <w:r w:rsidRPr="009C3C16">
              <w:rPr>
                <w:sz w:val="20"/>
                <w:szCs w:val="20"/>
              </w:rPr>
              <w:t>.</w:t>
            </w:r>
          </w:p>
        </w:tc>
        <w:tc>
          <w:tcPr>
            <w:tcW w:w="2423" w:type="dxa"/>
            <w:vAlign w:val="center"/>
          </w:tcPr>
          <w:p w14:paraId="08F4AD35" w14:textId="195B2A1B" w:rsidR="008A5D3E" w:rsidRPr="1125DAF6" w:rsidRDefault="008A5D3E" w:rsidP="008A5D3E">
            <w:pPr>
              <w:pStyle w:val="BodyText"/>
              <w:spacing w:line="240" w:lineRule="auto"/>
              <w:ind w:left="36" w:right="-102"/>
              <w:rPr>
                <w:sz w:val="20"/>
                <w:szCs w:val="20"/>
              </w:rPr>
            </w:pPr>
            <w:r w:rsidRPr="002574E0">
              <w:rPr>
                <w:sz w:val="20"/>
                <w:szCs w:val="20"/>
              </w:rPr>
              <w:t>Will be the conditional grade until all requirements of this rotation are met.</w:t>
            </w:r>
          </w:p>
        </w:tc>
        <w:tc>
          <w:tcPr>
            <w:tcW w:w="3738" w:type="dxa"/>
            <w:vAlign w:val="center"/>
          </w:tcPr>
          <w:p w14:paraId="2DA57EEE" w14:textId="596B0388" w:rsidR="008A5D3E" w:rsidRPr="389FCA9F" w:rsidRDefault="008A5D3E" w:rsidP="008A5D3E">
            <w:pPr>
              <w:pStyle w:val="BodyText"/>
              <w:spacing w:line="240" w:lineRule="auto"/>
              <w:ind w:left="43" w:right="-102"/>
              <w:rPr>
                <w:sz w:val="20"/>
                <w:szCs w:val="20"/>
              </w:rPr>
            </w:pPr>
            <w:r>
              <w:rPr>
                <w:sz w:val="20"/>
                <w:szCs w:val="20"/>
              </w:rPr>
              <w:t>Failure to complete 100% and upload by 14 days after the last day of the rotation at 11:59 pm</w:t>
            </w:r>
          </w:p>
        </w:tc>
      </w:tr>
      <w:tr w:rsidR="004118D5" w:rsidRPr="00C40B5D" w14:paraId="70D4CEDA" w14:textId="77777777" w:rsidTr="001A3BE1">
        <w:trPr>
          <w:trHeight w:val="1381"/>
        </w:trPr>
        <w:tc>
          <w:tcPr>
            <w:tcW w:w="2430" w:type="dxa"/>
            <w:vAlign w:val="center"/>
          </w:tcPr>
          <w:p w14:paraId="4E39E208" w14:textId="3F35FC0B" w:rsidR="004118D5" w:rsidRPr="007C354A" w:rsidRDefault="004118D5" w:rsidP="004118D5">
            <w:pPr>
              <w:pStyle w:val="BodyText"/>
              <w:spacing w:line="240" w:lineRule="auto"/>
              <w:ind w:left="0" w:right="0"/>
              <w:rPr>
                <w:sz w:val="20"/>
                <w:szCs w:val="20"/>
              </w:rPr>
            </w:pPr>
            <w:r w:rsidRPr="7D25A557">
              <w:rPr>
                <w:rFonts w:eastAsia="Arial"/>
                <w:color w:val="000000" w:themeColor="text1"/>
                <w:sz w:val="20"/>
                <w:szCs w:val="20"/>
              </w:rPr>
              <w:t>Patient Types and Procedure Log</w:t>
            </w:r>
          </w:p>
        </w:tc>
        <w:tc>
          <w:tcPr>
            <w:tcW w:w="2610" w:type="dxa"/>
            <w:vAlign w:val="center"/>
          </w:tcPr>
          <w:p w14:paraId="1DA13CED" w14:textId="134D29DD" w:rsidR="004118D5" w:rsidRPr="009275FB" w:rsidRDefault="004118D5" w:rsidP="004118D5">
            <w:pPr>
              <w:pStyle w:val="BodyText"/>
              <w:spacing w:line="240" w:lineRule="auto"/>
              <w:ind w:left="0" w:right="-102"/>
              <w:rPr>
                <w:sz w:val="20"/>
                <w:szCs w:val="20"/>
              </w:rPr>
            </w:pPr>
            <w:r>
              <w:rPr>
                <w:rFonts w:eastAsia="Arial"/>
                <w:color w:val="000000" w:themeColor="text1"/>
                <w:sz w:val="20"/>
                <w:szCs w:val="20"/>
              </w:rPr>
              <w:t>U</w:t>
            </w:r>
            <w:r w:rsidRPr="7D25A557">
              <w:rPr>
                <w:rFonts w:eastAsia="Arial"/>
                <w:color w:val="000000" w:themeColor="text1"/>
                <w:sz w:val="20"/>
                <w:szCs w:val="20"/>
              </w:rPr>
              <w:t>pload into D2L Drop Box for the course</w:t>
            </w:r>
          </w:p>
        </w:tc>
        <w:tc>
          <w:tcPr>
            <w:tcW w:w="3510" w:type="dxa"/>
            <w:vAlign w:val="center"/>
          </w:tcPr>
          <w:p w14:paraId="4DAB18C7" w14:textId="7C4218EF" w:rsidR="004118D5" w:rsidRPr="1125DAF6" w:rsidRDefault="004118D5" w:rsidP="004118D5">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p>
        </w:tc>
        <w:tc>
          <w:tcPr>
            <w:tcW w:w="2423" w:type="dxa"/>
            <w:vAlign w:val="center"/>
          </w:tcPr>
          <w:p w14:paraId="37E26B7A" w14:textId="0EC37ADE" w:rsidR="004118D5" w:rsidRPr="1125DAF6" w:rsidRDefault="004118D5" w:rsidP="004118D5">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738" w:type="dxa"/>
            <w:vAlign w:val="center"/>
          </w:tcPr>
          <w:p w14:paraId="62D1AD43" w14:textId="77777777" w:rsidR="00620414" w:rsidRDefault="004118D5" w:rsidP="004118D5">
            <w:pPr>
              <w:pStyle w:val="BodyText"/>
              <w:spacing w:line="240" w:lineRule="auto"/>
              <w:ind w:left="43" w:right="-102"/>
              <w:rPr>
                <w:sz w:val="20"/>
                <w:szCs w:val="20"/>
              </w:rPr>
            </w:pPr>
            <w:r w:rsidRPr="79522A6F">
              <w:rPr>
                <w:sz w:val="20"/>
                <w:szCs w:val="20"/>
              </w:rPr>
              <w:t xml:space="preserve">Failure to complete and submit within </w:t>
            </w:r>
            <w:bookmarkStart w:id="62" w:name="_Int_6B0kDYv3"/>
          </w:p>
          <w:p w14:paraId="0441F15A" w14:textId="372007A2" w:rsidR="004118D5" w:rsidRPr="389FCA9F" w:rsidRDefault="004118D5" w:rsidP="004118D5">
            <w:pPr>
              <w:pStyle w:val="BodyText"/>
              <w:spacing w:line="240" w:lineRule="auto"/>
              <w:ind w:left="43" w:right="-102"/>
              <w:rPr>
                <w:sz w:val="20"/>
                <w:szCs w:val="20"/>
              </w:rPr>
            </w:pPr>
            <w:r w:rsidRPr="79522A6F">
              <w:rPr>
                <w:sz w:val="20"/>
                <w:szCs w:val="20"/>
              </w:rPr>
              <w:t>14 days</w:t>
            </w:r>
            <w:bookmarkEnd w:id="62"/>
            <w:r w:rsidRPr="79522A6F">
              <w:rPr>
                <w:sz w:val="20"/>
                <w:szCs w:val="20"/>
              </w:rPr>
              <w:t xml:space="preserve"> from the end of the rotation at 11:59 pm</w:t>
            </w:r>
          </w:p>
        </w:tc>
      </w:tr>
      <w:tr w:rsidR="0047514E" w:rsidRPr="00C40B5D" w14:paraId="21B75FA9" w14:textId="77777777" w:rsidTr="001A3BE1">
        <w:trPr>
          <w:trHeight w:val="1381"/>
        </w:trPr>
        <w:tc>
          <w:tcPr>
            <w:tcW w:w="2430" w:type="dxa"/>
            <w:vAlign w:val="center"/>
          </w:tcPr>
          <w:p w14:paraId="3D347B9C" w14:textId="0EA02321" w:rsidR="0047514E" w:rsidRPr="007C354A" w:rsidRDefault="0047514E" w:rsidP="0047514E">
            <w:pPr>
              <w:pStyle w:val="BodyText"/>
              <w:spacing w:line="240" w:lineRule="auto"/>
              <w:ind w:left="0" w:right="0"/>
              <w:rPr>
                <w:sz w:val="20"/>
                <w:szCs w:val="20"/>
              </w:rPr>
            </w:pPr>
            <w:r w:rsidRPr="7D25A557">
              <w:rPr>
                <w:rFonts w:eastAsia="Arial"/>
                <w:color w:val="000000" w:themeColor="text1"/>
                <w:sz w:val="20"/>
                <w:szCs w:val="20"/>
              </w:rPr>
              <w:t>Clinical Shift Schedule</w:t>
            </w:r>
          </w:p>
        </w:tc>
        <w:tc>
          <w:tcPr>
            <w:tcW w:w="2610" w:type="dxa"/>
            <w:vAlign w:val="center"/>
          </w:tcPr>
          <w:p w14:paraId="2176F115" w14:textId="30705379" w:rsidR="0047514E" w:rsidRPr="009275FB" w:rsidRDefault="0047514E" w:rsidP="0047514E">
            <w:pPr>
              <w:pStyle w:val="BodyText"/>
              <w:spacing w:line="240" w:lineRule="auto"/>
              <w:ind w:left="0" w:right="-102"/>
              <w:rPr>
                <w:sz w:val="20"/>
                <w:szCs w:val="20"/>
              </w:rPr>
            </w:pPr>
            <w:r w:rsidRPr="7D25A557">
              <w:rPr>
                <w:rFonts w:eastAsia="Arial"/>
                <w:color w:val="000000" w:themeColor="text1"/>
                <w:sz w:val="20"/>
                <w:szCs w:val="20"/>
              </w:rPr>
              <w:t>Online D2L Drop Box</w:t>
            </w:r>
          </w:p>
        </w:tc>
        <w:tc>
          <w:tcPr>
            <w:tcW w:w="3510" w:type="dxa"/>
            <w:vAlign w:val="center"/>
          </w:tcPr>
          <w:p w14:paraId="6B0B6B33" w14:textId="3B2EA2AE" w:rsidR="0047514E" w:rsidRPr="1125DAF6" w:rsidRDefault="0047514E" w:rsidP="0047514E">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r w:rsidR="00090F30">
              <w:rPr>
                <w:rFonts w:eastAsia="Arial"/>
                <w:color w:val="000000" w:themeColor="text1"/>
                <w:sz w:val="20"/>
                <w:szCs w:val="20"/>
              </w:rPr>
              <w:t xml:space="preserve">. </w:t>
            </w:r>
            <w:r>
              <w:rPr>
                <w:rFonts w:eastAsia="Arial"/>
                <w:color w:val="000000" w:themeColor="text1"/>
                <w:sz w:val="20"/>
                <w:szCs w:val="20"/>
              </w:rPr>
              <w:t>NOT to be submitted before the last Friday of the rotation, and must be the schedule you worked, not what you were scheduled to work</w:t>
            </w:r>
          </w:p>
        </w:tc>
        <w:tc>
          <w:tcPr>
            <w:tcW w:w="2423" w:type="dxa"/>
            <w:vAlign w:val="center"/>
          </w:tcPr>
          <w:p w14:paraId="301C62B0" w14:textId="71185E6D" w:rsidR="0047514E" w:rsidRPr="1125DAF6" w:rsidRDefault="0047514E" w:rsidP="0047514E">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738" w:type="dxa"/>
            <w:vAlign w:val="center"/>
          </w:tcPr>
          <w:p w14:paraId="589A6BA2" w14:textId="77777777" w:rsidR="00620414" w:rsidRDefault="0047514E" w:rsidP="0047514E">
            <w:pPr>
              <w:pStyle w:val="BodyText"/>
              <w:spacing w:line="240" w:lineRule="auto"/>
              <w:ind w:left="43" w:right="-102"/>
              <w:rPr>
                <w:sz w:val="20"/>
                <w:szCs w:val="20"/>
              </w:rPr>
            </w:pPr>
            <w:r w:rsidRPr="79522A6F">
              <w:rPr>
                <w:sz w:val="20"/>
                <w:szCs w:val="20"/>
              </w:rPr>
              <w:t xml:space="preserve">Failure to complete and submit within </w:t>
            </w:r>
            <w:bookmarkStart w:id="63" w:name="_Int_yxaTuieQ"/>
          </w:p>
          <w:p w14:paraId="4C02C7CA" w14:textId="1BFD1EFC" w:rsidR="0047514E" w:rsidRPr="389FCA9F" w:rsidRDefault="0047514E" w:rsidP="0047514E">
            <w:pPr>
              <w:pStyle w:val="BodyText"/>
              <w:spacing w:line="240" w:lineRule="auto"/>
              <w:ind w:left="43" w:right="-102"/>
              <w:rPr>
                <w:sz w:val="20"/>
                <w:szCs w:val="20"/>
              </w:rPr>
            </w:pPr>
            <w:r w:rsidRPr="79522A6F">
              <w:rPr>
                <w:sz w:val="20"/>
                <w:szCs w:val="20"/>
              </w:rPr>
              <w:t>14 days</w:t>
            </w:r>
            <w:bookmarkEnd w:id="63"/>
            <w:r w:rsidRPr="79522A6F">
              <w:rPr>
                <w:sz w:val="20"/>
                <w:szCs w:val="20"/>
              </w:rPr>
              <w:t xml:space="preserve"> from the end of the rotation at 11:59 pm</w:t>
            </w:r>
          </w:p>
        </w:tc>
      </w:tr>
      <w:tr w:rsidR="006A0234" w:rsidRPr="00C40B5D" w14:paraId="34121CFB" w14:textId="77777777" w:rsidTr="001A3BE1">
        <w:trPr>
          <w:trHeight w:val="1381"/>
        </w:trPr>
        <w:tc>
          <w:tcPr>
            <w:tcW w:w="2430" w:type="dxa"/>
            <w:vAlign w:val="center"/>
          </w:tcPr>
          <w:p w14:paraId="01B778E7" w14:textId="77777777" w:rsidR="003106A5" w:rsidRPr="001A3BE1" w:rsidRDefault="003106A5" w:rsidP="003106A5">
            <w:pPr>
              <w:ind w:right="-73"/>
              <w:rPr>
                <w:rFonts w:ascii="Arial" w:eastAsia="Arial" w:hAnsi="Arial" w:cs="Arial"/>
                <w:color w:val="000000" w:themeColor="text1"/>
                <w:sz w:val="20"/>
                <w:szCs w:val="20"/>
              </w:rPr>
            </w:pPr>
            <w:r w:rsidRPr="001A3BE1">
              <w:rPr>
                <w:rFonts w:ascii="Arial" w:eastAsia="Arial" w:hAnsi="Arial" w:cs="Arial"/>
                <w:color w:val="000000" w:themeColor="text1"/>
                <w:sz w:val="20"/>
                <w:szCs w:val="20"/>
              </w:rPr>
              <w:t>25 Question Harrison’s Quiz (for 2-week rotation)</w:t>
            </w:r>
          </w:p>
          <w:p w14:paraId="76A5E86B" w14:textId="77777777" w:rsidR="003106A5" w:rsidRPr="001A3BE1" w:rsidRDefault="003106A5" w:rsidP="003106A5">
            <w:pPr>
              <w:ind w:right="-73"/>
              <w:rPr>
                <w:rFonts w:ascii="Arial" w:eastAsia="Arial" w:hAnsi="Arial" w:cs="Arial"/>
                <w:color w:val="000000" w:themeColor="text1"/>
                <w:sz w:val="20"/>
                <w:szCs w:val="20"/>
              </w:rPr>
            </w:pPr>
            <w:r w:rsidRPr="001A3BE1">
              <w:rPr>
                <w:rFonts w:ascii="Arial" w:eastAsia="Arial" w:hAnsi="Arial" w:cs="Arial"/>
                <w:color w:val="000000" w:themeColor="text1"/>
                <w:sz w:val="20"/>
                <w:szCs w:val="20"/>
              </w:rPr>
              <w:t>50 Question Harrison’s Quiz (for 4-week rotation)</w:t>
            </w:r>
          </w:p>
          <w:p w14:paraId="55D23B0C" w14:textId="77777777" w:rsidR="003106A5" w:rsidRPr="001A3BE1" w:rsidRDefault="003106A5" w:rsidP="003106A5">
            <w:pPr>
              <w:ind w:right="-73"/>
              <w:rPr>
                <w:rFonts w:ascii="Arial" w:eastAsia="Arial" w:hAnsi="Arial" w:cs="Arial"/>
                <w:color w:val="000000" w:themeColor="text1"/>
                <w:sz w:val="20"/>
                <w:szCs w:val="20"/>
              </w:rPr>
            </w:pPr>
          </w:p>
          <w:p w14:paraId="520BB78D" w14:textId="1CB66FD9" w:rsidR="006A0234" w:rsidRDefault="003106A5" w:rsidP="003106A5">
            <w:pPr>
              <w:pStyle w:val="BodyText"/>
              <w:spacing w:line="240" w:lineRule="auto"/>
              <w:ind w:left="0" w:right="0"/>
              <w:rPr>
                <w:rFonts w:eastAsia="Arial"/>
                <w:color w:val="000000" w:themeColor="text1"/>
                <w:sz w:val="20"/>
                <w:szCs w:val="20"/>
              </w:rPr>
            </w:pPr>
            <w:r w:rsidRPr="001A3BE1">
              <w:rPr>
                <w:rFonts w:eastAsia="Arial"/>
                <w:color w:val="000000" w:themeColor="text1"/>
                <w:sz w:val="20"/>
                <w:szCs w:val="20"/>
              </w:rPr>
              <w:t xml:space="preserve">Questions selected from ‘Disorders of the Cardiovascular </w:t>
            </w:r>
            <w:r w:rsidR="00077A6B" w:rsidRPr="001A3BE1">
              <w:rPr>
                <w:rFonts w:eastAsia="Arial"/>
                <w:color w:val="000000" w:themeColor="text1"/>
                <w:sz w:val="20"/>
                <w:szCs w:val="20"/>
              </w:rPr>
              <w:t>System.</w:t>
            </w:r>
            <w:r w:rsidRPr="001A3BE1">
              <w:rPr>
                <w:rFonts w:eastAsia="Arial"/>
                <w:color w:val="000000" w:themeColor="text1"/>
                <w:sz w:val="20"/>
                <w:szCs w:val="20"/>
              </w:rPr>
              <w:t>’</w:t>
            </w:r>
          </w:p>
          <w:p w14:paraId="07772545" w14:textId="7D301498" w:rsidR="00620414" w:rsidRPr="001A3BE1" w:rsidRDefault="00620414" w:rsidP="003106A5">
            <w:pPr>
              <w:pStyle w:val="BodyText"/>
              <w:spacing w:line="240" w:lineRule="auto"/>
              <w:ind w:left="0" w:right="0"/>
              <w:rPr>
                <w:sz w:val="20"/>
                <w:szCs w:val="20"/>
              </w:rPr>
            </w:pPr>
          </w:p>
        </w:tc>
        <w:tc>
          <w:tcPr>
            <w:tcW w:w="2610" w:type="dxa"/>
            <w:vAlign w:val="center"/>
          </w:tcPr>
          <w:p w14:paraId="00DD75C7" w14:textId="551B1674" w:rsidR="006A0234" w:rsidRPr="009275FB" w:rsidRDefault="006A0234" w:rsidP="006A0234">
            <w:pPr>
              <w:pStyle w:val="BodyText"/>
              <w:spacing w:line="240" w:lineRule="auto"/>
              <w:ind w:left="0" w:right="-102"/>
              <w:rPr>
                <w:sz w:val="20"/>
                <w:szCs w:val="20"/>
              </w:rPr>
            </w:pPr>
            <w:r w:rsidRPr="40A0C1AA">
              <w:rPr>
                <w:rFonts w:eastAsia="Arial"/>
                <w:color w:val="000000" w:themeColor="text1"/>
                <w:sz w:val="20"/>
                <w:szCs w:val="20"/>
              </w:rPr>
              <w:t>Online D2L Drop Box</w:t>
            </w:r>
          </w:p>
        </w:tc>
        <w:tc>
          <w:tcPr>
            <w:tcW w:w="3510" w:type="dxa"/>
            <w:vAlign w:val="center"/>
          </w:tcPr>
          <w:p w14:paraId="0B393F3A" w14:textId="77777777" w:rsidR="006A0234" w:rsidRDefault="006A0234" w:rsidP="006A0234">
            <w:pPr>
              <w:pStyle w:val="BodyText"/>
              <w:spacing w:line="240" w:lineRule="auto"/>
              <w:ind w:left="216" w:right="-102" w:hanging="180"/>
              <w:rPr>
                <w:rFonts w:eastAsia="Arial"/>
                <w:color w:val="000000" w:themeColor="text1"/>
                <w:sz w:val="20"/>
                <w:szCs w:val="20"/>
              </w:rPr>
            </w:pPr>
            <w:r w:rsidRPr="40A0C1AA">
              <w:rPr>
                <w:rFonts w:eastAsia="Arial"/>
                <w:color w:val="000000" w:themeColor="text1"/>
                <w:sz w:val="20"/>
                <w:szCs w:val="20"/>
              </w:rPr>
              <w:t>11:59pm Last Sunday of the Rotation</w:t>
            </w:r>
          </w:p>
          <w:p w14:paraId="2E3B5ACE" w14:textId="77777777" w:rsidR="006A0234" w:rsidRDefault="006A0234" w:rsidP="006A0234">
            <w:pPr>
              <w:pStyle w:val="BodyText"/>
              <w:spacing w:line="240" w:lineRule="auto"/>
              <w:ind w:left="216" w:right="-102" w:hanging="180"/>
              <w:rPr>
                <w:rFonts w:eastAsia="Arial"/>
                <w:color w:val="000000" w:themeColor="text1"/>
                <w:sz w:val="20"/>
                <w:szCs w:val="20"/>
              </w:rPr>
            </w:pPr>
          </w:p>
          <w:p w14:paraId="4AFBFF20" w14:textId="3617564C" w:rsidR="006A0234" w:rsidRPr="1125DAF6" w:rsidRDefault="006A0234" w:rsidP="0050004C">
            <w:pPr>
              <w:pStyle w:val="BodyText"/>
              <w:spacing w:line="240" w:lineRule="auto"/>
              <w:ind w:left="43" w:right="-102"/>
              <w:rPr>
                <w:sz w:val="20"/>
                <w:szCs w:val="20"/>
              </w:rPr>
            </w:pPr>
            <w:r w:rsidRPr="40A0C1AA">
              <w:rPr>
                <w:rFonts w:eastAsia="Arial"/>
                <w:b/>
                <w:bCs/>
                <w:color w:val="000000" w:themeColor="text1"/>
                <w:sz w:val="20"/>
                <w:szCs w:val="20"/>
              </w:rPr>
              <w:t>70% required to pass</w:t>
            </w:r>
          </w:p>
        </w:tc>
        <w:tc>
          <w:tcPr>
            <w:tcW w:w="2423" w:type="dxa"/>
            <w:vAlign w:val="center"/>
          </w:tcPr>
          <w:p w14:paraId="4077526E" w14:textId="7006C38E" w:rsidR="006A0234" w:rsidRPr="1125DAF6" w:rsidRDefault="006A0234" w:rsidP="006A0234">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738" w:type="dxa"/>
            <w:vAlign w:val="center"/>
          </w:tcPr>
          <w:p w14:paraId="3CA2292B" w14:textId="4E89035D" w:rsidR="006A0234" w:rsidRPr="389FCA9F" w:rsidRDefault="006A0234" w:rsidP="006A0234">
            <w:pPr>
              <w:pStyle w:val="BodyText"/>
              <w:spacing w:line="240" w:lineRule="auto"/>
              <w:ind w:left="80" w:right="-102"/>
              <w:rPr>
                <w:sz w:val="20"/>
                <w:szCs w:val="20"/>
              </w:rPr>
            </w:pPr>
            <w:r w:rsidRPr="79522A6F">
              <w:rPr>
                <w:sz w:val="20"/>
                <w:szCs w:val="20"/>
              </w:rPr>
              <w:t>Failure to complete and submit within 14 days from the end of the rotation at 11:59 pm</w:t>
            </w:r>
          </w:p>
        </w:tc>
      </w:tr>
      <w:tr w:rsidR="008A5D3E" w:rsidRPr="00C40B5D" w14:paraId="611A5076" w14:textId="77777777" w:rsidTr="001A3BE1">
        <w:trPr>
          <w:trHeight w:val="1381"/>
        </w:trPr>
        <w:tc>
          <w:tcPr>
            <w:tcW w:w="2430" w:type="dxa"/>
            <w:vAlign w:val="center"/>
          </w:tcPr>
          <w:p w14:paraId="54F1C8CB" w14:textId="3C616971" w:rsidR="008A5D3E" w:rsidRPr="00CC6A27" w:rsidRDefault="008A5D3E" w:rsidP="008A5D3E">
            <w:pPr>
              <w:pStyle w:val="BodyText"/>
              <w:spacing w:line="240" w:lineRule="auto"/>
              <w:ind w:left="0" w:right="0"/>
              <w:rPr>
                <w:b/>
                <w:bCs/>
                <w:sz w:val="20"/>
                <w:szCs w:val="20"/>
              </w:rPr>
            </w:pPr>
            <w:r w:rsidRPr="007C354A">
              <w:rPr>
                <w:sz w:val="20"/>
                <w:szCs w:val="20"/>
              </w:rPr>
              <w:lastRenderedPageBreak/>
              <w:t>Attending Evaluation of Clerkship Student</w:t>
            </w:r>
            <w:r>
              <w:rPr>
                <w:b/>
                <w:bCs/>
                <w:sz w:val="20"/>
                <w:szCs w:val="20"/>
              </w:rPr>
              <w:t xml:space="preserve"> </w:t>
            </w:r>
          </w:p>
        </w:tc>
        <w:tc>
          <w:tcPr>
            <w:tcW w:w="2610" w:type="dxa"/>
            <w:vAlign w:val="center"/>
          </w:tcPr>
          <w:p w14:paraId="5AB0F91F" w14:textId="7162B4B3" w:rsidR="008A5D3E" w:rsidRPr="009275FB" w:rsidRDefault="008A5D3E" w:rsidP="008A5D3E">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510" w:type="dxa"/>
            <w:vAlign w:val="center"/>
          </w:tcPr>
          <w:p w14:paraId="259DAB2C" w14:textId="08CDDCA8" w:rsidR="008A5D3E" w:rsidRPr="00562F84" w:rsidRDefault="008A5D3E" w:rsidP="008A5D3E">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in up to one (1) subcategory.</w:t>
            </w:r>
          </w:p>
          <w:p w14:paraId="316C88D0" w14:textId="6F1CA959" w:rsidR="008A5D3E" w:rsidRPr="00562F84" w:rsidRDefault="008A5D3E" w:rsidP="008A5D3E">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p>
        </w:tc>
        <w:tc>
          <w:tcPr>
            <w:tcW w:w="2423" w:type="dxa"/>
            <w:vAlign w:val="center"/>
          </w:tcPr>
          <w:p w14:paraId="2BC94EC2" w14:textId="0CE1DCFF" w:rsidR="008A5D3E" w:rsidRPr="00CC6A27" w:rsidRDefault="008A5D3E" w:rsidP="008A5D3E">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8A5D3E" w:rsidRPr="00562F84" w:rsidRDefault="008A5D3E" w:rsidP="008A5D3E">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8A5D3E" w:rsidRPr="00CC6A27" w:rsidRDefault="008A5D3E" w:rsidP="008A5D3E">
            <w:pPr>
              <w:pStyle w:val="BodyText"/>
              <w:numPr>
                <w:ilvl w:val="0"/>
                <w:numId w:val="29"/>
              </w:numPr>
              <w:spacing w:line="240" w:lineRule="auto"/>
              <w:ind w:left="223" w:right="-102" w:hanging="180"/>
              <w:rPr>
                <w:sz w:val="20"/>
                <w:szCs w:val="20"/>
              </w:rPr>
            </w:pPr>
            <w:r w:rsidRPr="389FCA9F">
              <w:rPr>
                <w:sz w:val="20"/>
                <w:szCs w:val="20"/>
              </w:rPr>
              <w:t>Receives comments that indicate below expectations of performance.</w:t>
            </w:r>
          </w:p>
          <w:p w14:paraId="64DF2EFB" w14:textId="3FECF038" w:rsidR="008A5D3E" w:rsidRPr="00CC6A27" w:rsidRDefault="008A5D3E" w:rsidP="008A5D3E">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p>
        </w:tc>
      </w:tr>
      <w:tr w:rsidR="008A5D3E" w:rsidRPr="00C40B5D" w14:paraId="0DF13987" w14:textId="77777777" w:rsidTr="001A3BE1">
        <w:trPr>
          <w:trHeight w:val="1381"/>
        </w:trPr>
        <w:tc>
          <w:tcPr>
            <w:tcW w:w="2430" w:type="dxa"/>
            <w:vAlign w:val="center"/>
          </w:tcPr>
          <w:p w14:paraId="498DB3AE" w14:textId="74C78449" w:rsidR="008A5D3E" w:rsidRPr="00CC6A27" w:rsidRDefault="008A5D3E" w:rsidP="008A5D3E">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610" w:type="dxa"/>
            <w:vAlign w:val="center"/>
          </w:tcPr>
          <w:p w14:paraId="5C32FADE" w14:textId="5CD738BE" w:rsidR="008A5D3E" w:rsidRPr="009275FB" w:rsidRDefault="008A5D3E" w:rsidP="008A5D3E">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510" w:type="dxa"/>
            <w:vAlign w:val="center"/>
          </w:tcPr>
          <w:p w14:paraId="61BE6821" w14:textId="5A00985D" w:rsidR="008A5D3E" w:rsidRPr="00CC6A27" w:rsidRDefault="008A5D3E" w:rsidP="008A5D3E">
            <w:pPr>
              <w:pStyle w:val="BodyText"/>
              <w:spacing w:line="240" w:lineRule="auto"/>
              <w:ind w:left="0"/>
              <w:rPr>
                <w:b/>
                <w:bCs/>
                <w:sz w:val="20"/>
                <w:szCs w:val="20"/>
              </w:rPr>
            </w:pPr>
            <w:r w:rsidRPr="06B64C8C">
              <w:rPr>
                <w:sz w:val="20"/>
                <w:szCs w:val="20"/>
              </w:rPr>
              <w:t>Completed 100% by 11:59 pm the last day of the rotation</w:t>
            </w:r>
          </w:p>
        </w:tc>
        <w:tc>
          <w:tcPr>
            <w:tcW w:w="2423" w:type="dxa"/>
            <w:vAlign w:val="center"/>
          </w:tcPr>
          <w:p w14:paraId="60ADAA4E" w14:textId="01EEA9A5" w:rsidR="008A5D3E" w:rsidRPr="00CC6A27" w:rsidRDefault="008A5D3E" w:rsidP="008A5D3E">
            <w:pPr>
              <w:pStyle w:val="BodyText"/>
              <w:spacing w:line="240" w:lineRule="auto"/>
              <w:ind w:left="0" w:right="-102"/>
              <w:rPr>
                <w:sz w:val="20"/>
                <w:szCs w:val="20"/>
              </w:rPr>
            </w:pPr>
            <w:r w:rsidRPr="2FA7D722">
              <w:rPr>
                <w:sz w:val="20"/>
                <w:szCs w:val="20"/>
              </w:rPr>
              <w:t>Will be the conditional grade until all requirements of this rotation are met.</w:t>
            </w:r>
          </w:p>
        </w:tc>
        <w:tc>
          <w:tcPr>
            <w:tcW w:w="3738" w:type="dxa"/>
            <w:vAlign w:val="center"/>
          </w:tcPr>
          <w:p w14:paraId="016B56E5" w14:textId="0F6D61E0" w:rsidR="008A5D3E" w:rsidRPr="00CC6A27" w:rsidRDefault="008A5D3E" w:rsidP="008A5D3E">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Pr>
                <w:sz w:val="20"/>
                <w:szCs w:val="20"/>
              </w:rPr>
              <w:t xml:space="preserve">last day </w:t>
            </w:r>
            <w:r w:rsidRPr="2D104CAB">
              <w:rPr>
                <w:sz w:val="20"/>
                <w:szCs w:val="20"/>
              </w:rPr>
              <w:t>of the rotation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38"/>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6CF39F05" w:rsidR="007F30E1" w:rsidRPr="007F30E1" w:rsidRDefault="007F30E1" w:rsidP="007F30E1">
      <w:pPr>
        <w:spacing w:line="259" w:lineRule="auto"/>
        <w:jc w:val="left"/>
        <w:rPr>
          <w:rFonts w:eastAsiaTheme="minorHAnsi"/>
        </w:rPr>
      </w:pPr>
      <w:r w:rsidRPr="007F30E1">
        <w:rPr>
          <w:rFonts w:eastAsiaTheme="minorHAnsi"/>
        </w:rPr>
        <w:t xml:space="preserve">Student </w:t>
      </w:r>
      <w:r w:rsidR="00077A6B"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077A6B" w:rsidRPr="007F30E1">
        <w:rPr>
          <w:rFonts w:eastAsiaTheme="minorHAnsi"/>
        </w:rPr>
        <w:t>Name: _</w:t>
      </w:r>
      <w:r w:rsidRPr="007F30E1">
        <w:rPr>
          <w:rFonts w:eastAsiaTheme="minorHAnsi"/>
        </w:rPr>
        <w:t>___________________</w:t>
      </w:r>
    </w:p>
    <w:p w14:paraId="2FDE5E41" w14:textId="0ED04847" w:rsidR="007F30E1" w:rsidRPr="007F30E1" w:rsidRDefault="007F30E1" w:rsidP="007F30E1">
      <w:pPr>
        <w:spacing w:line="259" w:lineRule="auto"/>
        <w:jc w:val="left"/>
        <w:rPr>
          <w:rFonts w:eastAsiaTheme="minorHAnsi"/>
        </w:rPr>
      </w:pPr>
      <w:r w:rsidRPr="007F30E1">
        <w:rPr>
          <w:rFonts w:eastAsiaTheme="minorHAnsi"/>
        </w:rPr>
        <w:t xml:space="preserve">Evaluator </w:t>
      </w:r>
      <w:r w:rsidR="00077A6B"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077A6B"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7DE2B1CA">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1456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413A95FF">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3672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3473BAB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9FA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08E31E6E">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C958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2ADB88BC"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F23784">
        <w:rPr>
          <w:rFonts w:eastAsiaTheme="minorHAnsi"/>
          <w:b/>
          <w:bCs/>
          <w:highlight w:val="yellow"/>
          <w:u w:val="single"/>
        </w:rPr>
        <w:t>DIFFICULTY</w:t>
      </w:r>
      <w:r w:rsidRPr="00F23784">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4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BF65D" w14:textId="77777777" w:rsidR="006D57E2" w:rsidRDefault="006D57E2" w:rsidP="00E756E0">
      <w:pPr>
        <w:spacing w:after="0" w:line="240" w:lineRule="auto"/>
      </w:pPr>
      <w:r>
        <w:separator/>
      </w:r>
    </w:p>
  </w:endnote>
  <w:endnote w:type="continuationSeparator" w:id="0">
    <w:p w14:paraId="19D35713" w14:textId="77777777" w:rsidR="006D57E2" w:rsidRDefault="006D57E2" w:rsidP="00E756E0">
      <w:pPr>
        <w:spacing w:after="0" w:line="240" w:lineRule="auto"/>
      </w:pPr>
      <w:r>
        <w:continuationSeparator/>
      </w:r>
    </w:p>
  </w:endnote>
  <w:endnote w:type="continuationNotice" w:id="1">
    <w:p w14:paraId="77DE4CF2" w14:textId="77777777" w:rsidR="006D57E2" w:rsidRDefault="006D57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237673"/>
      <w:docPartObj>
        <w:docPartGallery w:val="Page Numbers (Bottom of Page)"/>
        <w:docPartUnique/>
      </w:docPartObj>
    </w:sdtPr>
    <w:sdtEndPr>
      <w:rPr>
        <w:noProof/>
      </w:rPr>
    </w:sdtEndPr>
    <w:sdtContent>
      <w:p w14:paraId="4542E3B7" w14:textId="77777777" w:rsidR="007B3967" w:rsidRDefault="007B39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6CF74" w14:textId="7A8B60BF" w:rsidR="007B3967" w:rsidRDefault="00F44CD2" w:rsidP="00F44CD2">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5B7AF" w14:textId="77777777" w:rsidR="006D57E2" w:rsidRDefault="006D57E2" w:rsidP="00E756E0">
      <w:pPr>
        <w:spacing w:after="0" w:line="240" w:lineRule="auto"/>
      </w:pPr>
      <w:r>
        <w:separator/>
      </w:r>
    </w:p>
  </w:footnote>
  <w:footnote w:type="continuationSeparator" w:id="0">
    <w:p w14:paraId="61D5BB2D" w14:textId="77777777" w:rsidR="006D57E2" w:rsidRDefault="006D57E2" w:rsidP="00E756E0">
      <w:pPr>
        <w:spacing w:after="0" w:line="240" w:lineRule="auto"/>
      </w:pPr>
      <w:r>
        <w:continuationSeparator/>
      </w:r>
    </w:p>
  </w:footnote>
  <w:footnote w:type="continuationNotice" w:id="1">
    <w:p w14:paraId="7DA92B30" w14:textId="77777777" w:rsidR="006D57E2" w:rsidRDefault="006D57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7EECC1"/>
    <w:multiLevelType w:val="hybridMultilevel"/>
    <w:tmpl w:val="FFFFFFFF"/>
    <w:lvl w:ilvl="0" w:tplc="236EAA60">
      <w:start w:val="1"/>
      <w:numFmt w:val="decimal"/>
      <w:lvlText w:val="%1."/>
      <w:lvlJc w:val="left"/>
      <w:pPr>
        <w:ind w:left="1620" w:hanging="360"/>
      </w:pPr>
      <w:rPr>
        <w:rFonts w:ascii="Arial" w:hAnsi="Arial" w:hint="default"/>
      </w:rPr>
    </w:lvl>
    <w:lvl w:ilvl="1" w:tplc="B6125C64">
      <w:start w:val="1"/>
      <w:numFmt w:val="lowerLetter"/>
      <w:lvlText w:val="%2."/>
      <w:lvlJc w:val="left"/>
      <w:pPr>
        <w:ind w:left="1440" w:hanging="360"/>
      </w:pPr>
    </w:lvl>
    <w:lvl w:ilvl="2" w:tplc="CACCADC8">
      <w:start w:val="1"/>
      <w:numFmt w:val="lowerRoman"/>
      <w:lvlText w:val="%3."/>
      <w:lvlJc w:val="right"/>
      <w:pPr>
        <w:ind w:left="2160" w:hanging="180"/>
      </w:pPr>
    </w:lvl>
    <w:lvl w:ilvl="3" w:tplc="78F6F4A8">
      <w:start w:val="1"/>
      <w:numFmt w:val="decimal"/>
      <w:lvlText w:val="%4."/>
      <w:lvlJc w:val="left"/>
      <w:pPr>
        <w:ind w:left="2880" w:hanging="360"/>
      </w:pPr>
    </w:lvl>
    <w:lvl w:ilvl="4" w:tplc="90C6A670">
      <w:start w:val="1"/>
      <w:numFmt w:val="lowerLetter"/>
      <w:lvlText w:val="%5."/>
      <w:lvlJc w:val="left"/>
      <w:pPr>
        <w:ind w:left="3600" w:hanging="360"/>
      </w:pPr>
    </w:lvl>
    <w:lvl w:ilvl="5" w:tplc="7F58CDC0">
      <w:start w:val="1"/>
      <w:numFmt w:val="lowerRoman"/>
      <w:lvlText w:val="%6."/>
      <w:lvlJc w:val="right"/>
      <w:pPr>
        <w:ind w:left="4320" w:hanging="180"/>
      </w:pPr>
    </w:lvl>
    <w:lvl w:ilvl="6" w:tplc="EA009832">
      <w:start w:val="1"/>
      <w:numFmt w:val="decimal"/>
      <w:lvlText w:val="%7."/>
      <w:lvlJc w:val="left"/>
      <w:pPr>
        <w:ind w:left="5040" w:hanging="360"/>
      </w:pPr>
    </w:lvl>
    <w:lvl w:ilvl="7" w:tplc="4E2EB73E">
      <w:start w:val="1"/>
      <w:numFmt w:val="lowerLetter"/>
      <w:lvlText w:val="%8."/>
      <w:lvlJc w:val="left"/>
      <w:pPr>
        <w:ind w:left="5760" w:hanging="360"/>
      </w:pPr>
    </w:lvl>
    <w:lvl w:ilvl="8" w:tplc="3F12FB6A">
      <w:start w:val="1"/>
      <w:numFmt w:val="lowerRoman"/>
      <w:lvlText w:val="%9."/>
      <w:lvlJc w:val="right"/>
      <w:pPr>
        <w:ind w:left="6480" w:hanging="180"/>
      </w:pPr>
    </w:lvl>
  </w:abstractNum>
  <w:abstractNum w:abstractNumId="2"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3"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15A35B"/>
    <w:multiLevelType w:val="hybridMultilevel"/>
    <w:tmpl w:val="FFFFFFFF"/>
    <w:lvl w:ilvl="0" w:tplc="15885A38">
      <w:start w:val="1"/>
      <w:numFmt w:val="decimal"/>
      <w:lvlText w:val="%1."/>
      <w:lvlJc w:val="left"/>
      <w:pPr>
        <w:ind w:left="1080" w:hanging="360"/>
      </w:pPr>
      <w:rPr>
        <w:rFonts w:ascii="Arial" w:hAnsi="Arial" w:hint="default"/>
      </w:rPr>
    </w:lvl>
    <w:lvl w:ilvl="1" w:tplc="7A8CBEDE">
      <w:start w:val="1"/>
      <w:numFmt w:val="lowerLetter"/>
      <w:lvlText w:val="%2."/>
      <w:lvlJc w:val="left"/>
      <w:pPr>
        <w:ind w:left="1440" w:hanging="360"/>
      </w:pPr>
    </w:lvl>
    <w:lvl w:ilvl="2" w:tplc="DA42AF34">
      <w:start w:val="1"/>
      <w:numFmt w:val="lowerRoman"/>
      <w:lvlText w:val="%3."/>
      <w:lvlJc w:val="right"/>
      <w:pPr>
        <w:ind w:left="2160" w:hanging="180"/>
      </w:pPr>
    </w:lvl>
    <w:lvl w:ilvl="3" w:tplc="FFBEA938">
      <w:start w:val="1"/>
      <w:numFmt w:val="decimal"/>
      <w:lvlText w:val="%4."/>
      <w:lvlJc w:val="left"/>
      <w:pPr>
        <w:ind w:left="2880" w:hanging="360"/>
      </w:pPr>
    </w:lvl>
    <w:lvl w:ilvl="4" w:tplc="5D82D86C">
      <w:start w:val="1"/>
      <w:numFmt w:val="lowerLetter"/>
      <w:lvlText w:val="%5."/>
      <w:lvlJc w:val="left"/>
      <w:pPr>
        <w:ind w:left="3600" w:hanging="360"/>
      </w:pPr>
    </w:lvl>
    <w:lvl w:ilvl="5" w:tplc="515EF204">
      <w:start w:val="1"/>
      <w:numFmt w:val="lowerRoman"/>
      <w:lvlText w:val="%6."/>
      <w:lvlJc w:val="right"/>
      <w:pPr>
        <w:ind w:left="4320" w:hanging="180"/>
      </w:pPr>
    </w:lvl>
    <w:lvl w:ilvl="6" w:tplc="3494959A">
      <w:start w:val="1"/>
      <w:numFmt w:val="decimal"/>
      <w:lvlText w:val="%7."/>
      <w:lvlJc w:val="left"/>
      <w:pPr>
        <w:ind w:left="5040" w:hanging="360"/>
      </w:pPr>
    </w:lvl>
    <w:lvl w:ilvl="7" w:tplc="DD6ACBFC">
      <w:start w:val="1"/>
      <w:numFmt w:val="lowerLetter"/>
      <w:lvlText w:val="%8."/>
      <w:lvlJc w:val="left"/>
      <w:pPr>
        <w:ind w:left="5760" w:hanging="360"/>
      </w:pPr>
    </w:lvl>
    <w:lvl w:ilvl="8" w:tplc="0552762E">
      <w:start w:val="1"/>
      <w:numFmt w:val="lowerRoman"/>
      <w:lvlText w:val="%9."/>
      <w:lvlJc w:val="right"/>
      <w:pPr>
        <w:ind w:left="6480" w:hanging="180"/>
      </w:pPr>
    </w:lvl>
  </w:abstractNum>
  <w:abstractNum w:abstractNumId="6"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6E2EC9"/>
    <w:multiLevelType w:val="hybridMultilevel"/>
    <w:tmpl w:val="FFFFFFFF"/>
    <w:lvl w:ilvl="0" w:tplc="6E2042FA">
      <w:start w:val="1"/>
      <w:numFmt w:val="bullet"/>
      <w:lvlText w:val=""/>
      <w:lvlJc w:val="left"/>
      <w:pPr>
        <w:ind w:left="720" w:hanging="360"/>
      </w:pPr>
      <w:rPr>
        <w:rFonts w:ascii="Symbol" w:hAnsi="Symbol" w:hint="default"/>
      </w:rPr>
    </w:lvl>
    <w:lvl w:ilvl="1" w:tplc="D37E1ACE">
      <w:start w:val="1"/>
      <w:numFmt w:val="bullet"/>
      <w:lvlText w:val="o"/>
      <w:lvlJc w:val="left"/>
      <w:pPr>
        <w:ind w:left="1440" w:hanging="360"/>
      </w:pPr>
      <w:rPr>
        <w:rFonts w:ascii="Courier New" w:hAnsi="Courier New" w:hint="default"/>
      </w:rPr>
    </w:lvl>
    <w:lvl w:ilvl="2" w:tplc="9976EFA8">
      <w:start w:val="1"/>
      <w:numFmt w:val="bullet"/>
      <w:lvlText w:val=""/>
      <w:lvlJc w:val="left"/>
      <w:pPr>
        <w:ind w:left="720" w:hanging="360"/>
      </w:pPr>
      <w:rPr>
        <w:rFonts w:ascii="Wingdings" w:hAnsi="Wingdings" w:hint="default"/>
      </w:rPr>
    </w:lvl>
    <w:lvl w:ilvl="3" w:tplc="C6646194">
      <w:start w:val="1"/>
      <w:numFmt w:val="bullet"/>
      <w:lvlText w:val=""/>
      <w:lvlJc w:val="left"/>
      <w:pPr>
        <w:ind w:left="2880" w:hanging="360"/>
      </w:pPr>
      <w:rPr>
        <w:rFonts w:ascii="Symbol" w:hAnsi="Symbol" w:hint="default"/>
      </w:rPr>
    </w:lvl>
    <w:lvl w:ilvl="4" w:tplc="D246449A">
      <w:start w:val="1"/>
      <w:numFmt w:val="bullet"/>
      <w:lvlText w:val="o"/>
      <w:lvlJc w:val="left"/>
      <w:pPr>
        <w:ind w:left="3600" w:hanging="360"/>
      </w:pPr>
      <w:rPr>
        <w:rFonts w:ascii="Courier New" w:hAnsi="Courier New" w:hint="default"/>
      </w:rPr>
    </w:lvl>
    <w:lvl w:ilvl="5" w:tplc="4684AD82">
      <w:start w:val="1"/>
      <w:numFmt w:val="bullet"/>
      <w:lvlText w:val=""/>
      <w:lvlJc w:val="left"/>
      <w:pPr>
        <w:ind w:left="4320" w:hanging="360"/>
      </w:pPr>
      <w:rPr>
        <w:rFonts w:ascii="Wingdings" w:hAnsi="Wingdings" w:hint="default"/>
      </w:rPr>
    </w:lvl>
    <w:lvl w:ilvl="6" w:tplc="BEB6D26E">
      <w:start w:val="1"/>
      <w:numFmt w:val="bullet"/>
      <w:lvlText w:val=""/>
      <w:lvlJc w:val="left"/>
      <w:pPr>
        <w:ind w:left="5040" w:hanging="360"/>
      </w:pPr>
      <w:rPr>
        <w:rFonts w:ascii="Symbol" w:hAnsi="Symbol" w:hint="default"/>
      </w:rPr>
    </w:lvl>
    <w:lvl w:ilvl="7" w:tplc="797AACC6">
      <w:start w:val="1"/>
      <w:numFmt w:val="bullet"/>
      <w:lvlText w:val="o"/>
      <w:lvlJc w:val="left"/>
      <w:pPr>
        <w:ind w:left="5760" w:hanging="360"/>
      </w:pPr>
      <w:rPr>
        <w:rFonts w:ascii="Courier New" w:hAnsi="Courier New" w:hint="default"/>
      </w:rPr>
    </w:lvl>
    <w:lvl w:ilvl="8" w:tplc="C15C83D6">
      <w:start w:val="1"/>
      <w:numFmt w:val="bullet"/>
      <w:lvlText w:val=""/>
      <w:lvlJc w:val="left"/>
      <w:pPr>
        <w:ind w:left="6480" w:hanging="360"/>
      </w:pPr>
      <w:rPr>
        <w:rFonts w:ascii="Wingdings" w:hAnsi="Wingdings" w:hint="default"/>
      </w:rPr>
    </w:lvl>
  </w:abstractNum>
  <w:abstractNum w:abstractNumId="9"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DE219F"/>
    <w:multiLevelType w:val="multilevel"/>
    <w:tmpl w:val="FFFFFFFF"/>
    <w:lvl w:ilvl="0">
      <w:start w:val="1"/>
      <w:numFmt w:val="decimal"/>
      <w:lvlText w:val="%1."/>
      <w:lvlJc w:val="left"/>
      <w:pPr>
        <w:ind w:left="108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A03E0E6"/>
    <w:multiLevelType w:val="hybridMultilevel"/>
    <w:tmpl w:val="FFFFFFFF"/>
    <w:lvl w:ilvl="0" w:tplc="73A2A25A">
      <w:start w:val="1"/>
      <w:numFmt w:val="bullet"/>
      <w:lvlText w:val=""/>
      <w:lvlJc w:val="left"/>
      <w:pPr>
        <w:ind w:left="720" w:hanging="360"/>
      </w:pPr>
      <w:rPr>
        <w:rFonts w:ascii="Symbol" w:hAnsi="Symbol" w:hint="default"/>
      </w:rPr>
    </w:lvl>
    <w:lvl w:ilvl="1" w:tplc="C27A4198">
      <w:start w:val="1"/>
      <w:numFmt w:val="bullet"/>
      <w:lvlText w:val="o"/>
      <w:lvlJc w:val="left"/>
      <w:pPr>
        <w:ind w:left="360" w:hanging="360"/>
      </w:pPr>
      <w:rPr>
        <w:rFonts w:ascii="Courier New" w:hAnsi="Courier New" w:hint="default"/>
      </w:rPr>
    </w:lvl>
    <w:lvl w:ilvl="2" w:tplc="E92CF2F4">
      <w:start w:val="1"/>
      <w:numFmt w:val="bullet"/>
      <w:lvlText w:val=""/>
      <w:lvlJc w:val="left"/>
      <w:pPr>
        <w:ind w:left="2160" w:hanging="360"/>
      </w:pPr>
      <w:rPr>
        <w:rFonts w:ascii="Wingdings" w:hAnsi="Wingdings" w:hint="default"/>
      </w:rPr>
    </w:lvl>
    <w:lvl w:ilvl="3" w:tplc="1B6C8890">
      <w:start w:val="1"/>
      <w:numFmt w:val="bullet"/>
      <w:lvlText w:val=""/>
      <w:lvlJc w:val="left"/>
      <w:pPr>
        <w:ind w:left="2880" w:hanging="360"/>
      </w:pPr>
      <w:rPr>
        <w:rFonts w:ascii="Symbol" w:hAnsi="Symbol" w:hint="default"/>
      </w:rPr>
    </w:lvl>
    <w:lvl w:ilvl="4" w:tplc="7F4E63C6">
      <w:start w:val="1"/>
      <w:numFmt w:val="bullet"/>
      <w:lvlText w:val="o"/>
      <w:lvlJc w:val="left"/>
      <w:pPr>
        <w:ind w:left="3600" w:hanging="360"/>
      </w:pPr>
      <w:rPr>
        <w:rFonts w:ascii="Courier New" w:hAnsi="Courier New" w:hint="default"/>
      </w:rPr>
    </w:lvl>
    <w:lvl w:ilvl="5" w:tplc="35D6C960">
      <w:start w:val="1"/>
      <w:numFmt w:val="bullet"/>
      <w:lvlText w:val=""/>
      <w:lvlJc w:val="left"/>
      <w:pPr>
        <w:ind w:left="4320" w:hanging="360"/>
      </w:pPr>
      <w:rPr>
        <w:rFonts w:ascii="Wingdings" w:hAnsi="Wingdings" w:hint="default"/>
      </w:rPr>
    </w:lvl>
    <w:lvl w:ilvl="6" w:tplc="1F741328">
      <w:start w:val="1"/>
      <w:numFmt w:val="bullet"/>
      <w:lvlText w:val=""/>
      <w:lvlJc w:val="left"/>
      <w:pPr>
        <w:ind w:left="5040" w:hanging="360"/>
      </w:pPr>
      <w:rPr>
        <w:rFonts w:ascii="Symbol" w:hAnsi="Symbol" w:hint="default"/>
      </w:rPr>
    </w:lvl>
    <w:lvl w:ilvl="7" w:tplc="59BE3EFA">
      <w:start w:val="1"/>
      <w:numFmt w:val="bullet"/>
      <w:lvlText w:val="o"/>
      <w:lvlJc w:val="left"/>
      <w:pPr>
        <w:ind w:left="5760" w:hanging="360"/>
      </w:pPr>
      <w:rPr>
        <w:rFonts w:ascii="Courier New" w:hAnsi="Courier New" w:hint="default"/>
      </w:rPr>
    </w:lvl>
    <w:lvl w:ilvl="8" w:tplc="6C8C9E58">
      <w:start w:val="1"/>
      <w:numFmt w:val="bullet"/>
      <w:lvlText w:val=""/>
      <w:lvlJc w:val="left"/>
      <w:pPr>
        <w:ind w:left="6480" w:hanging="360"/>
      </w:pPr>
      <w:rPr>
        <w:rFonts w:ascii="Wingdings" w:hAnsi="Wingdings" w:hint="default"/>
      </w:rPr>
    </w:lvl>
  </w:abstractNum>
  <w:abstractNum w:abstractNumId="15" w15:restartNumberingAfterBreak="0">
    <w:nsid w:val="2B460BB6"/>
    <w:multiLevelType w:val="hybridMultilevel"/>
    <w:tmpl w:val="FFFFFFFF"/>
    <w:lvl w:ilvl="0" w:tplc="CF0EE62E">
      <w:start w:val="1"/>
      <w:numFmt w:val="decimal"/>
      <w:lvlText w:val="%1."/>
      <w:lvlJc w:val="left"/>
      <w:pPr>
        <w:ind w:left="1080" w:hanging="360"/>
      </w:pPr>
      <w:rPr>
        <w:rFonts w:ascii="Arial" w:hAnsi="Arial" w:hint="default"/>
      </w:rPr>
    </w:lvl>
    <w:lvl w:ilvl="1" w:tplc="183C22EC">
      <w:start w:val="1"/>
      <w:numFmt w:val="lowerLetter"/>
      <w:lvlText w:val="%2."/>
      <w:lvlJc w:val="left"/>
      <w:pPr>
        <w:ind w:left="1440" w:hanging="360"/>
      </w:pPr>
    </w:lvl>
    <w:lvl w:ilvl="2" w:tplc="39061CF4">
      <w:start w:val="1"/>
      <w:numFmt w:val="lowerRoman"/>
      <w:lvlText w:val="%3."/>
      <w:lvlJc w:val="right"/>
      <w:pPr>
        <w:ind w:left="2160" w:hanging="180"/>
      </w:pPr>
    </w:lvl>
    <w:lvl w:ilvl="3" w:tplc="30A0B1E0">
      <w:start w:val="1"/>
      <w:numFmt w:val="decimal"/>
      <w:lvlText w:val="%4."/>
      <w:lvlJc w:val="left"/>
      <w:pPr>
        <w:ind w:left="2880" w:hanging="360"/>
      </w:pPr>
    </w:lvl>
    <w:lvl w:ilvl="4" w:tplc="72FA7404">
      <w:start w:val="1"/>
      <w:numFmt w:val="lowerLetter"/>
      <w:lvlText w:val="%5."/>
      <w:lvlJc w:val="left"/>
      <w:pPr>
        <w:ind w:left="3600" w:hanging="360"/>
      </w:pPr>
    </w:lvl>
    <w:lvl w:ilvl="5" w:tplc="53C654D6">
      <w:start w:val="1"/>
      <w:numFmt w:val="lowerRoman"/>
      <w:lvlText w:val="%6."/>
      <w:lvlJc w:val="right"/>
      <w:pPr>
        <w:ind w:left="4320" w:hanging="180"/>
      </w:pPr>
    </w:lvl>
    <w:lvl w:ilvl="6" w:tplc="FF90D644">
      <w:start w:val="1"/>
      <w:numFmt w:val="decimal"/>
      <w:lvlText w:val="%7."/>
      <w:lvlJc w:val="left"/>
      <w:pPr>
        <w:ind w:left="5040" w:hanging="360"/>
      </w:pPr>
    </w:lvl>
    <w:lvl w:ilvl="7" w:tplc="74988010">
      <w:start w:val="1"/>
      <w:numFmt w:val="lowerLetter"/>
      <w:lvlText w:val="%8."/>
      <w:lvlJc w:val="left"/>
      <w:pPr>
        <w:ind w:left="5760" w:hanging="360"/>
      </w:pPr>
    </w:lvl>
    <w:lvl w:ilvl="8" w:tplc="86ACFC5C">
      <w:start w:val="1"/>
      <w:numFmt w:val="lowerRoman"/>
      <w:lvlText w:val="%9."/>
      <w:lvlJc w:val="right"/>
      <w:pPr>
        <w:ind w:left="6480" w:hanging="180"/>
      </w:pPr>
    </w:lvl>
  </w:abstractNum>
  <w:abstractNum w:abstractNumId="16"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7" w15:restartNumberingAfterBreak="0">
    <w:nsid w:val="2E5FB528"/>
    <w:multiLevelType w:val="multilevel"/>
    <w:tmpl w:val="FFFFFFFF"/>
    <w:lvl w:ilvl="0">
      <w:start w:val="1"/>
      <w:numFmt w:val="decimal"/>
      <w:lvlText w:val="%1."/>
      <w:lvlJc w:val="left"/>
      <w:pPr>
        <w:ind w:left="108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9" w15:restartNumberingAfterBreak="0">
    <w:nsid w:val="3148D5F1"/>
    <w:multiLevelType w:val="hybridMultilevel"/>
    <w:tmpl w:val="FFFFFFFF"/>
    <w:lvl w:ilvl="0" w:tplc="CC5C8D78">
      <w:start w:val="1"/>
      <w:numFmt w:val="bullet"/>
      <w:lvlText w:val=""/>
      <w:lvlJc w:val="left"/>
      <w:pPr>
        <w:ind w:left="720" w:hanging="360"/>
      </w:pPr>
      <w:rPr>
        <w:rFonts w:ascii="Symbol" w:hAnsi="Symbol" w:hint="default"/>
      </w:rPr>
    </w:lvl>
    <w:lvl w:ilvl="1" w:tplc="C128C6B4">
      <w:start w:val="1"/>
      <w:numFmt w:val="bullet"/>
      <w:lvlText w:val="o"/>
      <w:lvlJc w:val="left"/>
      <w:pPr>
        <w:ind w:left="1440" w:hanging="360"/>
      </w:pPr>
      <w:rPr>
        <w:rFonts w:ascii="Courier New" w:hAnsi="Courier New" w:hint="default"/>
      </w:rPr>
    </w:lvl>
    <w:lvl w:ilvl="2" w:tplc="91A4D384">
      <w:start w:val="1"/>
      <w:numFmt w:val="bullet"/>
      <w:lvlText w:val=""/>
      <w:lvlJc w:val="left"/>
      <w:pPr>
        <w:ind w:left="720" w:hanging="360"/>
      </w:pPr>
      <w:rPr>
        <w:rFonts w:ascii="Wingdings" w:hAnsi="Wingdings" w:hint="default"/>
      </w:rPr>
    </w:lvl>
    <w:lvl w:ilvl="3" w:tplc="F3D61BDE">
      <w:start w:val="1"/>
      <w:numFmt w:val="bullet"/>
      <w:lvlText w:val=""/>
      <w:lvlJc w:val="left"/>
      <w:pPr>
        <w:ind w:left="2880" w:hanging="360"/>
      </w:pPr>
      <w:rPr>
        <w:rFonts w:ascii="Symbol" w:hAnsi="Symbol" w:hint="default"/>
      </w:rPr>
    </w:lvl>
    <w:lvl w:ilvl="4" w:tplc="539E6688">
      <w:start w:val="1"/>
      <w:numFmt w:val="bullet"/>
      <w:lvlText w:val="o"/>
      <w:lvlJc w:val="left"/>
      <w:pPr>
        <w:ind w:left="3600" w:hanging="360"/>
      </w:pPr>
      <w:rPr>
        <w:rFonts w:ascii="Courier New" w:hAnsi="Courier New" w:hint="default"/>
      </w:rPr>
    </w:lvl>
    <w:lvl w:ilvl="5" w:tplc="E78224C0">
      <w:start w:val="1"/>
      <w:numFmt w:val="bullet"/>
      <w:lvlText w:val=""/>
      <w:lvlJc w:val="left"/>
      <w:pPr>
        <w:ind w:left="4320" w:hanging="360"/>
      </w:pPr>
      <w:rPr>
        <w:rFonts w:ascii="Wingdings" w:hAnsi="Wingdings" w:hint="default"/>
      </w:rPr>
    </w:lvl>
    <w:lvl w:ilvl="6" w:tplc="2998FB90">
      <w:start w:val="1"/>
      <w:numFmt w:val="bullet"/>
      <w:lvlText w:val=""/>
      <w:lvlJc w:val="left"/>
      <w:pPr>
        <w:ind w:left="5040" w:hanging="360"/>
      </w:pPr>
      <w:rPr>
        <w:rFonts w:ascii="Symbol" w:hAnsi="Symbol" w:hint="default"/>
      </w:rPr>
    </w:lvl>
    <w:lvl w:ilvl="7" w:tplc="6414BB0A">
      <w:start w:val="1"/>
      <w:numFmt w:val="bullet"/>
      <w:lvlText w:val="o"/>
      <w:lvlJc w:val="left"/>
      <w:pPr>
        <w:ind w:left="5760" w:hanging="360"/>
      </w:pPr>
      <w:rPr>
        <w:rFonts w:ascii="Courier New" w:hAnsi="Courier New" w:hint="default"/>
      </w:rPr>
    </w:lvl>
    <w:lvl w:ilvl="8" w:tplc="DCDC77C4">
      <w:start w:val="1"/>
      <w:numFmt w:val="bullet"/>
      <w:lvlText w:val=""/>
      <w:lvlJc w:val="left"/>
      <w:pPr>
        <w:ind w:left="6480" w:hanging="360"/>
      </w:pPr>
      <w:rPr>
        <w:rFonts w:ascii="Wingdings" w:hAnsi="Wingdings" w:hint="default"/>
      </w:rPr>
    </w:lvl>
  </w:abstractNum>
  <w:abstractNum w:abstractNumId="20"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3F0BB4"/>
    <w:multiLevelType w:val="hybridMultilevel"/>
    <w:tmpl w:val="3758B6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1F78A1"/>
    <w:multiLevelType w:val="multilevel"/>
    <w:tmpl w:val="FFFFFFFF"/>
    <w:lvl w:ilvl="0">
      <w:start w:val="1"/>
      <w:numFmt w:val="decimal"/>
      <w:lvlText w:val="%1."/>
      <w:lvlJc w:val="left"/>
      <w:pPr>
        <w:ind w:left="108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56C6ED"/>
    <w:multiLevelType w:val="hybridMultilevel"/>
    <w:tmpl w:val="FFFFFFFF"/>
    <w:lvl w:ilvl="0" w:tplc="8F94AA96">
      <w:start w:val="1"/>
      <w:numFmt w:val="bullet"/>
      <w:lvlText w:val=""/>
      <w:lvlJc w:val="left"/>
      <w:pPr>
        <w:ind w:left="720" w:hanging="360"/>
      </w:pPr>
      <w:rPr>
        <w:rFonts w:ascii="Symbol" w:hAnsi="Symbol" w:hint="default"/>
      </w:rPr>
    </w:lvl>
    <w:lvl w:ilvl="1" w:tplc="BF140FA4">
      <w:start w:val="1"/>
      <w:numFmt w:val="bullet"/>
      <w:lvlText w:val="o"/>
      <w:lvlJc w:val="left"/>
      <w:pPr>
        <w:ind w:left="360" w:hanging="360"/>
      </w:pPr>
      <w:rPr>
        <w:rFonts w:ascii="Courier New" w:hAnsi="Courier New" w:hint="default"/>
      </w:rPr>
    </w:lvl>
    <w:lvl w:ilvl="2" w:tplc="4AEA6DEE">
      <w:start w:val="1"/>
      <w:numFmt w:val="bullet"/>
      <w:lvlText w:val=""/>
      <w:lvlJc w:val="left"/>
      <w:pPr>
        <w:ind w:left="2160" w:hanging="360"/>
      </w:pPr>
      <w:rPr>
        <w:rFonts w:ascii="Wingdings" w:hAnsi="Wingdings" w:hint="default"/>
      </w:rPr>
    </w:lvl>
    <w:lvl w:ilvl="3" w:tplc="B706E8C8">
      <w:start w:val="1"/>
      <w:numFmt w:val="bullet"/>
      <w:lvlText w:val=""/>
      <w:lvlJc w:val="left"/>
      <w:pPr>
        <w:ind w:left="2880" w:hanging="360"/>
      </w:pPr>
      <w:rPr>
        <w:rFonts w:ascii="Symbol" w:hAnsi="Symbol" w:hint="default"/>
      </w:rPr>
    </w:lvl>
    <w:lvl w:ilvl="4" w:tplc="F35C9B0A">
      <w:start w:val="1"/>
      <w:numFmt w:val="bullet"/>
      <w:lvlText w:val="o"/>
      <w:lvlJc w:val="left"/>
      <w:pPr>
        <w:ind w:left="3600" w:hanging="360"/>
      </w:pPr>
      <w:rPr>
        <w:rFonts w:ascii="Courier New" w:hAnsi="Courier New" w:hint="default"/>
      </w:rPr>
    </w:lvl>
    <w:lvl w:ilvl="5" w:tplc="4312842E">
      <w:start w:val="1"/>
      <w:numFmt w:val="bullet"/>
      <w:lvlText w:val=""/>
      <w:lvlJc w:val="left"/>
      <w:pPr>
        <w:ind w:left="4320" w:hanging="360"/>
      </w:pPr>
      <w:rPr>
        <w:rFonts w:ascii="Wingdings" w:hAnsi="Wingdings" w:hint="default"/>
      </w:rPr>
    </w:lvl>
    <w:lvl w:ilvl="6" w:tplc="76B69344">
      <w:start w:val="1"/>
      <w:numFmt w:val="bullet"/>
      <w:lvlText w:val=""/>
      <w:lvlJc w:val="left"/>
      <w:pPr>
        <w:ind w:left="5040" w:hanging="360"/>
      </w:pPr>
      <w:rPr>
        <w:rFonts w:ascii="Symbol" w:hAnsi="Symbol" w:hint="default"/>
      </w:rPr>
    </w:lvl>
    <w:lvl w:ilvl="7" w:tplc="1FB85316">
      <w:start w:val="1"/>
      <w:numFmt w:val="bullet"/>
      <w:lvlText w:val="o"/>
      <w:lvlJc w:val="left"/>
      <w:pPr>
        <w:ind w:left="5760" w:hanging="360"/>
      </w:pPr>
      <w:rPr>
        <w:rFonts w:ascii="Courier New" w:hAnsi="Courier New" w:hint="default"/>
      </w:rPr>
    </w:lvl>
    <w:lvl w:ilvl="8" w:tplc="CBBC7194">
      <w:start w:val="1"/>
      <w:numFmt w:val="bullet"/>
      <w:lvlText w:val=""/>
      <w:lvlJc w:val="left"/>
      <w:pPr>
        <w:ind w:left="6480" w:hanging="360"/>
      </w:pPr>
      <w:rPr>
        <w:rFonts w:ascii="Wingdings" w:hAnsi="Wingdings" w:hint="default"/>
      </w:rPr>
    </w:lvl>
  </w:abstractNum>
  <w:abstractNum w:abstractNumId="29" w15:restartNumberingAfterBreak="0">
    <w:nsid w:val="4A5D3C6D"/>
    <w:multiLevelType w:val="multilevel"/>
    <w:tmpl w:val="FFFFFFFF"/>
    <w:lvl w:ilvl="0">
      <w:start w:val="1"/>
      <w:numFmt w:val="decimal"/>
      <w:lvlText w:val="%1."/>
      <w:lvlJc w:val="left"/>
      <w:pPr>
        <w:ind w:left="108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9918C6"/>
    <w:multiLevelType w:val="multilevel"/>
    <w:tmpl w:val="FFFFFFFF"/>
    <w:lvl w:ilvl="0">
      <w:start w:val="1"/>
      <w:numFmt w:val="decimal"/>
      <w:lvlText w:val="%1."/>
      <w:lvlJc w:val="left"/>
      <w:pPr>
        <w:ind w:left="108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F868089"/>
    <w:multiLevelType w:val="hybridMultilevel"/>
    <w:tmpl w:val="FFFFFFFF"/>
    <w:lvl w:ilvl="0" w:tplc="34C26B78">
      <w:start w:val="1"/>
      <w:numFmt w:val="bullet"/>
      <w:lvlText w:val=""/>
      <w:lvlJc w:val="left"/>
      <w:pPr>
        <w:ind w:left="720" w:hanging="360"/>
      </w:pPr>
      <w:rPr>
        <w:rFonts w:ascii="Symbol" w:hAnsi="Symbol" w:hint="default"/>
      </w:rPr>
    </w:lvl>
    <w:lvl w:ilvl="1" w:tplc="6C5A51A8">
      <w:start w:val="1"/>
      <w:numFmt w:val="bullet"/>
      <w:lvlText w:val="o"/>
      <w:lvlJc w:val="left"/>
      <w:pPr>
        <w:ind w:left="1440" w:hanging="360"/>
      </w:pPr>
      <w:rPr>
        <w:rFonts w:ascii="Courier New" w:hAnsi="Courier New" w:hint="default"/>
      </w:rPr>
    </w:lvl>
    <w:lvl w:ilvl="2" w:tplc="00FE6E30">
      <w:start w:val="1"/>
      <w:numFmt w:val="bullet"/>
      <w:lvlText w:val=""/>
      <w:lvlJc w:val="left"/>
      <w:pPr>
        <w:ind w:left="720" w:hanging="360"/>
      </w:pPr>
      <w:rPr>
        <w:rFonts w:ascii="Wingdings" w:hAnsi="Wingdings" w:hint="default"/>
      </w:rPr>
    </w:lvl>
    <w:lvl w:ilvl="3" w:tplc="9494841E">
      <w:start w:val="1"/>
      <w:numFmt w:val="bullet"/>
      <w:lvlText w:val=""/>
      <w:lvlJc w:val="left"/>
      <w:pPr>
        <w:ind w:left="2880" w:hanging="360"/>
      </w:pPr>
      <w:rPr>
        <w:rFonts w:ascii="Symbol" w:hAnsi="Symbol" w:hint="default"/>
      </w:rPr>
    </w:lvl>
    <w:lvl w:ilvl="4" w:tplc="FB1CFDEA">
      <w:start w:val="1"/>
      <w:numFmt w:val="bullet"/>
      <w:lvlText w:val="o"/>
      <w:lvlJc w:val="left"/>
      <w:pPr>
        <w:ind w:left="3600" w:hanging="360"/>
      </w:pPr>
      <w:rPr>
        <w:rFonts w:ascii="Courier New" w:hAnsi="Courier New" w:hint="default"/>
      </w:rPr>
    </w:lvl>
    <w:lvl w:ilvl="5" w:tplc="9724C63C">
      <w:start w:val="1"/>
      <w:numFmt w:val="bullet"/>
      <w:lvlText w:val=""/>
      <w:lvlJc w:val="left"/>
      <w:pPr>
        <w:ind w:left="4320" w:hanging="360"/>
      </w:pPr>
      <w:rPr>
        <w:rFonts w:ascii="Wingdings" w:hAnsi="Wingdings" w:hint="default"/>
      </w:rPr>
    </w:lvl>
    <w:lvl w:ilvl="6" w:tplc="8C38E574">
      <w:start w:val="1"/>
      <w:numFmt w:val="bullet"/>
      <w:lvlText w:val=""/>
      <w:lvlJc w:val="left"/>
      <w:pPr>
        <w:ind w:left="5040" w:hanging="360"/>
      </w:pPr>
      <w:rPr>
        <w:rFonts w:ascii="Symbol" w:hAnsi="Symbol" w:hint="default"/>
      </w:rPr>
    </w:lvl>
    <w:lvl w:ilvl="7" w:tplc="23082D7A">
      <w:start w:val="1"/>
      <w:numFmt w:val="bullet"/>
      <w:lvlText w:val="o"/>
      <w:lvlJc w:val="left"/>
      <w:pPr>
        <w:ind w:left="5760" w:hanging="360"/>
      </w:pPr>
      <w:rPr>
        <w:rFonts w:ascii="Courier New" w:hAnsi="Courier New" w:hint="default"/>
      </w:rPr>
    </w:lvl>
    <w:lvl w:ilvl="8" w:tplc="F0046E4C">
      <w:start w:val="1"/>
      <w:numFmt w:val="bullet"/>
      <w:lvlText w:val=""/>
      <w:lvlJc w:val="left"/>
      <w:pPr>
        <w:ind w:left="6480" w:hanging="360"/>
      </w:pPr>
      <w:rPr>
        <w:rFonts w:ascii="Wingdings" w:hAnsi="Wingdings" w:hint="default"/>
      </w:rPr>
    </w:lvl>
  </w:abstractNum>
  <w:abstractNum w:abstractNumId="32" w15:restartNumberingAfterBreak="0">
    <w:nsid w:val="52F7DFCF"/>
    <w:multiLevelType w:val="multilevel"/>
    <w:tmpl w:val="FFFFFFFF"/>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34"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36"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56CC23"/>
    <w:multiLevelType w:val="multilevel"/>
    <w:tmpl w:val="FFFFFFFF"/>
    <w:lvl w:ilvl="0">
      <w:start w:val="1"/>
      <w:numFmt w:val="decimal"/>
      <w:lvlText w:val="%1."/>
      <w:lvlJc w:val="left"/>
      <w:pPr>
        <w:ind w:left="108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CBC34F4"/>
    <w:multiLevelType w:val="multilevel"/>
    <w:tmpl w:val="FFFFFFFF"/>
    <w:lvl w:ilvl="0">
      <w:start w:val="1"/>
      <w:numFmt w:val="decimal"/>
      <w:lvlText w:val="%1."/>
      <w:lvlJc w:val="left"/>
      <w:pPr>
        <w:ind w:left="108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43"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23"/>
  </w:num>
  <w:num w:numId="2" w16cid:durableId="374738127">
    <w:abstractNumId w:val="20"/>
  </w:num>
  <w:num w:numId="3" w16cid:durableId="1054306765">
    <w:abstractNumId w:val="40"/>
  </w:num>
  <w:num w:numId="4" w16cid:durableId="1563248639">
    <w:abstractNumId w:val="25"/>
  </w:num>
  <w:num w:numId="5" w16cid:durableId="279457362">
    <w:abstractNumId w:val="36"/>
  </w:num>
  <w:num w:numId="6" w16cid:durableId="321932046">
    <w:abstractNumId w:val="45"/>
  </w:num>
  <w:num w:numId="7" w16cid:durableId="2030177351">
    <w:abstractNumId w:val="22"/>
  </w:num>
  <w:num w:numId="8" w16cid:durableId="678583384">
    <w:abstractNumId w:val="33"/>
  </w:num>
  <w:num w:numId="9" w16cid:durableId="706762523">
    <w:abstractNumId w:val="6"/>
  </w:num>
  <w:num w:numId="10" w16cid:durableId="602808585">
    <w:abstractNumId w:val="26"/>
  </w:num>
  <w:num w:numId="11" w16cid:durableId="2031294038">
    <w:abstractNumId w:val="11"/>
  </w:num>
  <w:num w:numId="12" w16cid:durableId="711810667">
    <w:abstractNumId w:val="7"/>
  </w:num>
  <w:num w:numId="13" w16cid:durableId="1478650159">
    <w:abstractNumId w:val="13"/>
  </w:num>
  <w:num w:numId="14" w16cid:durableId="1755130114">
    <w:abstractNumId w:val="41"/>
  </w:num>
  <w:num w:numId="15" w16cid:durableId="881407553">
    <w:abstractNumId w:val="37"/>
  </w:num>
  <w:num w:numId="16" w16cid:durableId="1790512805">
    <w:abstractNumId w:val="43"/>
  </w:num>
  <w:num w:numId="17" w16cid:durableId="57095923">
    <w:abstractNumId w:val="24"/>
  </w:num>
  <w:num w:numId="18" w16cid:durableId="1328441998">
    <w:abstractNumId w:val="4"/>
  </w:num>
  <w:num w:numId="19" w16cid:durableId="453905796">
    <w:abstractNumId w:val="0"/>
  </w:num>
  <w:num w:numId="20" w16cid:durableId="712390623">
    <w:abstractNumId w:val="10"/>
  </w:num>
  <w:num w:numId="21" w16cid:durableId="114060318">
    <w:abstractNumId w:val="44"/>
  </w:num>
  <w:num w:numId="22" w16cid:durableId="367879246">
    <w:abstractNumId w:val="18"/>
  </w:num>
  <w:num w:numId="23" w16cid:durableId="2053921885">
    <w:abstractNumId w:val="16"/>
  </w:num>
  <w:num w:numId="24" w16cid:durableId="225651855">
    <w:abstractNumId w:val="35"/>
  </w:num>
  <w:num w:numId="25" w16cid:durableId="1188716672">
    <w:abstractNumId w:val="3"/>
  </w:num>
  <w:num w:numId="26" w16cid:durableId="334580554">
    <w:abstractNumId w:val="42"/>
  </w:num>
  <w:num w:numId="27" w16cid:durableId="584999412">
    <w:abstractNumId w:val="46"/>
  </w:num>
  <w:num w:numId="28" w16cid:durableId="750080801">
    <w:abstractNumId w:val="34"/>
  </w:num>
  <w:num w:numId="29" w16cid:durableId="969631907">
    <w:abstractNumId w:val="2"/>
  </w:num>
  <w:num w:numId="30" w16cid:durableId="885069547">
    <w:abstractNumId w:val="9"/>
  </w:num>
  <w:num w:numId="31" w16cid:durableId="1336226752">
    <w:abstractNumId w:val="45"/>
  </w:num>
  <w:num w:numId="32" w16cid:durableId="717247868">
    <w:abstractNumId w:val="22"/>
  </w:num>
  <w:num w:numId="33" w16cid:durableId="2062173629">
    <w:abstractNumId w:val="32"/>
  </w:num>
  <w:num w:numId="34" w16cid:durableId="2057271624">
    <w:abstractNumId w:val="1"/>
  </w:num>
  <w:num w:numId="35" w16cid:durableId="45028368">
    <w:abstractNumId w:val="38"/>
  </w:num>
  <w:num w:numId="36" w16cid:durableId="1472289835">
    <w:abstractNumId w:val="15"/>
  </w:num>
  <w:num w:numId="37" w16cid:durableId="2086949362">
    <w:abstractNumId w:val="5"/>
  </w:num>
  <w:num w:numId="38" w16cid:durableId="1152790236">
    <w:abstractNumId w:val="17"/>
  </w:num>
  <w:num w:numId="39" w16cid:durableId="194933034">
    <w:abstractNumId w:val="29"/>
  </w:num>
  <w:num w:numId="40" w16cid:durableId="702096350">
    <w:abstractNumId w:val="30"/>
  </w:num>
  <w:num w:numId="41" w16cid:durableId="820343046">
    <w:abstractNumId w:val="12"/>
  </w:num>
  <w:num w:numId="42" w16cid:durableId="1804035830">
    <w:abstractNumId w:val="39"/>
  </w:num>
  <w:num w:numId="43" w16cid:durableId="1849060415">
    <w:abstractNumId w:val="27"/>
  </w:num>
  <w:num w:numId="44" w16cid:durableId="1662583930">
    <w:abstractNumId w:val="31"/>
  </w:num>
  <w:num w:numId="45" w16cid:durableId="1837912812">
    <w:abstractNumId w:val="19"/>
  </w:num>
  <w:num w:numId="46" w16cid:durableId="511267043">
    <w:abstractNumId w:val="28"/>
  </w:num>
  <w:num w:numId="47" w16cid:durableId="734350997">
    <w:abstractNumId w:val="8"/>
  </w:num>
  <w:num w:numId="48" w16cid:durableId="1055205907">
    <w:abstractNumId w:val="14"/>
  </w:num>
  <w:num w:numId="49" w16cid:durableId="1141923779">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56DD"/>
    <w:rsid w:val="000167B9"/>
    <w:rsid w:val="00017875"/>
    <w:rsid w:val="00017972"/>
    <w:rsid w:val="00020A66"/>
    <w:rsid w:val="00021AC5"/>
    <w:rsid w:val="000220BF"/>
    <w:rsid w:val="00022296"/>
    <w:rsid w:val="000234BA"/>
    <w:rsid w:val="00023AAE"/>
    <w:rsid w:val="00023BD0"/>
    <w:rsid w:val="00023D21"/>
    <w:rsid w:val="00023E85"/>
    <w:rsid w:val="000244AF"/>
    <w:rsid w:val="00024E9B"/>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50EDB"/>
    <w:rsid w:val="000512F6"/>
    <w:rsid w:val="00051637"/>
    <w:rsid w:val="00052F37"/>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A6B"/>
    <w:rsid w:val="00077C10"/>
    <w:rsid w:val="000801F8"/>
    <w:rsid w:val="00082AC2"/>
    <w:rsid w:val="00082CAA"/>
    <w:rsid w:val="0008501A"/>
    <w:rsid w:val="00085214"/>
    <w:rsid w:val="00086603"/>
    <w:rsid w:val="0009066D"/>
    <w:rsid w:val="00090E68"/>
    <w:rsid w:val="00090F30"/>
    <w:rsid w:val="0009293F"/>
    <w:rsid w:val="00094508"/>
    <w:rsid w:val="000964F0"/>
    <w:rsid w:val="00097BE4"/>
    <w:rsid w:val="000A090B"/>
    <w:rsid w:val="000A217E"/>
    <w:rsid w:val="000A3485"/>
    <w:rsid w:val="000A3921"/>
    <w:rsid w:val="000A49C6"/>
    <w:rsid w:val="000A4EC7"/>
    <w:rsid w:val="000A6D69"/>
    <w:rsid w:val="000A7FEA"/>
    <w:rsid w:val="000B0BA6"/>
    <w:rsid w:val="000B10AE"/>
    <w:rsid w:val="000B16CD"/>
    <w:rsid w:val="000B244F"/>
    <w:rsid w:val="000B478B"/>
    <w:rsid w:val="000B7DCB"/>
    <w:rsid w:val="000C05EE"/>
    <w:rsid w:val="000C14DA"/>
    <w:rsid w:val="000C1F9D"/>
    <w:rsid w:val="000C25F5"/>
    <w:rsid w:val="000C3C4D"/>
    <w:rsid w:val="000C59C8"/>
    <w:rsid w:val="000C65F8"/>
    <w:rsid w:val="000D015E"/>
    <w:rsid w:val="000D19E1"/>
    <w:rsid w:val="000D2706"/>
    <w:rsid w:val="000D2E92"/>
    <w:rsid w:val="000D3DDA"/>
    <w:rsid w:val="000D48C0"/>
    <w:rsid w:val="000D56BB"/>
    <w:rsid w:val="000D6327"/>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7C6"/>
    <w:rsid w:val="00103DB3"/>
    <w:rsid w:val="0010437F"/>
    <w:rsid w:val="00104EC3"/>
    <w:rsid w:val="0010510A"/>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1AB8"/>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081"/>
    <w:rsid w:val="001422AA"/>
    <w:rsid w:val="00142CFA"/>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223A"/>
    <w:rsid w:val="001726E2"/>
    <w:rsid w:val="00172C55"/>
    <w:rsid w:val="001730E1"/>
    <w:rsid w:val="00176BF0"/>
    <w:rsid w:val="00177AFE"/>
    <w:rsid w:val="00177D52"/>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0904"/>
    <w:rsid w:val="00191877"/>
    <w:rsid w:val="00191A19"/>
    <w:rsid w:val="0019239D"/>
    <w:rsid w:val="00194CE1"/>
    <w:rsid w:val="00195DF1"/>
    <w:rsid w:val="00195F15"/>
    <w:rsid w:val="00196FB2"/>
    <w:rsid w:val="001A146D"/>
    <w:rsid w:val="001A3BE1"/>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265"/>
    <w:rsid w:val="001C2588"/>
    <w:rsid w:val="001C2964"/>
    <w:rsid w:val="001C4F82"/>
    <w:rsid w:val="001C61F7"/>
    <w:rsid w:val="001C6603"/>
    <w:rsid w:val="001D23E3"/>
    <w:rsid w:val="001D32AE"/>
    <w:rsid w:val="001D32EB"/>
    <w:rsid w:val="001D3E5E"/>
    <w:rsid w:val="001D5191"/>
    <w:rsid w:val="001D687B"/>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4D20"/>
    <w:rsid w:val="001F5178"/>
    <w:rsid w:val="001F518B"/>
    <w:rsid w:val="001F6131"/>
    <w:rsid w:val="001F73B3"/>
    <w:rsid w:val="001F7C97"/>
    <w:rsid w:val="001F7CB9"/>
    <w:rsid w:val="001F7DD8"/>
    <w:rsid w:val="00200481"/>
    <w:rsid w:val="00201932"/>
    <w:rsid w:val="002022C3"/>
    <w:rsid w:val="00205932"/>
    <w:rsid w:val="002059FA"/>
    <w:rsid w:val="002070D3"/>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56B5"/>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A9E"/>
    <w:rsid w:val="00250EC6"/>
    <w:rsid w:val="00252843"/>
    <w:rsid w:val="002530B5"/>
    <w:rsid w:val="0025360F"/>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6C0F"/>
    <w:rsid w:val="002772CE"/>
    <w:rsid w:val="0028118B"/>
    <w:rsid w:val="002812BA"/>
    <w:rsid w:val="00282343"/>
    <w:rsid w:val="00284F2C"/>
    <w:rsid w:val="0028703E"/>
    <w:rsid w:val="002876A8"/>
    <w:rsid w:val="00291DED"/>
    <w:rsid w:val="00292620"/>
    <w:rsid w:val="00292DAA"/>
    <w:rsid w:val="002932E6"/>
    <w:rsid w:val="002944B7"/>
    <w:rsid w:val="002950F6"/>
    <w:rsid w:val="002952A5"/>
    <w:rsid w:val="00295673"/>
    <w:rsid w:val="00296760"/>
    <w:rsid w:val="00297546"/>
    <w:rsid w:val="00297D0A"/>
    <w:rsid w:val="002A0FEA"/>
    <w:rsid w:val="002A149A"/>
    <w:rsid w:val="002A1EBC"/>
    <w:rsid w:val="002A36CC"/>
    <w:rsid w:val="002A46C7"/>
    <w:rsid w:val="002A6615"/>
    <w:rsid w:val="002A6A48"/>
    <w:rsid w:val="002A704E"/>
    <w:rsid w:val="002A7DB0"/>
    <w:rsid w:val="002B21B0"/>
    <w:rsid w:val="002B2878"/>
    <w:rsid w:val="002B2B0C"/>
    <w:rsid w:val="002B366A"/>
    <w:rsid w:val="002B3D03"/>
    <w:rsid w:val="002B4799"/>
    <w:rsid w:val="002B52D4"/>
    <w:rsid w:val="002B6155"/>
    <w:rsid w:val="002B6A09"/>
    <w:rsid w:val="002B75FF"/>
    <w:rsid w:val="002C0111"/>
    <w:rsid w:val="002C6ECB"/>
    <w:rsid w:val="002C73AF"/>
    <w:rsid w:val="002D4AE9"/>
    <w:rsid w:val="002D75BF"/>
    <w:rsid w:val="002E1C02"/>
    <w:rsid w:val="002E26D0"/>
    <w:rsid w:val="002E29CC"/>
    <w:rsid w:val="002E37C0"/>
    <w:rsid w:val="002E37DD"/>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06A5"/>
    <w:rsid w:val="00311221"/>
    <w:rsid w:val="00311A22"/>
    <w:rsid w:val="00316708"/>
    <w:rsid w:val="00316EA8"/>
    <w:rsid w:val="00317ABB"/>
    <w:rsid w:val="003208C2"/>
    <w:rsid w:val="00321A37"/>
    <w:rsid w:val="00322BDA"/>
    <w:rsid w:val="00323541"/>
    <w:rsid w:val="00324A79"/>
    <w:rsid w:val="00324F8D"/>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5A22"/>
    <w:rsid w:val="0034687D"/>
    <w:rsid w:val="00346AE1"/>
    <w:rsid w:val="00347616"/>
    <w:rsid w:val="003515B1"/>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4F12"/>
    <w:rsid w:val="00385DBD"/>
    <w:rsid w:val="00385F20"/>
    <w:rsid w:val="00385F8C"/>
    <w:rsid w:val="00390A79"/>
    <w:rsid w:val="00390DF1"/>
    <w:rsid w:val="00390EC1"/>
    <w:rsid w:val="003911EC"/>
    <w:rsid w:val="003915E0"/>
    <w:rsid w:val="003919B6"/>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D16"/>
    <w:rsid w:val="003A6F79"/>
    <w:rsid w:val="003B1796"/>
    <w:rsid w:val="003B17CC"/>
    <w:rsid w:val="003B245F"/>
    <w:rsid w:val="003B2E84"/>
    <w:rsid w:val="003B47B1"/>
    <w:rsid w:val="003B48FA"/>
    <w:rsid w:val="003B6CD1"/>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E5E14"/>
    <w:rsid w:val="003E633E"/>
    <w:rsid w:val="003F3896"/>
    <w:rsid w:val="003F476A"/>
    <w:rsid w:val="003F56E7"/>
    <w:rsid w:val="003F5B12"/>
    <w:rsid w:val="003F6922"/>
    <w:rsid w:val="003F6C01"/>
    <w:rsid w:val="003F6FE1"/>
    <w:rsid w:val="003F72C0"/>
    <w:rsid w:val="003F7D16"/>
    <w:rsid w:val="003F7E1E"/>
    <w:rsid w:val="00401196"/>
    <w:rsid w:val="004011C1"/>
    <w:rsid w:val="00401665"/>
    <w:rsid w:val="00401E2C"/>
    <w:rsid w:val="004022E0"/>
    <w:rsid w:val="00405062"/>
    <w:rsid w:val="00406CCE"/>
    <w:rsid w:val="004075B3"/>
    <w:rsid w:val="00407BF7"/>
    <w:rsid w:val="00411746"/>
    <w:rsid w:val="004118D5"/>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48A9"/>
    <w:rsid w:val="004351EA"/>
    <w:rsid w:val="004416AE"/>
    <w:rsid w:val="00442003"/>
    <w:rsid w:val="00442A63"/>
    <w:rsid w:val="004446CE"/>
    <w:rsid w:val="00444A61"/>
    <w:rsid w:val="00445635"/>
    <w:rsid w:val="00445A4A"/>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458E"/>
    <w:rsid w:val="0047513F"/>
    <w:rsid w:val="0047514E"/>
    <w:rsid w:val="004754F3"/>
    <w:rsid w:val="00480340"/>
    <w:rsid w:val="0048042E"/>
    <w:rsid w:val="00480DFA"/>
    <w:rsid w:val="0048104E"/>
    <w:rsid w:val="00481BAF"/>
    <w:rsid w:val="00482B9E"/>
    <w:rsid w:val="00482FDC"/>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9F4"/>
    <w:rsid w:val="004A7E40"/>
    <w:rsid w:val="004B126A"/>
    <w:rsid w:val="004B140D"/>
    <w:rsid w:val="004B145C"/>
    <w:rsid w:val="004B3021"/>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10D"/>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3F5A"/>
    <w:rsid w:val="004F4EB7"/>
    <w:rsid w:val="004F6A41"/>
    <w:rsid w:val="004F7E48"/>
    <w:rsid w:val="0050004C"/>
    <w:rsid w:val="0050011F"/>
    <w:rsid w:val="00500869"/>
    <w:rsid w:val="00501F34"/>
    <w:rsid w:val="00503C1A"/>
    <w:rsid w:val="00503CDD"/>
    <w:rsid w:val="00504675"/>
    <w:rsid w:val="0050490E"/>
    <w:rsid w:val="0050498C"/>
    <w:rsid w:val="005061CE"/>
    <w:rsid w:val="00506DD3"/>
    <w:rsid w:val="0050740A"/>
    <w:rsid w:val="00507966"/>
    <w:rsid w:val="00511051"/>
    <w:rsid w:val="0051153F"/>
    <w:rsid w:val="00511B92"/>
    <w:rsid w:val="00511F7B"/>
    <w:rsid w:val="00513CFF"/>
    <w:rsid w:val="005150FA"/>
    <w:rsid w:val="00515EC5"/>
    <w:rsid w:val="00515FF3"/>
    <w:rsid w:val="00516539"/>
    <w:rsid w:val="00517D4E"/>
    <w:rsid w:val="0052017C"/>
    <w:rsid w:val="00520762"/>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37225"/>
    <w:rsid w:val="0054035C"/>
    <w:rsid w:val="00541D28"/>
    <w:rsid w:val="00542BFB"/>
    <w:rsid w:val="005455DD"/>
    <w:rsid w:val="0054754A"/>
    <w:rsid w:val="005500E5"/>
    <w:rsid w:val="00550B50"/>
    <w:rsid w:val="00551027"/>
    <w:rsid w:val="0055268A"/>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2778"/>
    <w:rsid w:val="005842A5"/>
    <w:rsid w:val="005848B8"/>
    <w:rsid w:val="00586E35"/>
    <w:rsid w:val="00587459"/>
    <w:rsid w:val="005879BF"/>
    <w:rsid w:val="00591F04"/>
    <w:rsid w:val="00592B89"/>
    <w:rsid w:val="005936D4"/>
    <w:rsid w:val="00593906"/>
    <w:rsid w:val="00593B54"/>
    <w:rsid w:val="00594208"/>
    <w:rsid w:val="005952C6"/>
    <w:rsid w:val="005A09E5"/>
    <w:rsid w:val="005A13EC"/>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2DCC"/>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20F6"/>
    <w:rsid w:val="005E47B6"/>
    <w:rsid w:val="005E6A24"/>
    <w:rsid w:val="005E76D1"/>
    <w:rsid w:val="005EF2EA"/>
    <w:rsid w:val="005F0799"/>
    <w:rsid w:val="005F28EA"/>
    <w:rsid w:val="005F295E"/>
    <w:rsid w:val="005F4C3F"/>
    <w:rsid w:val="005F60AA"/>
    <w:rsid w:val="005F6355"/>
    <w:rsid w:val="005F63B7"/>
    <w:rsid w:val="005F69DA"/>
    <w:rsid w:val="005F6DC5"/>
    <w:rsid w:val="005F7470"/>
    <w:rsid w:val="005F7EFA"/>
    <w:rsid w:val="00600A33"/>
    <w:rsid w:val="0060164D"/>
    <w:rsid w:val="00601E04"/>
    <w:rsid w:val="00604CC5"/>
    <w:rsid w:val="0060560D"/>
    <w:rsid w:val="00605781"/>
    <w:rsid w:val="00605E02"/>
    <w:rsid w:val="00605EF8"/>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202F0"/>
    <w:rsid w:val="00620414"/>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7E11"/>
    <w:rsid w:val="00640D55"/>
    <w:rsid w:val="00641367"/>
    <w:rsid w:val="00641C5A"/>
    <w:rsid w:val="00641EED"/>
    <w:rsid w:val="00642284"/>
    <w:rsid w:val="006422BF"/>
    <w:rsid w:val="006422EC"/>
    <w:rsid w:val="00642E75"/>
    <w:rsid w:val="0064307A"/>
    <w:rsid w:val="0064611B"/>
    <w:rsid w:val="006462FA"/>
    <w:rsid w:val="0064673A"/>
    <w:rsid w:val="00646DD3"/>
    <w:rsid w:val="00652459"/>
    <w:rsid w:val="00652EC1"/>
    <w:rsid w:val="006532B3"/>
    <w:rsid w:val="0065577A"/>
    <w:rsid w:val="006573C7"/>
    <w:rsid w:val="00661C68"/>
    <w:rsid w:val="0066214A"/>
    <w:rsid w:val="006630FF"/>
    <w:rsid w:val="006653EE"/>
    <w:rsid w:val="00665F7F"/>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234"/>
    <w:rsid w:val="006A06A9"/>
    <w:rsid w:val="006A14B9"/>
    <w:rsid w:val="006A1C8B"/>
    <w:rsid w:val="006A330E"/>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D115A"/>
    <w:rsid w:val="006D160C"/>
    <w:rsid w:val="006D1789"/>
    <w:rsid w:val="006D2D9E"/>
    <w:rsid w:val="006D2EE4"/>
    <w:rsid w:val="006D4DB0"/>
    <w:rsid w:val="006D57E2"/>
    <w:rsid w:val="006D6871"/>
    <w:rsid w:val="006D68B6"/>
    <w:rsid w:val="006D7F21"/>
    <w:rsid w:val="006E08DF"/>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9B8"/>
    <w:rsid w:val="00701B2D"/>
    <w:rsid w:val="00702488"/>
    <w:rsid w:val="007028DA"/>
    <w:rsid w:val="007031BF"/>
    <w:rsid w:val="00704D61"/>
    <w:rsid w:val="00707E68"/>
    <w:rsid w:val="00711AC5"/>
    <w:rsid w:val="00711C08"/>
    <w:rsid w:val="00712774"/>
    <w:rsid w:val="007134E2"/>
    <w:rsid w:val="007141D0"/>
    <w:rsid w:val="0071462A"/>
    <w:rsid w:val="0071565A"/>
    <w:rsid w:val="007172F3"/>
    <w:rsid w:val="007209BA"/>
    <w:rsid w:val="00720DE8"/>
    <w:rsid w:val="007222B5"/>
    <w:rsid w:val="007227E5"/>
    <w:rsid w:val="007247EC"/>
    <w:rsid w:val="00726AB4"/>
    <w:rsid w:val="00730320"/>
    <w:rsid w:val="007307D6"/>
    <w:rsid w:val="00731AE6"/>
    <w:rsid w:val="00735253"/>
    <w:rsid w:val="007357EC"/>
    <w:rsid w:val="0074263E"/>
    <w:rsid w:val="007454B2"/>
    <w:rsid w:val="00745B0C"/>
    <w:rsid w:val="00746A6C"/>
    <w:rsid w:val="00747DE6"/>
    <w:rsid w:val="0075066D"/>
    <w:rsid w:val="00750BF4"/>
    <w:rsid w:val="00750D78"/>
    <w:rsid w:val="0075345B"/>
    <w:rsid w:val="00757BE7"/>
    <w:rsid w:val="00757FEF"/>
    <w:rsid w:val="007610FB"/>
    <w:rsid w:val="007614CF"/>
    <w:rsid w:val="00761622"/>
    <w:rsid w:val="00761D99"/>
    <w:rsid w:val="0076235D"/>
    <w:rsid w:val="0076244E"/>
    <w:rsid w:val="00762847"/>
    <w:rsid w:val="00765920"/>
    <w:rsid w:val="00765F3E"/>
    <w:rsid w:val="00766537"/>
    <w:rsid w:val="00766E39"/>
    <w:rsid w:val="0076704C"/>
    <w:rsid w:val="0077091A"/>
    <w:rsid w:val="007735E3"/>
    <w:rsid w:val="00774726"/>
    <w:rsid w:val="0077573D"/>
    <w:rsid w:val="007761DA"/>
    <w:rsid w:val="007761F5"/>
    <w:rsid w:val="007762B0"/>
    <w:rsid w:val="00777A07"/>
    <w:rsid w:val="00777FE0"/>
    <w:rsid w:val="00780539"/>
    <w:rsid w:val="007806E4"/>
    <w:rsid w:val="007832E8"/>
    <w:rsid w:val="0078395F"/>
    <w:rsid w:val="00783AC9"/>
    <w:rsid w:val="00783E35"/>
    <w:rsid w:val="00783FEC"/>
    <w:rsid w:val="00784788"/>
    <w:rsid w:val="00787AAC"/>
    <w:rsid w:val="00790546"/>
    <w:rsid w:val="00792554"/>
    <w:rsid w:val="007933A3"/>
    <w:rsid w:val="00795FD4"/>
    <w:rsid w:val="0079677B"/>
    <w:rsid w:val="0079705E"/>
    <w:rsid w:val="007A0376"/>
    <w:rsid w:val="007A0B34"/>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967"/>
    <w:rsid w:val="007B3D2B"/>
    <w:rsid w:val="007B5C48"/>
    <w:rsid w:val="007B6947"/>
    <w:rsid w:val="007B6C28"/>
    <w:rsid w:val="007B7426"/>
    <w:rsid w:val="007C10D4"/>
    <w:rsid w:val="007C11F0"/>
    <w:rsid w:val="007C21EA"/>
    <w:rsid w:val="007C2863"/>
    <w:rsid w:val="007C354A"/>
    <w:rsid w:val="007C42B8"/>
    <w:rsid w:val="007C442D"/>
    <w:rsid w:val="007C4DAF"/>
    <w:rsid w:val="007C504F"/>
    <w:rsid w:val="007C7C46"/>
    <w:rsid w:val="007D13F7"/>
    <w:rsid w:val="007D3021"/>
    <w:rsid w:val="007D381C"/>
    <w:rsid w:val="007D4C98"/>
    <w:rsid w:val="007D6BA9"/>
    <w:rsid w:val="007D6BDC"/>
    <w:rsid w:val="007D6E46"/>
    <w:rsid w:val="007D7480"/>
    <w:rsid w:val="007E1756"/>
    <w:rsid w:val="007E28C1"/>
    <w:rsid w:val="007E2DC7"/>
    <w:rsid w:val="007E3176"/>
    <w:rsid w:val="007E3210"/>
    <w:rsid w:val="007E372E"/>
    <w:rsid w:val="007E37C6"/>
    <w:rsid w:val="007E384A"/>
    <w:rsid w:val="007E6CF8"/>
    <w:rsid w:val="007E77A9"/>
    <w:rsid w:val="007E7E11"/>
    <w:rsid w:val="007F085F"/>
    <w:rsid w:val="007F0BA2"/>
    <w:rsid w:val="007F19B7"/>
    <w:rsid w:val="007F26C9"/>
    <w:rsid w:val="007F3051"/>
    <w:rsid w:val="007F30E1"/>
    <w:rsid w:val="007F5F86"/>
    <w:rsid w:val="007F6A37"/>
    <w:rsid w:val="007F6FCF"/>
    <w:rsid w:val="00804F91"/>
    <w:rsid w:val="00805A84"/>
    <w:rsid w:val="00805BA0"/>
    <w:rsid w:val="00805CEC"/>
    <w:rsid w:val="008069D3"/>
    <w:rsid w:val="008075E0"/>
    <w:rsid w:val="00810C85"/>
    <w:rsid w:val="0081154B"/>
    <w:rsid w:val="00812906"/>
    <w:rsid w:val="00816586"/>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8F0"/>
    <w:rsid w:val="00873AC8"/>
    <w:rsid w:val="00873DEF"/>
    <w:rsid w:val="00874FAC"/>
    <w:rsid w:val="00875936"/>
    <w:rsid w:val="00876125"/>
    <w:rsid w:val="0087674D"/>
    <w:rsid w:val="0087698F"/>
    <w:rsid w:val="00876B0A"/>
    <w:rsid w:val="00880808"/>
    <w:rsid w:val="00881EA1"/>
    <w:rsid w:val="008829A8"/>
    <w:rsid w:val="0088390C"/>
    <w:rsid w:val="00883FF6"/>
    <w:rsid w:val="00884E6A"/>
    <w:rsid w:val="00885791"/>
    <w:rsid w:val="008866B4"/>
    <w:rsid w:val="00886B80"/>
    <w:rsid w:val="008879E7"/>
    <w:rsid w:val="00890AAC"/>
    <w:rsid w:val="00890E2D"/>
    <w:rsid w:val="00891768"/>
    <w:rsid w:val="008928BC"/>
    <w:rsid w:val="0089360D"/>
    <w:rsid w:val="00894A8E"/>
    <w:rsid w:val="00895436"/>
    <w:rsid w:val="00896257"/>
    <w:rsid w:val="00896BB7"/>
    <w:rsid w:val="00897B88"/>
    <w:rsid w:val="00897CD3"/>
    <w:rsid w:val="008A2482"/>
    <w:rsid w:val="008A37D9"/>
    <w:rsid w:val="008A5349"/>
    <w:rsid w:val="008A5D3E"/>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4B4E"/>
    <w:rsid w:val="008D5811"/>
    <w:rsid w:val="008E1D52"/>
    <w:rsid w:val="008E1D8A"/>
    <w:rsid w:val="008E29FC"/>
    <w:rsid w:val="008E2C18"/>
    <w:rsid w:val="008E505B"/>
    <w:rsid w:val="008E50F4"/>
    <w:rsid w:val="008E533D"/>
    <w:rsid w:val="008E5A9F"/>
    <w:rsid w:val="008E6030"/>
    <w:rsid w:val="008E71CC"/>
    <w:rsid w:val="008E792C"/>
    <w:rsid w:val="008E7C0F"/>
    <w:rsid w:val="008F03B7"/>
    <w:rsid w:val="008F08EC"/>
    <w:rsid w:val="008F18B1"/>
    <w:rsid w:val="008F21F3"/>
    <w:rsid w:val="008F299A"/>
    <w:rsid w:val="008F37C3"/>
    <w:rsid w:val="008F3805"/>
    <w:rsid w:val="008F3A61"/>
    <w:rsid w:val="008F56AC"/>
    <w:rsid w:val="008F56BB"/>
    <w:rsid w:val="008F799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48D"/>
    <w:rsid w:val="00940D34"/>
    <w:rsid w:val="00941F4E"/>
    <w:rsid w:val="00942DAD"/>
    <w:rsid w:val="009456D7"/>
    <w:rsid w:val="00946F2C"/>
    <w:rsid w:val="0094791D"/>
    <w:rsid w:val="00947997"/>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883"/>
    <w:rsid w:val="00986D2D"/>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0C51"/>
    <w:rsid w:val="009B3425"/>
    <w:rsid w:val="009B6032"/>
    <w:rsid w:val="009B67C7"/>
    <w:rsid w:val="009B7174"/>
    <w:rsid w:val="009B74AC"/>
    <w:rsid w:val="009B9BB5"/>
    <w:rsid w:val="009C3C16"/>
    <w:rsid w:val="009C3ED2"/>
    <w:rsid w:val="009C4DE6"/>
    <w:rsid w:val="009C4FF5"/>
    <w:rsid w:val="009C5248"/>
    <w:rsid w:val="009C6DEC"/>
    <w:rsid w:val="009C6F1E"/>
    <w:rsid w:val="009C70CB"/>
    <w:rsid w:val="009C7312"/>
    <w:rsid w:val="009D0126"/>
    <w:rsid w:val="009D3BF1"/>
    <w:rsid w:val="009D3F69"/>
    <w:rsid w:val="009D5803"/>
    <w:rsid w:val="009D5871"/>
    <w:rsid w:val="009D5EF2"/>
    <w:rsid w:val="009D7498"/>
    <w:rsid w:val="009E11B1"/>
    <w:rsid w:val="009E1712"/>
    <w:rsid w:val="009E196A"/>
    <w:rsid w:val="009E28AD"/>
    <w:rsid w:val="009E2C81"/>
    <w:rsid w:val="009E2DDC"/>
    <w:rsid w:val="009E3749"/>
    <w:rsid w:val="009E4B43"/>
    <w:rsid w:val="009E5880"/>
    <w:rsid w:val="009E5917"/>
    <w:rsid w:val="009E5C57"/>
    <w:rsid w:val="009E6913"/>
    <w:rsid w:val="009E707C"/>
    <w:rsid w:val="009F07BD"/>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6BF1"/>
    <w:rsid w:val="00A1D88E"/>
    <w:rsid w:val="00A2011D"/>
    <w:rsid w:val="00A21D1D"/>
    <w:rsid w:val="00A225ED"/>
    <w:rsid w:val="00A22EF8"/>
    <w:rsid w:val="00A233B5"/>
    <w:rsid w:val="00A23E1F"/>
    <w:rsid w:val="00A23F22"/>
    <w:rsid w:val="00A254D9"/>
    <w:rsid w:val="00A305A3"/>
    <w:rsid w:val="00A305F8"/>
    <w:rsid w:val="00A3066B"/>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8F8"/>
    <w:rsid w:val="00A85D3D"/>
    <w:rsid w:val="00A90503"/>
    <w:rsid w:val="00A91579"/>
    <w:rsid w:val="00A92873"/>
    <w:rsid w:val="00A9322E"/>
    <w:rsid w:val="00A93438"/>
    <w:rsid w:val="00A9385A"/>
    <w:rsid w:val="00A93C2C"/>
    <w:rsid w:val="00A96018"/>
    <w:rsid w:val="00A96074"/>
    <w:rsid w:val="00A96D46"/>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31F3"/>
    <w:rsid w:val="00AC45D6"/>
    <w:rsid w:val="00AC4B0D"/>
    <w:rsid w:val="00AC4FCA"/>
    <w:rsid w:val="00AC6E56"/>
    <w:rsid w:val="00AC76FD"/>
    <w:rsid w:val="00AD096F"/>
    <w:rsid w:val="00AD19D9"/>
    <w:rsid w:val="00AD2CF6"/>
    <w:rsid w:val="00AD2EF8"/>
    <w:rsid w:val="00AD69E2"/>
    <w:rsid w:val="00AD6FE9"/>
    <w:rsid w:val="00AE0C68"/>
    <w:rsid w:val="00AE1B87"/>
    <w:rsid w:val="00AE3327"/>
    <w:rsid w:val="00AE3704"/>
    <w:rsid w:val="00AE4B80"/>
    <w:rsid w:val="00AE5750"/>
    <w:rsid w:val="00AE7916"/>
    <w:rsid w:val="00AE7DCB"/>
    <w:rsid w:val="00AF04B1"/>
    <w:rsid w:val="00AF1100"/>
    <w:rsid w:val="00AF30FA"/>
    <w:rsid w:val="00AF40B7"/>
    <w:rsid w:val="00AF4D6D"/>
    <w:rsid w:val="00AF6880"/>
    <w:rsid w:val="00AF7016"/>
    <w:rsid w:val="00B01C63"/>
    <w:rsid w:val="00B0258B"/>
    <w:rsid w:val="00B02E15"/>
    <w:rsid w:val="00B0474D"/>
    <w:rsid w:val="00B05706"/>
    <w:rsid w:val="00B05A9E"/>
    <w:rsid w:val="00B068F9"/>
    <w:rsid w:val="00B07D4D"/>
    <w:rsid w:val="00B07F14"/>
    <w:rsid w:val="00B1024B"/>
    <w:rsid w:val="00B10424"/>
    <w:rsid w:val="00B10D65"/>
    <w:rsid w:val="00B1143F"/>
    <w:rsid w:val="00B11D42"/>
    <w:rsid w:val="00B11F47"/>
    <w:rsid w:val="00B12C0C"/>
    <w:rsid w:val="00B17123"/>
    <w:rsid w:val="00B1740A"/>
    <w:rsid w:val="00B201B9"/>
    <w:rsid w:val="00B20F45"/>
    <w:rsid w:val="00B236FB"/>
    <w:rsid w:val="00B23B0F"/>
    <w:rsid w:val="00B23B88"/>
    <w:rsid w:val="00B2409D"/>
    <w:rsid w:val="00B24E09"/>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5706"/>
    <w:rsid w:val="00B45E96"/>
    <w:rsid w:val="00B51C98"/>
    <w:rsid w:val="00B5485B"/>
    <w:rsid w:val="00B5519B"/>
    <w:rsid w:val="00B560CF"/>
    <w:rsid w:val="00B5726B"/>
    <w:rsid w:val="00B611BC"/>
    <w:rsid w:val="00B61528"/>
    <w:rsid w:val="00B62CF1"/>
    <w:rsid w:val="00B6301C"/>
    <w:rsid w:val="00B6348E"/>
    <w:rsid w:val="00B638A5"/>
    <w:rsid w:val="00B650DE"/>
    <w:rsid w:val="00B657CC"/>
    <w:rsid w:val="00B65876"/>
    <w:rsid w:val="00B66610"/>
    <w:rsid w:val="00B67C75"/>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2BC"/>
    <w:rsid w:val="00B914B6"/>
    <w:rsid w:val="00B9153F"/>
    <w:rsid w:val="00B93863"/>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D0043"/>
    <w:rsid w:val="00BD1DB6"/>
    <w:rsid w:val="00BD3696"/>
    <w:rsid w:val="00BD4473"/>
    <w:rsid w:val="00BD4597"/>
    <w:rsid w:val="00BD4CFE"/>
    <w:rsid w:val="00BD584D"/>
    <w:rsid w:val="00BD5F40"/>
    <w:rsid w:val="00BD7F9C"/>
    <w:rsid w:val="00BE054F"/>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3254"/>
    <w:rsid w:val="00C64213"/>
    <w:rsid w:val="00C64996"/>
    <w:rsid w:val="00C65CF5"/>
    <w:rsid w:val="00C66339"/>
    <w:rsid w:val="00C6725B"/>
    <w:rsid w:val="00C7052F"/>
    <w:rsid w:val="00C70E6C"/>
    <w:rsid w:val="00C71437"/>
    <w:rsid w:val="00C7318B"/>
    <w:rsid w:val="00C811EC"/>
    <w:rsid w:val="00C82EC8"/>
    <w:rsid w:val="00C82F80"/>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51BB"/>
    <w:rsid w:val="00CB6DE4"/>
    <w:rsid w:val="00CB72BD"/>
    <w:rsid w:val="00CC6A27"/>
    <w:rsid w:val="00CC6A73"/>
    <w:rsid w:val="00CC7AE3"/>
    <w:rsid w:val="00CD013D"/>
    <w:rsid w:val="00CD0AB5"/>
    <w:rsid w:val="00CD0F8C"/>
    <w:rsid w:val="00CD1318"/>
    <w:rsid w:val="00CD18CF"/>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564B"/>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23F70"/>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1C19"/>
    <w:rsid w:val="00D5251C"/>
    <w:rsid w:val="00D52AA3"/>
    <w:rsid w:val="00D5381C"/>
    <w:rsid w:val="00D55439"/>
    <w:rsid w:val="00D562D2"/>
    <w:rsid w:val="00D5667E"/>
    <w:rsid w:val="00D572AD"/>
    <w:rsid w:val="00D57BC2"/>
    <w:rsid w:val="00D60B91"/>
    <w:rsid w:val="00D61D00"/>
    <w:rsid w:val="00D62FF0"/>
    <w:rsid w:val="00D64C95"/>
    <w:rsid w:val="00D64D68"/>
    <w:rsid w:val="00D666AF"/>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27E5"/>
    <w:rsid w:val="00D936E4"/>
    <w:rsid w:val="00D93C47"/>
    <w:rsid w:val="00D94481"/>
    <w:rsid w:val="00D9524E"/>
    <w:rsid w:val="00D95925"/>
    <w:rsid w:val="00D96CC3"/>
    <w:rsid w:val="00DA2674"/>
    <w:rsid w:val="00DA6C26"/>
    <w:rsid w:val="00DA727D"/>
    <w:rsid w:val="00DB1C15"/>
    <w:rsid w:val="00DB1FD4"/>
    <w:rsid w:val="00DB25EE"/>
    <w:rsid w:val="00DB3391"/>
    <w:rsid w:val="00DB3E4A"/>
    <w:rsid w:val="00DB4CFE"/>
    <w:rsid w:val="00DB4EBD"/>
    <w:rsid w:val="00DB5031"/>
    <w:rsid w:val="00DB58E9"/>
    <w:rsid w:val="00DC1847"/>
    <w:rsid w:val="00DC4126"/>
    <w:rsid w:val="00DC43A9"/>
    <w:rsid w:val="00DC4D09"/>
    <w:rsid w:val="00DC50E3"/>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7EC3"/>
    <w:rsid w:val="00DF00C6"/>
    <w:rsid w:val="00DF02E6"/>
    <w:rsid w:val="00DF20BC"/>
    <w:rsid w:val="00DF3E9B"/>
    <w:rsid w:val="00DF5134"/>
    <w:rsid w:val="00DF55E0"/>
    <w:rsid w:val="00DF5D46"/>
    <w:rsid w:val="00DF6917"/>
    <w:rsid w:val="00DF713E"/>
    <w:rsid w:val="00E001A9"/>
    <w:rsid w:val="00E0125E"/>
    <w:rsid w:val="00E02161"/>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16BCC"/>
    <w:rsid w:val="00E20143"/>
    <w:rsid w:val="00E20D8B"/>
    <w:rsid w:val="00E21148"/>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733C"/>
    <w:rsid w:val="00E50779"/>
    <w:rsid w:val="00E52C8F"/>
    <w:rsid w:val="00E52FC8"/>
    <w:rsid w:val="00E54A7C"/>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C163F"/>
    <w:rsid w:val="00EC1729"/>
    <w:rsid w:val="00EC19A1"/>
    <w:rsid w:val="00EC4E3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0FCD"/>
    <w:rsid w:val="00EF1A72"/>
    <w:rsid w:val="00EF28D1"/>
    <w:rsid w:val="00EF323A"/>
    <w:rsid w:val="00EF33FE"/>
    <w:rsid w:val="00EF3F97"/>
    <w:rsid w:val="00EF5B30"/>
    <w:rsid w:val="00F00DFC"/>
    <w:rsid w:val="00F04608"/>
    <w:rsid w:val="00F07737"/>
    <w:rsid w:val="00F07C92"/>
    <w:rsid w:val="00F07D54"/>
    <w:rsid w:val="00F106D5"/>
    <w:rsid w:val="00F11002"/>
    <w:rsid w:val="00F15FB5"/>
    <w:rsid w:val="00F16B62"/>
    <w:rsid w:val="00F176D2"/>
    <w:rsid w:val="00F21B5D"/>
    <w:rsid w:val="00F22005"/>
    <w:rsid w:val="00F23784"/>
    <w:rsid w:val="00F269A6"/>
    <w:rsid w:val="00F272CB"/>
    <w:rsid w:val="00F2793C"/>
    <w:rsid w:val="00F31D78"/>
    <w:rsid w:val="00F3228D"/>
    <w:rsid w:val="00F326EF"/>
    <w:rsid w:val="00F32AEC"/>
    <w:rsid w:val="00F32DCB"/>
    <w:rsid w:val="00F3426E"/>
    <w:rsid w:val="00F35438"/>
    <w:rsid w:val="00F3613C"/>
    <w:rsid w:val="00F37C40"/>
    <w:rsid w:val="00F409FB"/>
    <w:rsid w:val="00F42F88"/>
    <w:rsid w:val="00F43192"/>
    <w:rsid w:val="00F43FA4"/>
    <w:rsid w:val="00F4439F"/>
    <w:rsid w:val="00F44CD2"/>
    <w:rsid w:val="00F45AA8"/>
    <w:rsid w:val="00F45B2D"/>
    <w:rsid w:val="00F467CB"/>
    <w:rsid w:val="00F53303"/>
    <w:rsid w:val="00F54B4A"/>
    <w:rsid w:val="00F559C3"/>
    <w:rsid w:val="00F56FEF"/>
    <w:rsid w:val="00F572EC"/>
    <w:rsid w:val="00F60481"/>
    <w:rsid w:val="00F614CA"/>
    <w:rsid w:val="00F61C11"/>
    <w:rsid w:val="00F62321"/>
    <w:rsid w:val="00F627EB"/>
    <w:rsid w:val="00F62812"/>
    <w:rsid w:val="00F62E19"/>
    <w:rsid w:val="00F635B6"/>
    <w:rsid w:val="00F64D14"/>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4B0F"/>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4E3"/>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19D6"/>
    <w:rsid w:val="00FE27BD"/>
    <w:rsid w:val="00FE2A32"/>
    <w:rsid w:val="00FE4892"/>
    <w:rsid w:val="00FE4B87"/>
    <w:rsid w:val="00FE5C0F"/>
    <w:rsid w:val="00FE729C"/>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1A68762"/>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CE4C6F"/>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DC50E3"/>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tiegs@msu.edu" TargetMode="External"/><Relationship Id="rId18" Type="http://schemas.openxmlformats.org/officeDocument/2006/relationships/hyperlink" Target="https://d2l.msu.edu/" TargetMode="External"/><Relationship Id="rId26" Type="http://schemas.openxmlformats.org/officeDocument/2006/relationships/hyperlink" Target="https://osteopathicmedicine.msu.edu/current-students/student-handbook" TargetMode="External"/><Relationship Id="rId39" Type="http://schemas.openxmlformats.org/officeDocument/2006/relationships/image" Target="media/image2.jpeg"/><Relationship Id="rId21" Type="http://schemas.openxmlformats.org/officeDocument/2006/relationships/hyperlink" Target="mailto:COM.Clerkship@msu.edu" TargetMode="External"/><Relationship Id="rId34" Type="http://schemas.openxmlformats.org/officeDocument/2006/relationships/hyperlink" Target="http://www.rcpd.msu.edu/"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OM.Clerkship@msu.edu" TargetMode="External"/><Relationship Id="rId20" Type="http://schemas.openxmlformats.org/officeDocument/2006/relationships/hyperlink" Target="https://accessmedicine-mhmedical-com.proxy2.cl.msu.edu/qa.aspx?resourceId=3077" TargetMode="External"/><Relationship Id="rId29" Type="http://schemas.openxmlformats.org/officeDocument/2006/relationships/hyperlink" Target="https://osteopathicmedicine.msu.edu/current-students/student-handboo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osteopathicmedicine.msu.edu/application/files/5117/5077/8445/Policy_-_Clerkship_Absence_2025.pdf" TargetMode="External"/><Relationship Id="rId32" Type="http://schemas.openxmlformats.org/officeDocument/2006/relationships/hyperlink" Target="https://osteopathicmedicine.msu.edu/current-students/clerkship-medical-education/injury-and-property-damage-reports" TargetMode="External"/><Relationship Id="rId37" Type="http://schemas.openxmlformats.org/officeDocument/2006/relationships/footer" Target="footer2.xm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urldefense.com/v3/__https:/msucom.medtricslab.com/users/login/__;!!HXCxUKc!wNBbgq2iQx91RPsZTSAfgPrZjysJN5eg3OV4t_aN_DChvJ9PJb8dkYFOQ8hSSEQ5rAyuK_veSwhwt48H8hA$" TargetMode="External"/><Relationship Id="rId23" Type="http://schemas.openxmlformats.org/officeDocument/2006/relationships/hyperlink" Target="mailto:com.clerkship@msu.edu" TargetMode="External"/><Relationship Id="rId28" Type="http://schemas.openxmlformats.org/officeDocument/2006/relationships/hyperlink" Target="http://splife.studentlife.msu.edu/medical-student-rights-and-responsibilites-mssr" TargetMode="External"/><Relationship Id="rId36" Type="http://schemas.openxmlformats.org/officeDocument/2006/relationships/footer" Target="footer1.xm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accessmedicine-mhmedical-com.proxy2.cl.msu.edu/qa.aspx?resourceId=3077" TargetMode="External"/><Relationship Id="rId31"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onest@msu.edu" TargetMode="External"/><Relationship Id="rId22" Type="http://schemas.openxmlformats.org/officeDocument/2006/relationships/hyperlink" Target="https://urldefense.com/v3/__https:/msucom.medtricslab.com/users/login/__;!!HXCxUKc!wNBbgq2iQx91RPsZTSAfgPrZjysJN5eg3OV4t_aN_DChvJ9PJb8dkYFOQ8hSSEQ5rAyuK_veSwhwt48H8hA$" TargetMode="External"/><Relationship Id="rId27" Type="http://schemas.openxmlformats.org/officeDocument/2006/relationships/hyperlink" Target="https://osteopathicmedicine.msu.edu/about-us/common-ground-professionalism-initiative" TargetMode="External"/><Relationship Id="rId30" Type="http://schemas.openxmlformats.org/officeDocument/2006/relationships/hyperlink" Target="https://osteopathicmedicine.msu.edu/application/files/3117/5985/1800/AI_Use_Policy.pdf" TargetMode="External"/><Relationship Id="rId35" Type="http://schemas.openxmlformats.org/officeDocument/2006/relationships/hyperlink" Target="mailto:COM.Clerkship@msu.ed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ughesm@msu.edu" TargetMode="External"/><Relationship Id="rId17" Type="http://schemas.openxmlformats.org/officeDocument/2006/relationships/hyperlink" Target="https://com.msu.edu/" TargetMode="External"/><Relationship Id="rId25"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3" Type="http://schemas.openxmlformats.org/officeDocument/2006/relationships/hyperlink" Target="mailto:enright4@msu.edu"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Lastmodified xmlns="2b014413-6982-4c05-9996-2a0d85e0042d" xsi:nil="true"/>
    <Updates xmlns="2b014413-6982-4c05-9996-2a0d85e0042d" xsi:nil="true"/>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652411-F317-40C4-803A-D37E4ED0D6F5}"/>
</file>

<file path=customXml/itemProps2.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3.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574f10e2-822b-418f-863c-ba78d4428076"/>
    <ds:schemaRef ds:uri="2b014413-6982-4c05-9996-2a0d85e0042d"/>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18</Pages>
  <Words>5548</Words>
  <Characters>31630</Characters>
  <Application>Microsoft Office Word</Application>
  <DocSecurity>0</DocSecurity>
  <Lines>263</Lines>
  <Paragraphs>74</Paragraphs>
  <ScaleCrop>false</ScaleCrop>
  <Company/>
  <LinksUpToDate>false</LinksUpToDate>
  <CharactersWithSpaces>37104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101</cp:revision>
  <dcterms:created xsi:type="dcterms:W3CDTF">2025-03-10T13:04:00Z</dcterms:created>
  <dcterms:modified xsi:type="dcterms:W3CDTF">2025-11-20T14:47:00Z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