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624CFE56" w14:textId="77777777" w:rsidR="00CB0785" w:rsidRDefault="00CB0785" w:rsidP="00CB0785">
      <w:pPr>
        <w:spacing w:after="0" w:line="240" w:lineRule="auto"/>
        <w:jc w:val="center"/>
      </w:pPr>
      <w:r w:rsidRPr="2DBF4543">
        <w:rPr>
          <w:rFonts w:ascii="Arial" w:hAnsi="Arial" w:cs="Arial"/>
          <w:sz w:val="44"/>
          <w:szCs w:val="44"/>
        </w:rPr>
        <w:t>IM 663</w:t>
      </w:r>
    </w:p>
    <w:p w14:paraId="01504EA2" w14:textId="3EC61E5B" w:rsidR="00022296" w:rsidRPr="009F40C6" w:rsidRDefault="00CB0785" w:rsidP="00CB0785">
      <w:pPr>
        <w:spacing w:after="0" w:line="240" w:lineRule="auto"/>
        <w:jc w:val="center"/>
        <w:rPr>
          <w:rFonts w:ascii="Arial" w:hAnsi="Arial" w:cs="Arial"/>
          <w:b/>
          <w:bCs/>
          <w:sz w:val="72"/>
          <w:szCs w:val="72"/>
          <w:lang w:bidi="en-US"/>
        </w:rPr>
      </w:pPr>
      <w:r w:rsidRPr="2DBF4543">
        <w:rPr>
          <w:rFonts w:ascii="Arial" w:hAnsi="Arial" w:cs="Arial"/>
          <w:b/>
          <w:bCs/>
          <w:sz w:val="72"/>
          <w:szCs w:val="72"/>
          <w:lang w:bidi="en-US"/>
        </w:rPr>
        <w:t>EMERGENCY MEDICINE WILDERNESS</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544BA241" w14:textId="77777777" w:rsidR="00F01630" w:rsidRDefault="00F01630" w:rsidP="00F01630">
      <w:pPr>
        <w:spacing w:after="0" w:line="240" w:lineRule="auto"/>
        <w:jc w:val="center"/>
        <w:rPr>
          <w:rFonts w:ascii="Arial" w:eastAsia="Arial" w:hAnsi="Arial" w:cs="Arial"/>
          <w:color w:val="000000" w:themeColor="text1"/>
          <w:sz w:val="32"/>
          <w:szCs w:val="32"/>
        </w:rPr>
      </w:pPr>
      <w:r w:rsidRPr="2DBF4543">
        <w:rPr>
          <w:rFonts w:ascii="Arial" w:eastAsia="Arial" w:hAnsi="Arial" w:cs="Arial"/>
          <w:color w:val="000000" w:themeColor="text1"/>
          <w:sz w:val="32"/>
          <w:szCs w:val="32"/>
        </w:rPr>
        <w:t>OSTEOPATHIC MEDICAL SPECIALTIES</w:t>
      </w:r>
    </w:p>
    <w:p w14:paraId="749C7B7D" w14:textId="77777777" w:rsidR="00F01630" w:rsidRDefault="00F01630" w:rsidP="00F01630">
      <w:pPr>
        <w:spacing w:after="0" w:line="240" w:lineRule="auto"/>
        <w:jc w:val="center"/>
        <w:rPr>
          <w:rFonts w:ascii="Arial" w:eastAsia="Arial" w:hAnsi="Arial" w:cs="Arial"/>
          <w:color w:val="000000" w:themeColor="text1"/>
          <w:sz w:val="36"/>
          <w:szCs w:val="36"/>
        </w:rPr>
      </w:pPr>
      <w:r w:rsidRPr="2DBF4543">
        <w:rPr>
          <w:rFonts w:ascii="Arial" w:eastAsia="Arial" w:hAnsi="Arial" w:cs="Arial"/>
          <w:color w:val="000000" w:themeColor="text1"/>
          <w:sz w:val="36"/>
          <w:szCs w:val="36"/>
        </w:rPr>
        <w:t>MARY HUGHES, D.O.</w:t>
      </w:r>
    </w:p>
    <w:p w14:paraId="323A6F7C" w14:textId="77777777" w:rsidR="00F01630" w:rsidRDefault="00F01630" w:rsidP="00F01630">
      <w:pPr>
        <w:spacing w:after="0" w:line="240" w:lineRule="auto"/>
        <w:jc w:val="center"/>
        <w:rPr>
          <w:rFonts w:ascii="Arial" w:eastAsia="Arial" w:hAnsi="Arial" w:cs="Arial"/>
          <w:color w:val="000000" w:themeColor="text1"/>
          <w:sz w:val="32"/>
          <w:szCs w:val="32"/>
        </w:rPr>
      </w:pPr>
      <w:r w:rsidRPr="2DBF4543">
        <w:rPr>
          <w:rFonts w:ascii="Arial" w:eastAsia="Arial" w:hAnsi="Arial" w:cs="Arial"/>
          <w:color w:val="000000" w:themeColor="text1"/>
          <w:sz w:val="32"/>
          <w:szCs w:val="32"/>
        </w:rPr>
        <w:t>CHAIRPERSON, INSTRUCTOR OF RECORD and COURSE DIRECTOR</w:t>
      </w:r>
    </w:p>
    <w:p w14:paraId="04F2CDBF" w14:textId="06D3B24E" w:rsidR="00455E67" w:rsidRPr="001613D1" w:rsidRDefault="00F01630" w:rsidP="00F01630">
      <w:pPr>
        <w:autoSpaceDE w:val="0"/>
        <w:autoSpaceDN w:val="0"/>
        <w:adjustRightInd w:val="0"/>
        <w:spacing w:after="0" w:line="240" w:lineRule="auto"/>
        <w:jc w:val="center"/>
        <w:rPr>
          <w:rFonts w:ascii="Arial" w:hAnsi="Arial" w:cs="Arial"/>
          <w:sz w:val="32"/>
          <w:szCs w:val="32"/>
        </w:rPr>
      </w:pPr>
      <w:hyperlink r:id="rId12">
        <w:r w:rsidRPr="2DBF4543">
          <w:rPr>
            <w:rStyle w:val="Hyperlink"/>
            <w:rFonts w:ascii="Arial" w:eastAsia="Arial" w:hAnsi="Arial" w:cs="Arial"/>
            <w:sz w:val="32"/>
            <w:szCs w:val="32"/>
          </w:rPr>
          <w:t>hughesm@msu.edu</w:t>
        </w:r>
      </w:hyperlink>
    </w:p>
    <w:p w14:paraId="67CA04E9" w14:textId="77777777" w:rsidR="00455E67" w:rsidRDefault="00455E67" w:rsidP="00B611BC">
      <w:pPr>
        <w:spacing w:after="0" w:line="240" w:lineRule="auto"/>
        <w:jc w:val="center"/>
        <w:rPr>
          <w:rFonts w:ascii="Arial" w:hAnsi="Arial" w:cs="Arial"/>
          <w:iCs/>
          <w:sz w:val="28"/>
          <w:szCs w:val="28"/>
        </w:rPr>
      </w:pPr>
    </w:p>
    <w:p w14:paraId="46F57D9F" w14:textId="77777777" w:rsidR="00F01630" w:rsidRDefault="00F01630" w:rsidP="00B611BC">
      <w:pPr>
        <w:spacing w:after="0" w:line="240" w:lineRule="auto"/>
        <w:jc w:val="center"/>
        <w:rPr>
          <w:rFonts w:ascii="Arial" w:hAnsi="Arial" w:cs="Arial"/>
          <w:iCs/>
          <w:sz w:val="28"/>
          <w:szCs w:val="28"/>
        </w:rPr>
      </w:pPr>
    </w:p>
    <w:p w14:paraId="226BC9C1" w14:textId="77777777" w:rsidR="00F01630" w:rsidRPr="001613D1" w:rsidRDefault="00F01630"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36F523D0" w14:textId="77777777" w:rsidR="00B11383" w:rsidRDefault="00B11383" w:rsidP="00B11383">
      <w:pPr>
        <w:spacing w:after="0" w:line="240" w:lineRule="auto"/>
        <w:jc w:val="center"/>
        <w:rPr>
          <w:rFonts w:ascii="Arial" w:eastAsia="Arial" w:hAnsi="Arial" w:cs="Arial"/>
          <w:color w:val="000000" w:themeColor="text1"/>
          <w:sz w:val="40"/>
          <w:szCs w:val="40"/>
        </w:rPr>
      </w:pPr>
      <w:r w:rsidRPr="2DBF4543">
        <w:rPr>
          <w:rFonts w:ascii="Arial" w:eastAsia="Arial" w:hAnsi="Arial" w:cs="Arial"/>
          <w:color w:val="000000" w:themeColor="text1"/>
          <w:sz w:val="40"/>
          <w:szCs w:val="40"/>
        </w:rPr>
        <w:t xml:space="preserve">Katie Gibson-Stofflet and Stephen Stone </w:t>
      </w:r>
    </w:p>
    <w:p w14:paraId="756BB176" w14:textId="77777777" w:rsidR="00B11383" w:rsidRDefault="00B11383" w:rsidP="00B11383">
      <w:pPr>
        <w:spacing w:after="0" w:line="240" w:lineRule="auto"/>
        <w:jc w:val="center"/>
        <w:rPr>
          <w:rFonts w:ascii="Arial" w:eastAsia="Arial" w:hAnsi="Arial" w:cs="Arial"/>
          <w:color w:val="000000" w:themeColor="text1"/>
          <w:sz w:val="32"/>
          <w:szCs w:val="32"/>
        </w:rPr>
      </w:pPr>
      <w:r w:rsidRPr="2DBF4543">
        <w:rPr>
          <w:rFonts w:ascii="Arial" w:eastAsia="Arial" w:hAnsi="Arial" w:cs="Arial"/>
          <w:color w:val="000000" w:themeColor="text1"/>
          <w:sz w:val="32"/>
          <w:szCs w:val="32"/>
        </w:rPr>
        <w:t>COURSE ASSISTANTS (CA)</w:t>
      </w:r>
    </w:p>
    <w:p w14:paraId="2F088DB9" w14:textId="3F83DFF9" w:rsidR="00A54D0A" w:rsidRPr="00C40B5D" w:rsidRDefault="00B11383" w:rsidP="00B11383">
      <w:pPr>
        <w:autoSpaceDE w:val="0"/>
        <w:autoSpaceDN w:val="0"/>
        <w:adjustRightInd w:val="0"/>
        <w:spacing w:after="0" w:line="240" w:lineRule="auto"/>
        <w:jc w:val="center"/>
        <w:rPr>
          <w:rFonts w:ascii="Arial" w:hAnsi="Arial" w:cs="Arial"/>
          <w:sz w:val="32"/>
          <w:szCs w:val="32"/>
        </w:rPr>
      </w:pPr>
      <w:hyperlink r:id="rId13">
        <w:r w:rsidRPr="2DBF4543">
          <w:rPr>
            <w:rStyle w:val="Hyperlink"/>
            <w:rFonts w:ascii="Arial" w:eastAsia="Arial" w:hAnsi="Arial" w:cs="Arial"/>
            <w:sz w:val="32"/>
            <w:szCs w:val="32"/>
          </w:rPr>
          <w:t>katiegs@msu.edu</w:t>
        </w:r>
      </w:hyperlink>
      <w:r w:rsidRPr="2DBF4543">
        <w:rPr>
          <w:rFonts w:ascii="Arial" w:eastAsia="Arial" w:hAnsi="Arial" w:cs="Arial"/>
          <w:color w:val="000000" w:themeColor="text1"/>
          <w:sz w:val="32"/>
          <w:szCs w:val="32"/>
        </w:rPr>
        <w:t xml:space="preserve"> and </w:t>
      </w:r>
      <w:hyperlink r:id="rId14">
        <w:r w:rsidRPr="2DBF4543">
          <w:rPr>
            <w:rStyle w:val="Hyperlink"/>
            <w:rFonts w:ascii="Arial" w:eastAsia="Arial" w:hAnsi="Arial" w:cs="Arial"/>
            <w:sz w:val="32"/>
            <w:szCs w:val="32"/>
          </w:rPr>
          <w:t>stonest@msu.edu</w:t>
        </w:r>
      </w:hyperlink>
    </w:p>
    <w:p w14:paraId="55EE0923" w14:textId="72AC0572" w:rsidR="005239D2" w:rsidRDefault="005239D2" w:rsidP="00B611BC">
      <w:pPr>
        <w:spacing w:after="0" w:line="240" w:lineRule="auto"/>
        <w:jc w:val="center"/>
        <w:rPr>
          <w:rFonts w:ascii="Arial" w:hAnsi="Arial" w:cs="Arial"/>
          <w:iCs/>
          <w:sz w:val="28"/>
          <w:szCs w:val="28"/>
        </w:rPr>
      </w:pPr>
    </w:p>
    <w:p w14:paraId="6BA8B890" w14:textId="77777777" w:rsidR="00B11383" w:rsidRPr="00C40B5D" w:rsidRDefault="00B11383"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066E8A7" w14:textId="791B8909" w:rsidR="00D6532F"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65516" w:history="1">
        <w:r w:rsidR="00D6532F" w:rsidRPr="003D5B7B">
          <w:rPr>
            <w:rStyle w:val="Hyperlink"/>
          </w:rPr>
          <w:t>Rotation Requirements</w:t>
        </w:r>
        <w:r w:rsidR="00D6532F">
          <w:rPr>
            <w:webHidden/>
          </w:rPr>
          <w:tab/>
        </w:r>
        <w:r w:rsidR="00D6532F">
          <w:rPr>
            <w:webHidden/>
          </w:rPr>
          <w:fldChar w:fldCharType="begin"/>
        </w:r>
        <w:r w:rsidR="00D6532F">
          <w:rPr>
            <w:webHidden/>
          </w:rPr>
          <w:instrText xml:space="preserve"> PAGEREF _Toc214265516 \h </w:instrText>
        </w:r>
        <w:r w:rsidR="00D6532F">
          <w:rPr>
            <w:webHidden/>
          </w:rPr>
        </w:r>
        <w:r w:rsidR="00D6532F">
          <w:rPr>
            <w:webHidden/>
          </w:rPr>
          <w:fldChar w:fldCharType="separate"/>
        </w:r>
        <w:r w:rsidR="00D6532F">
          <w:rPr>
            <w:webHidden/>
          </w:rPr>
          <w:t>1</w:t>
        </w:r>
        <w:r w:rsidR="00D6532F">
          <w:rPr>
            <w:webHidden/>
          </w:rPr>
          <w:fldChar w:fldCharType="end"/>
        </w:r>
      </w:hyperlink>
    </w:p>
    <w:p w14:paraId="06F7EE24" w14:textId="7E371520" w:rsidR="00D6532F" w:rsidRDefault="00D6532F">
      <w:pPr>
        <w:pStyle w:val="TOC1"/>
        <w:rPr>
          <w:rFonts w:asciiTheme="minorHAnsi" w:hAnsiTheme="minorHAnsi" w:cstheme="minorBidi"/>
          <w:b w:val="0"/>
          <w:bCs w:val="0"/>
          <w:iCs w:val="0"/>
          <w:caps w:val="0"/>
          <w:kern w:val="2"/>
          <w14:ligatures w14:val="standardContextual"/>
        </w:rPr>
      </w:pPr>
      <w:hyperlink w:anchor="_Toc214265517" w:history="1">
        <w:r w:rsidRPr="003D5B7B">
          <w:rPr>
            <w:rStyle w:val="Hyperlink"/>
          </w:rPr>
          <w:t>Introduction and Overview</w:t>
        </w:r>
        <w:r>
          <w:rPr>
            <w:webHidden/>
          </w:rPr>
          <w:tab/>
        </w:r>
        <w:r>
          <w:rPr>
            <w:webHidden/>
          </w:rPr>
          <w:fldChar w:fldCharType="begin"/>
        </w:r>
        <w:r>
          <w:rPr>
            <w:webHidden/>
          </w:rPr>
          <w:instrText xml:space="preserve"> PAGEREF _Toc214265517 \h </w:instrText>
        </w:r>
        <w:r>
          <w:rPr>
            <w:webHidden/>
          </w:rPr>
        </w:r>
        <w:r>
          <w:rPr>
            <w:webHidden/>
          </w:rPr>
          <w:fldChar w:fldCharType="separate"/>
        </w:r>
        <w:r>
          <w:rPr>
            <w:webHidden/>
          </w:rPr>
          <w:t>2</w:t>
        </w:r>
        <w:r>
          <w:rPr>
            <w:webHidden/>
          </w:rPr>
          <w:fldChar w:fldCharType="end"/>
        </w:r>
      </w:hyperlink>
    </w:p>
    <w:p w14:paraId="707799A4" w14:textId="4662BE08" w:rsidR="00D6532F" w:rsidRDefault="00D6532F">
      <w:pPr>
        <w:pStyle w:val="TOC2"/>
        <w:rPr>
          <w:rFonts w:asciiTheme="minorHAnsi" w:hAnsiTheme="minorHAnsi" w:cstheme="minorBidi"/>
          <w:smallCaps w:val="0"/>
          <w:kern w:val="2"/>
          <w:sz w:val="24"/>
          <w:szCs w:val="24"/>
          <w14:ligatures w14:val="standardContextual"/>
        </w:rPr>
      </w:pPr>
      <w:hyperlink w:anchor="_Toc214265518" w:history="1">
        <w:r w:rsidRPr="003D5B7B">
          <w:rPr>
            <w:rStyle w:val="Hyperlink"/>
          </w:rPr>
          <w:t>ELECTIVE COURSE SCHEDULING</w:t>
        </w:r>
        <w:r>
          <w:rPr>
            <w:webHidden/>
          </w:rPr>
          <w:tab/>
        </w:r>
        <w:r>
          <w:rPr>
            <w:webHidden/>
          </w:rPr>
          <w:fldChar w:fldCharType="begin"/>
        </w:r>
        <w:r>
          <w:rPr>
            <w:webHidden/>
          </w:rPr>
          <w:instrText xml:space="preserve"> PAGEREF _Toc214265518 \h </w:instrText>
        </w:r>
        <w:r>
          <w:rPr>
            <w:webHidden/>
          </w:rPr>
        </w:r>
        <w:r>
          <w:rPr>
            <w:webHidden/>
          </w:rPr>
          <w:fldChar w:fldCharType="separate"/>
        </w:r>
        <w:r>
          <w:rPr>
            <w:webHidden/>
          </w:rPr>
          <w:t>2</w:t>
        </w:r>
        <w:r>
          <w:rPr>
            <w:webHidden/>
          </w:rPr>
          <w:fldChar w:fldCharType="end"/>
        </w:r>
      </w:hyperlink>
    </w:p>
    <w:p w14:paraId="374E2A7F" w14:textId="22317032" w:rsidR="00D6532F" w:rsidRDefault="00D6532F" w:rsidP="00D6532F">
      <w:pPr>
        <w:pStyle w:val="TOC3"/>
        <w:rPr>
          <w:rFonts w:asciiTheme="minorHAnsi" w:hAnsiTheme="minorHAnsi" w:cstheme="minorBidi"/>
          <w:kern w:val="2"/>
          <w:sz w:val="24"/>
          <w:szCs w:val="24"/>
          <w14:ligatures w14:val="standardContextual"/>
        </w:rPr>
      </w:pPr>
      <w:hyperlink w:anchor="_Toc214265519" w:history="1">
        <w:r w:rsidRPr="003D5B7B">
          <w:rPr>
            <w:rStyle w:val="Hyperlink"/>
          </w:rPr>
          <w:t>Preapproval</w:t>
        </w:r>
        <w:r>
          <w:rPr>
            <w:webHidden/>
          </w:rPr>
          <w:tab/>
        </w:r>
        <w:r>
          <w:rPr>
            <w:webHidden/>
          </w:rPr>
          <w:fldChar w:fldCharType="begin"/>
        </w:r>
        <w:r>
          <w:rPr>
            <w:webHidden/>
          </w:rPr>
          <w:instrText xml:space="preserve"> PAGEREF _Toc214265519 \h </w:instrText>
        </w:r>
        <w:r>
          <w:rPr>
            <w:webHidden/>
          </w:rPr>
        </w:r>
        <w:r>
          <w:rPr>
            <w:webHidden/>
          </w:rPr>
          <w:fldChar w:fldCharType="separate"/>
        </w:r>
        <w:r>
          <w:rPr>
            <w:webHidden/>
          </w:rPr>
          <w:t>2</w:t>
        </w:r>
        <w:r>
          <w:rPr>
            <w:webHidden/>
          </w:rPr>
          <w:fldChar w:fldCharType="end"/>
        </w:r>
      </w:hyperlink>
    </w:p>
    <w:p w14:paraId="4CC1137E" w14:textId="58EA906D" w:rsidR="00D6532F" w:rsidRDefault="00D6532F" w:rsidP="00D6532F">
      <w:pPr>
        <w:pStyle w:val="TOC3"/>
        <w:rPr>
          <w:rFonts w:asciiTheme="minorHAnsi" w:hAnsiTheme="minorHAnsi" w:cstheme="minorBidi"/>
          <w:kern w:val="2"/>
          <w:sz w:val="24"/>
          <w:szCs w:val="24"/>
          <w14:ligatures w14:val="standardContextual"/>
        </w:rPr>
      </w:pPr>
      <w:hyperlink w:anchor="_Toc214265520" w:history="1">
        <w:r w:rsidRPr="003D5B7B">
          <w:rPr>
            <w:rStyle w:val="Hyperlink"/>
          </w:rPr>
          <w:t>Required Prerequisites</w:t>
        </w:r>
        <w:r>
          <w:rPr>
            <w:webHidden/>
          </w:rPr>
          <w:tab/>
        </w:r>
        <w:r>
          <w:rPr>
            <w:webHidden/>
          </w:rPr>
          <w:fldChar w:fldCharType="begin"/>
        </w:r>
        <w:r>
          <w:rPr>
            <w:webHidden/>
          </w:rPr>
          <w:instrText xml:space="preserve"> PAGEREF _Toc214265520 \h </w:instrText>
        </w:r>
        <w:r>
          <w:rPr>
            <w:webHidden/>
          </w:rPr>
        </w:r>
        <w:r>
          <w:rPr>
            <w:webHidden/>
          </w:rPr>
          <w:fldChar w:fldCharType="separate"/>
        </w:r>
        <w:r>
          <w:rPr>
            <w:webHidden/>
          </w:rPr>
          <w:t>2</w:t>
        </w:r>
        <w:r>
          <w:rPr>
            <w:webHidden/>
          </w:rPr>
          <w:fldChar w:fldCharType="end"/>
        </w:r>
      </w:hyperlink>
    </w:p>
    <w:p w14:paraId="26159BF2" w14:textId="1ABC43AC" w:rsidR="00D6532F" w:rsidRDefault="00D6532F" w:rsidP="00D6532F">
      <w:pPr>
        <w:pStyle w:val="TOC3"/>
        <w:rPr>
          <w:rFonts w:asciiTheme="minorHAnsi" w:hAnsiTheme="minorHAnsi" w:cstheme="minorBidi"/>
          <w:kern w:val="2"/>
          <w:sz w:val="24"/>
          <w:szCs w:val="24"/>
          <w14:ligatures w14:val="standardContextual"/>
        </w:rPr>
      </w:pPr>
      <w:hyperlink w:anchor="_Toc214265521" w:history="1">
        <w:r w:rsidRPr="003D5B7B">
          <w:rPr>
            <w:rStyle w:val="Hyperlink"/>
          </w:rPr>
          <w:t>Course Confirmation and Enrollment</w:t>
        </w:r>
        <w:r>
          <w:rPr>
            <w:webHidden/>
          </w:rPr>
          <w:tab/>
        </w:r>
        <w:r>
          <w:rPr>
            <w:webHidden/>
          </w:rPr>
          <w:fldChar w:fldCharType="begin"/>
        </w:r>
        <w:r>
          <w:rPr>
            <w:webHidden/>
          </w:rPr>
          <w:instrText xml:space="preserve"> PAGEREF _Toc214265521 \h </w:instrText>
        </w:r>
        <w:r>
          <w:rPr>
            <w:webHidden/>
          </w:rPr>
        </w:r>
        <w:r>
          <w:rPr>
            <w:webHidden/>
          </w:rPr>
          <w:fldChar w:fldCharType="separate"/>
        </w:r>
        <w:r>
          <w:rPr>
            <w:webHidden/>
          </w:rPr>
          <w:t>2</w:t>
        </w:r>
        <w:r>
          <w:rPr>
            <w:webHidden/>
          </w:rPr>
          <w:fldChar w:fldCharType="end"/>
        </w:r>
      </w:hyperlink>
    </w:p>
    <w:p w14:paraId="260C5E38" w14:textId="5974BE48" w:rsidR="00D6532F" w:rsidRDefault="00D6532F">
      <w:pPr>
        <w:pStyle w:val="TOC2"/>
        <w:rPr>
          <w:rFonts w:asciiTheme="minorHAnsi" w:hAnsiTheme="minorHAnsi" w:cstheme="minorBidi"/>
          <w:smallCaps w:val="0"/>
          <w:kern w:val="2"/>
          <w:sz w:val="24"/>
          <w:szCs w:val="24"/>
          <w14:ligatures w14:val="standardContextual"/>
        </w:rPr>
      </w:pPr>
      <w:hyperlink w:anchor="_Toc214265522" w:history="1">
        <w:r w:rsidRPr="003D5B7B">
          <w:rPr>
            <w:rStyle w:val="Hyperlink"/>
          </w:rPr>
          <w:t>ROTATION FORMAT</w:t>
        </w:r>
        <w:r>
          <w:rPr>
            <w:webHidden/>
          </w:rPr>
          <w:tab/>
        </w:r>
        <w:r>
          <w:rPr>
            <w:webHidden/>
          </w:rPr>
          <w:fldChar w:fldCharType="begin"/>
        </w:r>
        <w:r>
          <w:rPr>
            <w:webHidden/>
          </w:rPr>
          <w:instrText xml:space="preserve"> PAGEREF _Toc214265522 \h </w:instrText>
        </w:r>
        <w:r>
          <w:rPr>
            <w:webHidden/>
          </w:rPr>
        </w:r>
        <w:r>
          <w:rPr>
            <w:webHidden/>
          </w:rPr>
          <w:fldChar w:fldCharType="separate"/>
        </w:r>
        <w:r>
          <w:rPr>
            <w:webHidden/>
          </w:rPr>
          <w:t>3</w:t>
        </w:r>
        <w:r>
          <w:rPr>
            <w:webHidden/>
          </w:rPr>
          <w:fldChar w:fldCharType="end"/>
        </w:r>
      </w:hyperlink>
    </w:p>
    <w:p w14:paraId="438752E0" w14:textId="6B39275F" w:rsidR="00D6532F" w:rsidRDefault="00D6532F">
      <w:pPr>
        <w:pStyle w:val="TOC1"/>
        <w:rPr>
          <w:rFonts w:asciiTheme="minorHAnsi" w:hAnsiTheme="minorHAnsi" w:cstheme="minorBidi"/>
          <w:b w:val="0"/>
          <w:bCs w:val="0"/>
          <w:iCs w:val="0"/>
          <w:caps w:val="0"/>
          <w:kern w:val="2"/>
          <w14:ligatures w14:val="standardContextual"/>
        </w:rPr>
      </w:pPr>
      <w:hyperlink w:anchor="_Toc214265523" w:history="1">
        <w:r w:rsidRPr="003D5B7B">
          <w:rPr>
            <w:rStyle w:val="Hyperlink"/>
          </w:rPr>
          <w:t>GOALS AND OBJECTIVES</w:t>
        </w:r>
        <w:r>
          <w:rPr>
            <w:webHidden/>
          </w:rPr>
          <w:tab/>
        </w:r>
        <w:r>
          <w:rPr>
            <w:webHidden/>
          </w:rPr>
          <w:fldChar w:fldCharType="begin"/>
        </w:r>
        <w:r>
          <w:rPr>
            <w:webHidden/>
          </w:rPr>
          <w:instrText xml:space="preserve"> PAGEREF _Toc214265523 \h </w:instrText>
        </w:r>
        <w:r>
          <w:rPr>
            <w:webHidden/>
          </w:rPr>
        </w:r>
        <w:r>
          <w:rPr>
            <w:webHidden/>
          </w:rPr>
          <w:fldChar w:fldCharType="separate"/>
        </w:r>
        <w:r>
          <w:rPr>
            <w:webHidden/>
          </w:rPr>
          <w:t>3</w:t>
        </w:r>
        <w:r>
          <w:rPr>
            <w:webHidden/>
          </w:rPr>
          <w:fldChar w:fldCharType="end"/>
        </w:r>
      </w:hyperlink>
    </w:p>
    <w:p w14:paraId="39832E9F" w14:textId="0565F818" w:rsidR="00D6532F" w:rsidRDefault="00D6532F">
      <w:pPr>
        <w:pStyle w:val="TOC2"/>
        <w:rPr>
          <w:rFonts w:asciiTheme="minorHAnsi" w:hAnsiTheme="minorHAnsi" w:cstheme="minorBidi"/>
          <w:smallCaps w:val="0"/>
          <w:kern w:val="2"/>
          <w:sz w:val="24"/>
          <w:szCs w:val="24"/>
          <w14:ligatures w14:val="standardContextual"/>
        </w:rPr>
      </w:pPr>
      <w:hyperlink w:anchor="_Toc214265524" w:history="1">
        <w:r w:rsidRPr="003D5B7B">
          <w:rPr>
            <w:rStyle w:val="Hyperlink"/>
          </w:rPr>
          <w:t>GOALS</w:t>
        </w:r>
        <w:r>
          <w:rPr>
            <w:webHidden/>
          </w:rPr>
          <w:tab/>
        </w:r>
        <w:r>
          <w:rPr>
            <w:webHidden/>
          </w:rPr>
          <w:fldChar w:fldCharType="begin"/>
        </w:r>
        <w:r>
          <w:rPr>
            <w:webHidden/>
          </w:rPr>
          <w:instrText xml:space="preserve"> PAGEREF _Toc214265524 \h </w:instrText>
        </w:r>
        <w:r>
          <w:rPr>
            <w:webHidden/>
          </w:rPr>
        </w:r>
        <w:r>
          <w:rPr>
            <w:webHidden/>
          </w:rPr>
          <w:fldChar w:fldCharType="separate"/>
        </w:r>
        <w:r>
          <w:rPr>
            <w:webHidden/>
          </w:rPr>
          <w:t>3</w:t>
        </w:r>
        <w:r>
          <w:rPr>
            <w:webHidden/>
          </w:rPr>
          <w:fldChar w:fldCharType="end"/>
        </w:r>
      </w:hyperlink>
    </w:p>
    <w:p w14:paraId="78A05C08" w14:textId="165191E1" w:rsidR="00D6532F" w:rsidRDefault="00D6532F" w:rsidP="00D6532F">
      <w:pPr>
        <w:pStyle w:val="TOC3"/>
        <w:rPr>
          <w:rFonts w:asciiTheme="minorHAnsi" w:hAnsiTheme="minorHAnsi" w:cstheme="minorBidi"/>
          <w:kern w:val="2"/>
          <w:sz w:val="24"/>
          <w:szCs w:val="24"/>
          <w14:ligatures w14:val="standardContextual"/>
        </w:rPr>
      </w:pPr>
      <w:hyperlink w:anchor="_Toc214265525" w:history="1">
        <w:r w:rsidRPr="003D5B7B">
          <w:rPr>
            <w:rStyle w:val="Hyperlink"/>
            <w:rFonts w:eastAsia="Arial"/>
          </w:rPr>
          <w:t>Educational Goals</w:t>
        </w:r>
        <w:r>
          <w:rPr>
            <w:webHidden/>
          </w:rPr>
          <w:tab/>
        </w:r>
        <w:r>
          <w:rPr>
            <w:webHidden/>
          </w:rPr>
          <w:fldChar w:fldCharType="begin"/>
        </w:r>
        <w:r>
          <w:rPr>
            <w:webHidden/>
          </w:rPr>
          <w:instrText xml:space="preserve"> PAGEREF _Toc214265525 \h </w:instrText>
        </w:r>
        <w:r>
          <w:rPr>
            <w:webHidden/>
          </w:rPr>
        </w:r>
        <w:r>
          <w:rPr>
            <w:webHidden/>
          </w:rPr>
          <w:fldChar w:fldCharType="separate"/>
        </w:r>
        <w:r>
          <w:rPr>
            <w:webHidden/>
          </w:rPr>
          <w:t>3</w:t>
        </w:r>
        <w:r>
          <w:rPr>
            <w:webHidden/>
          </w:rPr>
          <w:fldChar w:fldCharType="end"/>
        </w:r>
      </w:hyperlink>
    </w:p>
    <w:p w14:paraId="3AF789AE" w14:textId="5E52CCC4" w:rsidR="00D6532F" w:rsidRDefault="00D6532F">
      <w:pPr>
        <w:pStyle w:val="TOC1"/>
        <w:rPr>
          <w:rFonts w:asciiTheme="minorHAnsi" w:hAnsiTheme="minorHAnsi" w:cstheme="minorBidi"/>
          <w:b w:val="0"/>
          <w:bCs w:val="0"/>
          <w:iCs w:val="0"/>
          <w:caps w:val="0"/>
          <w:kern w:val="2"/>
          <w14:ligatures w14:val="standardContextual"/>
        </w:rPr>
      </w:pPr>
      <w:hyperlink w:anchor="_Toc214265526" w:history="1">
        <w:r w:rsidRPr="003D5B7B">
          <w:rPr>
            <w:rStyle w:val="Hyperlink"/>
          </w:rPr>
          <w:t>COLLEGE PROGRAM OBJECTIVES</w:t>
        </w:r>
        <w:r>
          <w:rPr>
            <w:webHidden/>
          </w:rPr>
          <w:tab/>
        </w:r>
        <w:r>
          <w:rPr>
            <w:webHidden/>
          </w:rPr>
          <w:fldChar w:fldCharType="begin"/>
        </w:r>
        <w:r>
          <w:rPr>
            <w:webHidden/>
          </w:rPr>
          <w:instrText xml:space="preserve"> PAGEREF _Toc214265526 \h </w:instrText>
        </w:r>
        <w:r>
          <w:rPr>
            <w:webHidden/>
          </w:rPr>
        </w:r>
        <w:r>
          <w:rPr>
            <w:webHidden/>
          </w:rPr>
          <w:fldChar w:fldCharType="separate"/>
        </w:r>
        <w:r>
          <w:rPr>
            <w:webHidden/>
          </w:rPr>
          <w:t>4</w:t>
        </w:r>
        <w:r>
          <w:rPr>
            <w:webHidden/>
          </w:rPr>
          <w:fldChar w:fldCharType="end"/>
        </w:r>
      </w:hyperlink>
    </w:p>
    <w:p w14:paraId="4569ABE8" w14:textId="60BFB4FB" w:rsidR="00D6532F" w:rsidRDefault="00D6532F">
      <w:pPr>
        <w:pStyle w:val="TOC1"/>
        <w:rPr>
          <w:rFonts w:asciiTheme="minorHAnsi" w:hAnsiTheme="minorHAnsi" w:cstheme="minorBidi"/>
          <w:b w:val="0"/>
          <w:bCs w:val="0"/>
          <w:iCs w:val="0"/>
          <w:caps w:val="0"/>
          <w:kern w:val="2"/>
          <w14:ligatures w14:val="standardContextual"/>
        </w:rPr>
      </w:pPr>
      <w:hyperlink w:anchor="_Toc214265527" w:history="1">
        <w:r w:rsidRPr="003D5B7B">
          <w:rPr>
            <w:rStyle w:val="Hyperlink"/>
          </w:rPr>
          <w:t>REFERENCES</w:t>
        </w:r>
        <w:r>
          <w:rPr>
            <w:webHidden/>
          </w:rPr>
          <w:tab/>
        </w:r>
        <w:r>
          <w:rPr>
            <w:webHidden/>
          </w:rPr>
          <w:fldChar w:fldCharType="begin"/>
        </w:r>
        <w:r>
          <w:rPr>
            <w:webHidden/>
          </w:rPr>
          <w:instrText xml:space="preserve"> PAGEREF _Toc214265527 \h </w:instrText>
        </w:r>
        <w:r>
          <w:rPr>
            <w:webHidden/>
          </w:rPr>
        </w:r>
        <w:r>
          <w:rPr>
            <w:webHidden/>
          </w:rPr>
          <w:fldChar w:fldCharType="separate"/>
        </w:r>
        <w:r>
          <w:rPr>
            <w:webHidden/>
          </w:rPr>
          <w:t>4</w:t>
        </w:r>
        <w:r>
          <w:rPr>
            <w:webHidden/>
          </w:rPr>
          <w:fldChar w:fldCharType="end"/>
        </w:r>
      </w:hyperlink>
    </w:p>
    <w:p w14:paraId="01F4B901" w14:textId="1CCF26E5" w:rsidR="00D6532F" w:rsidRDefault="00D6532F">
      <w:pPr>
        <w:pStyle w:val="TOC2"/>
        <w:rPr>
          <w:rFonts w:asciiTheme="minorHAnsi" w:hAnsiTheme="minorHAnsi" w:cstheme="minorBidi"/>
          <w:smallCaps w:val="0"/>
          <w:kern w:val="2"/>
          <w:sz w:val="24"/>
          <w:szCs w:val="24"/>
          <w14:ligatures w14:val="standardContextual"/>
        </w:rPr>
      </w:pPr>
      <w:hyperlink w:anchor="_Toc214265528" w:history="1">
        <w:r w:rsidRPr="003D5B7B">
          <w:rPr>
            <w:rStyle w:val="Hyperlink"/>
          </w:rPr>
          <w:t>REQUIRED STUDY RESOURCES</w:t>
        </w:r>
        <w:r>
          <w:rPr>
            <w:webHidden/>
          </w:rPr>
          <w:tab/>
        </w:r>
        <w:r>
          <w:rPr>
            <w:webHidden/>
          </w:rPr>
          <w:fldChar w:fldCharType="begin"/>
        </w:r>
        <w:r>
          <w:rPr>
            <w:webHidden/>
          </w:rPr>
          <w:instrText xml:space="preserve"> PAGEREF _Toc214265528 \h </w:instrText>
        </w:r>
        <w:r>
          <w:rPr>
            <w:webHidden/>
          </w:rPr>
        </w:r>
        <w:r>
          <w:rPr>
            <w:webHidden/>
          </w:rPr>
          <w:fldChar w:fldCharType="separate"/>
        </w:r>
        <w:r>
          <w:rPr>
            <w:webHidden/>
          </w:rPr>
          <w:t>4</w:t>
        </w:r>
        <w:r>
          <w:rPr>
            <w:webHidden/>
          </w:rPr>
          <w:fldChar w:fldCharType="end"/>
        </w:r>
      </w:hyperlink>
    </w:p>
    <w:p w14:paraId="246A070C" w14:textId="35688C93" w:rsidR="00D6532F" w:rsidRDefault="00D6532F">
      <w:pPr>
        <w:pStyle w:val="TOC2"/>
        <w:rPr>
          <w:rFonts w:asciiTheme="minorHAnsi" w:hAnsiTheme="minorHAnsi" w:cstheme="minorBidi"/>
          <w:smallCaps w:val="0"/>
          <w:kern w:val="2"/>
          <w:sz w:val="24"/>
          <w:szCs w:val="24"/>
          <w14:ligatures w14:val="standardContextual"/>
        </w:rPr>
      </w:pPr>
      <w:hyperlink w:anchor="_Toc214265529" w:history="1">
        <w:r w:rsidRPr="003D5B7B">
          <w:rPr>
            <w:rStyle w:val="Hyperlink"/>
          </w:rPr>
          <w:t>WEEKLY READINGS/OBJECTIVES/ASSIGNMENTS</w:t>
        </w:r>
        <w:r>
          <w:rPr>
            <w:webHidden/>
          </w:rPr>
          <w:tab/>
        </w:r>
        <w:r>
          <w:rPr>
            <w:webHidden/>
          </w:rPr>
          <w:fldChar w:fldCharType="begin"/>
        </w:r>
        <w:r>
          <w:rPr>
            <w:webHidden/>
          </w:rPr>
          <w:instrText xml:space="preserve"> PAGEREF _Toc214265529 \h </w:instrText>
        </w:r>
        <w:r>
          <w:rPr>
            <w:webHidden/>
          </w:rPr>
        </w:r>
        <w:r>
          <w:rPr>
            <w:webHidden/>
          </w:rPr>
          <w:fldChar w:fldCharType="separate"/>
        </w:r>
        <w:r>
          <w:rPr>
            <w:webHidden/>
          </w:rPr>
          <w:t>4</w:t>
        </w:r>
        <w:r>
          <w:rPr>
            <w:webHidden/>
          </w:rPr>
          <w:fldChar w:fldCharType="end"/>
        </w:r>
      </w:hyperlink>
    </w:p>
    <w:p w14:paraId="129D2D3C" w14:textId="620C85B0" w:rsidR="00D6532F" w:rsidRDefault="00D6532F">
      <w:pPr>
        <w:pStyle w:val="TOC2"/>
        <w:rPr>
          <w:rFonts w:asciiTheme="minorHAnsi" w:hAnsiTheme="minorHAnsi" w:cstheme="minorBidi"/>
          <w:smallCaps w:val="0"/>
          <w:kern w:val="2"/>
          <w:sz w:val="24"/>
          <w:szCs w:val="24"/>
          <w14:ligatures w14:val="standardContextual"/>
        </w:rPr>
      </w:pPr>
      <w:hyperlink w:anchor="_Toc214265530" w:history="1">
        <w:r w:rsidRPr="003D5B7B">
          <w:rPr>
            <w:rStyle w:val="Hyperlink"/>
          </w:rPr>
          <w:t>PROCEDURE LOGS</w:t>
        </w:r>
        <w:r>
          <w:rPr>
            <w:webHidden/>
          </w:rPr>
          <w:tab/>
        </w:r>
        <w:r>
          <w:rPr>
            <w:webHidden/>
          </w:rPr>
          <w:fldChar w:fldCharType="begin"/>
        </w:r>
        <w:r>
          <w:rPr>
            <w:webHidden/>
          </w:rPr>
          <w:instrText xml:space="preserve"> PAGEREF _Toc214265530 \h </w:instrText>
        </w:r>
        <w:r>
          <w:rPr>
            <w:webHidden/>
          </w:rPr>
        </w:r>
        <w:r>
          <w:rPr>
            <w:webHidden/>
          </w:rPr>
          <w:fldChar w:fldCharType="separate"/>
        </w:r>
        <w:r>
          <w:rPr>
            <w:webHidden/>
          </w:rPr>
          <w:t>5</w:t>
        </w:r>
        <w:r>
          <w:rPr>
            <w:webHidden/>
          </w:rPr>
          <w:fldChar w:fldCharType="end"/>
        </w:r>
      </w:hyperlink>
    </w:p>
    <w:p w14:paraId="32DD010F" w14:textId="5741F2C6" w:rsidR="00D6532F" w:rsidRDefault="00D6532F">
      <w:pPr>
        <w:pStyle w:val="TOC2"/>
        <w:rPr>
          <w:rFonts w:asciiTheme="minorHAnsi" w:hAnsiTheme="minorHAnsi" w:cstheme="minorBidi"/>
          <w:smallCaps w:val="0"/>
          <w:kern w:val="2"/>
          <w:sz w:val="24"/>
          <w:szCs w:val="24"/>
          <w14:ligatures w14:val="standardContextual"/>
        </w:rPr>
      </w:pPr>
      <w:hyperlink w:anchor="_Toc214265531" w:history="1">
        <w:r w:rsidRPr="003D5B7B">
          <w:rPr>
            <w:rStyle w:val="Hyperlink"/>
          </w:rPr>
          <w:t>ROTATION EVALUATIONS</w:t>
        </w:r>
        <w:r>
          <w:rPr>
            <w:webHidden/>
          </w:rPr>
          <w:tab/>
        </w:r>
        <w:r>
          <w:rPr>
            <w:webHidden/>
          </w:rPr>
          <w:fldChar w:fldCharType="begin"/>
        </w:r>
        <w:r>
          <w:rPr>
            <w:webHidden/>
          </w:rPr>
          <w:instrText xml:space="preserve"> PAGEREF _Toc214265531 \h </w:instrText>
        </w:r>
        <w:r>
          <w:rPr>
            <w:webHidden/>
          </w:rPr>
        </w:r>
        <w:r>
          <w:rPr>
            <w:webHidden/>
          </w:rPr>
          <w:fldChar w:fldCharType="separate"/>
        </w:r>
        <w:r>
          <w:rPr>
            <w:webHidden/>
          </w:rPr>
          <w:t>5</w:t>
        </w:r>
        <w:r>
          <w:rPr>
            <w:webHidden/>
          </w:rPr>
          <w:fldChar w:fldCharType="end"/>
        </w:r>
      </w:hyperlink>
    </w:p>
    <w:p w14:paraId="637E6102" w14:textId="414001CC" w:rsidR="00D6532F" w:rsidRDefault="00D6532F" w:rsidP="00D6532F">
      <w:pPr>
        <w:pStyle w:val="TOC3"/>
        <w:rPr>
          <w:rFonts w:asciiTheme="minorHAnsi" w:hAnsiTheme="minorHAnsi" w:cstheme="minorBidi"/>
          <w:kern w:val="2"/>
          <w:sz w:val="24"/>
          <w:szCs w:val="24"/>
          <w14:ligatures w14:val="standardContextual"/>
        </w:rPr>
      </w:pPr>
      <w:hyperlink w:anchor="_Toc214265532" w:history="1">
        <w:r w:rsidRPr="003D5B7B">
          <w:rPr>
            <w:rStyle w:val="Hyperlink"/>
          </w:rPr>
          <w:t>Attending Evaluation of Student</w:t>
        </w:r>
        <w:r>
          <w:rPr>
            <w:webHidden/>
          </w:rPr>
          <w:tab/>
        </w:r>
        <w:r>
          <w:rPr>
            <w:webHidden/>
          </w:rPr>
          <w:fldChar w:fldCharType="begin"/>
        </w:r>
        <w:r>
          <w:rPr>
            <w:webHidden/>
          </w:rPr>
          <w:instrText xml:space="preserve"> PAGEREF _Toc214265532 \h </w:instrText>
        </w:r>
        <w:r>
          <w:rPr>
            <w:webHidden/>
          </w:rPr>
        </w:r>
        <w:r>
          <w:rPr>
            <w:webHidden/>
          </w:rPr>
          <w:fldChar w:fldCharType="separate"/>
        </w:r>
        <w:r>
          <w:rPr>
            <w:webHidden/>
          </w:rPr>
          <w:t>5</w:t>
        </w:r>
        <w:r>
          <w:rPr>
            <w:webHidden/>
          </w:rPr>
          <w:fldChar w:fldCharType="end"/>
        </w:r>
      </w:hyperlink>
    </w:p>
    <w:p w14:paraId="025C6B4A" w14:textId="7D8C90C9" w:rsidR="00D6532F" w:rsidRDefault="00D6532F" w:rsidP="00D6532F">
      <w:pPr>
        <w:pStyle w:val="TOC3"/>
        <w:rPr>
          <w:rFonts w:asciiTheme="minorHAnsi" w:hAnsiTheme="minorHAnsi" w:cstheme="minorBidi"/>
          <w:kern w:val="2"/>
          <w:sz w:val="24"/>
          <w:szCs w:val="24"/>
          <w14:ligatures w14:val="standardContextual"/>
        </w:rPr>
      </w:pPr>
      <w:hyperlink w:anchor="_Toc214265533" w:history="1">
        <w:r w:rsidRPr="003D5B7B">
          <w:rPr>
            <w:rStyle w:val="Hyperlink"/>
          </w:rPr>
          <w:t>Student Evaluation of Clerkship Rotation</w:t>
        </w:r>
        <w:r>
          <w:rPr>
            <w:webHidden/>
          </w:rPr>
          <w:tab/>
        </w:r>
        <w:r>
          <w:rPr>
            <w:webHidden/>
          </w:rPr>
          <w:fldChar w:fldCharType="begin"/>
        </w:r>
        <w:r>
          <w:rPr>
            <w:webHidden/>
          </w:rPr>
          <w:instrText xml:space="preserve"> PAGEREF _Toc214265533 \h </w:instrText>
        </w:r>
        <w:r>
          <w:rPr>
            <w:webHidden/>
          </w:rPr>
        </w:r>
        <w:r>
          <w:rPr>
            <w:webHidden/>
          </w:rPr>
          <w:fldChar w:fldCharType="separate"/>
        </w:r>
        <w:r>
          <w:rPr>
            <w:webHidden/>
          </w:rPr>
          <w:t>5</w:t>
        </w:r>
        <w:r>
          <w:rPr>
            <w:webHidden/>
          </w:rPr>
          <w:fldChar w:fldCharType="end"/>
        </w:r>
      </w:hyperlink>
    </w:p>
    <w:p w14:paraId="2E8C9607" w14:textId="08B0CF36" w:rsidR="00D6532F" w:rsidRDefault="00D6532F" w:rsidP="00D6532F">
      <w:pPr>
        <w:pStyle w:val="TOC3"/>
        <w:rPr>
          <w:rFonts w:asciiTheme="minorHAnsi" w:hAnsiTheme="minorHAnsi" w:cstheme="minorBidi"/>
          <w:kern w:val="2"/>
          <w:sz w:val="24"/>
          <w:szCs w:val="24"/>
          <w14:ligatures w14:val="standardContextual"/>
        </w:rPr>
      </w:pPr>
      <w:hyperlink w:anchor="_Toc214265534" w:history="1">
        <w:r w:rsidRPr="003D5B7B">
          <w:rPr>
            <w:rStyle w:val="Hyperlink"/>
          </w:rPr>
          <w:t>Unsatisfactory Clinical Performance</w:t>
        </w:r>
        <w:r>
          <w:rPr>
            <w:webHidden/>
          </w:rPr>
          <w:tab/>
        </w:r>
        <w:r>
          <w:rPr>
            <w:webHidden/>
          </w:rPr>
          <w:fldChar w:fldCharType="begin"/>
        </w:r>
        <w:r>
          <w:rPr>
            <w:webHidden/>
          </w:rPr>
          <w:instrText xml:space="preserve"> PAGEREF _Toc214265534 \h </w:instrText>
        </w:r>
        <w:r>
          <w:rPr>
            <w:webHidden/>
          </w:rPr>
        </w:r>
        <w:r>
          <w:rPr>
            <w:webHidden/>
          </w:rPr>
          <w:fldChar w:fldCharType="separate"/>
        </w:r>
        <w:r>
          <w:rPr>
            <w:webHidden/>
          </w:rPr>
          <w:t>5</w:t>
        </w:r>
        <w:r>
          <w:rPr>
            <w:webHidden/>
          </w:rPr>
          <w:fldChar w:fldCharType="end"/>
        </w:r>
      </w:hyperlink>
    </w:p>
    <w:p w14:paraId="62646176" w14:textId="6F6FE892" w:rsidR="00D6532F" w:rsidRDefault="00D6532F">
      <w:pPr>
        <w:pStyle w:val="TOC2"/>
        <w:rPr>
          <w:rFonts w:asciiTheme="minorHAnsi" w:hAnsiTheme="minorHAnsi" w:cstheme="minorBidi"/>
          <w:smallCaps w:val="0"/>
          <w:kern w:val="2"/>
          <w:sz w:val="24"/>
          <w:szCs w:val="24"/>
          <w14:ligatures w14:val="standardContextual"/>
        </w:rPr>
      </w:pPr>
      <w:hyperlink w:anchor="_Toc214265535" w:history="1">
        <w:r w:rsidRPr="003D5B7B">
          <w:rPr>
            <w:rStyle w:val="Hyperlink"/>
          </w:rPr>
          <w:t>CORRECTIVE ACTION</w:t>
        </w:r>
        <w:r>
          <w:rPr>
            <w:webHidden/>
          </w:rPr>
          <w:tab/>
        </w:r>
        <w:r>
          <w:rPr>
            <w:webHidden/>
          </w:rPr>
          <w:fldChar w:fldCharType="begin"/>
        </w:r>
        <w:r>
          <w:rPr>
            <w:webHidden/>
          </w:rPr>
          <w:instrText xml:space="preserve"> PAGEREF _Toc214265535 \h </w:instrText>
        </w:r>
        <w:r>
          <w:rPr>
            <w:webHidden/>
          </w:rPr>
        </w:r>
        <w:r>
          <w:rPr>
            <w:webHidden/>
          </w:rPr>
          <w:fldChar w:fldCharType="separate"/>
        </w:r>
        <w:r>
          <w:rPr>
            <w:webHidden/>
          </w:rPr>
          <w:t>6</w:t>
        </w:r>
        <w:r>
          <w:rPr>
            <w:webHidden/>
          </w:rPr>
          <w:fldChar w:fldCharType="end"/>
        </w:r>
      </w:hyperlink>
    </w:p>
    <w:p w14:paraId="3FFBD152" w14:textId="2DD9CA03" w:rsidR="00D6532F" w:rsidRDefault="00D6532F">
      <w:pPr>
        <w:pStyle w:val="TOC2"/>
        <w:rPr>
          <w:rFonts w:asciiTheme="minorHAnsi" w:hAnsiTheme="minorHAnsi" w:cstheme="minorBidi"/>
          <w:smallCaps w:val="0"/>
          <w:kern w:val="2"/>
          <w:sz w:val="24"/>
          <w:szCs w:val="24"/>
          <w14:ligatures w14:val="standardContextual"/>
        </w:rPr>
      </w:pPr>
      <w:hyperlink w:anchor="_Toc214265536" w:history="1">
        <w:r w:rsidRPr="003D5B7B">
          <w:rPr>
            <w:rStyle w:val="Hyperlink"/>
          </w:rPr>
          <w:t>BASE HOSPITAL REQUIREMENTS</w:t>
        </w:r>
        <w:r>
          <w:rPr>
            <w:webHidden/>
          </w:rPr>
          <w:tab/>
        </w:r>
        <w:r>
          <w:rPr>
            <w:webHidden/>
          </w:rPr>
          <w:fldChar w:fldCharType="begin"/>
        </w:r>
        <w:r>
          <w:rPr>
            <w:webHidden/>
          </w:rPr>
          <w:instrText xml:space="preserve"> PAGEREF _Toc214265536 \h </w:instrText>
        </w:r>
        <w:r>
          <w:rPr>
            <w:webHidden/>
          </w:rPr>
        </w:r>
        <w:r>
          <w:rPr>
            <w:webHidden/>
          </w:rPr>
          <w:fldChar w:fldCharType="separate"/>
        </w:r>
        <w:r>
          <w:rPr>
            <w:webHidden/>
          </w:rPr>
          <w:t>6</w:t>
        </w:r>
        <w:r>
          <w:rPr>
            <w:webHidden/>
          </w:rPr>
          <w:fldChar w:fldCharType="end"/>
        </w:r>
      </w:hyperlink>
    </w:p>
    <w:p w14:paraId="3A9A0E62" w14:textId="1FC95AAB" w:rsidR="00D6532F" w:rsidRDefault="00D6532F">
      <w:pPr>
        <w:pStyle w:val="TOC2"/>
        <w:rPr>
          <w:rFonts w:asciiTheme="minorHAnsi" w:hAnsiTheme="minorHAnsi" w:cstheme="minorBidi"/>
          <w:smallCaps w:val="0"/>
          <w:kern w:val="2"/>
          <w:sz w:val="24"/>
          <w:szCs w:val="24"/>
          <w14:ligatures w14:val="standardContextual"/>
        </w:rPr>
      </w:pPr>
      <w:hyperlink w:anchor="_Toc214265537" w:history="1">
        <w:r w:rsidRPr="003D5B7B">
          <w:rPr>
            <w:rStyle w:val="Hyperlink"/>
          </w:rPr>
          <w:t>COURSE GRADES</w:t>
        </w:r>
        <w:r>
          <w:rPr>
            <w:webHidden/>
          </w:rPr>
          <w:tab/>
        </w:r>
        <w:r>
          <w:rPr>
            <w:webHidden/>
          </w:rPr>
          <w:fldChar w:fldCharType="begin"/>
        </w:r>
        <w:r>
          <w:rPr>
            <w:webHidden/>
          </w:rPr>
          <w:instrText xml:space="preserve"> PAGEREF _Toc214265537 \h </w:instrText>
        </w:r>
        <w:r>
          <w:rPr>
            <w:webHidden/>
          </w:rPr>
        </w:r>
        <w:r>
          <w:rPr>
            <w:webHidden/>
          </w:rPr>
          <w:fldChar w:fldCharType="separate"/>
        </w:r>
        <w:r>
          <w:rPr>
            <w:webHidden/>
          </w:rPr>
          <w:t>6</w:t>
        </w:r>
        <w:r>
          <w:rPr>
            <w:webHidden/>
          </w:rPr>
          <w:fldChar w:fldCharType="end"/>
        </w:r>
      </w:hyperlink>
    </w:p>
    <w:p w14:paraId="4326860A" w14:textId="171EA4A7" w:rsidR="00D6532F" w:rsidRDefault="00D6532F" w:rsidP="00D6532F">
      <w:pPr>
        <w:pStyle w:val="TOC3"/>
        <w:rPr>
          <w:rFonts w:asciiTheme="minorHAnsi" w:hAnsiTheme="minorHAnsi" w:cstheme="minorBidi"/>
          <w:kern w:val="2"/>
          <w:sz w:val="24"/>
          <w:szCs w:val="24"/>
          <w14:ligatures w14:val="standardContextual"/>
        </w:rPr>
      </w:pPr>
      <w:hyperlink w:anchor="_Toc214265538" w:history="1">
        <w:r w:rsidRPr="003D5B7B">
          <w:rPr>
            <w:rStyle w:val="Hyperlink"/>
          </w:rPr>
          <w:t>N Grade Policy</w:t>
        </w:r>
        <w:r>
          <w:rPr>
            <w:webHidden/>
          </w:rPr>
          <w:tab/>
        </w:r>
        <w:r>
          <w:rPr>
            <w:webHidden/>
          </w:rPr>
          <w:fldChar w:fldCharType="begin"/>
        </w:r>
        <w:r>
          <w:rPr>
            <w:webHidden/>
          </w:rPr>
          <w:instrText xml:space="preserve"> PAGEREF _Toc214265538 \h </w:instrText>
        </w:r>
        <w:r>
          <w:rPr>
            <w:webHidden/>
          </w:rPr>
        </w:r>
        <w:r>
          <w:rPr>
            <w:webHidden/>
          </w:rPr>
          <w:fldChar w:fldCharType="separate"/>
        </w:r>
        <w:r>
          <w:rPr>
            <w:webHidden/>
          </w:rPr>
          <w:t>6</w:t>
        </w:r>
        <w:r>
          <w:rPr>
            <w:webHidden/>
          </w:rPr>
          <w:fldChar w:fldCharType="end"/>
        </w:r>
      </w:hyperlink>
    </w:p>
    <w:p w14:paraId="37F10F91" w14:textId="17B3DBDC" w:rsidR="00D6532F" w:rsidRDefault="00D6532F">
      <w:pPr>
        <w:pStyle w:val="TOC1"/>
        <w:rPr>
          <w:rFonts w:asciiTheme="minorHAnsi" w:hAnsiTheme="minorHAnsi" w:cstheme="minorBidi"/>
          <w:b w:val="0"/>
          <w:bCs w:val="0"/>
          <w:iCs w:val="0"/>
          <w:caps w:val="0"/>
          <w:kern w:val="2"/>
          <w14:ligatures w14:val="standardContextual"/>
        </w:rPr>
      </w:pPr>
      <w:hyperlink w:anchor="_Toc214265539" w:history="1">
        <w:r w:rsidRPr="003D5B7B">
          <w:rPr>
            <w:rStyle w:val="Hyperlink"/>
            <w:rFonts w:eastAsia="Arial"/>
          </w:rPr>
          <w:t>STUDENT RESPONSIBILITIES AND EXPECTATIONS</w:t>
        </w:r>
        <w:r>
          <w:rPr>
            <w:webHidden/>
          </w:rPr>
          <w:tab/>
        </w:r>
        <w:r>
          <w:rPr>
            <w:webHidden/>
          </w:rPr>
          <w:fldChar w:fldCharType="begin"/>
        </w:r>
        <w:r>
          <w:rPr>
            <w:webHidden/>
          </w:rPr>
          <w:instrText xml:space="preserve"> PAGEREF _Toc214265539 \h </w:instrText>
        </w:r>
        <w:r>
          <w:rPr>
            <w:webHidden/>
          </w:rPr>
        </w:r>
        <w:r>
          <w:rPr>
            <w:webHidden/>
          </w:rPr>
          <w:fldChar w:fldCharType="separate"/>
        </w:r>
        <w:r>
          <w:rPr>
            <w:webHidden/>
          </w:rPr>
          <w:t>7</w:t>
        </w:r>
        <w:r>
          <w:rPr>
            <w:webHidden/>
          </w:rPr>
          <w:fldChar w:fldCharType="end"/>
        </w:r>
      </w:hyperlink>
    </w:p>
    <w:p w14:paraId="35EEF0AA" w14:textId="316E569E" w:rsidR="00D6532F" w:rsidRDefault="00D6532F">
      <w:pPr>
        <w:pStyle w:val="TOC1"/>
        <w:rPr>
          <w:rFonts w:asciiTheme="minorHAnsi" w:hAnsiTheme="minorHAnsi" w:cstheme="minorBidi"/>
          <w:b w:val="0"/>
          <w:bCs w:val="0"/>
          <w:iCs w:val="0"/>
          <w:caps w:val="0"/>
          <w:kern w:val="2"/>
          <w14:ligatures w14:val="standardContextual"/>
        </w:rPr>
      </w:pPr>
      <w:hyperlink w:anchor="_Toc214265540" w:history="1">
        <w:r w:rsidRPr="003D5B7B">
          <w:rPr>
            <w:rStyle w:val="Hyperlink"/>
          </w:rPr>
          <w:t>MSU College of Osteopathic Medicine Standard Policies</w:t>
        </w:r>
        <w:r>
          <w:rPr>
            <w:webHidden/>
          </w:rPr>
          <w:tab/>
        </w:r>
        <w:r>
          <w:rPr>
            <w:webHidden/>
          </w:rPr>
          <w:fldChar w:fldCharType="begin"/>
        </w:r>
        <w:r>
          <w:rPr>
            <w:webHidden/>
          </w:rPr>
          <w:instrText xml:space="preserve"> PAGEREF _Toc214265540 \h </w:instrText>
        </w:r>
        <w:r>
          <w:rPr>
            <w:webHidden/>
          </w:rPr>
        </w:r>
        <w:r>
          <w:rPr>
            <w:webHidden/>
          </w:rPr>
          <w:fldChar w:fldCharType="separate"/>
        </w:r>
        <w:r>
          <w:rPr>
            <w:webHidden/>
          </w:rPr>
          <w:t>7</w:t>
        </w:r>
        <w:r>
          <w:rPr>
            <w:webHidden/>
          </w:rPr>
          <w:fldChar w:fldCharType="end"/>
        </w:r>
      </w:hyperlink>
    </w:p>
    <w:p w14:paraId="2A936C12" w14:textId="0ABD5DEA" w:rsidR="00D6532F" w:rsidRDefault="00D6532F">
      <w:pPr>
        <w:pStyle w:val="TOC2"/>
        <w:rPr>
          <w:rFonts w:asciiTheme="minorHAnsi" w:hAnsiTheme="minorHAnsi" w:cstheme="minorBidi"/>
          <w:smallCaps w:val="0"/>
          <w:kern w:val="2"/>
          <w:sz w:val="24"/>
          <w:szCs w:val="24"/>
          <w14:ligatures w14:val="standardContextual"/>
        </w:rPr>
      </w:pPr>
      <w:hyperlink w:anchor="_Toc214265541" w:history="1">
        <w:r w:rsidRPr="003D5B7B">
          <w:rPr>
            <w:rStyle w:val="Hyperlink"/>
          </w:rPr>
          <w:t>CLERKSHIP ATTENDANCE</w:t>
        </w:r>
        <w:r w:rsidRPr="003D5B7B">
          <w:rPr>
            <w:rStyle w:val="Hyperlink"/>
            <w:spacing w:val="-1"/>
          </w:rPr>
          <w:t xml:space="preserve"> POLICY</w:t>
        </w:r>
        <w:r>
          <w:rPr>
            <w:webHidden/>
          </w:rPr>
          <w:tab/>
        </w:r>
        <w:r>
          <w:rPr>
            <w:webHidden/>
          </w:rPr>
          <w:fldChar w:fldCharType="begin"/>
        </w:r>
        <w:r>
          <w:rPr>
            <w:webHidden/>
          </w:rPr>
          <w:instrText xml:space="preserve"> PAGEREF _Toc214265541 \h </w:instrText>
        </w:r>
        <w:r>
          <w:rPr>
            <w:webHidden/>
          </w:rPr>
        </w:r>
        <w:r>
          <w:rPr>
            <w:webHidden/>
          </w:rPr>
          <w:fldChar w:fldCharType="separate"/>
        </w:r>
        <w:r>
          <w:rPr>
            <w:webHidden/>
          </w:rPr>
          <w:t>7</w:t>
        </w:r>
        <w:r>
          <w:rPr>
            <w:webHidden/>
          </w:rPr>
          <w:fldChar w:fldCharType="end"/>
        </w:r>
      </w:hyperlink>
    </w:p>
    <w:p w14:paraId="74A5BEDC" w14:textId="2298C9F9" w:rsidR="00D6532F" w:rsidRDefault="00D6532F">
      <w:pPr>
        <w:pStyle w:val="TOC2"/>
        <w:rPr>
          <w:rFonts w:asciiTheme="minorHAnsi" w:hAnsiTheme="minorHAnsi" w:cstheme="minorBidi"/>
          <w:smallCaps w:val="0"/>
          <w:kern w:val="2"/>
          <w:sz w:val="24"/>
          <w:szCs w:val="24"/>
          <w14:ligatures w14:val="standardContextual"/>
        </w:rPr>
      </w:pPr>
      <w:hyperlink w:anchor="_Toc214265542" w:history="1">
        <w:r w:rsidRPr="003D5B7B">
          <w:rPr>
            <w:rStyle w:val="Hyperlink"/>
          </w:rPr>
          <w:t>POLICY FOR MEDICAL STUDENT SUPERVISION</w:t>
        </w:r>
        <w:r>
          <w:rPr>
            <w:webHidden/>
          </w:rPr>
          <w:tab/>
        </w:r>
        <w:r>
          <w:rPr>
            <w:webHidden/>
          </w:rPr>
          <w:fldChar w:fldCharType="begin"/>
        </w:r>
        <w:r>
          <w:rPr>
            <w:webHidden/>
          </w:rPr>
          <w:instrText xml:space="preserve"> PAGEREF _Toc214265542 \h </w:instrText>
        </w:r>
        <w:r>
          <w:rPr>
            <w:webHidden/>
          </w:rPr>
        </w:r>
        <w:r>
          <w:rPr>
            <w:webHidden/>
          </w:rPr>
          <w:fldChar w:fldCharType="separate"/>
        </w:r>
        <w:r>
          <w:rPr>
            <w:webHidden/>
          </w:rPr>
          <w:t>7</w:t>
        </w:r>
        <w:r>
          <w:rPr>
            <w:webHidden/>
          </w:rPr>
          <w:fldChar w:fldCharType="end"/>
        </w:r>
      </w:hyperlink>
    </w:p>
    <w:p w14:paraId="1597F356" w14:textId="7F5AEC29" w:rsidR="00D6532F" w:rsidRDefault="00D6532F">
      <w:pPr>
        <w:pStyle w:val="TOC2"/>
        <w:rPr>
          <w:rFonts w:asciiTheme="minorHAnsi" w:hAnsiTheme="minorHAnsi" w:cstheme="minorBidi"/>
          <w:smallCaps w:val="0"/>
          <w:kern w:val="2"/>
          <w:sz w:val="24"/>
          <w:szCs w:val="24"/>
          <w14:ligatures w14:val="standardContextual"/>
        </w:rPr>
      </w:pPr>
      <w:hyperlink w:anchor="_Toc214265543" w:history="1">
        <w:r w:rsidRPr="003D5B7B">
          <w:rPr>
            <w:rStyle w:val="Hyperlink"/>
          </w:rPr>
          <w:t>MSUCOM Student Handbook</w:t>
        </w:r>
        <w:r>
          <w:rPr>
            <w:webHidden/>
          </w:rPr>
          <w:tab/>
        </w:r>
        <w:r>
          <w:rPr>
            <w:webHidden/>
          </w:rPr>
          <w:fldChar w:fldCharType="begin"/>
        </w:r>
        <w:r>
          <w:rPr>
            <w:webHidden/>
          </w:rPr>
          <w:instrText xml:space="preserve"> PAGEREF _Toc214265543 \h </w:instrText>
        </w:r>
        <w:r>
          <w:rPr>
            <w:webHidden/>
          </w:rPr>
        </w:r>
        <w:r>
          <w:rPr>
            <w:webHidden/>
          </w:rPr>
          <w:fldChar w:fldCharType="separate"/>
        </w:r>
        <w:r>
          <w:rPr>
            <w:webHidden/>
          </w:rPr>
          <w:t>7</w:t>
        </w:r>
        <w:r>
          <w:rPr>
            <w:webHidden/>
          </w:rPr>
          <w:fldChar w:fldCharType="end"/>
        </w:r>
      </w:hyperlink>
    </w:p>
    <w:p w14:paraId="015EF600" w14:textId="6208D495" w:rsidR="00D6532F" w:rsidRDefault="00D6532F">
      <w:pPr>
        <w:pStyle w:val="TOC2"/>
        <w:rPr>
          <w:rFonts w:asciiTheme="minorHAnsi" w:hAnsiTheme="minorHAnsi" w:cstheme="minorBidi"/>
          <w:smallCaps w:val="0"/>
          <w:kern w:val="2"/>
          <w:sz w:val="24"/>
          <w:szCs w:val="24"/>
          <w14:ligatures w14:val="standardContextual"/>
        </w:rPr>
      </w:pPr>
      <w:hyperlink w:anchor="_Toc214265544" w:history="1">
        <w:r w:rsidRPr="003D5B7B">
          <w:rPr>
            <w:rStyle w:val="Hyperlink"/>
          </w:rPr>
          <w:t>Common Ground Framework for Professional Conduct</w:t>
        </w:r>
        <w:r>
          <w:rPr>
            <w:webHidden/>
          </w:rPr>
          <w:tab/>
        </w:r>
        <w:r>
          <w:rPr>
            <w:webHidden/>
          </w:rPr>
          <w:fldChar w:fldCharType="begin"/>
        </w:r>
        <w:r>
          <w:rPr>
            <w:webHidden/>
          </w:rPr>
          <w:instrText xml:space="preserve"> PAGEREF _Toc214265544 \h </w:instrText>
        </w:r>
        <w:r>
          <w:rPr>
            <w:webHidden/>
          </w:rPr>
        </w:r>
        <w:r>
          <w:rPr>
            <w:webHidden/>
          </w:rPr>
          <w:fldChar w:fldCharType="separate"/>
        </w:r>
        <w:r>
          <w:rPr>
            <w:webHidden/>
          </w:rPr>
          <w:t>7</w:t>
        </w:r>
        <w:r>
          <w:rPr>
            <w:webHidden/>
          </w:rPr>
          <w:fldChar w:fldCharType="end"/>
        </w:r>
      </w:hyperlink>
    </w:p>
    <w:p w14:paraId="3310039D" w14:textId="290A05BC" w:rsidR="00D6532F" w:rsidRDefault="00D6532F">
      <w:pPr>
        <w:pStyle w:val="TOC2"/>
        <w:rPr>
          <w:rFonts w:asciiTheme="minorHAnsi" w:hAnsiTheme="minorHAnsi" w:cstheme="minorBidi"/>
          <w:smallCaps w:val="0"/>
          <w:kern w:val="2"/>
          <w:sz w:val="24"/>
          <w:szCs w:val="24"/>
          <w14:ligatures w14:val="standardContextual"/>
        </w:rPr>
      </w:pPr>
      <w:hyperlink w:anchor="_Toc214265545" w:history="1">
        <w:r w:rsidRPr="003D5B7B">
          <w:rPr>
            <w:rStyle w:val="Hyperlink"/>
          </w:rPr>
          <w:t>Medical Student Rights and Responsibilities</w:t>
        </w:r>
        <w:r>
          <w:rPr>
            <w:webHidden/>
          </w:rPr>
          <w:tab/>
        </w:r>
        <w:r>
          <w:rPr>
            <w:webHidden/>
          </w:rPr>
          <w:fldChar w:fldCharType="begin"/>
        </w:r>
        <w:r>
          <w:rPr>
            <w:webHidden/>
          </w:rPr>
          <w:instrText xml:space="preserve"> PAGEREF _Toc214265545 \h </w:instrText>
        </w:r>
        <w:r>
          <w:rPr>
            <w:webHidden/>
          </w:rPr>
        </w:r>
        <w:r>
          <w:rPr>
            <w:webHidden/>
          </w:rPr>
          <w:fldChar w:fldCharType="separate"/>
        </w:r>
        <w:r>
          <w:rPr>
            <w:webHidden/>
          </w:rPr>
          <w:t>8</w:t>
        </w:r>
        <w:r>
          <w:rPr>
            <w:webHidden/>
          </w:rPr>
          <w:fldChar w:fldCharType="end"/>
        </w:r>
      </w:hyperlink>
    </w:p>
    <w:p w14:paraId="08677EEC" w14:textId="48F2CAED" w:rsidR="00D6532F" w:rsidRDefault="00D6532F">
      <w:pPr>
        <w:pStyle w:val="TOC2"/>
        <w:rPr>
          <w:rFonts w:asciiTheme="minorHAnsi" w:hAnsiTheme="minorHAnsi" w:cstheme="minorBidi"/>
          <w:smallCaps w:val="0"/>
          <w:kern w:val="2"/>
          <w:sz w:val="24"/>
          <w:szCs w:val="24"/>
          <w14:ligatures w14:val="standardContextual"/>
        </w:rPr>
      </w:pPr>
      <w:hyperlink w:anchor="_Toc214265546" w:history="1">
        <w:r w:rsidRPr="003D5B7B">
          <w:rPr>
            <w:rStyle w:val="Hyperlink"/>
          </w:rPr>
          <w:t>MSU Email</w:t>
        </w:r>
        <w:r>
          <w:rPr>
            <w:webHidden/>
          </w:rPr>
          <w:tab/>
        </w:r>
        <w:r>
          <w:rPr>
            <w:webHidden/>
          </w:rPr>
          <w:fldChar w:fldCharType="begin"/>
        </w:r>
        <w:r>
          <w:rPr>
            <w:webHidden/>
          </w:rPr>
          <w:instrText xml:space="preserve"> PAGEREF _Toc214265546 \h </w:instrText>
        </w:r>
        <w:r>
          <w:rPr>
            <w:webHidden/>
          </w:rPr>
        </w:r>
        <w:r>
          <w:rPr>
            <w:webHidden/>
          </w:rPr>
          <w:fldChar w:fldCharType="separate"/>
        </w:r>
        <w:r>
          <w:rPr>
            <w:webHidden/>
          </w:rPr>
          <w:t>8</w:t>
        </w:r>
        <w:r>
          <w:rPr>
            <w:webHidden/>
          </w:rPr>
          <w:fldChar w:fldCharType="end"/>
        </w:r>
      </w:hyperlink>
    </w:p>
    <w:p w14:paraId="057CDD65" w14:textId="1FB09B6A" w:rsidR="00D6532F" w:rsidRDefault="00D6532F" w:rsidP="00D6532F">
      <w:pPr>
        <w:pStyle w:val="TOC3"/>
        <w:rPr>
          <w:rFonts w:asciiTheme="minorHAnsi" w:hAnsiTheme="minorHAnsi" w:cstheme="minorBidi"/>
          <w:kern w:val="2"/>
          <w:sz w:val="24"/>
          <w:szCs w:val="24"/>
          <w14:ligatures w14:val="standardContextual"/>
        </w:rPr>
      </w:pPr>
      <w:hyperlink w:anchor="_Toc214265547" w:history="1">
        <w:r w:rsidRPr="003D5B7B">
          <w:rPr>
            <w:rStyle w:val="Hyperlink"/>
          </w:rPr>
          <w:t>ARTIFICIAL INTELLIGENCE (AI) USAGE POLICY</w:t>
        </w:r>
        <w:r>
          <w:rPr>
            <w:webHidden/>
          </w:rPr>
          <w:tab/>
        </w:r>
        <w:r>
          <w:rPr>
            <w:webHidden/>
          </w:rPr>
          <w:fldChar w:fldCharType="begin"/>
        </w:r>
        <w:r>
          <w:rPr>
            <w:webHidden/>
          </w:rPr>
          <w:instrText xml:space="preserve"> PAGEREF _Toc214265547 \h </w:instrText>
        </w:r>
        <w:r>
          <w:rPr>
            <w:webHidden/>
          </w:rPr>
        </w:r>
        <w:r>
          <w:rPr>
            <w:webHidden/>
          </w:rPr>
          <w:fldChar w:fldCharType="separate"/>
        </w:r>
        <w:r>
          <w:rPr>
            <w:webHidden/>
          </w:rPr>
          <w:t>8</w:t>
        </w:r>
        <w:r>
          <w:rPr>
            <w:webHidden/>
          </w:rPr>
          <w:fldChar w:fldCharType="end"/>
        </w:r>
      </w:hyperlink>
    </w:p>
    <w:p w14:paraId="2246299F" w14:textId="17FC7540" w:rsidR="00D6532F" w:rsidRDefault="00D6532F">
      <w:pPr>
        <w:pStyle w:val="TOC2"/>
        <w:rPr>
          <w:rFonts w:asciiTheme="minorHAnsi" w:hAnsiTheme="minorHAnsi" w:cstheme="minorBidi"/>
          <w:smallCaps w:val="0"/>
          <w:kern w:val="2"/>
          <w:sz w:val="24"/>
          <w:szCs w:val="24"/>
          <w14:ligatures w14:val="standardContextual"/>
        </w:rPr>
      </w:pPr>
      <w:hyperlink w:anchor="_Toc214265548" w:history="1">
        <w:r w:rsidRPr="003D5B7B">
          <w:rPr>
            <w:rStyle w:val="Hyperlink"/>
          </w:rPr>
          <w:t>STUDENT EXPOSURE PROCEDURE</w:t>
        </w:r>
        <w:r>
          <w:rPr>
            <w:webHidden/>
          </w:rPr>
          <w:tab/>
        </w:r>
        <w:r>
          <w:rPr>
            <w:webHidden/>
          </w:rPr>
          <w:fldChar w:fldCharType="begin"/>
        </w:r>
        <w:r>
          <w:rPr>
            <w:webHidden/>
          </w:rPr>
          <w:instrText xml:space="preserve"> PAGEREF _Toc214265548 \h </w:instrText>
        </w:r>
        <w:r>
          <w:rPr>
            <w:webHidden/>
          </w:rPr>
        </w:r>
        <w:r>
          <w:rPr>
            <w:webHidden/>
          </w:rPr>
          <w:fldChar w:fldCharType="separate"/>
        </w:r>
        <w:r>
          <w:rPr>
            <w:webHidden/>
          </w:rPr>
          <w:t>9</w:t>
        </w:r>
        <w:r>
          <w:rPr>
            <w:webHidden/>
          </w:rPr>
          <w:fldChar w:fldCharType="end"/>
        </w:r>
      </w:hyperlink>
    </w:p>
    <w:p w14:paraId="78B78440" w14:textId="259BBB62" w:rsidR="00D6532F" w:rsidRDefault="00D6532F">
      <w:pPr>
        <w:pStyle w:val="TOC2"/>
        <w:rPr>
          <w:rFonts w:asciiTheme="minorHAnsi" w:hAnsiTheme="minorHAnsi" w:cstheme="minorBidi"/>
          <w:smallCaps w:val="0"/>
          <w:kern w:val="2"/>
          <w:sz w:val="24"/>
          <w:szCs w:val="24"/>
          <w14:ligatures w14:val="standardContextual"/>
        </w:rPr>
      </w:pPr>
      <w:hyperlink w:anchor="_Toc214265549" w:history="1">
        <w:r w:rsidRPr="003D5B7B">
          <w:rPr>
            <w:rStyle w:val="Hyperlink"/>
          </w:rPr>
          <w:t>STUDENT ACCOMMODATION LETTERS</w:t>
        </w:r>
        <w:r>
          <w:rPr>
            <w:webHidden/>
          </w:rPr>
          <w:tab/>
        </w:r>
        <w:r>
          <w:rPr>
            <w:webHidden/>
          </w:rPr>
          <w:fldChar w:fldCharType="begin"/>
        </w:r>
        <w:r>
          <w:rPr>
            <w:webHidden/>
          </w:rPr>
          <w:instrText xml:space="preserve"> PAGEREF _Toc214265549 \h </w:instrText>
        </w:r>
        <w:r>
          <w:rPr>
            <w:webHidden/>
          </w:rPr>
        </w:r>
        <w:r>
          <w:rPr>
            <w:webHidden/>
          </w:rPr>
          <w:fldChar w:fldCharType="separate"/>
        </w:r>
        <w:r>
          <w:rPr>
            <w:webHidden/>
          </w:rPr>
          <w:t>9</w:t>
        </w:r>
        <w:r>
          <w:rPr>
            <w:webHidden/>
          </w:rPr>
          <w:fldChar w:fldCharType="end"/>
        </w:r>
      </w:hyperlink>
    </w:p>
    <w:p w14:paraId="33597862" w14:textId="1766D2CF" w:rsidR="00D6532F" w:rsidRDefault="00D6532F">
      <w:pPr>
        <w:pStyle w:val="TOC1"/>
        <w:rPr>
          <w:rFonts w:asciiTheme="minorHAnsi" w:hAnsiTheme="minorHAnsi" w:cstheme="minorBidi"/>
          <w:b w:val="0"/>
          <w:bCs w:val="0"/>
          <w:iCs w:val="0"/>
          <w:caps w:val="0"/>
          <w:kern w:val="2"/>
          <w14:ligatures w14:val="standardContextual"/>
        </w:rPr>
      </w:pPr>
      <w:hyperlink w:anchor="_Toc214265550" w:history="1">
        <w:r w:rsidRPr="003D5B7B">
          <w:rPr>
            <w:rStyle w:val="Hyperlink"/>
          </w:rPr>
          <w:t>SUMMARY OF GRADING REQUIREMENTS</w:t>
        </w:r>
        <w:r>
          <w:rPr>
            <w:webHidden/>
          </w:rPr>
          <w:tab/>
        </w:r>
        <w:r>
          <w:rPr>
            <w:webHidden/>
          </w:rPr>
          <w:fldChar w:fldCharType="begin"/>
        </w:r>
        <w:r>
          <w:rPr>
            <w:webHidden/>
          </w:rPr>
          <w:instrText xml:space="preserve"> PAGEREF _Toc214265550 \h </w:instrText>
        </w:r>
        <w:r>
          <w:rPr>
            <w:webHidden/>
          </w:rPr>
        </w:r>
        <w:r>
          <w:rPr>
            <w:webHidden/>
          </w:rPr>
          <w:fldChar w:fldCharType="separate"/>
        </w:r>
        <w:r>
          <w:rPr>
            <w:webHidden/>
          </w:rPr>
          <w:t>10</w:t>
        </w:r>
        <w:r>
          <w:rPr>
            <w:webHidden/>
          </w:rPr>
          <w:fldChar w:fldCharType="end"/>
        </w:r>
      </w:hyperlink>
    </w:p>
    <w:p w14:paraId="0198BF39" w14:textId="0A6C23D8"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7B45E2CF" w:rsidR="002237F5" w:rsidRPr="00C40B5D" w:rsidRDefault="002237F5" w:rsidP="00D6532F">
      <w:pPr>
        <w:spacing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65516"/>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87"/>
        <w:gridCol w:w="5011"/>
        <w:gridCol w:w="2052"/>
      </w:tblGrid>
      <w:tr w:rsidR="008808C9" w:rsidRPr="00C40B5D" w14:paraId="6F8A3FF9" w14:textId="19BC0709" w:rsidTr="008808C9">
        <w:trPr>
          <w:trHeight w:val="505"/>
          <w:tblHeader/>
        </w:trPr>
        <w:tc>
          <w:tcPr>
            <w:tcW w:w="2287" w:type="dxa"/>
            <w:vAlign w:val="center"/>
          </w:tcPr>
          <w:p w14:paraId="0A5F8B7E" w14:textId="77777777" w:rsidR="008808C9" w:rsidRPr="00515EC5" w:rsidRDefault="008808C9" w:rsidP="006D1DF8">
            <w:pPr>
              <w:pStyle w:val="Default"/>
              <w:jc w:val="center"/>
              <w:rPr>
                <w:rFonts w:ascii="Arial" w:hAnsi="Arial" w:cs="Arial"/>
                <w:sz w:val="22"/>
                <w:szCs w:val="22"/>
              </w:rPr>
            </w:pPr>
            <w:r w:rsidRPr="00515EC5">
              <w:rPr>
                <w:rFonts w:ascii="Arial" w:hAnsi="Arial" w:cs="Arial"/>
                <w:sz w:val="22"/>
                <w:szCs w:val="22"/>
              </w:rPr>
              <w:t>REQUIREMENT</w:t>
            </w:r>
          </w:p>
        </w:tc>
        <w:tc>
          <w:tcPr>
            <w:tcW w:w="5011" w:type="dxa"/>
            <w:vAlign w:val="center"/>
          </w:tcPr>
          <w:p w14:paraId="0E770498" w14:textId="77777777" w:rsidR="008808C9" w:rsidRDefault="008808C9"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8808C9" w:rsidRPr="00515EC5" w:rsidRDefault="008808C9"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2052" w:type="dxa"/>
          </w:tcPr>
          <w:p w14:paraId="5D66AE39" w14:textId="2796D139" w:rsidR="008808C9" w:rsidRPr="00515EC5" w:rsidRDefault="00970071"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8808C9" w:rsidRPr="0057603C" w14:paraId="57D3D2EB" w14:textId="33966729" w:rsidTr="008808C9">
        <w:trPr>
          <w:trHeight w:val="867"/>
        </w:trPr>
        <w:tc>
          <w:tcPr>
            <w:tcW w:w="2287" w:type="dxa"/>
            <w:tcMar>
              <w:top w:w="58" w:type="dxa"/>
              <w:left w:w="115" w:type="dxa"/>
              <w:bottom w:w="58" w:type="dxa"/>
              <w:right w:w="115" w:type="dxa"/>
            </w:tcMar>
            <w:vAlign w:val="center"/>
          </w:tcPr>
          <w:p w14:paraId="543AEAD5" w14:textId="28A508B7" w:rsidR="008808C9" w:rsidRPr="00DE03A0" w:rsidRDefault="008808C9" w:rsidP="00DE03A0">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tc>
        <w:tc>
          <w:tcPr>
            <w:tcW w:w="5011" w:type="dxa"/>
            <w:shd w:val="clear" w:color="auto" w:fill="auto"/>
            <w:vAlign w:val="center"/>
          </w:tcPr>
          <w:p w14:paraId="734FCF62" w14:textId="3DAED147" w:rsidR="008808C9" w:rsidRPr="00165CD1" w:rsidRDefault="008808C9" w:rsidP="00DE03A0">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52" w:type="dxa"/>
          </w:tcPr>
          <w:p w14:paraId="2C006D55" w14:textId="01591ED6" w:rsidR="008808C9" w:rsidRPr="00355156" w:rsidRDefault="00970071" w:rsidP="0097007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08C9" w:rsidRPr="0057603C" w14:paraId="6B785388" w14:textId="190D3602" w:rsidTr="008808C9">
        <w:trPr>
          <w:trHeight w:val="867"/>
        </w:trPr>
        <w:tc>
          <w:tcPr>
            <w:tcW w:w="2287" w:type="dxa"/>
            <w:tcMar>
              <w:top w:w="58" w:type="dxa"/>
              <w:left w:w="115" w:type="dxa"/>
              <w:bottom w:w="58" w:type="dxa"/>
              <w:right w:w="115" w:type="dxa"/>
            </w:tcMar>
            <w:vAlign w:val="center"/>
          </w:tcPr>
          <w:p w14:paraId="0B612A5D" w14:textId="28157EDC" w:rsidR="008808C9" w:rsidRPr="00165CD1" w:rsidRDefault="008808C9" w:rsidP="00560965">
            <w:pPr>
              <w:pStyle w:val="Default"/>
              <w:ind w:left="64"/>
              <w:rPr>
                <w:rFonts w:ascii="Arial" w:hAnsi="Arial" w:cs="Arial"/>
                <w:sz w:val="22"/>
                <w:szCs w:val="22"/>
              </w:rPr>
            </w:pPr>
            <w:r w:rsidRPr="18C8F7D8">
              <w:rPr>
                <w:rFonts w:ascii="Arial" w:eastAsia="Arial" w:hAnsi="Arial" w:cs="Arial"/>
                <w:color w:val="000000" w:themeColor="text1"/>
                <w:sz w:val="22"/>
                <w:szCs w:val="22"/>
              </w:rPr>
              <w:t>Copy of Syllabus from rotation site</w:t>
            </w:r>
          </w:p>
        </w:tc>
        <w:tc>
          <w:tcPr>
            <w:tcW w:w="5011" w:type="dxa"/>
            <w:shd w:val="clear" w:color="auto" w:fill="auto"/>
            <w:vAlign w:val="center"/>
          </w:tcPr>
          <w:p w14:paraId="29A2F406" w14:textId="1ABC0C56" w:rsidR="008808C9" w:rsidRPr="00165CD1" w:rsidRDefault="008808C9" w:rsidP="00560965">
            <w:pPr>
              <w:pStyle w:val="Default"/>
              <w:rPr>
                <w:rFonts w:ascii="Arial" w:hAnsi="Arial" w:cs="Arial"/>
                <w:sz w:val="22"/>
                <w:szCs w:val="22"/>
              </w:rPr>
            </w:pPr>
            <w:r w:rsidRPr="2DBF4543">
              <w:rPr>
                <w:rFonts w:ascii="Arial" w:eastAsia="Arial" w:hAnsi="Arial" w:cs="Arial"/>
                <w:color w:val="000000" w:themeColor="text1"/>
                <w:sz w:val="22"/>
                <w:szCs w:val="22"/>
              </w:rPr>
              <w:t xml:space="preserve">Online D2L Drop Box </w:t>
            </w:r>
          </w:p>
        </w:tc>
        <w:tc>
          <w:tcPr>
            <w:tcW w:w="2052" w:type="dxa"/>
          </w:tcPr>
          <w:p w14:paraId="2ADDA6E5" w14:textId="5300A752" w:rsidR="008808C9" w:rsidRPr="2DBF4543" w:rsidRDefault="00970071" w:rsidP="0097007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08C9" w:rsidRPr="0057603C" w14:paraId="17C42DD7" w14:textId="238A4A24" w:rsidTr="008808C9">
        <w:trPr>
          <w:trHeight w:val="867"/>
        </w:trPr>
        <w:tc>
          <w:tcPr>
            <w:tcW w:w="2287" w:type="dxa"/>
            <w:tcMar>
              <w:top w:w="58" w:type="dxa"/>
              <w:left w:w="115" w:type="dxa"/>
              <w:bottom w:w="58" w:type="dxa"/>
              <w:right w:w="115" w:type="dxa"/>
            </w:tcMar>
            <w:vAlign w:val="center"/>
          </w:tcPr>
          <w:p w14:paraId="5D76D414" w14:textId="7F238D4F" w:rsidR="008808C9" w:rsidRPr="00165CD1" w:rsidRDefault="008808C9" w:rsidP="00C25555">
            <w:pPr>
              <w:pStyle w:val="Default"/>
              <w:ind w:left="64"/>
              <w:rPr>
                <w:rFonts w:ascii="Arial" w:hAnsi="Arial" w:cs="Arial"/>
                <w:sz w:val="22"/>
                <w:szCs w:val="22"/>
              </w:rPr>
            </w:pPr>
            <w:r w:rsidRPr="2DBF4543">
              <w:rPr>
                <w:rFonts w:ascii="Arial" w:eastAsia="Arial" w:hAnsi="Arial" w:cs="Arial"/>
                <w:color w:val="000000" w:themeColor="text1"/>
                <w:sz w:val="22"/>
                <w:szCs w:val="22"/>
              </w:rPr>
              <w:t>Verification of Satisfactory Completion of Rotation and/or Certificate of Completion</w:t>
            </w:r>
            <w:r>
              <w:rPr>
                <w:rFonts w:ascii="Arial" w:eastAsia="Arial" w:hAnsi="Arial" w:cs="Arial"/>
                <w:color w:val="000000" w:themeColor="text1"/>
                <w:sz w:val="22"/>
                <w:szCs w:val="22"/>
              </w:rPr>
              <w:t xml:space="preserve"> from external program</w:t>
            </w:r>
          </w:p>
        </w:tc>
        <w:tc>
          <w:tcPr>
            <w:tcW w:w="5011" w:type="dxa"/>
            <w:shd w:val="clear" w:color="auto" w:fill="auto"/>
            <w:vAlign w:val="center"/>
          </w:tcPr>
          <w:p w14:paraId="32B2FDED" w14:textId="7A0C123D" w:rsidR="008808C9" w:rsidRPr="00165CD1" w:rsidRDefault="008808C9" w:rsidP="00C25555">
            <w:pPr>
              <w:pStyle w:val="Default"/>
              <w:rPr>
                <w:rFonts w:ascii="Arial" w:hAnsi="Arial" w:cs="Arial"/>
                <w:sz w:val="22"/>
                <w:szCs w:val="22"/>
              </w:rPr>
            </w:pPr>
            <w:r w:rsidRPr="2DBF4543">
              <w:rPr>
                <w:rFonts w:ascii="Arial" w:eastAsia="Arial" w:hAnsi="Arial" w:cs="Arial"/>
                <w:color w:val="000000" w:themeColor="text1"/>
                <w:sz w:val="22"/>
                <w:szCs w:val="22"/>
              </w:rPr>
              <w:t xml:space="preserve">Online D2L Drop Box </w:t>
            </w:r>
          </w:p>
        </w:tc>
        <w:tc>
          <w:tcPr>
            <w:tcW w:w="2052" w:type="dxa"/>
          </w:tcPr>
          <w:p w14:paraId="4256BD4E" w14:textId="77777777" w:rsidR="00970071" w:rsidRDefault="00970071" w:rsidP="00970071">
            <w:pPr>
              <w:pStyle w:val="Default"/>
              <w:jc w:val="center"/>
              <w:rPr>
                <w:rFonts w:ascii="Arial" w:eastAsia="Arial" w:hAnsi="Arial" w:cs="Arial"/>
                <w:color w:val="000000" w:themeColor="text1"/>
                <w:sz w:val="22"/>
                <w:szCs w:val="22"/>
              </w:rPr>
            </w:pPr>
          </w:p>
          <w:p w14:paraId="3A8D31FA" w14:textId="77777777" w:rsidR="00970071" w:rsidRDefault="00970071" w:rsidP="00970071">
            <w:pPr>
              <w:pStyle w:val="Default"/>
              <w:jc w:val="center"/>
              <w:rPr>
                <w:rFonts w:ascii="Arial" w:eastAsia="Arial" w:hAnsi="Arial" w:cs="Arial"/>
                <w:color w:val="000000" w:themeColor="text1"/>
                <w:sz w:val="22"/>
                <w:szCs w:val="22"/>
              </w:rPr>
            </w:pPr>
          </w:p>
          <w:p w14:paraId="0B4AF9F5" w14:textId="14A9361A" w:rsidR="008808C9" w:rsidRPr="2DBF4543" w:rsidRDefault="00970071" w:rsidP="0097007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08C9" w:rsidRPr="0057603C" w14:paraId="2DF2EB51" w14:textId="330A8EC1" w:rsidTr="008808C9">
        <w:trPr>
          <w:trHeight w:val="867"/>
        </w:trPr>
        <w:tc>
          <w:tcPr>
            <w:tcW w:w="2287" w:type="dxa"/>
            <w:tcMar>
              <w:top w:w="58" w:type="dxa"/>
              <w:left w:w="115" w:type="dxa"/>
              <w:bottom w:w="58" w:type="dxa"/>
              <w:right w:w="115" w:type="dxa"/>
            </w:tcMar>
            <w:vAlign w:val="center"/>
          </w:tcPr>
          <w:p w14:paraId="61232DDA" w14:textId="77777777" w:rsidR="008808C9" w:rsidRDefault="008808C9" w:rsidP="00836B90">
            <w:pPr>
              <w:spacing w:after="0" w:line="240" w:lineRule="auto"/>
              <w:jc w:val="left"/>
              <w:rPr>
                <w:rFonts w:ascii="Arial" w:eastAsia="Arial" w:hAnsi="Arial" w:cs="Arial"/>
                <w:color w:val="000000" w:themeColor="text1"/>
              </w:rPr>
            </w:pPr>
            <w:r w:rsidRPr="2DBF4543">
              <w:rPr>
                <w:rFonts w:ascii="Arial" w:eastAsia="Arial" w:hAnsi="Arial" w:cs="Arial"/>
                <w:color w:val="000000" w:themeColor="text1"/>
              </w:rPr>
              <w:t>Procedure Log</w:t>
            </w:r>
          </w:p>
          <w:p w14:paraId="7BD7B7A9" w14:textId="1DA2EE39" w:rsidR="008808C9" w:rsidRPr="00165CD1" w:rsidRDefault="008808C9" w:rsidP="00D31D55">
            <w:pPr>
              <w:pStyle w:val="Default"/>
              <w:rPr>
                <w:rFonts w:ascii="Arial" w:hAnsi="Arial" w:cs="Arial"/>
                <w:sz w:val="22"/>
                <w:szCs w:val="22"/>
              </w:rPr>
            </w:pPr>
            <w:r w:rsidRPr="2DBF4543">
              <w:rPr>
                <w:rFonts w:ascii="Arial" w:eastAsia="Arial" w:hAnsi="Arial" w:cs="Arial"/>
                <w:color w:val="000000" w:themeColor="text1"/>
                <w:sz w:val="22"/>
                <w:szCs w:val="22"/>
              </w:rPr>
              <w:t>Activities that were involved in the curriculum – i.e., splinting, transporting, initial assessment</w:t>
            </w:r>
          </w:p>
        </w:tc>
        <w:tc>
          <w:tcPr>
            <w:tcW w:w="5011" w:type="dxa"/>
            <w:shd w:val="clear" w:color="auto" w:fill="auto"/>
            <w:vAlign w:val="center"/>
          </w:tcPr>
          <w:p w14:paraId="1DADC1DD" w14:textId="38701317" w:rsidR="008808C9" w:rsidRPr="00165CD1" w:rsidRDefault="008808C9" w:rsidP="00836B90">
            <w:pPr>
              <w:pStyle w:val="Default"/>
              <w:rPr>
                <w:rFonts w:ascii="Arial" w:hAnsi="Arial" w:cs="Arial"/>
                <w:sz w:val="22"/>
                <w:szCs w:val="22"/>
              </w:rPr>
            </w:pPr>
            <w:r>
              <w:rPr>
                <w:rFonts w:ascii="Arial" w:eastAsia="Arial" w:hAnsi="Arial" w:cs="Arial"/>
                <w:color w:val="000000" w:themeColor="text1"/>
                <w:sz w:val="22"/>
                <w:szCs w:val="22"/>
              </w:rPr>
              <w:t>Online D2L Drop Box</w:t>
            </w:r>
          </w:p>
        </w:tc>
        <w:tc>
          <w:tcPr>
            <w:tcW w:w="2052" w:type="dxa"/>
          </w:tcPr>
          <w:p w14:paraId="1EB8AA31" w14:textId="77777777" w:rsidR="00970071" w:rsidRDefault="00970071" w:rsidP="00970071">
            <w:pPr>
              <w:pStyle w:val="Default"/>
              <w:jc w:val="center"/>
              <w:rPr>
                <w:rFonts w:ascii="Arial" w:eastAsia="Arial" w:hAnsi="Arial" w:cs="Arial"/>
                <w:color w:val="000000" w:themeColor="text1"/>
                <w:sz w:val="22"/>
                <w:szCs w:val="22"/>
              </w:rPr>
            </w:pPr>
          </w:p>
          <w:p w14:paraId="36CB7F98" w14:textId="77777777" w:rsidR="00970071" w:rsidRDefault="00970071" w:rsidP="00970071">
            <w:pPr>
              <w:pStyle w:val="Default"/>
              <w:jc w:val="center"/>
              <w:rPr>
                <w:rFonts w:ascii="Arial" w:eastAsia="Arial" w:hAnsi="Arial" w:cs="Arial"/>
                <w:color w:val="000000" w:themeColor="text1"/>
                <w:sz w:val="22"/>
                <w:szCs w:val="22"/>
              </w:rPr>
            </w:pPr>
          </w:p>
          <w:p w14:paraId="371343AD" w14:textId="2D65D5E5" w:rsidR="008808C9" w:rsidRDefault="00970071" w:rsidP="0097007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08C9" w:rsidRPr="0057603C" w14:paraId="4B4FE8BB" w14:textId="16EB25BF" w:rsidTr="008808C9">
        <w:trPr>
          <w:trHeight w:val="867"/>
        </w:trPr>
        <w:tc>
          <w:tcPr>
            <w:tcW w:w="2287" w:type="dxa"/>
            <w:tcMar>
              <w:top w:w="58" w:type="dxa"/>
              <w:left w:w="115" w:type="dxa"/>
              <w:bottom w:w="58" w:type="dxa"/>
              <w:right w:w="115" w:type="dxa"/>
            </w:tcMar>
            <w:vAlign w:val="center"/>
          </w:tcPr>
          <w:p w14:paraId="4D36088A" w14:textId="77777777" w:rsidR="008808C9" w:rsidRDefault="008808C9" w:rsidP="00BB3452">
            <w:pPr>
              <w:spacing w:after="0" w:line="240" w:lineRule="auto"/>
              <w:jc w:val="left"/>
              <w:rPr>
                <w:rFonts w:ascii="Arial" w:eastAsia="Arial" w:hAnsi="Arial" w:cs="Arial"/>
                <w:color w:val="000000" w:themeColor="text1"/>
              </w:rPr>
            </w:pPr>
            <w:r w:rsidRPr="2DBF4543">
              <w:rPr>
                <w:rFonts w:ascii="Arial" w:eastAsia="Arial" w:hAnsi="Arial" w:cs="Arial"/>
                <w:color w:val="000000" w:themeColor="text1"/>
              </w:rPr>
              <w:t>Shift Schedule</w:t>
            </w:r>
          </w:p>
          <w:p w14:paraId="4C564CB7" w14:textId="2CF2640F" w:rsidR="008808C9" w:rsidRPr="00165CD1" w:rsidRDefault="008808C9" w:rsidP="00D31D55">
            <w:pPr>
              <w:pStyle w:val="Default"/>
              <w:rPr>
                <w:rFonts w:ascii="Arial" w:hAnsi="Arial" w:cs="Arial"/>
                <w:sz w:val="22"/>
                <w:szCs w:val="22"/>
              </w:rPr>
            </w:pPr>
            <w:r w:rsidRPr="2DBF4543">
              <w:rPr>
                <w:rFonts w:ascii="Arial" w:eastAsia="Arial" w:hAnsi="Arial" w:cs="Arial"/>
                <w:color w:val="000000" w:themeColor="text1"/>
                <w:sz w:val="22"/>
                <w:szCs w:val="22"/>
              </w:rPr>
              <w:t>Daily schedule of activities</w:t>
            </w:r>
          </w:p>
        </w:tc>
        <w:tc>
          <w:tcPr>
            <w:tcW w:w="5011" w:type="dxa"/>
            <w:shd w:val="clear" w:color="auto" w:fill="auto"/>
            <w:vAlign w:val="center"/>
          </w:tcPr>
          <w:p w14:paraId="25C9D728" w14:textId="69F569B0" w:rsidR="008808C9" w:rsidRPr="00165CD1" w:rsidRDefault="008808C9" w:rsidP="00BB3452">
            <w:pPr>
              <w:pStyle w:val="Default"/>
              <w:rPr>
                <w:rFonts w:ascii="Arial" w:hAnsi="Arial" w:cs="Arial"/>
                <w:sz w:val="22"/>
                <w:szCs w:val="22"/>
              </w:rPr>
            </w:pPr>
            <w:r w:rsidRPr="2DBF4543">
              <w:rPr>
                <w:rFonts w:ascii="Arial" w:eastAsia="Arial" w:hAnsi="Arial" w:cs="Arial"/>
                <w:color w:val="000000" w:themeColor="text1"/>
                <w:sz w:val="22"/>
                <w:szCs w:val="22"/>
              </w:rPr>
              <w:t xml:space="preserve">Online D2L Drop Box </w:t>
            </w:r>
          </w:p>
        </w:tc>
        <w:tc>
          <w:tcPr>
            <w:tcW w:w="2052" w:type="dxa"/>
          </w:tcPr>
          <w:p w14:paraId="5613D937" w14:textId="4A495A07" w:rsidR="008808C9" w:rsidRPr="2DBF4543" w:rsidRDefault="00970071" w:rsidP="0097007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08C9" w:rsidRPr="0057603C" w14:paraId="1C7EF4AF" w14:textId="6CB100B4" w:rsidTr="008808C9">
        <w:trPr>
          <w:trHeight w:val="867"/>
        </w:trPr>
        <w:tc>
          <w:tcPr>
            <w:tcW w:w="2287" w:type="dxa"/>
            <w:tcMar>
              <w:top w:w="58" w:type="dxa"/>
              <w:left w:w="115" w:type="dxa"/>
              <w:bottom w:w="58" w:type="dxa"/>
              <w:right w:w="115" w:type="dxa"/>
            </w:tcMar>
            <w:vAlign w:val="center"/>
          </w:tcPr>
          <w:p w14:paraId="25C52679" w14:textId="77777777" w:rsidR="008808C9" w:rsidRPr="00165CD1" w:rsidRDefault="008808C9" w:rsidP="00DE03A0">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11" w:type="dxa"/>
            <w:shd w:val="clear" w:color="auto" w:fill="auto"/>
            <w:vAlign w:val="center"/>
          </w:tcPr>
          <w:p w14:paraId="1761C2E8" w14:textId="77777777" w:rsidR="008808C9" w:rsidRPr="00165CD1" w:rsidRDefault="008808C9" w:rsidP="00DE03A0">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52" w:type="dxa"/>
          </w:tcPr>
          <w:p w14:paraId="238EB429" w14:textId="77777777" w:rsidR="00970071" w:rsidRDefault="00970071" w:rsidP="00970071">
            <w:pPr>
              <w:pStyle w:val="Default"/>
              <w:jc w:val="center"/>
              <w:rPr>
                <w:rFonts w:ascii="Arial" w:hAnsi="Arial" w:cs="Arial"/>
                <w:sz w:val="22"/>
                <w:szCs w:val="22"/>
              </w:rPr>
            </w:pPr>
          </w:p>
          <w:p w14:paraId="4FDE8F94" w14:textId="77777777" w:rsidR="00970071" w:rsidRDefault="00970071" w:rsidP="00970071">
            <w:pPr>
              <w:pStyle w:val="Default"/>
              <w:jc w:val="center"/>
              <w:rPr>
                <w:rFonts w:ascii="Arial" w:hAnsi="Arial" w:cs="Arial"/>
                <w:sz w:val="22"/>
                <w:szCs w:val="22"/>
              </w:rPr>
            </w:pPr>
          </w:p>
          <w:p w14:paraId="61415215" w14:textId="77777777" w:rsidR="00970071" w:rsidRDefault="00970071" w:rsidP="00970071">
            <w:pPr>
              <w:pStyle w:val="Default"/>
              <w:jc w:val="center"/>
              <w:rPr>
                <w:rFonts w:ascii="Arial" w:hAnsi="Arial" w:cs="Arial"/>
                <w:sz w:val="22"/>
                <w:szCs w:val="22"/>
              </w:rPr>
            </w:pPr>
          </w:p>
          <w:p w14:paraId="5D74E549" w14:textId="28370180" w:rsidR="008808C9" w:rsidRPr="00165CD1" w:rsidRDefault="00970071" w:rsidP="00970071">
            <w:pPr>
              <w:pStyle w:val="Default"/>
              <w:jc w:val="center"/>
              <w:rPr>
                <w:rFonts w:ascii="Arial" w:hAnsi="Arial" w:cs="Arial"/>
                <w:sz w:val="22"/>
                <w:szCs w:val="22"/>
              </w:rPr>
            </w:pPr>
            <w:r>
              <w:rPr>
                <w:rFonts w:ascii="Arial" w:hAnsi="Arial" w:cs="Arial"/>
                <w:sz w:val="22"/>
                <w:szCs w:val="22"/>
              </w:rPr>
              <w:t>0</w:t>
            </w:r>
          </w:p>
        </w:tc>
      </w:tr>
      <w:tr w:rsidR="008808C9" w:rsidRPr="00C40B5D" w14:paraId="6D0DBC4B" w14:textId="66F3F49E" w:rsidTr="008808C9">
        <w:trPr>
          <w:trHeight w:val="235"/>
        </w:trPr>
        <w:tc>
          <w:tcPr>
            <w:tcW w:w="2287" w:type="dxa"/>
            <w:tcMar>
              <w:top w:w="58" w:type="dxa"/>
              <w:left w:w="115" w:type="dxa"/>
              <w:bottom w:w="58" w:type="dxa"/>
              <w:right w:w="115" w:type="dxa"/>
            </w:tcMar>
            <w:vAlign w:val="center"/>
          </w:tcPr>
          <w:p w14:paraId="4D7D8C1B" w14:textId="77777777" w:rsidR="008808C9" w:rsidRPr="00165CD1" w:rsidRDefault="008808C9" w:rsidP="00DE03A0">
            <w:pPr>
              <w:pStyle w:val="Default"/>
              <w:ind w:left="64"/>
              <w:rPr>
                <w:rFonts w:ascii="Arial" w:hAnsi="Arial" w:cs="Arial"/>
                <w:sz w:val="22"/>
                <w:szCs w:val="22"/>
              </w:rPr>
            </w:pPr>
            <w:r w:rsidRPr="00165CD1">
              <w:rPr>
                <w:rFonts w:ascii="Arial" w:hAnsi="Arial" w:cs="Arial"/>
                <w:sz w:val="22"/>
                <w:szCs w:val="22"/>
              </w:rPr>
              <w:t xml:space="preserve">Student Evaluation of Clerkship </w:t>
            </w:r>
            <w:r w:rsidRPr="00165CD1">
              <w:rPr>
                <w:rFonts w:ascii="Arial" w:hAnsi="Arial" w:cs="Arial"/>
                <w:sz w:val="22"/>
                <w:szCs w:val="22"/>
              </w:rPr>
              <w:lastRenderedPageBreak/>
              <w:t xml:space="preserve">Rotation </w:t>
            </w:r>
          </w:p>
        </w:tc>
        <w:tc>
          <w:tcPr>
            <w:tcW w:w="5011" w:type="dxa"/>
            <w:vAlign w:val="center"/>
          </w:tcPr>
          <w:p w14:paraId="6474B9EE" w14:textId="77777777" w:rsidR="008808C9" w:rsidRPr="00165CD1" w:rsidRDefault="008808C9" w:rsidP="00DE03A0">
            <w:pPr>
              <w:pStyle w:val="Default"/>
              <w:rPr>
                <w:rFonts w:ascii="Arial" w:hAnsi="Arial" w:cs="Arial"/>
                <w:sz w:val="22"/>
                <w:szCs w:val="22"/>
              </w:rPr>
            </w:pPr>
            <w:r w:rsidRPr="00165CD1">
              <w:rPr>
                <w:rFonts w:ascii="Arial" w:hAnsi="Arial" w:cs="Arial"/>
                <w:sz w:val="22"/>
                <w:szCs w:val="22"/>
              </w:rPr>
              <w:lastRenderedPageBreak/>
              <w:t xml:space="preserve">Students will submit their rotation evaluations electronically at the conclusion of every rotation </w:t>
            </w:r>
            <w:r w:rsidRPr="00165CD1">
              <w:rPr>
                <w:rFonts w:ascii="Arial" w:hAnsi="Arial" w:cs="Arial"/>
                <w:sz w:val="22"/>
                <w:szCs w:val="22"/>
              </w:rPr>
              <w:lastRenderedPageBreak/>
              <w:t xml:space="preserve">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52" w:type="dxa"/>
          </w:tcPr>
          <w:p w14:paraId="37FC3ECB" w14:textId="7B2D2992" w:rsidR="008808C9" w:rsidRPr="00165CD1" w:rsidRDefault="00970071" w:rsidP="00970071">
            <w:pPr>
              <w:pStyle w:val="Default"/>
              <w:jc w:val="center"/>
              <w:rPr>
                <w:rFonts w:ascii="Arial" w:hAnsi="Arial" w:cs="Arial"/>
                <w:sz w:val="22"/>
                <w:szCs w:val="22"/>
              </w:rPr>
            </w:pPr>
            <w:r>
              <w:rPr>
                <w:rFonts w:ascii="Arial" w:hAnsi="Arial" w:cs="Arial"/>
                <w:sz w:val="22"/>
                <w:szCs w:val="22"/>
              </w:rPr>
              <w:lastRenderedPageBreak/>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65517"/>
      <w:r w:rsidRPr="00593906">
        <w:t>Introduction and Overview</w:t>
      </w:r>
      <w:bookmarkEnd w:id="1"/>
    </w:p>
    <w:p w14:paraId="371972B8" w14:textId="31723D03" w:rsidR="00B848B6" w:rsidRPr="00C40B5D" w:rsidRDefault="00A048F7" w:rsidP="00C61FC6">
      <w:pPr>
        <w:spacing w:after="0" w:line="276" w:lineRule="auto"/>
        <w:jc w:val="left"/>
        <w:rPr>
          <w:rFonts w:ascii="Arial" w:hAnsi="Arial" w:cs="Arial"/>
        </w:rPr>
      </w:pPr>
      <w:r w:rsidRPr="3F2EF8D3">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w:t>
      </w:r>
      <w:bookmarkStart w:id="2" w:name="_Int_B2zQCX8T"/>
      <w:r w:rsidRPr="3F2EF8D3">
        <w:rPr>
          <w:rFonts w:ascii="Arial" w:hAnsi="Arial" w:cs="Arial"/>
        </w:rPr>
        <w:t>This syllabus provides an overview of rotation goals and objectives designed to help you gain an understanding of the breadth and scope of Emergency Medicine Wilderness.</w:t>
      </w:r>
      <w:bookmarkEnd w:id="2"/>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3" w:name="_Toc214265518"/>
      <w:r w:rsidRPr="00C40B5D">
        <w:t>ELECTIVE COURSE SCHEDULING</w:t>
      </w:r>
      <w:bookmarkEnd w:id="3"/>
    </w:p>
    <w:p w14:paraId="29D37AA4" w14:textId="539D3A2E" w:rsidR="00CE2397" w:rsidRPr="00C40B5D" w:rsidRDefault="5742764E" w:rsidP="00702488">
      <w:pPr>
        <w:pStyle w:val="Level3Header"/>
        <w:jc w:val="left"/>
      </w:pPr>
      <w:bookmarkStart w:id="4" w:name="_Toc214265519"/>
      <w:r w:rsidRPr="00C40B5D">
        <w:t>Preapproval</w:t>
      </w:r>
      <w:bookmarkEnd w:id="4"/>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5E447B06" w14:textId="77777777" w:rsidR="005662EB" w:rsidRDefault="005662EB" w:rsidP="005662EB">
      <w:pPr>
        <w:pStyle w:val="ListParagraph"/>
        <w:numPr>
          <w:ilvl w:val="2"/>
          <w:numId w:val="4"/>
        </w:numPr>
        <w:spacing w:after="0" w:line="276" w:lineRule="auto"/>
        <w:rPr>
          <w:rFonts w:ascii="Arial" w:eastAsia="Arial" w:hAnsi="Arial" w:cs="Arial"/>
          <w:color w:val="000000" w:themeColor="text1"/>
        </w:rPr>
      </w:pPr>
      <w:r w:rsidRPr="2DBF4543">
        <w:rPr>
          <w:rFonts w:ascii="Arial" w:eastAsia="Arial" w:hAnsi="Arial" w:cs="Arial"/>
          <w:color w:val="000000" w:themeColor="text1"/>
        </w:rPr>
        <w:t>Proposed dates of rotation</w:t>
      </w:r>
    </w:p>
    <w:p w14:paraId="04306E46" w14:textId="77777777" w:rsidR="005662EB" w:rsidRDefault="005662EB" w:rsidP="005662EB">
      <w:pPr>
        <w:pStyle w:val="ListParagraph"/>
        <w:numPr>
          <w:ilvl w:val="2"/>
          <w:numId w:val="4"/>
        </w:numPr>
        <w:spacing w:after="0" w:line="276" w:lineRule="auto"/>
        <w:rPr>
          <w:rFonts w:ascii="Arial" w:eastAsia="Arial" w:hAnsi="Arial" w:cs="Arial"/>
          <w:color w:val="000000" w:themeColor="text1"/>
        </w:rPr>
      </w:pPr>
      <w:r w:rsidRPr="2DBF4543">
        <w:rPr>
          <w:rFonts w:ascii="Arial" w:eastAsia="Arial" w:hAnsi="Arial" w:cs="Arial"/>
          <w:color w:val="000000" w:themeColor="text1"/>
        </w:rPr>
        <w:t>Syllabus of Rotation from Location</w:t>
      </w:r>
    </w:p>
    <w:p w14:paraId="2A9F96A3" w14:textId="510325C8" w:rsidR="004348A9" w:rsidRDefault="005662EB" w:rsidP="005662EB">
      <w:pPr>
        <w:pStyle w:val="ListParagraph"/>
        <w:numPr>
          <w:ilvl w:val="2"/>
          <w:numId w:val="4"/>
        </w:numPr>
        <w:spacing w:after="0" w:line="276" w:lineRule="auto"/>
        <w:jc w:val="left"/>
        <w:rPr>
          <w:rFonts w:ascii="Arial" w:hAnsi="Arial" w:cs="Arial"/>
        </w:rPr>
      </w:pPr>
      <w:r w:rsidRPr="2DBF4543">
        <w:rPr>
          <w:rFonts w:ascii="Arial" w:eastAsia="Arial" w:hAnsi="Arial" w:cs="Arial"/>
          <w:color w:val="000000" w:themeColor="text1"/>
        </w:rPr>
        <w:t>CV of Instructor of Record</w:t>
      </w:r>
    </w:p>
    <w:p w14:paraId="4A1D3096" w14:textId="64291841" w:rsidR="00CE2397" w:rsidRPr="00C40B5D" w:rsidRDefault="54829941" w:rsidP="00702488">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0"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9311607" w14:textId="2EB228C6" w:rsidR="00CE2397" w:rsidRPr="00FC0579" w:rsidRDefault="00CE2397" w:rsidP="00FC0579">
      <w:pPr>
        <w:spacing w:after="0" w:line="276" w:lineRule="auto"/>
        <w:ind w:left="720"/>
        <w:jc w:val="left"/>
        <w:rPr>
          <w:rFonts w:ascii="Arial" w:hAnsi="Arial" w:cs="Arial"/>
        </w:rPr>
      </w:pPr>
    </w:p>
    <w:p w14:paraId="097C514E" w14:textId="5DFD965B" w:rsidR="00CE2397" w:rsidRPr="005E440C" w:rsidRDefault="7C0CB614" w:rsidP="005E440C">
      <w:pPr>
        <w:pStyle w:val="ListParagraph"/>
        <w:spacing w:after="0" w:line="276" w:lineRule="auto"/>
        <w:jc w:val="left"/>
        <w:outlineLvl w:val="2"/>
        <w:rPr>
          <w:rFonts w:ascii="Arial" w:hAnsi="Arial" w:cs="Arial"/>
          <w:u w:val="single"/>
        </w:rPr>
      </w:pPr>
      <w:bookmarkStart w:id="5" w:name="_Toc214265520"/>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5"/>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6" w:name="_Toc214265521"/>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lastRenderedPageBreak/>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265522"/>
      <w:r w:rsidRPr="00C40B5D">
        <w:t>ROTATION FORMAT</w:t>
      </w:r>
      <w:bookmarkEnd w:id="7"/>
    </w:p>
    <w:p w14:paraId="2E5D644F" w14:textId="77777777" w:rsidR="008222E7" w:rsidRDefault="008222E7" w:rsidP="008222E7">
      <w:pPr>
        <w:spacing w:after="0" w:line="276" w:lineRule="auto"/>
        <w:ind w:left="720"/>
        <w:jc w:val="left"/>
        <w:rPr>
          <w:rFonts w:ascii="Arial" w:eastAsia="Arial" w:hAnsi="Arial" w:cs="Arial"/>
          <w:color w:val="000000" w:themeColor="text1"/>
        </w:rPr>
      </w:pPr>
      <w:r w:rsidRPr="2DBF4543">
        <w:rPr>
          <w:rFonts w:ascii="Arial" w:eastAsia="Arial" w:hAnsi="Arial" w:cs="Arial"/>
          <w:color w:val="000000" w:themeColor="text1"/>
        </w:rPr>
        <w:t>This course is designed to provide the student with an opportunity to actively engage in patient-based, learning experiences under the guidance of a faculty member (preceptor) in collaboration, as appropriate, with residents and/or fellows.</w:t>
      </w:r>
    </w:p>
    <w:p w14:paraId="4FDDF8EC" w14:textId="77777777" w:rsidR="008222E7" w:rsidRDefault="008222E7" w:rsidP="008222E7">
      <w:pPr>
        <w:spacing w:after="0" w:line="276" w:lineRule="auto"/>
        <w:ind w:left="720"/>
        <w:jc w:val="left"/>
        <w:rPr>
          <w:rFonts w:ascii="Arial" w:eastAsia="Arial" w:hAnsi="Arial" w:cs="Arial"/>
          <w:color w:val="000000" w:themeColor="text1"/>
        </w:rPr>
      </w:pPr>
    </w:p>
    <w:p w14:paraId="11A367DA" w14:textId="6BF6D577" w:rsidR="008222E7" w:rsidRDefault="008222E7" w:rsidP="008222E7">
      <w:pPr>
        <w:spacing w:after="0" w:line="276" w:lineRule="auto"/>
        <w:ind w:left="720"/>
        <w:jc w:val="left"/>
        <w:rPr>
          <w:rFonts w:ascii="Arial" w:eastAsia="Arial" w:hAnsi="Arial" w:cs="Arial"/>
          <w:color w:val="000000" w:themeColor="text1"/>
        </w:rPr>
      </w:pPr>
      <w:r w:rsidRPr="3F2EF8D3">
        <w:rPr>
          <w:rFonts w:ascii="Arial" w:eastAsia="Arial" w:hAnsi="Arial" w:cs="Arial"/>
          <w:color w:val="000000" w:themeColor="text1"/>
        </w:rPr>
        <w:t>Rotations are typically two weeks, 3 credit hours or four weeks, 6 credit hours in duration</w:t>
      </w:r>
      <w:bookmarkStart w:id="8" w:name="_Int_bImbTCc1"/>
      <w:r w:rsidR="00B41397" w:rsidRPr="3F2EF8D3">
        <w:rPr>
          <w:rFonts w:ascii="Arial" w:eastAsia="Arial" w:hAnsi="Arial" w:cs="Arial"/>
          <w:color w:val="000000" w:themeColor="text1"/>
        </w:rPr>
        <w:t xml:space="preserve">. </w:t>
      </w:r>
      <w:r w:rsidRPr="3F2EF8D3">
        <w:rPr>
          <w:rFonts w:ascii="Arial" w:eastAsia="Arial" w:hAnsi="Arial" w:cs="Arial"/>
          <w:color w:val="000000" w:themeColor="text1"/>
        </w:rPr>
        <w:t xml:space="preserve">Timeframes for each rotation are decided at least </w:t>
      </w:r>
      <w:bookmarkStart w:id="9" w:name="_Int_7kdxKsET"/>
      <w:r w:rsidRPr="3F2EF8D3">
        <w:rPr>
          <w:rFonts w:ascii="Arial" w:eastAsia="Arial" w:hAnsi="Arial" w:cs="Arial"/>
          <w:color w:val="000000" w:themeColor="text1"/>
        </w:rPr>
        <w:t>30 days</w:t>
      </w:r>
      <w:bookmarkEnd w:id="9"/>
      <w:r w:rsidRPr="3F2EF8D3">
        <w:rPr>
          <w:rFonts w:ascii="Arial" w:eastAsia="Arial" w:hAnsi="Arial" w:cs="Arial"/>
          <w:color w:val="000000" w:themeColor="text1"/>
        </w:rPr>
        <w:t xml:space="preserve"> prior to the beginning of the rotation.</w:t>
      </w:r>
      <w:bookmarkEnd w:id="8"/>
    </w:p>
    <w:p w14:paraId="44D3E22C" w14:textId="77777777" w:rsidR="008222E7" w:rsidRDefault="008222E7" w:rsidP="008222E7">
      <w:pPr>
        <w:spacing w:after="0" w:line="276" w:lineRule="auto"/>
        <w:ind w:left="720"/>
        <w:jc w:val="left"/>
        <w:rPr>
          <w:rFonts w:ascii="Arial" w:eastAsia="Arial" w:hAnsi="Arial" w:cs="Arial"/>
          <w:color w:val="000000" w:themeColor="text1"/>
        </w:rPr>
      </w:pPr>
    </w:p>
    <w:p w14:paraId="0F9892DF" w14:textId="77777777" w:rsidR="008222E7" w:rsidRDefault="008222E7" w:rsidP="008222E7">
      <w:pPr>
        <w:spacing w:after="0" w:line="276" w:lineRule="auto"/>
        <w:ind w:left="720"/>
        <w:jc w:val="left"/>
        <w:rPr>
          <w:rFonts w:ascii="Arial" w:eastAsia="Arial" w:hAnsi="Arial" w:cs="Arial"/>
          <w:b/>
          <w:bCs/>
          <w:i/>
          <w:iCs/>
          <w:color w:val="000000" w:themeColor="text1"/>
        </w:rPr>
      </w:pPr>
      <w:r w:rsidRPr="3F2EF8D3">
        <w:rPr>
          <w:rFonts w:ascii="Arial" w:eastAsia="Arial" w:hAnsi="Arial" w:cs="Arial"/>
          <w:color w:val="000000" w:themeColor="text1"/>
        </w:rPr>
        <w:t xml:space="preserve">Rotation schedules </w:t>
      </w:r>
      <w:r w:rsidRPr="3F2EF8D3">
        <w:rPr>
          <w:rFonts w:ascii="Arial" w:eastAsia="Arial" w:hAnsi="Arial" w:cs="Arial"/>
          <w:b/>
          <w:bCs/>
          <w:i/>
          <w:iCs/>
          <w:color w:val="000000" w:themeColor="text1"/>
        </w:rPr>
        <w:t xml:space="preserve">are not </w:t>
      </w:r>
      <w:r w:rsidRPr="3F2EF8D3">
        <w:rPr>
          <w:rFonts w:ascii="Arial" w:eastAsia="Arial" w:hAnsi="Arial" w:cs="Arial"/>
          <w:color w:val="000000" w:themeColor="text1"/>
        </w:rPr>
        <w:t xml:space="preserve">to be submitted until the last Friday-Sunday of the rotation. You must document your actual schedule worked. </w:t>
      </w:r>
      <w:bookmarkStart w:id="10" w:name="_Int_MiYZdbyB"/>
      <w:r w:rsidRPr="3F2EF8D3">
        <w:rPr>
          <w:rFonts w:ascii="Arial" w:eastAsia="Arial" w:hAnsi="Arial" w:cs="Arial"/>
          <w:color w:val="000000" w:themeColor="text1"/>
        </w:rPr>
        <w:t>You are required to document any time off for illness, boards, etc. that caused a deviation from the schedule you were provided.</w:t>
      </w:r>
      <w:bookmarkEnd w:id="10"/>
      <w:r w:rsidRPr="3F2EF8D3">
        <w:rPr>
          <w:rFonts w:ascii="Arial" w:eastAsia="Arial" w:hAnsi="Arial" w:cs="Arial"/>
          <w:color w:val="000000" w:themeColor="text1"/>
        </w:rPr>
        <w:t xml:space="preserve"> </w:t>
      </w:r>
      <w:r w:rsidRPr="3F2EF8D3">
        <w:rPr>
          <w:rFonts w:ascii="Arial" w:eastAsia="Arial" w:hAnsi="Arial" w:cs="Arial"/>
          <w:b/>
          <w:bCs/>
          <w:i/>
          <w:iCs/>
          <w:color w:val="000000" w:themeColor="text1"/>
        </w:rPr>
        <w:t>All rotation days must be accounted for.</w:t>
      </w:r>
    </w:p>
    <w:p w14:paraId="02582CDA" w14:textId="77777777" w:rsidR="006E5B5C" w:rsidRDefault="006E5B5C" w:rsidP="002D00DA">
      <w:pPr>
        <w:tabs>
          <w:tab w:val="left" w:pos="4520"/>
        </w:tabs>
        <w:spacing w:after="0" w:line="240" w:lineRule="auto"/>
        <w:ind w:right="206"/>
        <w:jc w:val="left"/>
        <w:rPr>
          <w:rFonts w:ascii="Arial" w:eastAsia="Arial" w:hAnsi="Arial" w:cs="Arial"/>
          <w:color w:val="000000" w:themeColor="text1"/>
        </w:rPr>
      </w:pPr>
    </w:p>
    <w:p w14:paraId="27086723" w14:textId="7994526F" w:rsidR="002D00DA" w:rsidRPr="00AF40B7" w:rsidRDefault="002D00DA" w:rsidP="006E5B5C">
      <w:pPr>
        <w:tabs>
          <w:tab w:val="left" w:pos="4520"/>
        </w:tabs>
        <w:spacing w:after="0" w:line="240" w:lineRule="auto"/>
        <w:ind w:left="720" w:right="206"/>
        <w:jc w:val="left"/>
        <w:rPr>
          <w:rFonts w:ascii="Arial" w:eastAsia="Arial" w:hAnsi="Arial" w:cs="Arial"/>
          <w:color w:val="000000" w:themeColor="text1"/>
        </w:rPr>
      </w:pPr>
      <w:r w:rsidRPr="2DBF4543">
        <w:rPr>
          <w:rFonts w:ascii="Arial" w:eastAsia="Arial" w:hAnsi="Arial" w:cs="Arial"/>
          <w:color w:val="000000" w:themeColor="text1"/>
        </w:rPr>
        <w:t xml:space="preserve">This elective is designed for the student completing a </w:t>
      </w:r>
      <w:r w:rsidRPr="008F5CC5">
        <w:rPr>
          <w:rFonts w:ascii="Arial" w:eastAsia="Arial" w:hAnsi="Arial" w:cs="Arial"/>
          <w:color w:val="000000" w:themeColor="text1"/>
          <w:u w:val="single"/>
        </w:rPr>
        <w:t>formal Wilderness Medicine Rotation only</w:t>
      </w:r>
      <w:r w:rsidRPr="2DBF4543">
        <w:rPr>
          <w:rFonts w:ascii="Arial" w:eastAsia="Arial" w:hAnsi="Arial" w:cs="Arial"/>
          <w:color w:val="000000" w:themeColor="text1"/>
        </w:rPr>
        <w:t xml:space="preserve">. There are only a few sites in the country that offer these and the ability to obtain access, and arrange participation and travel is solely dependent on the student. The rotation must be set up </w:t>
      </w:r>
      <w:r w:rsidRPr="00463648">
        <w:rPr>
          <w:rFonts w:ascii="Arial" w:eastAsia="Arial" w:hAnsi="Arial" w:cs="Arial"/>
          <w:b/>
          <w:bCs/>
          <w:color w:val="000000" w:themeColor="text1"/>
          <w:u w:val="single"/>
        </w:rPr>
        <w:t>at least four months ahead of travel</w:t>
      </w:r>
      <w:r w:rsidRPr="2DBF4543">
        <w:rPr>
          <w:rFonts w:ascii="Arial" w:eastAsia="Arial" w:hAnsi="Arial" w:cs="Arial"/>
          <w:color w:val="000000" w:themeColor="text1"/>
        </w:rPr>
        <w:t xml:space="preserve">, and the student must obtain college and departmental approval. </w:t>
      </w:r>
      <w:r>
        <w:rPr>
          <w:rFonts w:ascii="Arial" w:eastAsia="Arial" w:hAnsi="Arial" w:cs="Arial"/>
          <w:color w:val="000000" w:themeColor="text1"/>
        </w:rPr>
        <w:t>Students are responsible for all program fees charged by the rotation.</w:t>
      </w:r>
    </w:p>
    <w:p w14:paraId="6B47232A" w14:textId="77777777" w:rsidR="008222E7" w:rsidRDefault="008222E7" w:rsidP="006E5B5C">
      <w:pPr>
        <w:spacing w:after="0" w:line="276" w:lineRule="auto"/>
        <w:jc w:val="left"/>
        <w:rPr>
          <w:rFonts w:ascii="Arial" w:eastAsia="Arial" w:hAnsi="Arial" w:cs="Arial"/>
          <w:color w:val="000000" w:themeColor="text1"/>
        </w:rPr>
      </w:pPr>
    </w:p>
    <w:p w14:paraId="134F90E5" w14:textId="231CFE44" w:rsidR="00BE1988" w:rsidRPr="00C40B5D" w:rsidRDefault="008222E7" w:rsidP="00831726">
      <w:pPr>
        <w:spacing w:after="0" w:line="276" w:lineRule="auto"/>
        <w:ind w:left="720"/>
        <w:jc w:val="left"/>
        <w:rPr>
          <w:rFonts w:ascii="Arial" w:hAnsi="Arial" w:cs="Arial"/>
        </w:rPr>
      </w:pPr>
      <w:r w:rsidRPr="2DBF4543">
        <w:rPr>
          <w:rFonts w:ascii="Arial" w:eastAsia="Arial" w:hAnsi="Arial" w:cs="Arial"/>
          <w:color w:val="000000" w:themeColor="text1"/>
        </w:rPr>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1" w:name="_Toc214265523"/>
      <w:r w:rsidRPr="00593906">
        <w:rPr>
          <w:rFonts w:ascii="Arial" w:hAnsi="Arial" w:cs="Arial"/>
        </w:rPr>
        <w:t>GOALS AND OBJECTIVES</w:t>
      </w:r>
      <w:bookmarkEnd w:id="11"/>
      <w:r w:rsidR="00941F4E">
        <w:rPr>
          <w:rFonts w:ascii="Arial" w:hAnsi="Arial" w:cs="Arial"/>
        </w:rPr>
        <w:t xml:space="preserve"> </w:t>
      </w:r>
    </w:p>
    <w:p w14:paraId="523BF36B" w14:textId="55E5BD2A" w:rsidR="00B848B6" w:rsidRPr="006C1714" w:rsidRDefault="006630FF" w:rsidP="00702488">
      <w:pPr>
        <w:pStyle w:val="Heading2"/>
        <w:jc w:val="left"/>
        <w:rPr>
          <w:b/>
          <w:bCs/>
        </w:rPr>
      </w:pPr>
      <w:bookmarkStart w:id="12" w:name="_Toc214265524"/>
      <w:r w:rsidRPr="006C1714">
        <w:t>GOALS</w:t>
      </w:r>
      <w:bookmarkEnd w:id="12"/>
    </w:p>
    <w:p w14:paraId="58CE5CF9" w14:textId="77777777" w:rsidR="004D185F" w:rsidRPr="00AF40B7" w:rsidRDefault="004D185F" w:rsidP="004D185F">
      <w:pPr>
        <w:pStyle w:val="ListParagraph"/>
        <w:numPr>
          <w:ilvl w:val="0"/>
          <w:numId w:val="33"/>
        </w:numPr>
        <w:spacing w:after="0" w:line="276" w:lineRule="auto"/>
        <w:ind w:left="1080"/>
        <w:rPr>
          <w:rFonts w:ascii="Arial" w:eastAsia="Arial" w:hAnsi="Arial" w:cs="Arial"/>
          <w:color w:val="000000" w:themeColor="text1"/>
        </w:rPr>
      </w:pPr>
      <w:bookmarkStart w:id="13" w:name="_Int_WZn5FOZ9"/>
      <w:r w:rsidRPr="006C1714">
        <w:rPr>
          <w:rFonts w:ascii="Arial" w:eastAsia="Arial" w:hAnsi="Arial" w:cs="Arial"/>
          <w:color w:val="000000" w:themeColor="text1"/>
        </w:rPr>
        <w:t>Develop an appreciation of the practice of</w:t>
      </w:r>
      <w:r w:rsidRPr="3F2EF8D3">
        <w:rPr>
          <w:rFonts w:ascii="Arial" w:eastAsia="Arial" w:hAnsi="Arial" w:cs="Arial"/>
          <w:color w:val="000000" w:themeColor="text1"/>
        </w:rPr>
        <w:t xml:space="preserve"> wilderness, austere medicine as related to the specialty of the preceptor.</w:t>
      </w:r>
      <w:bookmarkEnd w:id="13"/>
    </w:p>
    <w:p w14:paraId="7FD19924" w14:textId="13C25956" w:rsidR="004D185F" w:rsidRPr="00AF40B7" w:rsidRDefault="004D185F" w:rsidP="004D185F">
      <w:pPr>
        <w:pStyle w:val="ListParagraph"/>
        <w:widowControl w:val="0"/>
        <w:numPr>
          <w:ilvl w:val="0"/>
          <w:numId w:val="33"/>
        </w:numPr>
        <w:spacing w:after="0" w:line="240" w:lineRule="auto"/>
        <w:ind w:left="1080" w:right="-20"/>
        <w:jc w:val="left"/>
        <w:rPr>
          <w:rFonts w:ascii="Arial" w:eastAsia="Arial" w:hAnsi="Arial" w:cs="Arial"/>
          <w:color w:val="000000" w:themeColor="text1"/>
        </w:rPr>
      </w:pPr>
      <w:bookmarkStart w:id="14" w:name="_Int_QPbhZn8i"/>
      <w:r w:rsidRPr="3F2EF8D3">
        <w:rPr>
          <w:rFonts w:ascii="Arial" w:eastAsia="Arial" w:hAnsi="Arial" w:cs="Arial"/>
          <w:color w:val="000000" w:themeColor="text1"/>
        </w:rPr>
        <w:t xml:space="preserve">Assimilate what </w:t>
      </w:r>
      <w:r w:rsidR="0024139A">
        <w:rPr>
          <w:rFonts w:ascii="Arial" w:eastAsia="Arial" w:hAnsi="Arial" w:cs="Arial"/>
          <w:color w:val="000000" w:themeColor="text1"/>
        </w:rPr>
        <w:t>you</w:t>
      </w:r>
      <w:r w:rsidRPr="3F2EF8D3">
        <w:rPr>
          <w:rFonts w:ascii="Arial" w:eastAsia="Arial" w:hAnsi="Arial" w:cs="Arial"/>
          <w:color w:val="000000" w:themeColor="text1"/>
        </w:rPr>
        <w:t xml:space="preserve"> learn and demonstrate </w:t>
      </w:r>
      <w:r w:rsidR="00267DC9">
        <w:rPr>
          <w:rFonts w:ascii="Arial" w:eastAsia="Arial" w:hAnsi="Arial" w:cs="Arial"/>
          <w:color w:val="000000" w:themeColor="text1"/>
        </w:rPr>
        <w:t>your</w:t>
      </w:r>
      <w:r w:rsidRPr="3F2EF8D3">
        <w:rPr>
          <w:rFonts w:ascii="Arial" w:eastAsia="Arial" w:hAnsi="Arial" w:cs="Arial"/>
          <w:color w:val="000000" w:themeColor="text1"/>
        </w:rPr>
        <w:t xml:space="preserve"> understanding of patient care through ongoing interaction and dialogue with, as well as formative feedback from</w:t>
      </w:r>
      <w:r w:rsidR="00831726">
        <w:rPr>
          <w:rFonts w:ascii="Arial" w:eastAsia="Arial" w:hAnsi="Arial" w:cs="Arial"/>
          <w:color w:val="000000" w:themeColor="text1"/>
        </w:rPr>
        <w:t xml:space="preserve"> </w:t>
      </w:r>
      <w:r w:rsidRPr="3F2EF8D3">
        <w:rPr>
          <w:rFonts w:ascii="Arial" w:eastAsia="Arial" w:hAnsi="Arial" w:cs="Arial"/>
          <w:color w:val="000000" w:themeColor="text1"/>
        </w:rPr>
        <w:t>the preceptor.</w:t>
      </w:r>
      <w:bookmarkEnd w:id="14"/>
    </w:p>
    <w:p w14:paraId="26ECEE5E" w14:textId="77777777" w:rsidR="004D185F" w:rsidRPr="00AF40B7" w:rsidRDefault="004D185F" w:rsidP="004D185F">
      <w:pPr>
        <w:pStyle w:val="ListParagraph"/>
        <w:widowControl w:val="0"/>
        <w:numPr>
          <w:ilvl w:val="0"/>
          <w:numId w:val="33"/>
        </w:numPr>
        <w:spacing w:after="0" w:line="240" w:lineRule="auto"/>
        <w:ind w:left="1080" w:right="-20"/>
        <w:jc w:val="left"/>
        <w:rPr>
          <w:rFonts w:ascii="Arial" w:eastAsia="Arial" w:hAnsi="Arial" w:cs="Arial"/>
          <w:color w:val="000000" w:themeColor="text1"/>
        </w:rPr>
      </w:pPr>
      <w:r w:rsidRPr="6B54DCCA">
        <w:rPr>
          <w:rFonts w:ascii="Arial" w:eastAsia="Arial" w:hAnsi="Arial" w:cs="Arial"/>
          <w:color w:val="000000" w:themeColor="text1"/>
        </w:rPr>
        <w:t>Demonstrate an understanding of the (seven) osteopathic core competencies (as applicable).</w:t>
      </w:r>
    </w:p>
    <w:p w14:paraId="6A816263" w14:textId="77777777" w:rsidR="004D185F" w:rsidRPr="00AF40B7" w:rsidRDefault="004D185F" w:rsidP="004D185F">
      <w:pPr>
        <w:widowControl w:val="0"/>
        <w:spacing w:after="0" w:line="240" w:lineRule="auto"/>
        <w:ind w:right="-20"/>
        <w:jc w:val="left"/>
        <w:rPr>
          <w:rFonts w:ascii="Arial" w:eastAsia="Arial" w:hAnsi="Arial" w:cs="Arial"/>
          <w:color w:val="000000" w:themeColor="text1"/>
        </w:rPr>
      </w:pPr>
    </w:p>
    <w:p w14:paraId="00A872CB" w14:textId="77777777" w:rsidR="004D185F" w:rsidRPr="00AF40B7" w:rsidRDefault="004D185F" w:rsidP="006715B9">
      <w:pPr>
        <w:pStyle w:val="Heading3"/>
        <w:ind w:left="360"/>
        <w:jc w:val="left"/>
        <w:rPr>
          <w:rFonts w:eastAsia="Arial"/>
          <w:color w:val="000000" w:themeColor="text1"/>
        </w:rPr>
      </w:pPr>
      <w:bookmarkStart w:id="15" w:name="_Toc170315173"/>
      <w:bookmarkStart w:id="16" w:name="_Toc173347567"/>
      <w:bookmarkStart w:id="17" w:name="_Toc214265525"/>
      <w:r w:rsidRPr="2DBF4543">
        <w:rPr>
          <w:rFonts w:eastAsia="Arial"/>
          <w:color w:val="000000" w:themeColor="text1"/>
        </w:rPr>
        <w:t>Educational Goals</w:t>
      </w:r>
      <w:bookmarkEnd w:id="15"/>
      <w:bookmarkEnd w:id="16"/>
      <w:bookmarkEnd w:id="17"/>
    </w:p>
    <w:p w14:paraId="59488EC4" w14:textId="77777777" w:rsidR="004D185F" w:rsidRPr="00AF40B7" w:rsidRDefault="004D185F" w:rsidP="00B120BF">
      <w:pPr>
        <w:tabs>
          <w:tab w:val="left" w:pos="4520"/>
        </w:tabs>
        <w:spacing w:after="0" w:line="240" w:lineRule="auto"/>
        <w:ind w:left="1080" w:right="206"/>
        <w:jc w:val="left"/>
        <w:rPr>
          <w:rFonts w:ascii="Arial" w:eastAsia="Arial" w:hAnsi="Arial" w:cs="Arial"/>
          <w:color w:val="000000" w:themeColor="text1"/>
        </w:rPr>
      </w:pPr>
      <w:r w:rsidRPr="2DBF4543">
        <w:rPr>
          <w:rFonts w:ascii="Arial" w:eastAsia="Arial" w:hAnsi="Arial" w:cs="Arial"/>
          <w:color w:val="000000" w:themeColor="text1"/>
        </w:rPr>
        <w:t>The wilderness medicine/austere medicine rotation is intended to provide the student with experience in the evaluation and treatment of a range of emergencies that occur remote from standard medical care.</w:t>
      </w:r>
    </w:p>
    <w:p w14:paraId="7B8E6CEE" w14:textId="77777777" w:rsidR="004D185F" w:rsidRPr="00AF40B7" w:rsidRDefault="004D185F" w:rsidP="002D00DA">
      <w:pPr>
        <w:tabs>
          <w:tab w:val="left" w:pos="4520"/>
        </w:tabs>
        <w:spacing w:after="0" w:line="240" w:lineRule="auto"/>
        <w:ind w:right="206"/>
        <w:jc w:val="left"/>
        <w:rPr>
          <w:rFonts w:ascii="Arial" w:eastAsia="Arial" w:hAnsi="Arial" w:cs="Arial"/>
          <w:color w:val="000000" w:themeColor="text1"/>
        </w:rPr>
      </w:pPr>
    </w:p>
    <w:p w14:paraId="583900E7" w14:textId="21F5CFD0" w:rsidR="006630FF" w:rsidRDefault="004D185F" w:rsidP="00B120BF">
      <w:pPr>
        <w:spacing w:after="0" w:line="276" w:lineRule="auto"/>
        <w:ind w:left="1080" w:right="206"/>
        <w:jc w:val="left"/>
        <w:rPr>
          <w:rFonts w:ascii="Arial" w:eastAsia="Arial" w:hAnsi="Arial" w:cs="Arial"/>
          <w:b/>
          <w:bCs/>
          <w:color w:val="000000" w:themeColor="text1"/>
        </w:rPr>
      </w:pPr>
      <w:bookmarkStart w:id="18" w:name="_Int_BNgmA0AX"/>
      <w:r w:rsidRPr="3F2EF8D3">
        <w:rPr>
          <w:rFonts w:ascii="Arial" w:eastAsia="Arial" w:hAnsi="Arial" w:cs="Arial"/>
          <w:color w:val="000000" w:themeColor="text1"/>
        </w:rPr>
        <w:lastRenderedPageBreak/>
        <w:t>Learning objectives are defined by a formal wilderness medicine rotation at the site that is offering the elective.</w:t>
      </w:r>
      <w:bookmarkEnd w:id="18"/>
      <w:r w:rsidRPr="3F2EF8D3">
        <w:rPr>
          <w:rFonts w:ascii="Arial" w:eastAsia="Arial" w:hAnsi="Arial" w:cs="Arial"/>
          <w:color w:val="000000" w:themeColor="text1"/>
        </w:rPr>
        <w:t xml:space="preserve"> </w:t>
      </w:r>
      <w:r w:rsidRPr="3F2EF8D3">
        <w:rPr>
          <w:rFonts w:ascii="Arial" w:eastAsia="Arial" w:hAnsi="Arial" w:cs="Arial"/>
          <w:b/>
          <w:bCs/>
          <w:color w:val="000000" w:themeColor="text1"/>
        </w:rPr>
        <w:t xml:space="preserve">You must submit the syllabus you worked from into </w:t>
      </w:r>
      <w:bookmarkStart w:id="19" w:name="_Int_guXiKVH9"/>
      <w:r w:rsidRPr="3F2EF8D3">
        <w:rPr>
          <w:rFonts w:ascii="Arial" w:eastAsia="Arial" w:hAnsi="Arial" w:cs="Arial"/>
          <w:b/>
          <w:bCs/>
          <w:color w:val="000000" w:themeColor="text1"/>
        </w:rPr>
        <w:t>D2L</w:t>
      </w:r>
      <w:bookmarkEnd w:id="19"/>
      <w:r w:rsidRPr="3F2EF8D3">
        <w:rPr>
          <w:rFonts w:ascii="Arial" w:eastAsia="Arial" w:hAnsi="Arial" w:cs="Arial"/>
          <w:b/>
          <w:bCs/>
          <w:color w:val="000000" w:themeColor="text1"/>
        </w:rPr>
        <w:t>. Must have verification of satisfactory performance also uploaded.</w:t>
      </w:r>
    </w:p>
    <w:p w14:paraId="5496C856" w14:textId="77777777" w:rsidR="00B120BF" w:rsidRPr="00AF40B7" w:rsidRDefault="00B120BF" w:rsidP="00921848">
      <w:pPr>
        <w:spacing w:after="0" w:line="276" w:lineRule="auto"/>
        <w:ind w:left="1080" w:right="180"/>
        <w:jc w:val="left"/>
        <w:rPr>
          <w:rFonts w:ascii="Arial" w:hAnsi="Arial" w:cs="Arial"/>
          <w:highlight w:val="yellow"/>
        </w:rPr>
      </w:pP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0" w:name="_Toc214265526"/>
      <w:r w:rsidRPr="0096296A">
        <w:rPr>
          <w:rFonts w:ascii="Arial" w:hAnsi="Arial" w:cs="Arial"/>
        </w:rPr>
        <w:t>COLLEGE PROGRAM OBJECTIVES</w:t>
      </w:r>
      <w:bookmarkEnd w:id="2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1" w:name="_Toc214265527"/>
      <w:r w:rsidRPr="00593906">
        <w:rPr>
          <w:rFonts w:ascii="Arial" w:hAnsi="Arial" w:cs="Arial"/>
        </w:rPr>
        <w:t>R</w:t>
      </w:r>
      <w:r w:rsidR="005A09E5" w:rsidRPr="00593906">
        <w:rPr>
          <w:rFonts w:ascii="Arial" w:hAnsi="Arial" w:cs="Arial"/>
        </w:rPr>
        <w:t>EFERENCES</w:t>
      </w:r>
      <w:bookmarkEnd w:id="21"/>
    </w:p>
    <w:p w14:paraId="2C0B26C0" w14:textId="20FCDB7D" w:rsidR="006F2107" w:rsidRPr="00C40B5D" w:rsidRDefault="005B4C18" w:rsidP="00702488">
      <w:pPr>
        <w:pStyle w:val="Heading2"/>
        <w:jc w:val="left"/>
        <w:rPr>
          <w:b/>
          <w:bCs/>
        </w:rPr>
      </w:pPr>
      <w:bookmarkStart w:id="22" w:name="_Toc214265528"/>
      <w:r w:rsidRPr="00165CD1">
        <w:t>REQUIRED STUDY RESOURCES</w:t>
      </w:r>
      <w:bookmarkEnd w:id="22"/>
    </w:p>
    <w:p w14:paraId="2196C2FA" w14:textId="77777777" w:rsidR="009A1109" w:rsidRPr="009A1109" w:rsidRDefault="009A1109" w:rsidP="00702488">
      <w:pPr>
        <w:spacing w:after="0"/>
        <w:jc w:val="left"/>
        <w:rPr>
          <w:rFonts w:ascii="Arial" w:hAnsi="Arial" w:cs="Arial"/>
          <w:b/>
          <w:bCs/>
        </w:rPr>
      </w:pPr>
    </w:p>
    <w:p w14:paraId="5CA283F8" w14:textId="08F58479" w:rsidR="002755F4" w:rsidRPr="00F979B0" w:rsidRDefault="7943D736" w:rsidP="00F979B0">
      <w:pPr>
        <w:pStyle w:val="ListParagraph"/>
        <w:numPr>
          <w:ilvl w:val="0"/>
          <w:numId w:val="35"/>
        </w:numPr>
        <w:ind w:left="720"/>
        <w:jc w:val="left"/>
        <w:rPr>
          <w:rFonts w:ascii="Arial" w:hAnsi="Arial" w:cs="Arial"/>
        </w:rPr>
      </w:pPr>
      <w:bookmarkStart w:id="23" w:name="_Toc106630800"/>
      <w:r w:rsidRPr="004B0BB2">
        <w:rPr>
          <w:rFonts w:ascii="Arial" w:hAnsi="Arial" w:cs="Arial"/>
        </w:rPr>
        <w:t xml:space="preserve">Desire 2 Learn (D2L): </w:t>
      </w:r>
      <w:bookmarkEnd w:id="23"/>
      <w:r w:rsidRPr="004B0BB2">
        <w:rPr>
          <w:rFonts w:ascii="Arial" w:hAnsi="Arial" w:cs="Arial"/>
        </w:rPr>
        <w:t>Please find online content for this course in D2L (</w:t>
      </w:r>
      <w:hyperlink r:id="rId23" w:history="1">
        <w:r w:rsidRPr="004B0BB2">
          <w:rPr>
            <w:rStyle w:val="Hyperlink"/>
            <w:rFonts w:ascii="Arial" w:hAnsi="Arial" w:cs="Arial"/>
            <w:color w:val="auto"/>
          </w:rPr>
          <w:t>https://d2l.msu.edu/</w:t>
        </w:r>
      </w:hyperlink>
      <w:r w:rsidRPr="004B0BB2">
        <w:rPr>
          <w:rFonts w:ascii="Arial" w:hAnsi="Arial" w:cs="Arial"/>
        </w:rPr>
        <w:t>). Once logged in</w:t>
      </w:r>
      <w:r w:rsidR="0C1B4AB5" w:rsidRPr="004B0BB2">
        <w:rPr>
          <w:rFonts w:ascii="Arial" w:hAnsi="Arial" w:cs="Arial"/>
        </w:rPr>
        <w:t xml:space="preserve"> with your MSU Net ID</w:t>
      </w:r>
      <w:r w:rsidRPr="004B0BB2">
        <w:rPr>
          <w:rFonts w:ascii="Arial" w:hAnsi="Arial" w:cs="Arial"/>
        </w:rPr>
        <w:t xml:space="preserve">, your course </w:t>
      </w:r>
      <w:r w:rsidR="6854B9C4" w:rsidRPr="004B0BB2">
        <w:rPr>
          <w:rFonts w:ascii="Arial" w:hAnsi="Arial" w:cs="Arial"/>
        </w:rPr>
        <w:t xml:space="preserve">will </w:t>
      </w:r>
      <w:r w:rsidRPr="004B0BB2">
        <w:rPr>
          <w:rFonts w:ascii="Arial" w:hAnsi="Arial" w:cs="Arial"/>
        </w:rPr>
        <w:t xml:space="preserve">appear on the D2L landing page. </w:t>
      </w:r>
      <w:r w:rsidR="53A086CA" w:rsidRPr="004B0BB2">
        <w:rPr>
          <w:rFonts w:ascii="Arial" w:hAnsi="Arial" w:cs="Arial"/>
        </w:rPr>
        <w:t xml:space="preserve">If you do not see your course on the landing page, search for the course with the following criteria, and </w:t>
      </w:r>
      <w:r w:rsidRPr="004B0BB2">
        <w:rPr>
          <w:rFonts w:ascii="Arial" w:hAnsi="Arial" w:cs="Arial"/>
        </w:rPr>
        <w:t xml:space="preserve">pin </w:t>
      </w:r>
      <w:r w:rsidR="25C46649" w:rsidRPr="004B0BB2">
        <w:rPr>
          <w:rFonts w:ascii="Arial" w:hAnsi="Arial" w:cs="Arial"/>
        </w:rPr>
        <w:t xml:space="preserve">it </w:t>
      </w:r>
      <w:r w:rsidRPr="004B0BB2">
        <w:rPr>
          <w:rFonts w:ascii="Arial" w:hAnsi="Arial" w:cs="Arial"/>
        </w:rPr>
        <w:t>to your homepage</w:t>
      </w:r>
      <w:r w:rsidR="2EC77A40" w:rsidRPr="004B0BB2">
        <w:rPr>
          <w:rFonts w:ascii="Arial" w:hAnsi="Arial" w:cs="Arial"/>
        </w:rPr>
        <w:t>:</w:t>
      </w:r>
      <w:r w:rsidR="2EC77A40" w:rsidRPr="65ADB1DD">
        <w:rPr>
          <w:rFonts w:ascii="Arial" w:hAnsi="Arial" w:cs="Arial"/>
          <w:b/>
          <w:bCs/>
        </w:rPr>
        <w:t xml:space="preserve"> </w:t>
      </w:r>
      <w:r w:rsidR="1EC0C0DA" w:rsidRPr="65ADB1DD">
        <w:rPr>
          <w:rFonts w:ascii="Arial" w:hAnsi="Arial" w:cs="Arial"/>
          <w:b/>
          <w:bCs/>
        </w:rPr>
        <w:t xml:space="preserve">IM 663: </w:t>
      </w:r>
      <w:r w:rsidR="0062457B" w:rsidRPr="004B0BB2">
        <w:rPr>
          <w:rFonts w:ascii="Arial" w:hAnsi="Arial" w:cs="Arial"/>
          <w:b/>
          <w:bCs/>
          <w:shd w:val="clear" w:color="auto" w:fill="FFFFFF"/>
        </w:rPr>
        <w:t>Emergency Medicine Wilderness</w:t>
      </w:r>
      <w:r w:rsidR="004B0BB2">
        <w:rPr>
          <w:rFonts w:ascii="Arial" w:hAnsi="Arial" w:cs="Arial"/>
          <w:b/>
          <w:bCs/>
          <w:shd w:val="clear" w:color="auto" w:fill="FFFFFF"/>
        </w:rPr>
        <w:br/>
      </w:r>
      <w:r w:rsidR="00F979B0">
        <w:rPr>
          <w:rFonts w:ascii="Arial" w:hAnsi="Arial" w:cs="Arial"/>
          <w:b/>
          <w:bCs/>
          <w:shd w:val="clear" w:color="auto" w:fill="FFFFFF"/>
        </w:rPr>
        <w:br/>
      </w:r>
      <w:r w:rsidR="009A1109" w:rsidRPr="004B0BB2">
        <w:rPr>
          <w:rFonts w:ascii="Arial" w:hAnsi="Arial" w:cs="Arial"/>
        </w:rPr>
        <w:t>If you encounter any issues accessing this D2L course, please email the CA (on the title page of this syllabus)</w:t>
      </w:r>
      <w:r w:rsidR="0013375E" w:rsidRPr="004B0BB2">
        <w:rPr>
          <w:rFonts w:ascii="Arial" w:hAnsi="Arial" w:cs="Arial"/>
        </w:rPr>
        <w:t xml:space="preserve">. </w:t>
      </w:r>
      <w:r w:rsidR="00205932" w:rsidRPr="004B0BB2">
        <w:rPr>
          <w:rFonts w:ascii="Arial" w:hAnsi="Arial" w:cs="Arial"/>
        </w:rPr>
        <w:t xml:space="preserve">It is your responsibility to make sure you have access </w:t>
      </w:r>
      <w:r w:rsidR="00593906" w:rsidRPr="004B0BB2">
        <w:rPr>
          <w:rFonts w:ascii="Arial" w:hAnsi="Arial" w:cs="Arial"/>
        </w:rPr>
        <w:t>t</w:t>
      </w:r>
      <w:r w:rsidR="00205932" w:rsidRPr="004B0BB2">
        <w:rPr>
          <w:rFonts w:ascii="Arial" w:hAnsi="Arial" w:cs="Arial"/>
        </w:rPr>
        <w:t>o the course D2L page on the first day of the course.</w:t>
      </w:r>
      <w:r w:rsidR="00F979B0">
        <w:rPr>
          <w:rFonts w:ascii="Arial" w:hAnsi="Arial" w:cs="Arial"/>
        </w:rPr>
        <w:br/>
      </w:r>
      <w:r w:rsidR="00F979B0">
        <w:rPr>
          <w:rFonts w:ascii="Arial" w:hAnsi="Arial" w:cs="Arial"/>
        </w:rPr>
        <w:br/>
      </w:r>
      <w:r w:rsidR="002755F4" w:rsidRPr="00F979B0">
        <w:rPr>
          <w:rFonts w:ascii="Arial" w:eastAsia="Arial" w:hAnsi="Arial" w:cs="Arial"/>
        </w:rPr>
        <w:t>Student D2L email addresses must be forwarded to your MSU email account.</w:t>
      </w:r>
      <w:r w:rsidR="00F979B0">
        <w:rPr>
          <w:rFonts w:ascii="Arial" w:eastAsia="Arial" w:hAnsi="Arial" w:cs="Arial"/>
        </w:rPr>
        <w:br/>
      </w:r>
    </w:p>
    <w:p w14:paraId="042F42FF" w14:textId="242ECACA" w:rsidR="00F979B0" w:rsidRPr="001012DA" w:rsidRDefault="000760B9" w:rsidP="00F979B0">
      <w:pPr>
        <w:pStyle w:val="ListParagraph"/>
        <w:numPr>
          <w:ilvl w:val="0"/>
          <w:numId w:val="35"/>
        </w:numPr>
        <w:ind w:left="720"/>
        <w:jc w:val="left"/>
        <w:rPr>
          <w:rFonts w:ascii="Arial" w:hAnsi="Arial" w:cs="Arial"/>
        </w:rPr>
      </w:pPr>
      <w:r>
        <w:rPr>
          <w:rFonts w:ascii="Arial" w:eastAsia="Arial" w:hAnsi="Arial" w:cs="Arial"/>
        </w:rPr>
        <w:t xml:space="preserve">Other resources as per the </w:t>
      </w:r>
      <w:r w:rsidR="001012DA" w:rsidRPr="3F2EF8D3">
        <w:rPr>
          <w:rFonts w:ascii="Arial" w:eastAsia="Arial" w:hAnsi="Arial" w:cs="Arial"/>
          <w:color w:val="000000" w:themeColor="text1"/>
        </w:rPr>
        <w:t>rotation requirements at the site of the rotation</w:t>
      </w:r>
      <w:r w:rsidR="001012DA">
        <w:rPr>
          <w:rFonts w:ascii="Arial" w:eastAsia="Arial" w:hAnsi="Arial" w:cs="Arial"/>
          <w:color w:val="000000" w:themeColor="text1"/>
        </w:rPr>
        <w:br/>
      </w:r>
    </w:p>
    <w:p w14:paraId="6D897DC0" w14:textId="590EE4ED" w:rsidR="00A52DCE" w:rsidRPr="00CA0AE9" w:rsidRDefault="0076453F" w:rsidP="00CA0AE9">
      <w:pPr>
        <w:pStyle w:val="ListParagraph"/>
        <w:numPr>
          <w:ilvl w:val="0"/>
          <w:numId w:val="35"/>
        </w:numPr>
        <w:ind w:left="720"/>
        <w:jc w:val="left"/>
        <w:rPr>
          <w:rFonts w:ascii="Arial" w:hAnsi="Arial" w:cs="Arial"/>
        </w:rPr>
      </w:pPr>
      <w:r w:rsidRPr="65ADB1DD">
        <w:rPr>
          <w:rFonts w:ascii="Arial" w:hAnsi="Arial" w:cs="Arial"/>
        </w:rPr>
        <w:t>I</w:t>
      </w:r>
      <w:r w:rsidRPr="65ADB1DD">
        <w:rPr>
          <w:rFonts w:ascii="Arial" w:eastAsia="Arial" w:hAnsi="Arial" w:cs="Arial"/>
          <w:color w:val="303030"/>
        </w:rPr>
        <w:t>mprovised Medicine: Providing Care in Extreme Environments by Kenneth V. Iserson is available through Access Emergency Medicine</w:t>
      </w:r>
      <w:r>
        <w:br/>
      </w:r>
      <w:hyperlink r:id="rId24">
        <w:r w:rsidR="009F03B1" w:rsidRPr="65ADB1DD">
          <w:rPr>
            <w:rStyle w:val="Hyperlink"/>
            <w:rFonts w:ascii="Arial" w:hAnsi="Arial" w:cs="Arial"/>
          </w:rPr>
          <w:t>https://accessemergencymedicine-mhmedical-com.proxy2.cl.msu.edu/book.aspx?bookid=1728</w:t>
        </w:r>
      </w:hyperlink>
      <w:r w:rsidR="00834FCD" w:rsidRPr="65ADB1DD">
        <w:rPr>
          <w:rFonts w:ascii="Arial" w:hAnsi="Arial" w:cs="Arial"/>
        </w:rPr>
        <w:t xml:space="preserve"> </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4" w:name="_Toc214265529"/>
      <w:r w:rsidRPr="00C40B5D">
        <w:t>WEEKLY READINGS/OBJECTIVES/ASSIGNMENTS</w:t>
      </w:r>
      <w:bookmarkEnd w:id="24"/>
    </w:p>
    <w:p w14:paraId="174C56A5" w14:textId="036438AC" w:rsidR="00746A6C" w:rsidRPr="00CF4092" w:rsidRDefault="009B6032" w:rsidP="00CF4092">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68429073"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B41397">
        <w:rPr>
          <w:rFonts w:ascii="Arial" w:hAnsi="Arial" w:cs="Arial"/>
        </w:rPr>
        <w:t>rotation.</w:t>
      </w:r>
      <w:r>
        <w:rPr>
          <w:rFonts w:ascii="Arial" w:hAnsi="Arial" w:cs="Arial"/>
        </w:rPr>
        <w:t xml:space="preserve"> </w:t>
      </w:r>
    </w:p>
    <w:p w14:paraId="648C9D69" w14:textId="1AF73955" w:rsidR="6BB67C26" w:rsidRPr="00CF4092" w:rsidRDefault="009B6032" w:rsidP="00CF4092">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3E3FBD6C" w:rsidR="51CD49AB" w:rsidRPr="00C40B5D" w:rsidRDefault="005B2449" w:rsidP="00702488">
      <w:pPr>
        <w:pStyle w:val="Heading2"/>
        <w:jc w:val="left"/>
        <w:rPr>
          <w:b/>
          <w:bCs/>
          <w:sz w:val="20"/>
          <w:szCs w:val="20"/>
        </w:rPr>
      </w:pPr>
      <w:bookmarkStart w:id="25" w:name="_Toc214265530"/>
      <w:r>
        <w:lastRenderedPageBreak/>
        <w:t>PROCEDURE</w:t>
      </w:r>
      <w:r w:rsidR="00A50CB0" w:rsidRPr="00C40B5D">
        <w:t xml:space="preserve"> LOGS</w:t>
      </w:r>
      <w:bookmarkEnd w:id="25"/>
    </w:p>
    <w:p w14:paraId="02300164" w14:textId="61C4BCC3" w:rsidR="26910FCD" w:rsidRDefault="00F6298A" w:rsidP="00702488">
      <w:pPr>
        <w:tabs>
          <w:tab w:val="left" w:pos="360"/>
        </w:tabs>
        <w:spacing w:after="0" w:line="276" w:lineRule="auto"/>
        <w:ind w:left="720"/>
        <w:jc w:val="left"/>
        <w:rPr>
          <w:rFonts w:ascii="Arial" w:hAnsi="Arial" w:cs="Arial"/>
          <w:sz w:val="24"/>
          <w:szCs w:val="24"/>
        </w:rPr>
      </w:pPr>
      <w:r w:rsidRPr="05348110">
        <w:rPr>
          <w:rStyle w:val="normaltextrun"/>
          <w:rFonts w:ascii="Arial" w:eastAsia="Arial" w:hAnsi="Arial" w:cs="Arial"/>
          <w:color w:val="000000" w:themeColor="text1"/>
        </w:rPr>
        <w:t>In D2L under Course Requirements is the IM 663 Patient/Procedure Log to be completed during your rotation and uploaded into the corresponding drop box</w:t>
      </w:r>
      <w:r w:rsidR="00B41397" w:rsidRPr="05348110">
        <w:rPr>
          <w:rStyle w:val="normaltextrun"/>
          <w:rFonts w:ascii="Arial" w:eastAsia="Arial" w:hAnsi="Arial" w:cs="Arial"/>
          <w:color w:val="000000" w:themeColor="text1"/>
        </w:rPr>
        <w:t xml:space="preserve">. </w:t>
      </w:r>
      <w:r w:rsidRPr="05348110">
        <w:rPr>
          <w:rStyle w:val="normaltextrun"/>
          <w:rFonts w:ascii="Arial" w:eastAsia="Arial" w:hAnsi="Arial" w:cs="Arial"/>
          <w:color w:val="000000" w:themeColor="text1"/>
        </w:rPr>
        <w:t>These items are location specific and will come from the activities involved in the curriculum for the site you are rotating at</w:t>
      </w:r>
      <w:r w:rsidR="00B41397" w:rsidRPr="05348110">
        <w:rPr>
          <w:rStyle w:val="normaltextrun"/>
          <w:rFonts w:ascii="Arial" w:eastAsia="Arial" w:hAnsi="Arial" w:cs="Arial"/>
          <w:color w:val="000000" w:themeColor="text1"/>
        </w:rPr>
        <w:t xml:space="preserve">. </w:t>
      </w:r>
      <w:r w:rsidRPr="05348110">
        <w:rPr>
          <w:rStyle w:val="normaltextrun"/>
          <w:rFonts w:ascii="Arial" w:eastAsia="Arial" w:hAnsi="Arial" w:cs="Arial"/>
          <w:color w:val="000000" w:themeColor="text1"/>
        </w:rPr>
        <w:t xml:space="preserve">These can include items such as splinting, </w:t>
      </w:r>
      <w:r w:rsidR="00B41397" w:rsidRPr="05348110">
        <w:rPr>
          <w:rStyle w:val="normaltextrun"/>
          <w:rFonts w:ascii="Arial" w:eastAsia="Arial" w:hAnsi="Arial" w:cs="Arial"/>
          <w:color w:val="000000" w:themeColor="text1"/>
        </w:rPr>
        <w:t>transporting,</w:t>
      </w:r>
      <w:r w:rsidRPr="05348110">
        <w:rPr>
          <w:rStyle w:val="normaltextrun"/>
          <w:rFonts w:ascii="Arial" w:eastAsia="Arial" w:hAnsi="Arial" w:cs="Arial"/>
          <w:color w:val="000000" w:themeColor="text1"/>
        </w:rPr>
        <w:t xml:space="preserve"> and initial assessments.</w:t>
      </w:r>
    </w:p>
    <w:p w14:paraId="4A0E5F3D" w14:textId="77777777" w:rsidR="005B2449" w:rsidRPr="00C40B5D" w:rsidRDefault="005B2449"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6" w:name="_Toc43478267"/>
      <w:bookmarkStart w:id="27" w:name="_Toc214265531"/>
      <w:r w:rsidRPr="0096296A">
        <w:t>ROTATION EVALUATIONS</w:t>
      </w:r>
      <w:bookmarkEnd w:id="26"/>
      <w:bookmarkEnd w:id="27"/>
    </w:p>
    <w:p w14:paraId="335463DF" w14:textId="77777777" w:rsidR="001B337E" w:rsidRDefault="008C517A" w:rsidP="00702488">
      <w:pPr>
        <w:pStyle w:val="Heading3"/>
        <w:jc w:val="left"/>
        <w:rPr>
          <w:u w:val="none"/>
        </w:rPr>
      </w:pPr>
      <w:bookmarkStart w:id="28" w:name="_Toc74395553"/>
      <w:bookmarkStart w:id="29" w:name="_Toc74478880"/>
      <w:bookmarkStart w:id="30" w:name="_Toc74542087"/>
      <w:bookmarkStart w:id="31" w:name="_Toc214265532"/>
      <w:r w:rsidRPr="0096296A">
        <w:t>Attending Evaluation of Student</w:t>
      </w:r>
      <w:bookmarkEnd w:id="28"/>
      <w:bookmarkEnd w:id="29"/>
      <w:bookmarkEnd w:id="30"/>
      <w:bookmarkEnd w:id="31"/>
      <w:r w:rsidR="00275498">
        <w:rPr>
          <w:u w:val="none"/>
        </w:rPr>
        <w:t xml:space="preserve"> </w:t>
      </w:r>
    </w:p>
    <w:p w14:paraId="55597914" w14:textId="0294FA64"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B41397">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2" w:name="_Toc74395554"/>
      <w:bookmarkStart w:id="33" w:name="_Toc74478881"/>
      <w:bookmarkStart w:id="34" w:name="_Toc74542088"/>
      <w:bookmarkStart w:id="35" w:name="_Toc214265533"/>
      <w:r w:rsidRPr="0096296A">
        <w:t>Student Evaluation of Clerkship Rotation</w:t>
      </w:r>
      <w:bookmarkEnd w:id="32"/>
      <w:bookmarkEnd w:id="33"/>
      <w:bookmarkEnd w:id="34"/>
      <w:bookmarkEnd w:id="35"/>
    </w:p>
    <w:p w14:paraId="3416CC4C" w14:textId="02028CE4"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Students will submit their rotation evaluations electronically at the conclusion of every rotation by accessing the Medtrics system</w:t>
      </w:r>
      <w:r w:rsidR="00CF4092">
        <w:rPr>
          <w:rFonts w:ascii="Arial" w:hAnsi="Arial" w:cs="Arial"/>
        </w:rPr>
        <w:t xml:space="preserve"> </w:t>
      </w:r>
      <w:hyperlink r:id="rId26" w:history="1">
        <w:r w:rsidR="00CF4092" w:rsidRPr="00360B79">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6" w:name="_Toc214265534"/>
      <w:r w:rsidRPr="0096296A">
        <w:t>Unsatisfactory Clinical Performance</w:t>
      </w:r>
      <w:bookmarkEnd w:id="36"/>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w:t>
      </w:r>
      <w:r w:rsidRPr="00CC1E9A">
        <w:rPr>
          <w:rFonts w:ascii="Arial" w:hAnsi="Arial" w:cs="Arial"/>
        </w:rPr>
        <w:lastRenderedPageBreak/>
        <w:t xml:space="preserve">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0FBE7781" w14:textId="75F0B18A" w:rsidR="00390EC1" w:rsidRPr="00CF4092" w:rsidRDefault="0022491F" w:rsidP="00CF4092">
      <w:pPr>
        <w:pStyle w:val="Heading2"/>
        <w:jc w:val="left"/>
        <w:rPr>
          <w:b/>
          <w:bCs/>
        </w:rPr>
      </w:pPr>
      <w:bookmarkStart w:id="37" w:name="_Toc214265535"/>
      <w:r w:rsidRPr="0057603C">
        <w:t>CORRECTIVE ACTION</w:t>
      </w:r>
      <w:bookmarkEnd w:id="37"/>
    </w:p>
    <w:p w14:paraId="546D80B5" w14:textId="77777777" w:rsidR="00390EC1" w:rsidRPr="00B4614F" w:rsidRDefault="00390EC1" w:rsidP="00702488">
      <w:pPr>
        <w:spacing w:after="0" w:line="276" w:lineRule="auto"/>
        <w:ind w:left="360"/>
        <w:jc w:val="left"/>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702488">
      <w:pPr>
        <w:spacing w:after="0" w:line="276" w:lineRule="auto"/>
        <w:ind w:left="360"/>
        <w:jc w:val="left"/>
        <w:rPr>
          <w:rFonts w:ascii="Arial" w:hAnsi="Arial" w:cs="Arial"/>
        </w:rPr>
      </w:pPr>
    </w:p>
    <w:p w14:paraId="7DA8EBDD" w14:textId="1A8AE9E1" w:rsidR="00390EC1" w:rsidRPr="00C40B5D" w:rsidRDefault="00390EC1" w:rsidP="00702488">
      <w:pPr>
        <w:spacing w:after="0" w:line="276" w:lineRule="auto"/>
        <w:ind w:left="360"/>
        <w:jc w:val="left"/>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38" w:name="_Toc214265536"/>
      <w:r w:rsidRPr="0096296A">
        <w:t>BASE HOSPITAL REQUIREMENTS</w:t>
      </w:r>
      <w:bookmarkEnd w:id="38"/>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0EA49D26" w:rsidR="00A16BF1" w:rsidRPr="00CF4092" w:rsidRDefault="00A16BF1" w:rsidP="00CF4092">
      <w:pPr>
        <w:pStyle w:val="Level2Header"/>
        <w:rPr>
          <w:b w:val="0"/>
          <w:bCs w:val="0"/>
        </w:rPr>
      </w:pPr>
      <w:bookmarkStart w:id="39" w:name="_Toc214265537"/>
      <w:r w:rsidRPr="005D6B9B">
        <w:rPr>
          <w:b w:val="0"/>
          <w:bCs w:val="0"/>
        </w:rPr>
        <w:t>COURSE GRADES</w:t>
      </w:r>
      <w:bookmarkEnd w:id="39"/>
    </w:p>
    <w:p w14:paraId="1DFC1880" w14:textId="180C810B"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B41397"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0" w:name="_Toc214265538"/>
      <w:r w:rsidRPr="0096296A">
        <w:rPr>
          <w:color w:val="FF0000"/>
        </w:rPr>
        <w:t>N Grade Policy</w:t>
      </w:r>
      <w:bookmarkEnd w:id="40"/>
    </w:p>
    <w:p w14:paraId="0AD88CCE" w14:textId="7B4E774E"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 xml:space="preserve">Students who fail this rotation will have to repeat the entire rotation and fulfill all (clinical and academic) </w:t>
      </w:r>
      <w:r w:rsidR="004A0D8F" w:rsidRPr="0096296A">
        <w:rPr>
          <w:rFonts w:ascii="Arial" w:hAnsi="Arial" w:cs="Arial"/>
          <w:color w:val="FF0000"/>
        </w:rPr>
        <w:t>requirements</w:t>
      </w:r>
      <w:r w:rsidR="00A16C2E">
        <w:rPr>
          <w:rFonts w:ascii="Arial" w:hAnsi="Arial" w:cs="Arial"/>
          <w:color w:val="FF0000"/>
        </w:rPr>
        <w:t xml:space="preserve"> </w:t>
      </w:r>
      <w:r w:rsidR="004A0D8F">
        <w:rPr>
          <w:rFonts w:ascii="Arial" w:hAnsi="Arial" w:cs="Arial"/>
          <w:color w:val="FF0000"/>
        </w:rPr>
        <w:t>or</w:t>
      </w:r>
      <w:r w:rsidR="008862E5">
        <w:rPr>
          <w:rFonts w:ascii="Arial" w:hAnsi="Arial" w:cs="Arial"/>
          <w:color w:val="FF0000"/>
        </w:rPr>
        <w:t xml:space="preserve"> pick another elective to fulfill credit </w:t>
      </w:r>
      <w:r w:rsidR="004A0D8F">
        <w:rPr>
          <w:rFonts w:ascii="Arial" w:hAnsi="Arial" w:cs="Arial"/>
          <w:color w:val="FF0000"/>
        </w:rPr>
        <w:t>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1" w:name="_Toc214265539"/>
      <w:r w:rsidRPr="00593906">
        <w:rPr>
          <w:rFonts w:ascii="Arial" w:eastAsia="Arial" w:hAnsi="Arial" w:cs="Arial"/>
        </w:rPr>
        <w:lastRenderedPageBreak/>
        <w:t>S</w:t>
      </w:r>
      <w:r w:rsidR="22A3AEB6" w:rsidRPr="00593906">
        <w:rPr>
          <w:rFonts w:ascii="Arial" w:eastAsia="Arial" w:hAnsi="Arial" w:cs="Arial"/>
        </w:rPr>
        <w:t>TUDENT RESPONSIBILITIES AND EXPECTATIONS</w:t>
      </w:r>
      <w:bookmarkEnd w:id="41"/>
    </w:p>
    <w:p w14:paraId="798E3CF1" w14:textId="77777777" w:rsidR="00F33DB2" w:rsidRDefault="00F33DB2" w:rsidP="00F33DB2">
      <w:pPr>
        <w:spacing w:after="0" w:line="240" w:lineRule="auto"/>
        <w:ind w:left="288"/>
        <w:rPr>
          <w:rFonts w:ascii="Arial" w:eastAsia="Arial" w:hAnsi="Arial" w:cs="Arial"/>
          <w:color w:val="000000" w:themeColor="text1"/>
        </w:rPr>
      </w:pPr>
      <w:r w:rsidRPr="3F2EF8D3">
        <w:rPr>
          <w:rFonts w:ascii="Arial" w:eastAsia="Arial" w:hAnsi="Arial" w:cs="Arial"/>
          <w:color w:val="000000" w:themeColor="text1"/>
        </w:rPr>
        <w:t xml:space="preserve">Course participants will meet the preceptor on the first day of the rotation at a predetermined location to be oriented to rotation hours, location(s), and expected duties and responsibilities while on-service. </w:t>
      </w:r>
      <w:bookmarkStart w:id="42" w:name="_Int_w3IxPmGh"/>
      <w:r w:rsidRPr="3F2EF8D3">
        <w:rPr>
          <w:rFonts w:ascii="Arial" w:eastAsia="Arial" w:hAnsi="Arial" w:cs="Arial"/>
          <w:color w:val="000000" w:themeColor="text1"/>
        </w:rPr>
        <w:t>A syllabus must be submitted at the time the student applies for approval of the rotation and must be uploaded into D2L.</w:t>
      </w:r>
      <w:bookmarkEnd w:id="42"/>
    </w:p>
    <w:p w14:paraId="60C4E28F" w14:textId="77777777" w:rsidR="00F33DB2" w:rsidRDefault="00F33DB2" w:rsidP="00F33DB2">
      <w:pPr>
        <w:spacing w:after="0" w:line="240" w:lineRule="auto"/>
        <w:rPr>
          <w:rFonts w:ascii="Arial" w:eastAsia="Arial" w:hAnsi="Arial" w:cs="Arial"/>
          <w:color w:val="000000" w:themeColor="text1"/>
        </w:rPr>
      </w:pPr>
    </w:p>
    <w:p w14:paraId="7C346F46" w14:textId="77777777" w:rsidR="00F33DB2" w:rsidRDefault="00F33DB2" w:rsidP="00F33DB2">
      <w:pPr>
        <w:pStyle w:val="ListParagraph"/>
        <w:numPr>
          <w:ilvl w:val="0"/>
          <w:numId w:val="36"/>
        </w:numPr>
        <w:tabs>
          <w:tab w:val="left" w:pos="360"/>
        </w:tabs>
        <w:spacing w:after="120" w:line="240" w:lineRule="auto"/>
        <w:ind w:left="648"/>
        <w:jc w:val="left"/>
        <w:rPr>
          <w:rFonts w:ascii="Arial" w:eastAsia="Arial" w:hAnsi="Arial" w:cs="Arial"/>
          <w:color w:val="000000" w:themeColor="text1"/>
        </w:rPr>
      </w:pPr>
      <w:r w:rsidRPr="2DBF4543">
        <w:rPr>
          <w:rFonts w:ascii="Arial" w:eastAsia="Arial" w:hAnsi="Arial" w:cs="Arial"/>
          <w:i/>
          <w:iCs/>
          <w:color w:val="000000" w:themeColor="text1"/>
        </w:rPr>
        <w:t>The student</w:t>
      </w:r>
      <w:r w:rsidRPr="2DBF4543">
        <w:rPr>
          <w:rFonts w:ascii="Arial" w:eastAsia="Arial" w:hAnsi="Arial" w:cs="Arial"/>
          <w:b/>
          <w:bCs/>
          <w:i/>
          <w:iCs/>
          <w:color w:val="000000" w:themeColor="text1"/>
        </w:rPr>
        <w:t xml:space="preserve"> will </w:t>
      </w:r>
      <w:r w:rsidRPr="2DBF4543">
        <w:rPr>
          <w:rFonts w:ascii="Arial" w:eastAsia="Arial" w:hAnsi="Arial" w:cs="Arial"/>
          <w:i/>
          <w:iCs/>
          <w:color w:val="000000" w:themeColor="text1"/>
        </w:rPr>
        <w:t xml:space="preserve">meet the following </w:t>
      </w:r>
      <w:r w:rsidRPr="2DBF4543">
        <w:rPr>
          <w:rFonts w:ascii="Arial" w:eastAsia="Arial" w:hAnsi="Arial" w:cs="Arial"/>
          <w:b/>
          <w:bCs/>
          <w:i/>
          <w:iCs/>
          <w:color w:val="000000" w:themeColor="text1"/>
        </w:rPr>
        <w:t>clinical responsibilities</w:t>
      </w:r>
      <w:r w:rsidRPr="2DBF4543">
        <w:rPr>
          <w:rFonts w:ascii="Arial" w:eastAsia="Arial" w:hAnsi="Arial" w:cs="Arial"/>
          <w:i/>
          <w:iCs/>
          <w:color w:val="000000" w:themeColor="text1"/>
        </w:rPr>
        <w:t xml:space="preserve"> during this rotation:</w:t>
      </w:r>
    </w:p>
    <w:p w14:paraId="029DBCC8" w14:textId="77777777" w:rsidR="00F33DB2" w:rsidRDefault="00F33DB2" w:rsidP="00F33DB2">
      <w:pPr>
        <w:pStyle w:val="ListParagraph"/>
        <w:numPr>
          <w:ilvl w:val="1"/>
          <w:numId w:val="36"/>
        </w:numPr>
        <w:tabs>
          <w:tab w:val="left" w:pos="360"/>
        </w:tabs>
        <w:spacing w:after="0" w:line="240" w:lineRule="auto"/>
        <w:jc w:val="left"/>
        <w:rPr>
          <w:rFonts w:ascii="Arial" w:eastAsia="Arial" w:hAnsi="Arial" w:cs="Arial"/>
          <w:color w:val="000000" w:themeColor="text1"/>
        </w:rPr>
      </w:pPr>
      <w:r w:rsidRPr="2DBF4543">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785FEAF1" w14:textId="77777777" w:rsidR="00F33DB2" w:rsidRDefault="00F33DB2" w:rsidP="00F33DB2">
      <w:pPr>
        <w:pStyle w:val="ListParagraph"/>
        <w:numPr>
          <w:ilvl w:val="0"/>
          <w:numId w:val="36"/>
        </w:numPr>
        <w:tabs>
          <w:tab w:val="left" w:pos="360"/>
        </w:tabs>
        <w:spacing w:after="120" w:line="240" w:lineRule="auto"/>
        <w:ind w:left="648"/>
        <w:jc w:val="left"/>
        <w:rPr>
          <w:rFonts w:ascii="Arial" w:eastAsia="Arial" w:hAnsi="Arial" w:cs="Arial"/>
          <w:color w:val="000000" w:themeColor="text1"/>
        </w:rPr>
      </w:pPr>
      <w:r w:rsidRPr="2DBF4543">
        <w:rPr>
          <w:rFonts w:ascii="Arial" w:eastAsia="Arial" w:hAnsi="Arial" w:cs="Arial"/>
          <w:i/>
          <w:iCs/>
          <w:color w:val="000000" w:themeColor="text1"/>
        </w:rPr>
        <w:t xml:space="preserve">The student </w:t>
      </w:r>
      <w:r w:rsidRPr="2DBF4543">
        <w:rPr>
          <w:rFonts w:ascii="Arial" w:eastAsia="Arial" w:hAnsi="Arial" w:cs="Arial"/>
          <w:b/>
          <w:bCs/>
          <w:i/>
          <w:iCs/>
          <w:color w:val="000000" w:themeColor="text1"/>
        </w:rPr>
        <w:t>will</w:t>
      </w:r>
      <w:r w:rsidRPr="2DBF4543">
        <w:rPr>
          <w:rFonts w:ascii="Arial" w:eastAsia="Arial" w:hAnsi="Arial" w:cs="Arial"/>
          <w:i/>
          <w:iCs/>
          <w:color w:val="000000" w:themeColor="text1"/>
        </w:rPr>
        <w:t xml:space="preserve"> meet the following </w:t>
      </w:r>
      <w:r w:rsidRPr="2DBF4543">
        <w:rPr>
          <w:rFonts w:ascii="Arial" w:eastAsia="Arial" w:hAnsi="Arial" w:cs="Arial"/>
          <w:b/>
          <w:bCs/>
          <w:i/>
          <w:iCs/>
          <w:color w:val="000000" w:themeColor="text1"/>
        </w:rPr>
        <w:t>academic responsibilities</w:t>
      </w:r>
      <w:r w:rsidRPr="2DBF4543">
        <w:rPr>
          <w:rFonts w:ascii="Arial" w:eastAsia="Arial" w:hAnsi="Arial" w:cs="Arial"/>
          <w:i/>
          <w:iCs/>
          <w:color w:val="000000" w:themeColor="text1"/>
        </w:rPr>
        <w:t xml:space="preserve"> during this rotation:</w:t>
      </w:r>
    </w:p>
    <w:p w14:paraId="12C518CA" w14:textId="77777777" w:rsidR="00F33DB2" w:rsidRDefault="00F33DB2" w:rsidP="00F33DB2">
      <w:pPr>
        <w:pStyle w:val="ListParagraph"/>
        <w:numPr>
          <w:ilvl w:val="1"/>
          <w:numId w:val="36"/>
        </w:numPr>
        <w:tabs>
          <w:tab w:val="left" w:pos="360"/>
        </w:tabs>
        <w:spacing w:after="0" w:line="240" w:lineRule="auto"/>
        <w:jc w:val="left"/>
        <w:rPr>
          <w:rFonts w:ascii="Arial" w:eastAsia="Arial" w:hAnsi="Arial" w:cs="Arial"/>
          <w:color w:val="000000" w:themeColor="text1"/>
        </w:rPr>
      </w:pPr>
      <w:r w:rsidRPr="2DBF4543">
        <w:rPr>
          <w:rFonts w:ascii="Arial" w:eastAsia="Arial" w:hAnsi="Arial" w:cs="Arial"/>
          <w:color w:val="000000" w:themeColor="text1"/>
        </w:rPr>
        <w:t>Students are expected to identify, access, interpret and apply medical evidence contained in the scientific literature related to patients’ health problems.</w:t>
      </w:r>
    </w:p>
    <w:p w14:paraId="3EC18412" w14:textId="77777777" w:rsidR="00F33DB2" w:rsidRPr="00F33DB2" w:rsidRDefault="00F33DB2" w:rsidP="00F33DB2">
      <w:pPr>
        <w:pStyle w:val="ListParagraph"/>
        <w:numPr>
          <w:ilvl w:val="1"/>
          <w:numId w:val="36"/>
        </w:numPr>
        <w:tabs>
          <w:tab w:val="left" w:pos="360"/>
        </w:tabs>
        <w:spacing w:after="0" w:line="240" w:lineRule="auto"/>
        <w:jc w:val="left"/>
        <w:rPr>
          <w:rFonts w:ascii="Arial" w:eastAsia="Arial" w:hAnsi="Arial" w:cs="Arial"/>
          <w:color w:val="000000" w:themeColor="text1"/>
        </w:rPr>
      </w:pPr>
      <w:r w:rsidRPr="3F2EF8D3">
        <w:rPr>
          <w:rFonts w:ascii="Arial" w:eastAsia="Arial" w:hAnsi="Arial" w:cs="Arial"/>
          <w:color w:val="000000" w:themeColor="text1"/>
        </w:rPr>
        <w:t xml:space="preserve">Students are expected to: assess their personal learning needs specific to this clinical rotation, engage in deliberate, independent learning activities to address their gaps in knowledge, skills, or attitudes; and solicit feedback and use it </w:t>
      </w:r>
      <w:bookmarkStart w:id="43" w:name="_Int_Mg5YTHqe"/>
      <w:r w:rsidRPr="3F2EF8D3">
        <w:rPr>
          <w:rFonts w:ascii="Arial" w:eastAsia="Arial" w:hAnsi="Arial" w:cs="Arial"/>
          <w:color w:val="000000" w:themeColor="text1"/>
        </w:rPr>
        <w:t>on a daily basis</w:t>
      </w:r>
      <w:bookmarkEnd w:id="43"/>
      <w:r w:rsidRPr="3F2EF8D3">
        <w:rPr>
          <w:rFonts w:ascii="Arial" w:eastAsia="Arial" w:hAnsi="Arial" w:cs="Arial"/>
          <w:color w:val="000000" w:themeColor="text1"/>
        </w:rPr>
        <w:t xml:space="preserve"> to continuously improve their clinical practice</w:t>
      </w:r>
      <w:r>
        <w:rPr>
          <w:rFonts w:ascii="Arial" w:eastAsia="Arial" w:hAnsi="Arial" w:cs="Arial"/>
          <w:color w:val="FF0000"/>
        </w:rPr>
        <w:t>.</w:t>
      </w:r>
    </w:p>
    <w:p w14:paraId="7F9A4D0A" w14:textId="050F8081" w:rsidR="3AFD8C84" w:rsidRPr="00F33DB2" w:rsidRDefault="00F33DB2" w:rsidP="00F33DB2">
      <w:pPr>
        <w:pStyle w:val="ListParagraph"/>
        <w:numPr>
          <w:ilvl w:val="1"/>
          <w:numId w:val="36"/>
        </w:numPr>
        <w:tabs>
          <w:tab w:val="left" w:pos="360"/>
        </w:tabs>
        <w:spacing w:after="0" w:line="240" w:lineRule="auto"/>
        <w:jc w:val="left"/>
        <w:rPr>
          <w:rFonts w:ascii="Arial" w:eastAsia="Arial" w:hAnsi="Arial" w:cs="Arial"/>
          <w:color w:val="000000" w:themeColor="text1"/>
        </w:rPr>
      </w:pPr>
      <w:r w:rsidRPr="00F33DB2">
        <w:rPr>
          <w:rFonts w:ascii="Arial" w:eastAsia="Arial" w:hAnsi="Arial" w:cs="Arial"/>
          <w:color w:val="000000" w:themeColor="text1"/>
        </w:rPr>
        <w:t xml:space="preserve">It is the </w:t>
      </w:r>
      <w:r w:rsidRPr="00F33DB2">
        <w:rPr>
          <w:rFonts w:ascii="Arial" w:eastAsia="Arial" w:hAnsi="Arial" w:cs="Arial"/>
          <w:b/>
          <w:bCs/>
          <w:color w:val="000000" w:themeColor="text1"/>
        </w:rPr>
        <w:t xml:space="preserve">student’s </w:t>
      </w:r>
      <w:r w:rsidRPr="00F33DB2">
        <w:rPr>
          <w:rFonts w:ascii="Arial" w:eastAsia="Arial" w:hAnsi="Arial" w:cs="Arial"/>
          <w:color w:val="000000" w:themeColor="text1"/>
        </w:rPr>
        <w:t>responsibility to notify the Clerkship Office (</w:t>
      </w:r>
      <w:hyperlink r:id="rId27">
        <w:r w:rsidRPr="00F33DB2">
          <w:rPr>
            <w:rStyle w:val="Hyperlink"/>
            <w:rFonts w:ascii="Arial" w:eastAsia="Arial" w:hAnsi="Arial" w:cs="Arial"/>
          </w:rPr>
          <w:t>com.clerkship@msu.edu</w:t>
        </w:r>
      </w:hyperlink>
      <w:r w:rsidRPr="00F33DB2">
        <w:rPr>
          <w:rFonts w:ascii="Arial" w:eastAsia="Arial" w:hAnsi="Arial" w:cs="Arial"/>
          <w:color w:val="000000" w:themeColor="text1"/>
        </w:rPr>
        <w:t>) immediately if they are placed on quarantine or contract COVID.</w:t>
      </w:r>
    </w:p>
    <w:p w14:paraId="357738C2" w14:textId="6EF74747" w:rsidR="22A3AEB6" w:rsidRPr="00C40B5D" w:rsidRDefault="22A3AEB6" w:rsidP="00702488">
      <w:pPr>
        <w:spacing w:after="0" w:line="276" w:lineRule="auto"/>
        <w:ind w:left="360"/>
        <w:jc w:val="left"/>
        <w:rPr>
          <w:rFonts w:ascii="Arial" w:eastAsia="Arial" w:hAnsi="Arial" w:cs="Arial"/>
          <w:sz w:val="24"/>
          <w:szCs w:val="24"/>
          <w:u w:val="single"/>
        </w:rPr>
      </w:pPr>
    </w:p>
    <w:p w14:paraId="2241EB8D" w14:textId="4CFB9C82" w:rsidR="3AFD8C84" w:rsidRPr="00C40B5D" w:rsidRDefault="3AFD8C8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4" w:name="_Toc214265540"/>
      <w:r w:rsidRPr="0096296A">
        <w:rPr>
          <w:rFonts w:ascii="Arial" w:hAnsi="Arial" w:cs="Arial"/>
        </w:rPr>
        <w:t>MSU College of Osteopathic Medicine Standard Policies</w:t>
      </w:r>
      <w:bookmarkEnd w:id="44"/>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5" w:name="_Toc214265541"/>
      <w:r w:rsidRPr="0096296A">
        <w:t xml:space="preserve">CLERKSHIP </w:t>
      </w:r>
      <w:r w:rsidR="004A31FF" w:rsidRPr="0096296A">
        <w:t>ATTENDANCE</w:t>
      </w:r>
      <w:r w:rsidR="004A31FF" w:rsidRPr="0096296A">
        <w:rPr>
          <w:spacing w:val="-1"/>
        </w:rPr>
        <w:t xml:space="preserve"> POLICY</w:t>
      </w:r>
      <w:bookmarkEnd w:id="45"/>
    </w:p>
    <w:p w14:paraId="552F60FD" w14:textId="410DE7F6"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B41397"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8" w:history="1">
        <w:r w:rsidR="00805253">
          <w:rPr>
            <w:rStyle w:val="Hyperlink"/>
            <w:rFonts w:ascii="Arial" w:hAnsi="Arial" w:cs="Arial"/>
          </w:rPr>
          <w:t>Policy_-_Clerkship_Absence_2025.pdf</w:t>
        </w:r>
      </w:hyperlink>
    </w:p>
    <w:p w14:paraId="582E6479" w14:textId="34CA0FA8" w:rsidR="006E1B5D" w:rsidRPr="00CF4092" w:rsidRDefault="00902AE6" w:rsidP="00CF4092">
      <w:pPr>
        <w:pStyle w:val="Heading2"/>
        <w:jc w:val="left"/>
        <w:rPr>
          <w:b/>
          <w:bCs/>
        </w:rPr>
      </w:pPr>
      <w:bookmarkStart w:id="46" w:name="_Toc214265542"/>
      <w:r w:rsidRPr="0096296A">
        <w:t>POLICY FOR MEDICAL STUDENT SUPERVISION</w:t>
      </w:r>
      <w:bookmarkEnd w:id="46"/>
    </w:p>
    <w:p w14:paraId="081A8948" w14:textId="09ABBC46"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9"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47" w:name="_Toc214265543"/>
      <w:r w:rsidRPr="00551027">
        <w:t>MSUCOM Student Handbook</w:t>
      </w:r>
      <w:bookmarkEnd w:id="47"/>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0"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48" w:name="_Toc214265544"/>
      <w:r w:rsidRPr="0096296A">
        <w:t>Common Ground Framework for Professional Conduct</w:t>
      </w:r>
      <w:bookmarkEnd w:id="48"/>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 xml:space="preserve">and spirit that underlines the field of osteopathic medicine. The framework is a set of guiding, foundational principles that underpin professional conduct and integrity and applies to all professionals at work within the shared college community, </w:t>
      </w:r>
      <w:r w:rsidRPr="002422D9">
        <w:lastRenderedPageBreak/>
        <w:t>independent of their specific roles or responsibilities.</w:t>
      </w:r>
      <w:r w:rsidR="001323D3">
        <w:t xml:space="preserve"> </w:t>
      </w:r>
      <w:hyperlink r:id="rId31"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49" w:name="_Toc214265545"/>
      <w:r w:rsidRPr="0096296A">
        <w:t>Medical Student Rights and Responsibilities</w:t>
      </w:r>
      <w:bookmarkEnd w:id="49"/>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2"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0" w:name="_Toc214265546"/>
      <w:r>
        <w:t>MSU Email</w:t>
      </w:r>
      <w:bookmarkEnd w:id="50"/>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04FC202C"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3" w:history="1">
        <w:r w:rsidR="0055268A" w:rsidRPr="0055268A">
          <w:rPr>
            <w:rStyle w:val="Hyperlink"/>
            <w:rFonts w:ascii="Arial" w:hAnsi="Arial" w:cs="Arial"/>
          </w:rPr>
          <w:t>https://osteopathicmedicine.msu.edu/current-students/student-handbook</w:t>
        </w:r>
      </w:hyperlink>
      <w:r w:rsidR="00B41397" w:rsidRPr="0055268A">
        <w:rPr>
          <w:rFonts w:ascii="Arial" w:hAnsi="Arial" w:cs="Arial"/>
        </w:rPr>
        <w:t xml:space="preserve">. </w:t>
      </w:r>
    </w:p>
    <w:p w14:paraId="64C09E5C" w14:textId="77777777" w:rsidR="0096296A" w:rsidRDefault="0096296A" w:rsidP="00702488">
      <w:pPr>
        <w:spacing w:after="0" w:line="276" w:lineRule="auto"/>
        <w:ind w:left="360"/>
        <w:jc w:val="left"/>
        <w:rPr>
          <w:rFonts w:ascii="Arial" w:eastAsia="Arial" w:hAnsi="Arial" w:cs="Arial"/>
          <w:u w:val="single"/>
        </w:rPr>
      </w:pPr>
    </w:p>
    <w:p w14:paraId="2C6BF6A0" w14:textId="77777777" w:rsidR="00D6532F" w:rsidRPr="00556A65" w:rsidRDefault="00D6532F" w:rsidP="00D6532F">
      <w:pPr>
        <w:pStyle w:val="Level3Header"/>
        <w:ind w:left="360"/>
        <w:rPr>
          <w:sz w:val="24"/>
          <w:szCs w:val="24"/>
        </w:rPr>
      </w:pPr>
      <w:bookmarkStart w:id="51" w:name="_Toc213320658"/>
      <w:bookmarkStart w:id="52" w:name="_Toc213320715"/>
      <w:bookmarkStart w:id="53" w:name="_Toc213321354"/>
      <w:bookmarkStart w:id="54" w:name="_Toc214265547"/>
      <w:r w:rsidRPr="00556A65">
        <w:rPr>
          <w:sz w:val="24"/>
          <w:szCs w:val="24"/>
        </w:rPr>
        <w:t>ARTIFICIAL INTELLIGENCE (AI) USAGE</w:t>
      </w:r>
      <w:r>
        <w:rPr>
          <w:sz w:val="24"/>
          <w:szCs w:val="24"/>
        </w:rPr>
        <w:t xml:space="preserve"> POLICY</w:t>
      </w:r>
      <w:bookmarkEnd w:id="51"/>
      <w:bookmarkEnd w:id="52"/>
      <w:bookmarkEnd w:id="53"/>
      <w:bookmarkEnd w:id="54"/>
    </w:p>
    <w:p w14:paraId="44E1332A" w14:textId="77777777" w:rsidR="00D6532F" w:rsidRPr="005F7800" w:rsidRDefault="00D6532F" w:rsidP="00D6532F">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4" w:history="1">
        <w:r w:rsidRPr="005F7800">
          <w:rPr>
            <w:rFonts w:ascii="Arial" w:hAnsi="Arial" w:cs="Arial"/>
            <w:color w:val="0000FF"/>
            <w:u w:val="single"/>
          </w:rPr>
          <w:t>AI_Use_Policy.pdf</w:t>
        </w:r>
      </w:hyperlink>
    </w:p>
    <w:p w14:paraId="7F8F02D1" w14:textId="77777777" w:rsidR="00D6532F" w:rsidRDefault="00D6532F"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5"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5" w:name="_Toc214265548"/>
      <w:r w:rsidRPr="0096296A">
        <w:lastRenderedPageBreak/>
        <w:t>STUDENT EXPOSURE PROCEDURE</w:t>
      </w:r>
      <w:bookmarkEnd w:id="55"/>
    </w:p>
    <w:p w14:paraId="152CC23E" w14:textId="1AF96B21"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B41397"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36"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08DC08BF" w14:textId="3D4FC9F0" w:rsidR="006C1D96" w:rsidRPr="00CF4092" w:rsidRDefault="00EC72B0" w:rsidP="00CF4092">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7"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56" w:name="_Toc169162520"/>
      <w:bookmarkStart w:id="57" w:name="_Toc173349563"/>
      <w:bookmarkStart w:id="58" w:name="_Toc214265549"/>
      <w:r w:rsidRPr="0002378E">
        <w:t>STUDENT ACCOMMODATION LETTERS</w:t>
      </w:r>
      <w:bookmarkEnd w:id="56"/>
      <w:bookmarkEnd w:id="57"/>
      <w:bookmarkEnd w:id="58"/>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8">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9">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40"/>
          <w:footerReference w:type="first" r:id="rId41"/>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59" w:name="_Toc76108467"/>
      <w:bookmarkStart w:id="60" w:name="_Toc92977603"/>
      <w:bookmarkStart w:id="61" w:name="_Toc93754575"/>
      <w:bookmarkStart w:id="62" w:name="_Toc214265550"/>
      <w:r w:rsidRPr="00B17123">
        <w:rPr>
          <w:b/>
          <w:bCs/>
          <w:sz w:val="28"/>
          <w:szCs w:val="28"/>
        </w:rPr>
        <w:lastRenderedPageBreak/>
        <w:t>SUMMARY OF GRADING REQUIREMENTS</w:t>
      </w:r>
      <w:bookmarkEnd w:id="59"/>
      <w:bookmarkEnd w:id="60"/>
      <w:bookmarkEnd w:id="61"/>
      <w:bookmarkEnd w:id="62"/>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B4219A" w:rsidRPr="00C40B5D" w14:paraId="239848A1" w14:textId="77777777" w:rsidTr="00632A80">
        <w:trPr>
          <w:trHeight w:val="1381"/>
        </w:trPr>
        <w:tc>
          <w:tcPr>
            <w:tcW w:w="2291" w:type="dxa"/>
            <w:vAlign w:val="center"/>
          </w:tcPr>
          <w:p w14:paraId="7DA7F9B5" w14:textId="4F34561C" w:rsidR="00B4219A" w:rsidRPr="007C354A" w:rsidRDefault="00B4219A" w:rsidP="00B4219A">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3023A2E5" w14:textId="25D856D3" w:rsidR="00B4219A" w:rsidRPr="009275FB" w:rsidRDefault="00B4219A" w:rsidP="00B4219A">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2B909B89" w14:textId="77777777" w:rsidR="00B4219A" w:rsidRDefault="00B4219A" w:rsidP="00B4219A">
            <w:pPr>
              <w:pStyle w:val="BodyText"/>
              <w:numPr>
                <w:ilvl w:val="0"/>
                <w:numId w:val="29"/>
              </w:numPr>
              <w:spacing w:line="240" w:lineRule="auto"/>
              <w:ind w:left="223" w:right="-102" w:hanging="180"/>
              <w:rPr>
                <w:sz w:val="20"/>
                <w:szCs w:val="20"/>
              </w:rPr>
            </w:pPr>
            <w:r>
              <w:rPr>
                <w:sz w:val="20"/>
                <w:szCs w:val="20"/>
              </w:rPr>
              <w:t>Completed, scanned, and uploaded to D2L.</w:t>
            </w:r>
          </w:p>
          <w:p w14:paraId="65AB9854" w14:textId="77777777" w:rsidR="00B4219A" w:rsidRDefault="00B4219A" w:rsidP="00B4219A">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02FFCC40" w14:textId="77777777" w:rsidR="00B4219A" w:rsidRDefault="00B4219A" w:rsidP="00B4219A">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622CF4B2" w14:textId="2A4B5EC9" w:rsidR="00B4219A" w:rsidRPr="1125DAF6" w:rsidRDefault="00B4219A" w:rsidP="00B4219A">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71B431C5" w14:textId="537DC581" w:rsidR="00B4219A" w:rsidRPr="1125DAF6" w:rsidRDefault="00B4219A" w:rsidP="00B4219A">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28E63BFE" w14:textId="1B0ED00A" w:rsidR="00B4219A" w:rsidRPr="389FCA9F" w:rsidRDefault="00B4219A" w:rsidP="00B4219A">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F85936" w:rsidRPr="00C40B5D" w14:paraId="27EC692C" w14:textId="77777777" w:rsidTr="00632A80">
        <w:trPr>
          <w:trHeight w:val="1381"/>
        </w:trPr>
        <w:tc>
          <w:tcPr>
            <w:tcW w:w="2291" w:type="dxa"/>
            <w:vAlign w:val="center"/>
          </w:tcPr>
          <w:p w14:paraId="24AA5C2A" w14:textId="2ADF49DB" w:rsidR="00F85936" w:rsidRPr="007C354A" w:rsidRDefault="00F85936" w:rsidP="00F85936">
            <w:pPr>
              <w:pStyle w:val="BodyText"/>
              <w:spacing w:line="240" w:lineRule="auto"/>
              <w:ind w:left="0" w:right="0"/>
              <w:rPr>
                <w:sz w:val="20"/>
                <w:szCs w:val="20"/>
              </w:rPr>
            </w:pPr>
            <w:r w:rsidRPr="007364B9">
              <w:rPr>
                <w:rFonts w:eastAsia="Arial"/>
                <w:color w:val="000000" w:themeColor="text1"/>
                <w:sz w:val="20"/>
                <w:szCs w:val="20"/>
              </w:rPr>
              <w:t>Copy of Syllabus from rotation site into D2L</w:t>
            </w:r>
          </w:p>
        </w:tc>
        <w:tc>
          <w:tcPr>
            <w:tcW w:w="2894" w:type="dxa"/>
            <w:vAlign w:val="center"/>
          </w:tcPr>
          <w:p w14:paraId="369E8BA1" w14:textId="5321295A" w:rsidR="00F85936" w:rsidRPr="009275FB" w:rsidRDefault="00F85936" w:rsidP="00F85936">
            <w:pPr>
              <w:pStyle w:val="BodyText"/>
              <w:spacing w:line="240" w:lineRule="auto"/>
              <w:ind w:left="0" w:right="-102"/>
              <w:rPr>
                <w:sz w:val="20"/>
                <w:szCs w:val="20"/>
              </w:rPr>
            </w:pPr>
            <w:r w:rsidRPr="007364B9">
              <w:rPr>
                <w:rFonts w:eastAsia="Arial"/>
                <w:color w:val="000000" w:themeColor="text1"/>
                <w:sz w:val="20"/>
                <w:szCs w:val="20"/>
              </w:rPr>
              <w:t xml:space="preserve">Online D2L Drop Box </w:t>
            </w:r>
          </w:p>
        </w:tc>
        <w:tc>
          <w:tcPr>
            <w:tcW w:w="3256" w:type="dxa"/>
            <w:vAlign w:val="center"/>
          </w:tcPr>
          <w:p w14:paraId="7B5F6731" w14:textId="3A3C56E2" w:rsidR="00F85936" w:rsidRPr="1125DAF6" w:rsidRDefault="00F85936" w:rsidP="00F85936">
            <w:pPr>
              <w:pStyle w:val="BodyText"/>
              <w:spacing w:line="240" w:lineRule="auto"/>
              <w:ind w:left="43" w:right="-102"/>
              <w:rPr>
                <w:sz w:val="20"/>
                <w:szCs w:val="20"/>
              </w:rPr>
            </w:pPr>
            <w:r w:rsidRPr="007364B9">
              <w:rPr>
                <w:rFonts w:eastAsia="Arial"/>
                <w:color w:val="000000" w:themeColor="text1"/>
                <w:sz w:val="20"/>
                <w:szCs w:val="20"/>
              </w:rPr>
              <w:t>Submitted by 11:59 pm Last Sunday of Rotation</w:t>
            </w:r>
          </w:p>
        </w:tc>
        <w:tc>
          <w:tcPr>
            <w:tcW w:w="2532" w:type="dxa"/>
            <w:vAlign w:val="center"/>
          </w:tcPr>
          <w:p w14:paraId="1606BC7D" w14:textId="569B24E2" w:rsidR="00F85936" w:rsidRPr="1125DAF6" w:rsidRDefault="00F85936" w:rsidP="00F85936">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1B79BA4A" w14:textId="18E2CA4B" w:rsidR="00F85936" w:rsidRPr="389FCA9F" w:rsidRDefault="00F85936" w:rsidP="00F85936">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565ED9" w:rsidRPr="00C40B5D" w14:paraId="15BF545F" w14:textId="77777777" w:rsidTr="00632A80">
        <w:trPr>
          <w:trHeight w:val="1381"/>
        </w:trPr>
        <w:tc>
          <w:tcPr>
            <w:tcW w:w="2291" w:type="dxa"/>
            <w:vAlign w:val="center"/>
          </w:tcPr>
          <w:p w14:paraId="7CA8EF0F" w14:textId="305F8142" w:rsidR="00565ED9" w:rsidRPr="007C354A" w:rsidRDefault="00565ED9" w:rsidP="00565ED9">
            <w:pPr>
              <w:pStyle w:val="BodyText"/>
              <w:spacing w:line="240" w:lineRule="auto"/>
              <w:ind w:left="0" w:right="0"/>
              <w:rPr>
                <w:sz w:val="20"/>
                <w:szCs w:val="20"/>
              </w:rPr>
            </w:pPr>
            <w:r w:rsidRPr="007364B9">
              <w:rPr>
                <w:rFonts w:eastAsia="Arial"/>
                <w:color w:val="000000" w:themeColor="text1"/>
                <w:sz w:val="20"/>
                <w:szCs w:val="20"/>
              </w:rPr>
              <w:t>Verification of Satisfactory Completion of Rotation and/or Certificate of Completion</w:t>
            </w:r>
          </w:p>
        </w:tc>
        <w:tc>
          <w:tcPr>
            <w:tcW w:w="2894" w:type="dxa"/>
            <w:vAlign w:val="center"/>
          </w:tcPr>
          <w:p w14:paraId="77E81E0A" w14:textId="5AEE90A0" w:rsidR="00565ED9" w:rsidRPr="009275FB" w:rsidRDefault="00565ED9" w:rsidP="00565ED9">
            <w:pPr>
              <w:pStyle w:val="BodyText"/>
              <w:spacing w:line="240" w:lineRule="auto"/>
              <w:ind w:left="0" w:right="-102"/>
              <w:rPr>
                <w:sz w:val="20"/>
                <w:szCs w:val="20"/>
              </w:rPr>
            </w:pPr>
            <w:r w:rsidRPr="007364B9">
              <w:rPr>
                <w:rFonts w:eastAsia="Arial"/>
                <w:color w:val="000000" w:themeColor="text1"/>
                <w:sz w:val="20"/>
                <w:szCs w:val="20"/>
              </w:rPr>
              <w:t xml:space="preserve">Online D2L Drop Box </w:t>
            </w:r>
          </w:p>
        </w:tc>
        <w:tc>
          <w:tcPr>
            <w:tcW w:w="3256" w:type="dxa"/>
            <w:vAlign w:val="center"/>
          </w:tcPr>
          <w:p w14:paraId="1ED54EC2" w14:textId="0D2F2730" w:rsidR="00565ED9" w:rsidRPr="1125DAF6" w:rsidRDefault="00565ED9" w:rsidP="00565ED9">
            <w:pPr>
              <w:pStyle w:val="BodyText"/>
              <w:spacing w:line="240" w:lineRule="auto"/>
              <w:ind w:left="43" w:right="-102"/>
              <w:rPr>
                <w:sz w:val="20"/>
                <w:szCs w:val="20"/>
              </w:rPr>
            </w:pPr>
            <w:r w:rsidRPr="007364B9">
              <w:rPr>
                <w:rFonts w:eastAsia="Arial"/>
                <w:color w:val="000000" w:themeColor="text1"/>
                <w:sz w:val="20"/>
                <w:szCs w:val="20"/>
              </w:rPr>
              <w:t>Submitted by 11:59 pm Last Sunday of Rotation</w:t>
            </w:r>
          </w:p>
        </w:tc>
        <w:tc>
          <w:tcPr>
            <w:tcW w:w="2532" w:type="dxa"/>
            <w:vAlign w:val="center"/>
          </w:tcPr>
          <w:p w14:paraId="783B3C51" w14:textId="6B0D6819" w:rsidR="00565ED9" w:rsidRPr="1125DAF6" w:rsidRDefault="00565ED9" w:rsidP="00565ED9">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1385F972" w14:textId="7C5F724D" w:rsidR="00565ED9" w:rsidRPr="389FCA9F" w:rsidRDefault="00565ED9" w:rsidP="00565ED9">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CB327A" w:rsidRPr="00C40B5D" w14:paraId="6E440E8B" w14:textId="77777777" w:rsidTr="00632A80">
        <w:trPr>
          <w:trHeight w:val="1381"/>
        </w:trPr>
        <w:tc>
          <w:tcPr>
            <w:tcW w:w="2291" w:type="dxa"/>
            <w:vAlign w:val="center"/>
          </w:tcPr>
          <w:p w14:paraId="20B3F85A" w14:textId="3EE13A6B" w:rsidR="00200A2F" w:rsidRPr="007364B9" w:rsidRDefault="00200A2F" w:rsidP="00CD4484">
            <w:pPr>
              <w:ind w:left="165" w:hanging="165"/>
              <w:rPr>
                <w:rFonts w:ascii="Arial" w:eastAsia="Arial" w:hAnsi="Arial" w:cs="Arial"/>
                <w:color w:val="000000" w:themeColor="text1"/>
                <w:sz w:val="20"/>
                <w:szCs w:val="20"/>
              </w:rPr>
            </w:pPr>
            <w:r w:rsidRPr="007364B9">
              <w:rPr>
                <w:rFonts w:ascii="Arial" w:eastAsia="Arial" w:hAnsi="Arial" w:cs="Arial"/>
                <w:color w:val="000000" w:themeColor="text1"/>
                <w:sz w:val="20"/>
                <w:szCs w:val="20"/>
              </w:rPr>
              <w:t>Procedure Log</w:t>
            </w:r>
            <w:r w:rsidR="00F418D5">
              <w:rPr>
                <w:rFonts w:ascii="Arial" w:eastAsia="Arial" w:hAnsi="Arial" w:cs="Arial"/>
                <w:color w:val="000000" w:themeColor="text1"/>
                <w:sz w:val="20"/>
                <w:szCs w:val="20"/>
              </w:rPr>
              <w:t xml:space="preserve"> --</w:t>
            </w:r>
          </w:p>
          <w:p w14:paraId="346C3448" w14:textId="334B549C" w:rsidR="00CB327A" w:rsidRPr="007C354A" w:rsidRDefault="00200A2F" w:rsidP="00CD4484">
            <w:pPr>
              <w:pStyle w:val="BodyText"/>
              <w:spacing w:line="240" w:lineRule="auto"/>
              <w:ind w:left="165" w:right="0" w:hanging="165"/>
              <w:rPr>
                <w:sz w:val="20"/>
                <w:szCs w:val="20"/>
              </w:rPr>
            </w:pPr>
            <w:r w:rsidRPr="007364B9">
              <w:rPr>
                <w:rFonts w:eastAsia="Arial"/>
                <w:color w:val="000000" w:themeColor="text1"/>
                <w:sz w:val="20"/>
                <w:szCs w:val="20"/>
              </w:rPr>
              <w:t>Activities that were involved in the curriculum – i.e., splinting, transporting, initial assessment</w:t>
            </w:r>
          </w:p>
        </w:tc>
        <w:tc>
          <w:tcPr>
            <w:tcW w:w="2894" w:type="dxa"/>
            <w:vAlign w:val="center"/>
          </w:tcPr>
          <w:p w14:paraId="361E77E3" w14:textId="5C243C51" w:rsidR="00CB327A" w:rsidRPr="009275FB" w:rsidRDefault="00CB327A" w:rsidP="00CB327A">
            <w:pPr>
              <w:pStyle w:val="BodyText"/>
              <w:spacing w:line="240" w:lineRule="auto"/>
              <w:ind w:left="0" w:right="-102"/>
              <w:rPr>
                <w:sz w:val="20"/>
                <w:szCs w:val="20"/>
              </w:rPr>
            </w:pPr>
            <w:r w:rsidRPr="007364B9">
              <w:rPr>
                <w:rFonts w:eastAsia="Arial"/>
                <w:color w:val="000000" w:themeColor="text1"/>
                <w:sz w:val="20"/>
                <w:szCs w:val="20"/>
              </w:rPr>
              <w:t xml:space="preserve">Online D2L Drop Box </w:t>
            </w:r>
          </w:p>
        </w:tc>
        <w:tc>
          <w:tcPr>
            <w:tcW w:w="3256" w:type="dxa"/>
            <w:vAlign w:val="center"/>
          </w:tcPr>
          <w:p w14:paraId="49EA0F1D" w14:textId="752AD241" w:rsidR="00CB327A" w:rsidRPr="1125DAF6" w:rsidRDefault="00CB327A" w:rsidP="00CB327A">
            <w:pPr>
              <w:pStyle w:val="BodyText"/>
              <w:spacing w:line="240" w:lineRule="auto"/>
              <w:ind w:left="43" w:right="-102"/>
              <w:rPr>
                <w:sz w:val="20"/>
                <w:szCs w:val="20"/>
              </w:rPr>
            </w:pPr>
            <w:r w:rsidRPr="007364B9">
              <w:rPr>
                <w:rFonts w:eastAsia="Arial"/>
                <w:color w:val="000000" w:themeColor="text1"/>
                <w:sz w:val="20"/>
                <w:szCs w:val="20"/>
              </w:rPr>
              <w:t>Submitted by 11:59 pm Last Sunday of Rotation</w:t>
            </w:r>
          </w:p>
        </w:tc>
        <w:tc>
          <w:tcPr>
            <w:tcW w:w="2532" w:type="dxa"/>
            <w:vAlign w:val="center"/>
          </w:tcPr>
          <w:p w14:paraId="3352A899" w14:textId="06D0F7DC" w:rsidR="00CB327A" w:rsidRPr="1125DAF6" w:rsidRDefault="00CB327A" w:rsidP="00CB327A">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051ABFFD" w14:textId="19C16A4C" w:rsidR="00CB327A" w:rsidRPr="389FCA9F" w:rsidRDefault="00CB327A" w:rsidP="00CB327A">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625851" w:rsidRPr="00C40B5D" w14:paraId="657E9B3A" w14:textId="77777777" w:rsidTr="00632A80">
        <w:trPr>
          <w:trHeight w:val="1381"/>
        </w:trPr>
        <w:tc>
          <w:tcPr>
            <w:tcW w:w="2291" w:type="dxa"/>
            <w:vAlign w:val="center"/>
          </w:tcPr>
          <w:p w14:paraId="0D3E3D39" w14:textId="77777777" w:rsidR="00415FCF" w:rsidRPr="007364B9" w:rsidRDefault="00415FCF" w:rsidP="00415FCF">
            <w:pPr>
              <w:rPr>
                <w:rFonts w:ascii="Arial" w:eastAsia="Arial" w:hAnsi="Arial" w:cs="Arial"/>
                <w:color w:val="000000" w:themeColor="text1"/>
                <w:sz w:val="20"/>
                <w:szCs w:val="20"/>
              </w:rPr>
            </w:pPr>
            <w:r w:rsidRPr="007364B9">
              <w:rPr>
                <w:rFonts w:ascii="Arial" w:eastAsia="Arial" w:hAnsi="Arial" w:cs="Arial"/>
                <w:color w:val="000000" w:themeColor="text1"/>
                <w:sz w:val="20"/>
                <w:szCs w:val="20"/>
              </w:rPr>
              <w:lastRenderedPageBreak/>
              <w:t>Shift Schedule</w:t>
            </w:r>
          </w:p>
          <w:p w14:paraId="79D6150E" w14:textId="27BF599F" w:rsidR="00625851" w:rsidRPr="007C354A" w:rsidRDefault="00415FCF" w:rsidP="00415FCF">
            <w:pPr>
              <w:pStyle w:val="BodyText"/>
              <w:spacing w:line="240" w:lineRule="auto"/>
              <w:ind w:left="0" w:right="0"/>
              <w:rPr>
                <w:sz w:val="20"/>
                <w:szCs w:val="20"/>
              </w:rPr>
            </w:pPr>
            <w:r w:rsidRPr="007364B9">
              <w:rPr>
                <w:rFonts w:eastAsia="Arial"/>
                <w:color w:val="000000" w:themeColor="text1"/>
                <w:sz w:val="20"/>
                <w:szCs w:val="20"/>
              </w:rPr>
              <w:t>Daily schedule of activities</w:t>
            </w:r>
          </w:p>
        </w:tc>
        <w:tc>
          <w:tcPr>
            <w:tcW w:w="2894" w:type="dxa"/>
            <w:vAlign w:val="center"/>
          </w:tcPr>
          <w:p w14:paraId="24F2AEE7" w14:textId="434F1A2B" w:rsidR="00625851" w:rsidRPr="009275FB" w:rsidRDefault="00625851" w:rsidP="00625851">
            <w:pPr>
              <w:pStyle w:val="BodyText"/>
              <w:spacing w:line="240" w:lineRule="auto"/>
              <w:ind w:left="0" w:right="-102"/>
              <w:rPr>
                <w:sz w:val="20"/>
                <w:szCs w:val="20"/>
              </w:rPr>
            </w:pPr>
            <w:r w:rsidRPr="007364B9">
              <w:rPr>
                <w:rFonts w:eastAsia="Arial"/>
                <w:color w:val="000000" w:themeColor="text1"/>
                <w:sz w:val="20"/>
                <w:szCs w:val="20"/>
              </w:rPr>
              <w:t xml:space="preserve">Online D2L Drop Box </w:t>
            </w:r>
          </w:p>
        </w:tc>
        <w:tc>
          <w:tcPr>
            <w:tcW w:w="3256" w:type="dxa"/>
            <w:vAlign w:val="center"/>
          </w:tcPr>
          <w:p w14:paraId="0D2C8E4A" w14:textId="3A29693E" w:rsidR="00625851" w:rsidRPr="1125DAF6" w:rsidRDefault="00625851" w:rsidP="00625851">
            <w:pPr>
              <w:pStyle w:val="BodyText"/>
              <w:spacing w:line="240" w:lineRule="auto"/>
              <w:ind w:left="43" w:right="-102"/>
              <w:rPr>
                <w:sz w:val="20"/>
                <w:szCs w:val="20"/>
              </w:rPr>
            </w:pPr>
            <w:r w:rsidRPr="007364B9">
              <w:rPr>
                <w:rFonts w:eastAsia="Arial"/>
                <w:color w:val="000000" w:themeColor="text1"/>
                <w:sz w:val="20"/>
                <w:szCs w:val="20"/>
              </w:rPr>
              <w:t>Submitted by 11:59 pm Last Sunday of Rotation</w:t>
            </w:r>
            <w:r w:rsidR="00B41397">
              <w:rPr>
                <w:rFonts w:eastAsia="Arial"/>
                <w:color w:val="000000" w:themeColor="text1"/>
                <w:sz w:val="20"/>
                <w:szCs w:val="20"/>
              </w:rPr>
              <w:t xml:space="preserve">. </w:t>
            </w:r>
            <w:r w:rsidR="00AD4426">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015B7378" w14:textId="74733F52" w:rsidR="00625851" w:rsidRPr="1125DAF6" w:rsidRDefault="00625851" w:rsidP="00625851">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2C697A1E" w14:textId="045119E3" w:rsidR="00625851" w:rsidRPr="389FCA9F" w:rsidRDefault="00625851" w:rsidP="00625851">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1208EF" w:rsidRPr="00CC6A27" w:rsidRDefault="001208EF" w:rsidP="009F07BD">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738" w:type="dxa"/>
            <w:vAlign w:val="center"/>
          </w:tcPr>
          <w:p w14:paraId="016B56E5" w14:textId="3D147041"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2"/>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387720F" w:rsidR="007F30E1" w:rsidRPr="007F30E1" w:rsidRDefault="007F30E1" w:rsidP="007F30E1">
      <w:pPr>
        <w:spacing w:line="259" w:lineRule="auto"/>
        <w:jc w:val="left"/>
        <w:rPr>
          <w:rFonts w:eastAsiaTheme="minorHAnsi"/>
        </w:rPr>
      </w:pPr>
      <w:r w:rsidRPr="007F30E1">
        <w:rPr>
          <w:rFonts w:eastAsiaTheme="minorHAnsi"/>
        </w:rPr>
        <w:t xml:space="preserve">Student </w:t>
      </w:r>
      <w:r w:rsidR="00B41397"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B41397" w:rsidRPr="007F30E1">
        <w:rPr>
          <w:rFonts w:eastAsiaTheme="minorHAnsi"/>
        </w:rPr>
        <w:t>Name: _</w:t>
      </w:r>
      <w:r w:rsidRPr="007F30E1">
        <w:rPr>
          <w:rFonts w:eastAsiaTheme="minorHAnsi"/>
        </w:rPr>
        <w:t>___________________</w:t>
      </w:r>
    </w:p>
    <w:p w14:paraId="2FDE5E41" w14:textId="5D86009E" w:rsidR="007F30E1" w:rsidRPr="007F30E1" w:rsidRDefault="007F30E1" w:rsidP="007F30E1">
      <w:pPr>
        <w:spacing w:line="259" w:lineRule="auto"/>
        <w:jc w:val="left"/>
        <w:rPr>
          <w:rFonts w:eastAsiaTheme="minorHAnsi"/>
        </w:rPr>
      </w:pPr>
      <w:r w:rsidRPr="007F30E1">
        <w:rPr>
          <w:rFonts w:eastAsiaTheme="minorHAnsi"/>
        </w:rPr>
        <w:t xml:space="preserve">Evaluator </w:t>
      </w:r>
      <w:r w:rsidR="00B41397"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B41397"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4E6EC1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51FB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0330D93">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3162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5CB9223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C04A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5DE86863">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8F2D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14BA315B"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D516B0">
        <w:rPr>
          <w:rFonts w:eastAsiaTheme="minorHAnsi"/>
          <w:b/>
          <w:bCs/>
          <w:highlight w:val="yellow"/>
          <w:u w:val="single"/>
        </w:rPr>
        <w:t>DIFFICULTY</w:t>
      </w:r>
      <w:r w:rsidRPr="00D516B0">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647E" w14:textId="77777777" w:rsidR="009D6759" w:rsidRDefault="009D6759" w:rsidP="00E756E0">
      <w:pPr>
        <w:spacing w:after="0" w:line="240" w:lineRule="auto"/>
      </w:pPr>
      <w:r>
        <w:separator/>
      </w:r>
    </w:p>
  </w:endnote>
  <w:endnote w:type="continuationSeparator" w:id="0">
    <w:p w14:paraId="3BE4811A" w14:textId="77777777" w:rsidR="009D6759" w:rsidRDefault="009D6759" w:rsidP="00E756E0">
      <w:pPr>
        <w:spacing w:after="0" w:line="240" w:lineRule="auto"/>
      </w:pPr>
      <w:r>
        <w:continuationSeparator/>
      </w:r>
    </w:p>
  </w:endnote>
  <w:endnote w:type="continuationNotice" w:id="1">
    <w:p w14:paraId="6635E24B" w14:textId="77777777" w:rsidR="009D6759" w:rsidRDefault="009D6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2A65" w14:textId="73716EFF" w:rsidR="00084893" w:rsidRDefault="00084893">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6D5560A5" w:rsidR="007B3967" w:rsidRDefault="00084893">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C5FA" w14:textId="77777777" w:rsidR="009D6759" w:rsidRDefault="009D6759" w:rsidP="00E756E0">
      <w:pPr>
        <w:spacing w:after="0" w:line="240" w:lineRule="auto"/>
      </w:pPr>
      <w:r>
        <w:separator/>
      </w:r>
    </w:p>
  </w:footnote>
  <w:footnote w:type="continuationSeparator" w:id="0">
    <w:p w14:paraId="070EA1B3" w14:textId="77777777" w:rsidR="009D6759" w:rsidRDefault="009D6759" w:rsidP="00E756E0">
      <w:pPr>
        <w:spacing w:after="0" w:line="240" w:lineRule="auto"/>
      </w:pPr>
      <w:r>
        <w:continuationSeparator/>
      </w:r>
    </w:p>
  </w:footnote>
  <w:footnote w:type="continuationNotice" w:id="1">
    <w:p w14:paraId="4BCD8824" w14:textId="77777777" w:rsidR="009D6759" w:rsidRDefault="009D6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A91C761" w:rsidR="004A166C" w:rsidRDefault="004F1B9C">
    <w:pPr>
      <w:pStyle w:val="Header"/>
    </w:pPr>
    <w:r>
      <w:t>IM 663 Emergency Medicine Wilderness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A88373C"/>
    <w:multiLevelType w:val="hybridMultilevel"/>
    <w:tmpl w:val="68AC0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40122"/>
    <w:multiLevelType w:val="hybridMultilevel"/>
    <w:tmpl w:val="7B46BD92"/>
    <w:lvl w:ilvl="0" w:tplc="1646004E">
      <w:start w:val="1"/>
      <w:numFmt w:val="bullet"/>
      <w:lvlText w:val=""/>
      <w:lvlJc w:val="left"/>
      <w:pPr>
        <w:ind w:left="360" w:hanging="360"/>
      </w:pPr>
      <w:rPr>
        <w:rFonts w:ascii="Symbol" w:hAnsi="Symbol" w:hint="default"/>
      </w:rPr>
    </w:lvl>
    <w:lvl w:ilvl="1" w:tplc="F9083310">
      <w:start w:val="1"/>
      <w:numFmt w:val="bullet"/>
      <w:lvlText w:val="o"/>
      <w:lvlJc w:val="left"/>
      <w:pPr>
        <w:ind w:left="1440" w:hanging="360"/>
      </w:pPr>
      <w:rPr>
        <w:rFonts w:ascii="Courier New" w:hAnsi="Courier New" w:hint="default"/>
      </w:rPr>
    </w:lvl>
    <w:lvl w:ilvl="2" w:tplc="75D01D98">
      <w:start w:val="1"/>
      <w:numFmt w:val="bullet"/>
      <w:lvlText w:val=""/>
      <w:lvlJc w:val="left"/>
      <w:pPr>
        <w:ind w:left="2160" w:hanging="360"/>
      </w:pPr>
      <w:rPr>
        <w:rFonts w:ascii="Wingdings" w:hAnsi="Wingdings" w:hint="default"/>
      </w:rPr>
    </w:lvl>
    <w:lvl w:ilvl="3" w:tplc="BFEC3118">
      <w:start w:val="1"/>
      <w:numFmt w:val="bullet"/>
      <w:lvlText w:val=""/>
      <w:lvlJc w:val="left"/>
      <w:pPr>
        <w:ind w:left="2880" w:hanging="360"/>
      </w:pPr>
      <w:rPr>
        <w:rFonts w:ascii="Symbol" w:hAnsi="Symbol" w:hint="default"/>
      </w:rPr>
    </w:lvl>
    <w:lvl w:ilvl="4" w:tplc="B1FA32DE">
      <w:start w:val="1"/>
      <w:numFmt w:val="bullet"/>
      <w:lvlText w:val="o"/>
      <w:lvlJc w:val="left"/>
      <w:pPr>
        <w:ind w:left="3600" w:hanging="360"/>
      </w:pPr>
      <w:rPr>
        <w:rFonts w:ascii="Courier New" w:hAnsi="Courier New" w:hint="default"/>
      </w:rPr>
    </w:lvl>
    <w:lvl w:ilvl="5" w:tplc="EA7C37BA">
      <w:start w:val="1"/>
      <w:numFmt w:val="bullet"/>
      <w:lvlText w:val=""/>
      <w:lvlJc w:val="left"/>
      <w:pPr>
        <w:ind w:left="4320" w:hanging="360"/>
      </w:pPr>
      <w:rPr>
        <w:rFonts w:ascii="Wingdings" w:hAnsi="Wingdings" w:hint="default"/>
      </w:rPr>
    </w:lvl>
    <w:lvl w:ilvl="6" w:tplc="22662A8C">
      <w:start w:val="1"/>
      <w:numFmt w:val="bullet"/>
      <w:lvlText w:val=""/>
      <w:lvlJc w:val="left"/>
      <w:pPr>
        <w:ind w:left="5040" w:hanging="360"/>
      </w:pPr>
      <w:rPr>
        <w:rFonts w:ascii="Symbol" w:hAnsi="Symbol" w:hint="default"/>
      </w:rPr>
    </w:lvl>
    <w:lvl w:ilvl="7" w:tplc="9934DF82">
      <w:start w:val="1"/>
      <w:numFmt w:val="bullet"/>
      <w:lvlText w:val="o"/>
      <w:lvlJc w:val="left"/>
      <w:pPr>
        <w:ind w:left="5760" w:hanging="360"/>
      </w:pPr>
      <w:rPr>
        <w:rFonts w:ascii="Courier New" w:hAnsi="Courier New" w:hint="default"/>
      </w:rPr>
    </w:lvl>
    <w:lvl w:ilvl="8" w:tplc="FE1E7E54">
      <w:start w:val="1"/>
      <w:numFmt w:val="bullet"/>
      <w:lvlText w:val=""/>
      <w:lvlJc w:val="left"/>
      <w:pPr>
        <w:ind w:left="6480" w:hanging="360"/>
      </w:pPr>
      <w:rPr>
        <w:rFonts w:ascii="Wingdings" w:hAnsi="Wingdings" w:hint="default"/>
      </w:r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607BFE"/>
    <w:multiLevelType w:val="hybridMultilevel"/>
    <w:tmpl w:val="B82ACE6A"/>
    <w:lvl w:ilvl="0" w:tplc="B644D400">
      <w:start w:val="1"/>
      <w:numFmt w:val="decimal"/>
      <w:lvlText w:val="%1."/>
      <w:lvlJc w:val="left"/>
      <w:pPr>
        <w:ind w:left="720" w:hanging="360"/>
      </w:pPr>
      <w:rPr>
        <w:rFonts w:ascii="Arial" w:hAnsi="Arial" w:hint="default"/>
      </w:rPr>
    </w:lvl>
    <w:lvl w:ilvl="1" w:tplc="9D821750">
      <w:start w:val="1"/>
      <w:numFmt w:val="lowerLetter"/>
      <w:lvlText w:val="%2."/>
      <w:lvlJc w:val="left"/>
      <w:pPr>
        <w:ind w:left="1440" w:hanging="360"/>
      </w:pPr>
    </w:lvl>
    <w:lvl w:ilvl="2" w:tplc="CDF6F670">
      <w:start w:val="1"/>
      <w:numFmt w:val="lowerRoman"/>
      <w:lvlText w:val="%3."/>
      <w:lvlJc w:val="right"/>
      <w:pPr>
        <w:ind w:left="2160" w:hanging="180"/>
      </w:pPr>
    </w:lvl>
    <w:lvl w:ilvl="3" w:tplc="C65C674E">
      <w:start w:val="1"/>
      <w:numFmt w:val="decimal"/>
      <w:lvlText w:val="%4."/>
      <w:lvlJc w:val="left"/>
      <w:pPr>
        <w:ind w:left="2880" w:hanging="360"/>
      </w:pPr>
    </w:lvl>
    <w:lvl w:ilvl="4" w:tplc="947498DE">
      <w:start w:val="1"/>
      <w:numFmt w:val="lowerLetter"/>
      <w:lvlText w:val="%5."/>
      <w:lvlJc w:val="left"/>
      <w:pPr>
        <w:ind w:left="3600" w:hanging="360"/>
      </w:pPr>
    </w:lvl>
    <w:lvl w:ilvl="5" w:tplc="EF0EAAEE">
      <w:start w:val="1"/>
      <w:numFmt w:val="lowerRoman"/>
      <w:lvlText w:val="%6."/>
      <w:lvlJc w:val="right"/>
      <w:pPr>
        <w:ind w:left="4320" w:hanging="180"/>
      </w:pPr>
    </w:lvl>
    <w:lvl w:ilvl="6" w:tplc="1218A628">
      <w:start w:val="1"/>
      <w:numFmt w:val="decimal"/>
      <w:lvlText w:val="%7."/>
      <w:lvlJc w:val="left"/>
      <w:pPr>
        <w:ind w:left="5040" w:hanging="360"/>
      </w:pPr>
    </w:lvl>
    <w:lvl w:ilvl="7" w:tplc="D4403318">
      <w:start w:val="1"/>
      <w:numFmt w:val="lowerLetter"/>
      <w:lvlText w:val="%8."/>
      <w:lvlJc w:val="left"/>
      <w:pPr>
        <w:ind w:left="5760" w:hanging="360"/>
      </w:pPr>
    </w:lvl>
    <w:lvl w:ilvl="8" w:tplc="B12EDB48">
      <w:start w:val="1"/>
      <w:numFmt w:val="lowerRoman"/>
      <w:lvlText w:val="%9."/>
      <w:lvlJc w:val="right"/>
      <w:pPr>
        <w:ind w:left="6480" w:hanging="180"/>
      </w:p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2"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0434B"/>
    <w:multiLevelType w:val="hybridMultilevel"/>
    <w:tmpl w:val="B10C9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5"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0"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7"/>
  </w:num>
  <w:num w:numId="2" w16cid:durableId="374738127">
    <w:abstractNumId w:val="15"/>
  </w:num>
  <w:num w:numId="3" w16cid:durableId="1054306765">
    <w:abstractNumId w:val="27"/>
  </w:num>
  <w:num w:numId="4" w16cid:durableId="1563248639">
    <w:abstractNumId w:val="19"/>
  </w:num>
  <w:num w:numId="5" w16cid:durableId="279457362">
    <w:abstractNumId w:val="25"/>
  </w:num>
  <w:num w:numId="6" w16cid:durableId="321932046">
    <w:abstractNumId w:val="32"/>
  </w:num>
  <w:num w:numId="7" w16cid:durableId="2030177351">
    <w:abstractNumId w:val="16"/>
  </w:num>
  <w:num w:numId="8" w16cid:durableId="678583384">
    <w:abstractNumId w:val="21"/>
  </w:num>
  <w:num w:numId="9" w16cid:durableId="706762523">
    <w:abstractNumId w:val="6"/>
  </w:num>
  <w:num w:numId="10" w16cid:durableId="602808585">
    <w:abstractNumId w:val="20"/>
  </w:num>
  <w:num w:numId="11" w16cid:durableId="2031294038">
    <w:abstractNumId w:val="11"/>
  </w:num>
  <w:num w:numId="12" w16cid:durableId="711810667">
    <w:abstractNumId w:val="7"/>
  </w:num>
  <w:num w:numId="13" w16cid:durableId="1478650159">
    <w:abstractNumId w:val="12"/>
  </w:num>
  <w:num w:numId="14" w16cid:durableId="1755130114">
    <w:abstractNumId w:val="28"/>
  </w:num>
  <w:num w:numId="15" w16cid:durableId="881407553">
    <w:abstractNumId w:val="26"/>
  </w:num>
  <w:num w:numId="16" w16cid:durableId="1790512805">
    <w:abstractNumId w:val="30"/>
  </w:num>
  <w:num w:numId="17" w16cid:durableId="57095923">
    <w:abstractNumId w:val="18"/>
  </w:num>
  <w:num w:numId="18" w16cid:durableId="1328441998">
    <w:abstractNumId w:val="4"/>
  </w:num>
  <w:num w:numId="19" w16cid:durableId="453905796">
    <w:abstractNumId w:val="0"/>
  </w:num>
  <w:num w:numId="20" w16cid:durableId="712390623">
    <w:abstractNumId w:val="9"/>
  </w:num>
  <w:num w:numId="21" w16cid:durableId="114060318">
    <w:abstractNumId w:val="31"/>
  </w:num>
  <w:num w:numId="22" w16cid:durableId="367879246">
    <w:abstractNumId w:val="14"/>
  </w:num>
  <w:num w:numId="23" w16cid:durableId="2053921885">
    <w:abstractNumId w:val="13"/>
  </w:num>
  <w:num w:numId="24" w16cid:durableId="225651855">
    <w:abstractNumId w:val="24"/>
  </w:num>
  <w:num w:numId="25" w16cid:durableId="1188716672">
    <w:abstractNumId w:val="3"/>
  </w:num>
  <w:num w:numId="26" w16cid:durableId="334580554">
    <w:abstractNumId w:val="29"/>
  </w:num>
  <w:num w:numId="27" w16cid:durableId="584999412">
    <w:abstractNumId w:val="33"/>
  </w:num>
  <w:num w:numId="28" w16cid:durableId="750080801">
    <w:abstractNumId w:val="22"/>
  </w:num>
  <w:num w:numId="29" w16cid:durableId="969631907">
    <w:abstractNumId w:val="1"/>
  </w:num>
  <w:num w:numId="30" w16cid:durableId="885069547">
    <w:abstractNumId w:val="8"/>
  </w:num>
  <w:num w:numId="31" w16cid:durableId="1336226752">
    <w:abstractNumId w:val="32"/>
  </w:num>
  <w:num w:numId="32" w16cid:durableId="717247868">
    <w:abstractNumId w:val="16"/>
  </w:num>
  <w:num w:numId="33" w16cid:durableId="635912666">
    <w:abstractNumId w:val="10"/>
  </w:num>
  <w:num w:numId="34" w16cid:durableId="1834181407">
    <w:abstractNumId w:val="23"/>
  </w:num>
  <w:num w:numId="35" w16cid:durableId="1080178387">
    <w:abstractNumId w:val="2"/>
  </w:num>
  <w:num w:numId="36" w16cid:durableId="1507673941">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0B9"/>
    <w:rsid w:val="00076FC4"/>
    <w:rsid w:val="00077C10"/>
    <w:rsid w:val="000801F8"/>
    <w:rsid w:val="00082AC2"/>
    <w:rsid w:val="00082CAA"/>
    <w:rsid w:val="00084893"/>
    <w:rsid w:val="00085214"/>
    <w:rsid w:val="0009066D"/>
    <w:rsid w:val="00090E68"/>
    <w:rsid w:val="0009293F"/>
    <w:rsid w:val="00094508"/>
    <w:rsid w:val="000964F0"/>
    <w:rsid w:val="00097BE4"/>
    <w:rsid w:val="00097C49"/>
    <w:rsid w:val="000A090B"/>
    <w:rsid w:val="000A217E"/>
    <w:rsid w:val="000A3485"/>
    <w:rsid w:val="000A3921"/>
    <w:rsid w:val="000A49C6"/>
    <w:rsid w:val="000A4EC7"/>
    <w:rsid w:val="000A6D69"/>
    <w:rsid w:val="000A7FEA"/>
    <w:rsid w:val="000B0BA6"/>
    <w:rsid w:val="000B10AE"/>
    <w:rsid w:val="000B16CD"/>
    <w:rsid w:val="000B244F"/>
    <w:rsid w:val="000B478B"/>
    <w:rsid w:val="000B7DCB"/>
    <w:rsid w:val="000C05EE"/>
    <w:rsid w:val="000C14DA"/>
    <w:rsid w:val="000C3C4D"/>
    <w:rsid w:val="000C59C8"/>
    <w:rsid w:val="000C65F8"/>
    <w:rsid w:val="000D015E"/>
    <w:rsid w:val="000D1623"/>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12DA"/>
    <w:rsid w:val="001037C6"/>
    <w:rsid w:val="00103DB3"/>
    <w:rsid w:val="0010437F"/>
    <w:rsid w:val="00104EC3"/>
    <w:rsid w:val="00105617"/>
    <w:rsid w:val="001070EA"/>
    <w:rsid w:val="0010740C"/>
    <w:rsid w:val="00107916"/>
    <w:rsid w:val="0011095F"/>
    <w:rsid w:val="0011194F"/>
    <w:rsid w:val="001127DD"/>
    <w:rsid w:val="00112E1B"/>
    <w:rsid w:val="00112EE7"/>
    <w:rsid w:val="00113916"/>
    <w:rsid w:val="0011418C"/>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5A1"/>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25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58A9"/>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0A2F"/>
    <w:rsid w:val="002022C3"/>
    <w:rsid w:val="00205932"/>
    <w:rsid w:val="002059FA"/>
    <w:rsid w:val="002070D3"/>
    <w:rsid w:val="0021153B"/>
    <w:rsid w:val="0021241B"/>
    <w:rsid w:val="0021324B"/>
    <w:rsid w:val="00214BB7"/>
    <w:rsid w:val="0021585C"/>
    <w:rsid w:val="00215F8E"/>
    <w:rsid w:val="00216671"/>
    <w:rsid w:val="00217E07"/>
    <w:rsid w:val="002237F5"/>
    <w:rsid w:val="0022491F"/>
    <w:rsid w:val="00224F66"/>
    <w:rsid w:val="00225193"/>
    <w:rsid w:val="0022766F"/>
    <w:rsid w:val="00227D21"/>
    <w:rsid w:val="002304D3"/>
    <w:rsid w:val="00230841"/>
    <w:rsid w:val="00231A23"/>
    <w:rsid w:val="00232AB0"/>
    <w:rsid w:val="00233409"/>
    <w:rsid w:val="00233E62"/>
    <w:rsid w:val="002356B5"/>
    <w:rsid w:val="0023611F"/>
    <w:rsid w:val="00237510"/>
    <w:rsid w:val="0023777A"/>
    <w:rsid w:val="0024139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67DC9"/>
    <w:rsid w:val="0027024D"/>
    <w:rsid w:val="0027089B"/>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0E22"/>
    <w:rsid w:val="002B21B0"/>
    <w:rsid w:val="002B2878"/>
    <w:rsid w:val="002B2B0C"/>
    <w:rsid w:val="002B366A"/>
    <w:rsid w:val="002B3D03"/>
    <w:rsid w:val="002B4799"/>
    <w:rsid w:val="002B6155"/>
    <w:rsid w:val="002B6A09"/>
    <w:rsid w:val="002B75FF"/>
    <w:rsid w:val="002C0111"/>
    <w:rsid w:val="002C6ECB"/>
    <w:rsid w:val="002C73AF"/>
    <w:rsid w:val="002D00DA"/>
    <w:rsid w:val="002D4AE9"/>
    <w:rsid w:val="002D75BF"/>
    <w:rsid w:val="002E1C02"/>
    <w:rsid w:val="002E26D0"/>
    <w:rsid w:val="002E29CC"/>
    <w:rsid w:val="002E37C0"/>
    <w:rsid w:val="002E37DD"/>
    <w:rsid w:val="002E4141"/>
    <w:rsid w:val="002E4D1A"/>
    <w:rsid w:val="002E5051"/>
    <w:rsid w:val="002E569B"/>
    <w:rsid w:val="002E5A5E"/>
    <w:rsid w:val="002F142F"/>
    <w:rsid w:val="002F16EF"/>
    <w:rsid w:val="002F18EC"/>
    <w:rsid w:val="002F246C"/>
    <w:rsid w:val="002F3380"/>
    <w:rsid w:val="002F38CB"/>
    <w:rsid w:val="002F4BDB"/>
    <w:rsid w:val="002F4CD5"/>
    <w:rsid w:val="002F4E20"/>
    <w:rsid w:val="002F51C4"/>
    <w:rsid w:val="002F5B6C"/>
    <w:rsid w:val="002F65A1"/>
    <w:rsid w:val="002F6B92"/>
    <w:rsid w:val="002F6F43"/>
    <w:rsid w:val="003000D3"/>
    <w:rsid w:val="00300449"/>
    <w:rsid w:val="00300658"/>
    <w:rsid w:val="00301481"/>
    <w:rsid w:val="00301970"/>
    <w:rsid w:val="003024F1"/>
    <w:rsid w:val="00302DBC"/>
    <w:rsid w:val="00305723"/>
    <w:rsid w:val="003067E8"/>
    <w:rsid w:val="00307D45"/>
    <w:rsid w:val="00311221"/>
    <w:rsid w:val="00311A22"/>
    <w:rsid w:val="003131B3"/>
    <w:rsid w:val="00316708"/>
    <w:rsid w:val="00316EA8"/>
    <w:rsid w:val="00317ABB"/>
    <w:rsid w:val="003208C2"/>
    <w:rsid w:val="00321A37"/>
    <w:rsid w:val="00322BDA"/>
    <w:rsid w:val="00323541"/>
    <w:rsid w:val="00324A79"/>
    <w:rsid w:val="00324F8D"/>
    <w:rsid w:val="0032634E"/>
    <w:rsid w:val="003266CF"/>
    <w:rsid w:val="00330825"/>
    <w:rsid w:val="00330D4A"/>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37E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5FCF"/>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993"/>
    <w:rsid w:val="00450A88"/>
    <w:rsid w:val="00452A6E"/>
    <w:rsid w:val="004540F4"/>
    <w:rsid w:val="00455AB7"/>
    <w:rsid w:val="00455E67"/>
    <w:rsid w:val="0046074A"/>
    <w:rsid w:val="004608A8"/>
    <w:rsid w:val="00460FB5"/>
    <w:rsid w:val="00461148"/>
    <w:rsid w:val="0046189F"/>
    <w:rsid w:val="0046304A"/>
    <w:rsid w:val="00463648"/>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0D8F"/>
    <w:rsid w:val="004A105C"/>
    <w:rsid w:val="004A14A0"/>
    <w:rsid w:val="004A166C"/>
    <w:rsid w:val="004A31FF"/>
    <w:rsid w:val="004A3EDE"/>
    <w:rsid w:val="004A44D0"/>
    <w:rsid w:val="004A5088"/>
    <w:rsid w:val="004A52F3"/>
    <w:rsid w:val="004A6876"/>
    <w:rsid w:val="004A7775"/>
    <w:rsid w:val="004A7E40"/>
    <w:rsid w:val="004B0BB2"/>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85F"/>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B9C"/>
    <w:rsid w:val="004F1D69"/>
    <w:rsid w:val="004F2F14"/>
    <w:rsid w:val="004F4EB7"/>
    <w:rsid w:val="004F6A41"/>
    <w:rsid w:val="004F7E48"/>
    <w:rsid w:val="0050011F"/>
    <w:rsid w:val="00500869"/>
    <w:rsid w:val="00501B2B"/>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0FB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754A"/>
    <w:rsid w:val="005500E5"/>
    <w:rsid w:val="00550B50"/>
    <w:rsid w:val="00551027"/>
    <w:rsid w:val="0055268A"/>
    <w:rsid w:val="00552FF3"/>
    <w:rsid w:val="005532E4"/>
    <w:rsid w:val="005546B6"/>
    <w:rsid w:val="00555607"/>
    <w:rsid w:val="0055670B"/>
    <w:rsid w:val="00560965"/>
    <w:rsid w:val="00561653"/>
    <w:rsid w:val="005620AD"/>
    <w:rsid w:val="00562F84"/>
    <w:rsid w:val="00563014"/>
    <w:rsid w:val="00565034"/>
    <w:rsid w:val="00565E20"/>
    <w:rsid w:val="00565ED9"/>
    <w:rsid w:val="0056611F"/>
    <w:rsid w:val="005662E9"/>
    <w:rsid w:val="005662EB"/>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A7EDF"/>
    <w:rsid w:val="005B08D5"/>
    <w:rsid w:val="005B2449"/>
    <w:rsid w:val="005B416E"/>
    <w:rsid w:val="005B41F6"/>
    <w:rsid w:val="005B4483"/>
    <w:rsid w:val="005B4C18"/>
    <w:rsid w:val="005B5330"/>
    <w:rsid w:val="005B6486"/>
    <w:rsid w:val="005C0282"/>
    <w:rsid w:val="005C143E"/>
    <w:rsid w:val="005C1835"/>
    <w:rsid w:val="005C2DCC"/>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40C"/>
    <w:rsid w:val="005E47B6"/>
    <w:rsid w:val="005E6A24"/>
    <w:rsid w:val="005E76D1"/>
    <w:rsid w:val="005E77A9"/>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457B"/>
    <w:rsid w:val="00625851"/>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5B9"/>
    <w:rsid w:val="006719E0"/>
    <w:rsid w:val="00672FC7"/>
    <w:rsid w:val="00673365"/>
    <w:rsid w:val="006734AE"/>
    <w:rsid w:val="006749E3"/>
    <w:rsid w:val="00674ADF"/>
    <w:rsid w:val="00676DE6"/>
    <w:rsid w:val="00680063"/>
    <w:rsid w:val="0068102E"/>
    <w:rsid w:val="00681E60"/>
    <w:rsid w:val="00684A87"/>
    <w:rsid w:val="006856EE"/>
    <w:rsid w:val="00685954"/>
    <w:rsid w:val="0068598D"/>
    <w:rsid w:val="00685E04"/>
    <w:rsid w:val="00686D09"/>
    <w:rsid w:val="0068750C"/>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71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5B5C"/>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4EE"/>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025"/>
    <w:rsid w:val="00757BE7"/>
    <w:rsid w:val="00757FEF"/>
    <w:rsid w:val="007610FB"/>
    <w:rsid w:val="007614CF"/>
    <w:rsid w:val="00761622"/>
    <w:rsid w:val="00761D99"/>
    <w:rsid w:val="0076235D"/>
    <w:rsid w:val="0076244E"/>
    <w:rsid w:val="00762847"/>
    <w:rsid w:val="0076453F"/>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C48"/>
    <w:rsid w:val="007B6947"/>
    <w:rsid w:val="007B7426"/>
    <w:rsid w:val="007B78FC"/>
    <w:rsid w:val="007C10D4"/>
    <w:rsid w:val="007C11F0"/>
    <w:rsid w:val="007C2863"/>
    <w:rsid w:val="007C354A"/>
    <w:rsid w:val="007C42B8"/>
    <w:rsid w:val="007C442D"/>
    <w:rsid w:val="007C4DAF"/>
    <w:rsid w:val="007C504F"/>
    <w:rsid w:val="007C6B36"/>
    <w:rsid w:val="007C7C46"/>
    <w:rsid w:val="007D13F7"/>
    <w:rsid w:val="007D3021"/>
    <w:rsid w:val="007D381C"/>
    <w:rsid w:val="007D4C98"/>
    <w:rsid w:val="007D50A2"/>
    <w:rsid w:val="007D6BDC"/>
    <w:rsid w:val="007D6E46"/>
    <w:rsid w:val="007D7480"/>
    <w:rsid w:val="007E1756"/>
    <w:rsid w:val="007E28C1"/>
    <w:rsid w:val="007E2DC7"/>
    <w:rsid w:val="007E3176"/>
    <w:rsid w:val="007E372E"/>
    <w:rsid w:val="007E37C6"/>
    <w:rsid w:val="007E384A"/>
    <w:rsid w:val="007E6CF8"/>
    <w:rsid w:val="007E77A9"/>
    <w:rsid w:val="007F085F"/>
    <w:rsid w:val="007F0BA2"/>
    <w:rsid w:val="007F0C00"/>
    <w:rsid w:val="007F19B7"/>
    <w:rsid w:val="007F26C9"/>
    <w:rsid w:val="007F3051"/>
    <w:rsid w:val="007F30E1"/>
    <w:rsid w:val="007F5F86"/>
    <w:rsid w:val="007F6FCF"/>
    <w:rsid w:val="00804F91"/>
    <w:rsid w:val="00805253"/>
    <w:rsid w:val="00805A84"/>
    <w:rsid w:val="00805BA0"/>
    <w:rsid w:val="008069D3"/>
    <w:rsid w:val="008075E0"/>
    <w:rsid w:val="00810C85"/>
    <w:rsid w:val="0081154B"/>
    <w:rsid w:val="00812906"/>
    <w:rsid w:val="00816586"/>
    <w:rsid w:val="00820583"/>
    <w:rsid w:val="00820B52"/>
    <w:rsid w:val="00820F8B"/>
    <w:rsid w:val="00821D74"/>
    <w:rsid w:val="008222E7"/>
    <w:rsid w:val="008231C2"/>
    <w:rsid w:val="008231D5"/>
    <w:rsid w:val="00825CE5"/>
    <w:rsid w:val="00825DB3"/>
    <w:rsid w:val="00827850"/>
    <w:rsid w:val="00827939"/>
    <w:rsid w:val="008313E4"/>
    <w:rsid w:val="0083151E"/>
    <w:rsid w:val="00831726"/>
    <w:rsid w:val="00831B46"/>
    <w:rsid w:val="00832ACD"/>
    <w:rsid w:val="00833637"/>
    <w:rsid w:val="008339D7"/>
    <w:rsid w:val="00834FCD"/>
    <w:rsid w:val="008350DA"/>
    <w:rsid w:val="00836833"/>
    <w:rsid w:val="00836B90"/>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08C9"/>
    <w:rsid w:val="00881EA1"/>
    <w:rsid w:val="008829A8"/>
    <w:rsid w:val="0088390C"/>
    <w:rsid w:val="00883FF6"/>
    <w:rsid w:val="00884E6A"/>
    <w:rsid w:val="00885791"/>
    <w:rsid w:val="008862E5"/>
    <w:rsid w:val="008866B4"/>
    <w:rsid w:val="00886B80"/>
    <w:rsid w:val="008879E7"/>
    <w:rsid w:val="00890AAC"/>
    <w:rsid w:val="00890E2D"/>
    <w:rsid w:val="00891768"/>
    <w:rsid w:val="008928BC"/>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1C5C"/>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3C89"/>
    <w:rsid w:val="008D46E1"/>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8F5CC5"/>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C3A"/>
    <w:rsid w:val="00920DEE"/>
    <w:rsid w:val="00921848"/>
    <w:rsid w:val="00921FD3"/>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071"/>
    <w:rsid w:val="009709A8"/>
    <w:rsid w:val="00971C38"/>
    <w:rsid w:val="00971C7E"/>
    <w:rsid w:val="0097203D"/>
    <w:rsid w:val="009746E9"/>
    <w:rsid w:val="00974C9D"/>
    <w:rsid w:val="00975EEB"/>
    <w:rsid w:val="00976FEE"/>
    <w:rsid w:val="0097706C"/>
    <w:rsid w:val="009772EB"/>
    <w:rsid w:val="0097756B"/>
    <w:rsid w:val="00977EE0"/>
    <w:rsid w:val="0098037A"/>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A22"/>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6759"/>
    <w:rsid w:val="009D7498"/>
    <w:rsid w:val="009E11B1"/>
    <w:rsid w:val="009E1712"/>
    <w:rsid w:val="009E196A"/>
    <w:rsid w:val="009E28AD"/>
    <w:rsid w:val="009E2C81"/>
    <w:rsid w:val="009E2DDC"/>
    <w:rsid w:val="009E3749"/>
    <w:rsid w:val="009E4B43"/>
    <w:rsid w:val="009E5880"/>
    <w:rsid w:val="009E5917"/>
    <w:rsid w:val="009E5C57"/>
    <w:rsid w:val="009E6913"/>
    <w:rsid w:val="009E6D07"/>
    <w:rsid w:val="009E707C"/>
    <w:rsid w:val="009F03B1"/>
    <w:rsid w:val="009F07BD"/>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48F7"/>
    <w:rsid w:val="00A053B1"/>
    <w:rsid w:val="00A0744B"/>
    <w:rsid w:val="00A103A6"/>
    <w:rsid w:val="00A11C1F"/>
    <w:rsid w:val="00A133DE"/>
    <w:rsid w:val="00A148EA"/>
    <w:rsid w:val="00A1501D"/>
    <w:rsid w:val="00A154D7"/>
    <w:rsid w:val="00A15682"/>
    <w:rsid w:val="00A15AB7"/>
    <w:rsid w:val="00A15C36"/>
    <w:rsid w:val="00A16BF1"/>
    <w:rsid w:val="00A16C2E"/>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69B"/>
    <w:rsid w:val="00A52890"/>
    <w:rsid w:val="00A52DCE"/>
    <w:rsid w:val="00A53CCC"/>
    <w:rsid w:val="00A54D0A"/>
    <w:rsid w:val="00A54E6F"/>
    <w:rsid w:val="00A54ED8"/>
    <w:rsid w:val="00A55D9F"/>
    <w:rsid w:val="00A5758F"/>
    <w:rsid w:val="00A605A6"/>
    <w:rsid w:val="00A60B9F"/>
    <w:rsid w:val="00A61059"/>
    <w:rsid w:val="00A6118E"/>
    <w:rsid w:val="00A61CCF"/>
    <w:rsid w:val="00A620EF"/>
    <w:rsid w:val="00A6221B"/>
    <w:rsid w:val="00A66E34"/>
    <w:rsid w:val="00A66F0B"/>
    <w:rsid w:val="00A70D2C"/>
    <w:rsid w:val="00A7159A"/>
    <w:rsid w:val="00A725F4"/>
    <w:rsid w:val="00A72912"/>
    <w:rsid w:val="00A729B9"/>
    <w:rsid w:val="00A73D1C"/>
    <w:rsid w:val="00A73FCF"/>
    <w:rsid w:val="00A75D8D"/>
    <w:rsid w:val="00A76309"/>
    <w:rsid w:val="00A763C9"/>
    <w:rsid w:val="00A77147"/>
    <w:rsid w:val="00A77D8F"/>
    <w:rsid w:val="00A82162"/>
    <w:rsid w:val="00A82444"/>
    <w:rsid w:val="00A82D6F"/>
    <w:rsid w:val="00A847D3"/>
    <w:rsid w:val="00A84FFB"/>
    <w:rsid w:val="00A85885"/>
    <w:rsid w:val="00A85D3D"/>
    <w:rsid w:val="00A90503"/>
    <w:rsid w:val="00A92873"/>
    <w:rsid w:val="00A92C5A"/>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C79EA"/>
    <w:rsid w:val="00AD096F"/>
    <w:rsid w:val="00AD0F2B"/>
    <w:rsid w:val="00AD19D9"/>
    <w:rsid w:val="00AD2CF6"/>
    <w:rsid w:val="00AD2EF8"/>
    <w:rsid w:val="00AD4426"/>
    <w:rsid w:val="00AD69E2"/>
    <w:rsid w:val="00AD6FE9"/>
    <w:rsid w:val="00AE0C68"/>
    <w:rsid w:val="00AE1B87"/>
    <w:rsid w:val="00AE332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3F30"/>
    <w:rsid w:val="00B0474D"/>
    <w:rsid w:val="00B05706"/>
    <w:rsid w:val="00B05A9E"/>
    <w:rsid w:val="00B068F9"/>
    <w:rsid w:val="00B07D4D"/>
    <w:rsid w:val="00B07F14"/>
    <w:rsid w:val="00B1024B"/>
    <w:rsid w:val="00B10424"/>
    <w:rsid w:val="00B10D65"/>
    <w:rsid w:val="00B11383"/>
    <w:rsid w:val="00B1143F"/>
    <w:rsid w:val="00B11D42"/>
    <w:rsid w:val="00B11F47"/>
    <w:rsid w:val="00B120BF"/>
    <w:rsid w:val="00B12C0C"/>
    <w:rsid w:val="00B169F1"/>
    <w:rsid w:val="00B17123"/>
    <w:rsid w:val="00B1740A"/>
    <w:rsid w:val="00B201B9"/>
    <w:rsid w:val="00B20F45"/>
    <w:rsid w:val="00B236FB"/>
    <w:rsid w:val="00B23B0F"/>
    <w:rsid w:val="00B23B88"/>
    <w:rsid w:val="00B2409D"/>
    <w:rsid w:val="00B256BD"/>
    <w:rsid w:val="00B25916"/>
    <w:rsid w:val="00B26BE6"/>
    <w:rsid w:val="00B309FE"/>
    <w:rsid w:val="00B30B6D"/>
    <w:rsid w:val="00B33D73"/>
    <w:rsid w:val="00B33DFD"/>
    <w:rsid w:val="00B34DF9"/>
    <w:rsid w:val="00B34F3E"/>
    <w:rsid w:val="00B3664E"/>
    <w:rsid w:val="00B36CB9"/>
    <w:rsid w:val="00B36E42"/>
    <w:rsid w:val="00B36EB3"/>
    <w:rsid w:val="00B406CC"/>
    <w:rsid w:val="00B40EE1"/>
    <w:rsid w:val="00B41397"/>
    <w:rsid w:val="00B4219A"/>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A7D44"/>
    <w:rsid w:val="00BB000B"/>
    <w:rsid w:val="00BB0FFD"/>
    <w:rsid w:val="00BB125F"/>
    <w:rsid w:val="00BB1734"/>
    <w:rsid w:val="00BB195A"/>
    <w:rsid w:val="00BB2080"/>
    <w:rsid w:val="00BB2BEF"/>
    <w:rsid w:val="00BB2E1F"/>
    <w:rsid w:val="00BB3452"/>
    <w:rsid w:val="00BB4636"/>
    <w:rsid w:val="00BB5237"/>
    <w:rsid w:val="00BB5584"/>
    <w:rsid w:val="00BB5B15"/>
    <w:rsid w:val="00BB7F57"/>
    <w:rsid w:val="00BC208B"/>
    <w:rsid w:val="00BC359E"/>
    <w:rsid w:val="00BC49B2"/>
    <w:rsid w:val="00BC4DB5"/>
    <w:rsid w:val="00BC5F2B"/>
    <w:rsid w:val="00BC7B76"/>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5555"/>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5DD1"/>
    <w:rsid w:val="00C4706F"/>
    <w:rsid w:val="00C50401"/>
    <w:rsid w:val="00C505D4"/>
    <w:rsid w:val="00C507E8"/>
    <w:rsid w:val="00C51135"/>
    <w:rsid w:val="00C51141"/>
    <w:rsid w:val="00C53B38"/>
    <w:rsid w:val="00C5477C"/>
    <w:rsid w:val="00C54B6C"/>
    <w:rsid w:val="00C55E46"/>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1BFD"/>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AE9"/>
    <w:rsid w:val="00CA0E85"/>
    <w:rsid w:val="00CA0FB7"/>
    <w:rsid w:val="00CA12FB"/>
    <w:rsid w:val="00CA60D7"/>
    <w:rsid w:val="00CA60DF"/>
    <w:rsid w:val="00CA78FD"/>
    <w:rsid w:val="00CB0284"/>
    <w:rsid w:val="00CB0785"/>
    <w:rsid w:val="00CB1B05"/>
    <w:rsid w:val="00CB1F9B"/>
    <w:rsid w:val="00CB327A"/>
    <w:rsid w:val="00CB3C82"/>
    <w:rsid w:val="00CB51BB"/>
    <w:rsid w:val="00CB6DE4"/>
    <w:rsid w:val="00CB72BD"/>
    <w:rsid w:val="00CC6A27"/>
    <w:rsid w:val="00CC6A73"/>
    <w:rsid w:val="00CC7AE3"/>
    <w:rsid w:val="00CD0AB5"/>
    <w:rsid w:val="00CD0F8C"/>
    <w:rsid w:val="00CD1318"/>
    <w:rsid w:val="00CD18CF"/>
    <w:rsid w:val="00CD1B50"/>
    <w:rsid w:val="00CD2E3B"/>
    <w:rsid w:val="00CD4484"/>
    <w:rsid w:val="00CD745E"/>
    <w:rsid w:val="00CE17CF"/>
    <w:rsid w:val="00CE2104"/>
    <w:rsid w:val="00CE2397"/>
    <w:rsid w:val="00CE3340"/>
    <w:rsid w:val="00CE5BB1"/>
    <w:rsid w:val="00CE65A4"/>
    <w:rsid w:val="00CE70C8"/>
    <w:rsid w:val="00CF0AEB"/>
    <w:rsid w:val="00CF10F3"/>
    <w:rsid w:val="00CF21F6"/>
    <w:rsid w:val="00CF278C"/>
    <w:rsid w:val="00CF3AE2"/>
    <w:rsid w:val="00CF409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1D55"/>
    <w:rsid w:val="00D32751"/>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6B0"/>
    <w:rsid w:val="00D5251C"/>
    <w:rsid w:val="00D52AA3"/>
    <w:rsid w:val="00D5381C"/>
    <w:rsid w:val="00D55439"/>
    <w:rsid w:val="00D562D2"/>
    <w:rsid w:val="00D5657C"/>
    <w:rsid w:val="00D5667E"/>
    <w:rsid w:val="00D572AD"/>
    <w:rsid w:val="00D57BC2"/>
    <w:rsid w:val="00D60B91"/>
    <w:rsid w:val="00D61D00"/>
    <w:rsid w:val="00D62FF0"/>
    <w:rsid w:val="00D64C95"/>
    <w:rsid w:val="00D64D68"/>
    <w:rsid w:val="00D6532F"/>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A7A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3A0"/>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4F2"/>
    <w:rsid w:val="00E06CAC"/>
    <w:rsid w:val="00E100C7"/>
    <w:rsid w:val="00E10E67"/>
    <w:rsid w:val="00E11B3A"/>
    <w:rsid w:val="00E11CEA"/>
    <w:rsid w:val="00E132DF"/>
    <w:rsid w:val="00E13D12"/>
    <w:rsid w:val="00E15960"/>
    <w:rsid w:val="00E15E8D"/>
    <w:rsid w:val="00E16BCC"/>
    <w:rsid w:val="00E17DDF"/>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241"/>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4B72"/>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1630"/>
    <w:rsid w:val="00F04608"/>
    <w:rsid w:val="00F07737"/>
    <w:rsid w:val="00F07C92"/>
    <w:rsid w:val="00F07D54"/>
    <w:rsid w:val="00F07DE2"/>
    <w:rsid w:val="00F106D5"/>
    <w:rsid w:val="00F11002"/>
    <w:rsid w:val="00F15FB5"/>
    <w:rsid w:val="00F16B62"/>
    <w:rsid w:val="00F176D2"/>
    <w:rsid w:val="00F21B5D"/>
    <w:rsid w:val="00F22005"/>
    <w:rsid w:val="00F2638A"/>
    <w:rsid w:val="00F269A6"/>
    <w:rsid w:val="00F272CB"/>
    <w:rsid w:val="00F2793C"/>
    <w:rsid w:val="00F31D78"/>
    <w:rsid w:val="00F3228D"/>
    <w:rsid w:val="00F326EF"/>
    <w:rsid w:val="00F32AEC"/>
    <w:rsid w:val="00F32DCB"/>
    <w:rsid w:val="00F33DB2"/>
    <w:rsid w:val="00F3426E"/>
    <w:rsid w:val="00F35438"/>
    <w:rsid w:val="00F3613C"/>
    <w:rsid w:val="00F37C40"/>
    <w:rsid w:val="00F409FB"/>
    <w:rsid w:val="00F418D5"/>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98A"/>
    <w:rsid w:val="00F62DAF"/>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5936"/>
    <w:rsid w:val="00F8636A"/>
    <w:rsid w:val="00F869A4"/>
    <w:rsid w:val="00F86FF2"/>
    <w:rsid w:val="00F87302"/>
    <w:rsid w:val="00F87512"/>
    <w:rsid w:val="00F90CAD"/>
    <w:rsid w:val="00F91C00"/>
    <w:rsid w:val="00F92EDD"/>
    <w:rsid w:val="00F93D0C"/>
    <w:rsid w:val="00F93D52"/>
    <w:rsid w:val="00F94CF8"/>
    <w:rsid w:val="00F97654"/>
    <w:rsid w:val="00F979B0"/>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79"/>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374C2D"/>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8C8F7D8"/>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EC0C0DA"/>
    <w:rsid w:val="1F07638A"/>
    <w:rsid w:val="1F87C401"/>
    <w:rsid w:val="1F9F6511"/>
    <w:rsid w:val="1FE9EAAB"/>
    <w:rsid w:val="202DB2AA"/>
    <w:rsid w:val="20BC35D1"/>
    <w:rsid w:val="20D783EB"/>
    <w:rsid w:val="21515754"/>
    <w:rsid w:val="21628FC0"/>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85829E"/>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81DC5"/>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ADB1DD"/>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54DCCA"/>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D6532F"/>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footer" Target="footer2.xml"/><Relationship Id="rId26" Type="http://schemas.openxmlformats.org/officeDocument/2006/relationships/hyperlink" Target="https://msucom.medtricslab.com/users/login/" TargetMode="External"/><Relationship Id="rId39" Type="http://schemas.openxmlformats.org/officeDocument/2006/relationships/hyperlink" Target="mailto:COM.Clerkship@msu.edu" TargetMode="External"/><Relationship Id="rId21" Type="http://schemas.openxmlformats.org/officeDocument/2006/relationships/hyperlink" Target="mailto:COM.Clerkship@msu.edu" TargetMode="External"/><Relationship Id="rId34" Type="http://schemas.openxmlformats.org/officeDocument/2006/relationships/hyperlink" Target="https://osteopathicmedicine.msu.edu/application/files/3117/5985/1800/AI_Use_Policy.pdf"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ccessemergencymedicine-mhmedical-com.proxy2.cl.msu.edu/book.aspx?bookid=1728" TargetMode="External"/><Relationship Id="rId32" Type="http://schemas.openxmlformats.org/officeDocument/2006/relationships/hyperlink" Target="http://splife.studentlife.msu.edu/medical-student-rights-and-responsibilites-mssr" TargetMode="External"/><Relationship Id="rId37" Type="http://schemas.openxmlformats.org/officeDocument/2006/relationships/hyperlink" Target="mailto:enright4@msu.edu"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2l.msu.edu/" TargetMode="External"/><Relationship Id="rId28" Type="http://schemas.openxmlformats.org/officeDocument/2006/relationships/hyperlink" Target="https://osteopathicmedicine.msu.edu/application/files/5117/5077/8445/Policy_-_Clerkship_Absence_2025.pdf" TargetMode="External"/><Relationship Id="rId36"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https://com.msu.edu/" TargetMode="External"/><Relationship Id="rId27" Type="http://schemas.openxmlformats.org/officeDocument/2006/relationships/hyperlink" Target="mailto:com.clerkship@msu.edu"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3" Type="http://schemas.openxmlformats.org/officeDocument/2006/relationships/image" Target="media/image2.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mailto:COM.Clerkship@msu.edu"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www.rcpd.msu.edu/" TargetMode="External"/><Relationship Id="rId46" Type="http://schemas.openxmlformats.org/officeDocument/2006/relationships/theme" Target="theme/theme1.xml"/><Relationship Id="rId20" Type="http://schemas.openxmlformats.org/officeDocument/2006/relationships/hyperlink" Target="mailto:COM.Clerkship@msu.edu"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2.xml><?xml version="1.0" encoding="utf-8"?>
<ds:datastoreItem xmlns:ds="http://schemas.openxmlformats.org/officeDocument/2006/customXml" ds:itemID="{A9B0A7C5-DCC9-4176-9EF2-2F866AA4AE2F}"/>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4339</TotalTime>
  <Pages>14</Pages>
  <Words>4586</Words>
  <Characters>26146</Characters>
  <Application>Microsoft Office Word</Application>
  <DocSecurity>0</DocSecurity>
  <Lines>217</Lines>
  <Paragraphs>61</Paragraphs>
  <ScaleCrop>false</ScaleCrop>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40</cp:revision>
  <dcterms:created xsi:type="dcterms:W3CDTF">2025-05-12T18:48:00Z</dcterms:created>
  <dcterms:modified xsi:type="dcterms:W3CDTF">2025-11-20T14:56:00Z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