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782B1F5C" w14:textId="77777777" w:rsidR="003B552D" w:rsidRDefault="003B552D" w:rsidP="003B552D">
      <w:pPr>
        <w:spacing w:after="0" w:line="240" w:lineRule="auto"/>
        <w:jc w:val="center"/>
      </w:pPr>
      <w:r w:rsidRPr="136B439F">
        <w:rPr>
          <w:rFonts w:ascii="Arial" w:hAnsi="Arial" w:cs="Arial"/>
          <w:sz w:val="44"/>
          <w:szCs w:val="44"/>
        </w:rPr>
        <w:t>IM 661</w:t>
      </w:r>
    </w:p>
    <w:p w14:paraId="01504EA2" w14:textId="295EF92F" w:rsidR="00022296" w:rsidRPr="009F40C6" w:rsidRDefault="003B552D" w:rsidP="003B552D">
      <w:pPr>
        <w:spacing w:after="0" w:line="240" w:lineRule="auto"/>
        <w:jc w:val="center"/>
        <w:rPr>
          <w:rFonts w:ascii="Arial" w:hAnsi="Arial" w:cs="Arial"/>
          <w:b/>
          <w:bCs/>
          <w:sz w:val="72"/>
          <w:szCs w:val="72"/>
          <w:lang w:bidi="en-US"/>
        </w:rPr>
      </w:pPr>
      <w:r w:rsidRPr="136B439F">
        <w:rPr>
          <w:rFonts w:ascii="Arial" w:hAnsi="Arial" w:cs="Arial"/>
          <w:b/>
          <w:bCs/>
          <w:sz w:val="72"/>
          <w:szCs w:val="72"/>
          <w:lang w:bidi="en-US"/>
        </w:rPr>
        <w:t>INTERNAL MEDICINE SPECIALTY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2D4258DD" w14:textId="77777777" w:rsidR="00251716" w:rsidRPr="001613D1" w:rsidRDefault="00251716" w:rsidP="00251716">
      <w:pPr>
        <w:spacing w:after="0" w:line="240" w:lineRule="auto"/>
        <w:jc w:val="center"/>
        <w:rPr>
          <w:rFonts w:ascii="Arial" w:hAnsi="Arial" w:cs="Arial"/>
          <w:b/>
          <w:sz w:val="36"/>
          <w:szCs w:val="36"/>
        </w:rPr>
      </w:pPr>
    </w:p>
    <w:p w14:paraId="6557DB71" w14:textId="77777777" w:rsidR="00251716" w:rsidRDefault="00251716" w:rsidP="00251716">
      <w:pPr>
        <w:spacing w:after="0" w:line="240" w:lineRule="auto"/>
        <w:jc w:val="center"/>
      </w:pPr>
      <w:r w:rsidRPr="136B439F">
        <w:rPr>
          <w:rFonts w:ascii="Arial" w:hAnsi="Arial" w:cs="Arial"/>
          <w:sz w:val="32"/>
          <w:szCs w:val="32"/>
        </w:rPr>
        <w:t>OSTEOPATHIC MEDICAL SPECIALTIES</w:t>
      </w:r>
    </w:p>
    <w:p w14:paraId="768A70FD" w14:textId="77777777" w:rsidR="00251716" w:rsidRDefault="00251716" w:rsidP="00251716">
      <w:pPr>
        <w:spacing w:after="0" w:line="240" w:lineRule="auto"/>
        <w:jc w:val="center"/>
      </w:pPr>
      <w:r w:rsidRPr="136B439F">
        <w:rPr>
          <w:rFonts w:ascii="Arial" w:hAnsi="Arial" w:cs="Arial"/>
          <w:sz w:val="36"/>
          <w:szCs w:val="36"/>
        </w:rPr>
        <w:t>MARY HUGHES, DO</w:t>
      </w:r>
    </w:p>
    <w:p w14:paraId="381D8C2D" w14:textId="77777777" w:rsidR="00251716" w:rsidRPr="001613D1" w:rsidRDefault="00251716" w:rsidP="00251716">
      <w:pPr>
        <w:spacing w:after="0" w:line="240" w:lineRule="auto"/>
        <w:jc w:val="center"/>
        <w:rPr>
          <w:rFonts w:ascii="Arial" w:hAnsi="Arial" w:cs="Arial"/>
          <w:sz w:val="32"/>
          <w:szCs w:val="32"/>
        </w:rPr>
      </w:pPr>
      <w:r w:rsidRPr="136B439F">
        <w:rPr>
          <w:rFonts w:ascii="Arial" w:hAnsi="Arial" w:cs="Arial"/>
          <w:sz w:val="32"/>
          <w:szCs w:val="32"/>
        </w:rPr>
        <w:t>CHAIRPERSON, INSTRUCTOR OF RECORD, and COURSE DIRECTOR</w:t>
      </w:r>
    </w:p>
    <w:p w14:paraId="04F2CDBF" w14:textId="60977456" w:rsidR="00455E67" w:rsidRPr="001613D1" w:rsidRDefault="00251716" w:rsidP="00251716">
      <w:pPr>
        <w:autoSpaceDE w:val="0"/>
        <w:autoSpaceDN w:val="0"/>
        <w:adjustRightInd w:val="0"/>
        <w:spacing w:after="0" w:line="240" w:lineRule="auto"/>
        <w:jc w:val="center"/>
        <w:rPr>
          <w:rFonts w:ascii="Arial" w:hAnsi="Arial" w:cs="Arial"/>
          <w:sz w:val="32"/>
          <w:szCs w:val="32"/>
        </w:rPr>
      </w:pPr>
      <w:hyperlink r:id="rId12">
        <w:r w:rsidRPr="136B439F">
          <w:rPr>
            <w:rStyle w:val="Hyperlink"/>
            <w:rFonts w:ascii="Arial" w:hAnsi="Arial" w:cs="Arial"/>
            <w:sz w:val="32"/>
            <w:szCs w:val="32"/>
          </w:rPr>
          <w:t>hughesm@msu.edu</w:t>
        </w:r>
      </w:hyperlink>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B70BA06" w14:textId="77777777" w:rsidR="000F2F88" w:rsidRDefault="000F2F88" w:rsidP="000F2F88">
      <w:pPr>
        <w:spacing w:after="0" w:line="240" w:lineRule="auto"/>
        <w:jc w:val="center"/>
        <w:rPr>
          <w:rFonts w:ascii="Arial" w:hAnsi="Arial" w:cs="Arial"/>
          <w:color w:val="000000" w:themeColor="text1"/>
          <w:sz w:val="40"/>
          <w:szCs w:val="40"/>
        </w:rPr>
      </w:pPr>
      <w:r w:rsidRPr="136B439F">
        <w:rPr>
          <w:rFonts w:ascii="Arial" w:hAnsi="Arial" w:cs="Arial"/>
          <w:color w:val="000000" w:themeColor="text1"/>
          <w:sz w:val="40"/>
          <w:szCs w:val="40"/>
        </w:rPr>
        <w:t>Katie Gibson-Stofflet and Stephen Stone</w:t>
      </w:r>
    </w:p>
    <w:p w14:paraId="4E9D46DB" w14:textId="77777777" w:rsidR="000F2F88" w:rsidRPr="001613D1" w:rsidRDefault="000F2F88" w:rsidP="000F2F88">
      <w:pPr>
        <w:autoSpaceDE w:val="0"/>
        <w:autoSpaceDN w:val="0"/>
        <w:adjustRightInd w:val="0"/>
        <w:spacing w:after="0" w:line="240" w:lineRule="auto"/>
        <w:jc w:val="center"/>
        <w:rPr>
          <w:rFonts w:ascii="Arial" w:hAnsi="Arial" w:cs="Arial"/>
          <w:sz w:val="32"/>
          <w:szCs w:val="32"/>
        </w:rPr>
      </w:pPr>
      <w:r w:rsidRPr="136B439F">
        <w:rPr>
          <w:rFonts w:ascii="Arial" w:hAnsi="Arial" w:cs="Arial"/>
          <w:sz w:val="32"/>
          <w:szCs w:val="32"/>
        </w:rPr>
        <w:t>COURSE ASSISTANTS (CA)</w:t>
      </w:r>
    </w:p>
    <w:p w14:paraId="2F088DB9" w14:textId="02B40EC3" w:rsidR="00A54D0A" w:rsidRPr="00C40B5D" w:rsidRDefault="000F2F88" w:rsidP="000F2F88">
      <w:pPr>
        <w:autoSpaceDE w:val="0"/>
        <w:autoSpaceDN w:val="0"/>
        <w:adjustRightInd w:val="0"/>
        <w:spacing w:after="0" w:line="240" w:lineRule="auto"/>
        <w:jc w:val="center"/>
        <w:rPr>
          <w:rFonts w:ascii="Arial" w:hAnsi="Arial" w:cs="Arial"/>
          <w:sz w:val="32"/>
          <w:szCs w:val="32"/>
        </w:rPr>
      </w:pPr>
      <w:hyperlink r:id="rId13">
        <w:r w:rsidRPr="136B439F">
          <w:rPr>
            <w:rStyle w:val="Hyperlink"/>
            <w:rFonts w:ascii="Arial" w:hAnsi="Arial" w:cs="Arial"/>
            <w:sz w:val="32"/>
            <w:szCs w:val="32"/>
          </w:rPr>
          <w:t>katiegs@msu.edu</w:t>
        </w:r>
      </w:hyperlink>
      <w:r w:rsidRPr="136B439F">
        <w:rPr>
          <w:rFonts w:ascii="Arial" w:hAnsi="Arial" w:cs="Arial"/>
          <w:sz w:val="32"/>
          <w:szCs w:val="32"/>
        </w:rPr>
        <w:t xml:space="preserve"> and </w:t>
      </w:r>
      <w:hyperlink r:id="rId14">
        <w:r w:rsidRPr="136B439F">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A15033D" w14:textId="6E9CC80A" w:rsidR="00482A6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6435" w:history="1">
        <w:r w:rsidR="00482A6D" w:rsidRPr="008057AE">
          <w:rPr>
            <w:rStyle w:val="Hyperlink"/>
          </w:rPr>
          <w:t>Rotation Requirements</w:t>
        </w:r>
        <w:r w:rsidR="00482A6D">
          <w:rPr>
            <w:webHidden/>
          </w:rPr>
          <w:tab/>
        </w:r>
        <w:r w:rsidR="00482A6D">
          <w:rPr>
            <w:webHidden/>
          </w:rPr>
          <w:fldChar w:fldCharType="begin"/>
        </w:r>
        <w:r w:rsidR="00482A6D">
          <w:rPr>
            <w:webHidden/>
          </w:rPr>
          <w:instrText xml:space="preserve"> PAGEREF _Toc214006435 \h </w:instrText>
        </w:r>
        <w:r w:rsidR="00482A6D">
          <w:rPr>
            <w:webHidden/>
          </w:rPr>
        </w:r>
        <w:r w:rsidR="00482A6D">
          <w:rPr>
            <w:webHidden/>
          </w:rPr>
          <w:fldChar w:fldCharType="separate"/>
        </w:r>
        <w:r w:rsidR="00482A6D">
          <w:rPr>
            <w:webHidden/>
          </w:rPr>
          <w:t>1</w:t>
        </w:r>
        <w:r w:rsidR="00482A6D">
          <w:rPr>
            <w:webHidden/>
          </w:rPr>
          <w:fldChar w:fldCharType="end"/>
        </w:r>
      </w:hyperlink>
    </w:p>
    <w:p w14:paraId="232A29FB" w14:textId="1620D577" w:rsidR="00482A6D" w:rsidRDefault="00482A6D">
      <w:pPr>
        <w:pStyle w:val="TOC1"/>
        <w:rPr>
          <w:rFonts w:asciiTheme="minorHAnsi" w:hAnsiTheme="minorHAnsi" w:cstheme="minorBidi"/>
          <w:b w:val="0"/>
          <w:bCs w:val="0"/>
          <w:iCs w:val="0"/>
          <w:caps w:val="0"/>
          <w:kern w:val="2"/>
          <w14:ligatures w14:val="standardContextual"/>
        </w:rPr>
      </w:pPr>
      <w:hyperlink w:anchor="_Toc214006436" w:history="1">
        <w:r w:rsidRPr="008057AE">
          <w:rPr>
            <w:rStyle w:val="Hyperlink"/>
          </w:rPr>
          <w:t>Introduction and Overview</w:t>
        </w:r>
        <w:r>
          <w:rPr>
            <w:webHidden/>
          </w:rPr>
          <w:tab/>
        </w:r>
        <w:r>
          <w:rPr>
            <w:webHidden/>
          </w:rPr>
          <w:fldChar w:fldCharType="begin"/>
        </w:r>
        <w:r>
          <w:rPr>
            <w:webHidden/>
          </w:rPr>
          <w:instrText xml:space="preserve"> PAGEREF _Toc214006436 \h </w:instrText>
        </w:r>
        <w:r>
          <w:rPr>
            <w:webHidden/>
          </w:rPr>
        </w:r>
        <w:r>
          <w:rPr>
            <w:webHidden/>
          </w:rPr>
          <w:fldChar w:fldCharType="separate"/>
        </w:r>
        <w:r>
          <w:rPr>
            <w:webHidden/>
          </w:rPr>
          <w:t>4</w:t>
        </w:r>
        <w:r>
          <w:rPr>
            <w:webHidden/>
          </w:rPr>
          <w:fldChar w:fldCharType="end"/>
        </w:r>
      </w:hyperlink>
    </w:p>
    <w:p w14:paraId="23994E76" w14:textId="0E4AC1D9" w:rsidR="00482A6D" w:rsidRDefault="00482A6D">
      <w:pPr>
        <w:pStyle w:val="TOC2"/>
        <w:rPr>
          <w:rFonts w:asciiTheme="minorHAnsi" w:hAnsiTheme="minorHAnsi" w:cstheme="minorBidi"/>
          <w:smallCaps w:val="0"/>
          <w:kern w:val="2"/>
          <w:sz w:val="24"/>
          <w:szCs w:val="24"/>
          <w14:ligatures w14:val="standardContextual"/>
        </w:rPr>
      </w:pPr>
      <w:hyperlink w:anchor="_Toc214006437" w:history="1">
        <w:r w:rsidRPr="008057AE">
          <w:rPr>
            <w:rStyle w:val="Hyperlink"/>
          </w:rPr>
          <w:t>ELECTIVE COURSE SCHEDULING</w:t>
        </w:r>
        <w:r>
          <w:rPr>
            <w:webHidden/>
          </w:rPr>
          <w:tab/>
        </w:r>
        <w:r>
          <w:rPr>
            <w:webHidden/>
          </w:rPr>
          <w:fldChar w:fldCharType="begin"/>
        </w:r>
        <w:r>
          <w:rPr>
            <w:webHidden/>
          </w:rPr>
          <w:instrText xml:space="preserve"> PAGEREF _Toc214006437 \h </w:instrText>
        </w:r>
        <w:r>
          <w:rPr>
            <w:webHidden/>
          </w:rPr>
        </w:r>
        <w:r>
          <w:rPr>
            <w:webHidden/>
          </w:rPr>
          <w:fldChar w:fldCharType="separate"/>
        </w:r>
        <w:r>
          <w:rPr>
            <w:webHidden/>
          </w:rPr>
          <w:t>4</w:t>
        </w:r>
        <w:r>
          <w:rPr>
            <w:webHidden/>
          </w:rPr>
          <w:fldChar w:fldCharType="end"/>
        </w:r>
      </w:hyperlink>
    </w:p>
    <w:p w14:paraId="4B63DB42" w14:textId="0351CE15" w:rsidR="00482A6D" w:rsidRDefault="00482A6D" w:rsidP="00482A6D">
      <w:pPr>
        <w:pStyle w:val="TOC3"/>
        <w:rPr>
          <w:rFonts w:asciiTheme="minorHAnsi" w:hAnsiTheme="minorHAnsi" w:cstheme="minorBidi"/>
          <w:kern w:val="2"/>
          <w:sz w:val="24"/>
          <w:szCs w:val="24"/>
          <w14:ligatures w14:val="standardContextual"/>
        </w:rPr>
      </w:pPr>
      <w:hyperlink w:anchor="_Toc214006438" w:history="1">
        <w:r w:rsidRPr="008057AE">
          <w:rPr>
            <w:rStyle w:val="Hyperlink"/>
          </w:rPr>
          <w:t>Preapproval</w:t>
        </w:r>
        <w:r>
          <w:rPr>
            <w:webHidden/>
          </w:rPr>
          <w:tab/>
        </w:r>
        <w:r>
          <w:rPr>
            <w:webHidden/>
          </w:rPr>
          <w:fldChar w:fldCharType="begin"/>
        </w:r>
        <w:r>
          <w:rPr>
            <w:webHidden/>
          </w:rPr>
          <w:instrText xml:space="preserve"> PAGEREF _Toc214006438 \h </w:instrText>
        </w:r>
        <w:r>
          <w:rPr>
            <w:webHidden/>
          </w:rPr>
        </w:r>
        <w:r>
          <w:rPr>
            <w:webHidden/>
          </w:rPr>
          <w:fldChar w:fldCharType="separate"/>
        </w:r>
        <w:r>
          <w:rPr>
            <w:webHidden/>
          </w:rPr>
          <w:t>4</w:t>
        </w:r>
        <w:r>
          <w:rPr>
            <w:webHidden/>
          </w:rPr>
          <w:fldChar w:fldCharType="end"/>
        </w:r>
      </w:hyperlink>
    </w:p>
    <w:p w14:paraId="50DF5D60" w14:textId="76EDE9F4" w:rsidR="00482A6D" w:rsidRDefault="00482A6D" w:rsidP="00482A6D">
      <w:pPr>
        <w:pStyle w:val="TOC3"/>
        <w:rPr>
          <w:rFonts w:asciiTheme="minorHAnsi" w:hAnsiTheme="minorHAnsi" w:cstheme="minorBidi"/>
          <w:kern w:val="2"/>
          <w:sz w:val="24"/>
          <w:szCs w:val="24"/>
          <w14:ligatures w14:val="standardContextual"/>
        </w:rPr>
      </w:pPr>
      <w:hyperlink w:anchor="_Toc214006439" w:history="1">
        <w:r w:rsidRPr="008057AE">
          <w:rPr>
            <w:rStyle w:val="Hyperlink"/>
          </w:rPr>
          <w:t>Required Prerequisites</w:t>
        </w:r>
        <w:r>
          <w:rPr>
            <w:webHidden/>
          </w:rPr>
          <w:tab/>
        </w:r>
        <w:r>
          <w:rPr>
            <w:webHidden/>
          </w:rPr>
          <w:fldChar w:fldCharType="begin"/>
        </w:r>
        <w:r>
          <w:rPr>
            <w:webHidden/>
          </w:rPr>
          <w:instrText xml:space="preserve"> PAGEREF _Toc214006439 \h </w:instrText>
        </w:r>
        <w:r>
          <w:rPr>
            <w:webHidden/>
          </w:rPr>
        </w:r>
        <w:r>
          <w:rPr>
            <w:webHidden/>
          </w:rPr>
          <w:fldChar w:fldCharType="separate"/>
        </w:r>
        <w:r>
          <w:rPr>
            <w:webHidden/>
          </w:rPr>
          <w:t>4</w:t>
        </w:r>
        <w:r>
          <w:rPr>
            <w:webHidden/>
          </w:rPr>
          <w:fldChar w:fldCharType="end"/>
        </w:r>
      </w:hyperlink>
    </w:p>
    <w:p w14:paraId="240E0305" w14:textId="0B93B94F" w:rsidR="00482A6D" w:rsidRDefault="00482A6D" w:rsidP="00482A6D">
      <w:pPr>
        <w:pStyle w:val="TOC3"/>
        <w:rPr>
          <w:rFonts w:asciiTheme="minorHAnsi" w:hAnsiTheme="minorHAnsi" w:cstheme="minorBidi"/>
          <w:kern w:val="2"/>
          <w:sz w:val="24"/>
          <w:szCs w:val="24"/>
          <w14:ligatures w14:val="standardContextual"/>
        </w:rPr>
      </w:pPr>
      <w:hyperlink w:anchor="_Toc214006440" w:history="1">
        <w:r w:rsidRPr="008057AE">
          <w:rPr>
            <w:rStyle w:val="Hyperlink"/>
          </w:rPr>
          <w:t>Course Confirmation and Enrollment</w:t>
        </w:r>
        <w:r>
          <w:rPr>
            <w:webHidden/>
          </w:rPr>
          <w:tab/>
        </w:r>
        <w:r>
          <w:rPr>
            <w:webHidden/>
          </w:rPr>
          <w:fldChar w:fldCharType="begin"/>
        </w:r>
        <w:r>
          <w:rPr>
            <w:webHidden/>
          </w:rPr>
          <w:instrText xml:space="preserve"> PAGEREF _Toc214006440 \h </w:instrText>
        </w:r>
        <w:r>
          <w:rPr>
            <w:webHidden/>
          </w:rPr>
        </w:r>
        <w:r>
          <w:rPr>
            <w:webHidden/>
          </w:rPr>
          <w:fldChar w:fldCharType="separate"/>
        </w:r>
        <w:r>
          <w:rPr>
            <w:webHidden/>
          </w:rPr>
          <w:t>4</w:t>
        </w:r>
        <w:r>
          <w:rPr>
            <w:webHidden/>
          </w:rPr>
          <w:fldChar w:fldCharType="end"/>
        </w:r>
      </w:hyperlink>
    </w:p>
    <w:p w14:paraId="489693CF" w14:textId="22699107" w:rsidR="00482A6D" w:rsidRDefault="00482A6D">
      <w:pPr>
        <w:pStyle w:val="TOC2"/>
        <w:rPr>
          <w:rFonts w:asciiTheme="minorHAnsi" w:hAnsiTheme="minorHAnsi" w:cstheme="minorBidi"/>
          <w:smallCaps w:val="0"/>
          <w:kern w:val="2"/>
          <w:sz w:val="24"/>
          <w:szCs w:val="24"/>
          <w14:ligatures w14:val="standardContextual"/>
        </w:rPr>
      </w:pPr>
      <w:hyperlink w:anchor="_Toc214006441" w:history="1">
        <w:r w:rsidRPr="008057AE">
          <w:rPr>
            <w:rStyle w:val="Hyperlink"/>
          </w:rPr>
          <w:t>ROTATION FORMAT</w:t>
        </w:r>
        <w:r>
          <w:rPr>
            <w:webHidden/>
          </w:rPr>
          <w:tab/>
        </w:r>
        <w:r>
          <w:rPr>
            <w:webHidden/>
          </w:rPr>
          <w:fldChar w:fldCharType="begin"/>
        </w:r>
        <w:r>
          <w:rPr>
            <w:webHidden/>
          </w:rPr>
          <w:instrText xml:space="preserve"> PAGEREF _Toc214006441 \h </w:instrText>
        </w:r>
        <w:r>
          <w:rPr>
            <w:webHidden/>
          </w:rPr>
        </w:r>
        <w:r>
          <w:rPr>
            <w:webHidden/>
          </w:rPr>
          <w:fldChar w:fldCharType="separate"/>
        </w:r>
        <w:r>
          <w:rPr>
            <w:webHidden/>
          </w:rPr>
          <w:t>4</w:t>
        </w:r>
        <w:r>
          <w:rPr>
            <w:webHidden/>
          </w:rPr>
          <w:fldChar w:fldCharType="end"/>
        </w:r>
      </w:hyperlink>
    </w:p>
    <w:p w14:paraId="53B1407E" w14:textId="098F65D5" w:rsidR="00482A6D" w:rsidRDefault="00482A6D">
      <w:pPr>
        <w:pStyle w:val="TOC1"/>
        <w:rPr>
          <w:rFonts w:asciiTheme="minorHAnsi" w:hAnsiTheme="minorHAnsi" w:cstheme="minorBidi"/>
          <w:b w:val="0"/>
          <w:bCs w:val="0"/>
          <w:iCs w:val="0"/>
          <w:caps w:val="0"/>
          <w:kern w:val="2"/>
          <w14:ligatures w14:val="standardContextual"/>
        </w:rPr>
      </w:pPr>
      <w:hyperlink w:anchor="_Toc214006442" w:history="1">
        <w:r w:rsidRPr="008057AE">
          <w:rPr>
            <w:rStyle w:val="Hyperlink"/>
          </w:rPr>
          <w:t>GOALS AND OBJECTIVES</w:t>
        </w:r>
        <w:r>
          <w:rPr>
            <w:webHidden/>
          </w:rPr>
          <w:tab/>
        </w:r>
        <w:r>
          <w:rPr>
            <w:webHidden/>
          </w:rPr>
          <w:fldChar w:fldCharType="begin"/>
        </w:r>
        <w:r>
          <w:rPr>
            <w:webHidden/>
          </w:rPr>
          <w:instrText xml:space="preserve"> PAGEREF _Toc214006442 \h </w:instrText>
        </w:r>
        <w:r>
          <w:rPr>
            <w:webHidden/>
          </w:rPr>
        </w:r>
        <w:r>
          <w:rPr>
            <w:webHidden/>
          </w:rPr>
          <w:fldChar w:fldCharType="separate"/>
        </w:r>
        <w:r>
          <w:rPr>
            <w:webHidden/>
          </w:rPr>
          <w:t>5</w:t>
        </w:r>
        <w:r>
          <w:rPr>
            <w:webHidden/>
          </w:rPr>
          <w:fldChar w:fldCharType="end"/>
        </w:r>
      </w:hyperlink>
    </w:p>
    <w:p w14:paraId="520408E0" w14:textId="669C44DD" w:rsidR="00482A6D" w:rsidRDefault="00482A6D">
      <w:pPr>
        <w:pStyle w:val="TOC2"/>
        <w:rPr>
          <w:rFonts w:asciiTheme="minorHAnsi" w:hAnsiTheme="minorHAnsi" w:cstheme="minorBidi"/>
          <w:smallCaps w:val="0"/>
          <w:kern w:val="2"/>
          <w:sz w:val="24"/>
          <w:szCs w:val="24"/>
          <w14:ligatures w14:val="standardContextual"/>
        </w:rPr>
      </w:pPr>
      <w:hyperlink w:anchor="_Toc214006443" w:history="1">
        <w:r w:rsidRPr="008057AE">
          <w:rPr>
            <w:rStyle w:val="Hyperlink"/>
          </w:rPr>
          <w:t>GOALS</w:t>
        </w:r>
        <w:r>
          <w:rPr>
            <w:webHidden/>
          </w:rPr>
          <w:tab/>
        </w:r>
        <w:r>
          <w:rPr>
            <w:webHidden/>
          </w:rPr>
          <w:fldChar w:fldCharType="begin"/>
        </w:r>
        <w:r>
          <w:rPr>
            <w:webHidden/>
          </w:rPr>
          <w:instrText xml:space="preserve"> PAGEREF _Toc214006443 \h </w:instrText>
        </w:r>
        <w:r>
          <w:rPr>
            <w:webHidden/>
          </w:rPr>
        </w:r>
        <w:r>
          <w:rPr>
            <w:webHidden/>
          </w:rPr>
          <w:fldChar w:fldCharType="separate"/>
        </w:r>
        <w:r>
          <w:rPr>
            <w:webHidden/>
          </w:rPr>
          <w:t>5</w:t>
        </w:r>
        <w:r>
          <w:rPr>
            <w:webHidden/>
          </w:rPr>
          <w:fldChar w:fldCharType="end"/>
        </w:r>
      </w:hyperlink>
    </w:p>
    <w:p w14:paraId="7FD550D0" w14:textId="45B2531E" w:rsidR="00482A6D" w:rsidRDefault="00482A6D" w:rsidP="00482A6D">
      <w:pPr>
        <w:pStyle w:val="TOC3"/>
        <w:rPr>
          <w:rFonts w:asciiTheme="minorHAnsi" w:hAnsiTheme="minorHAnsi" w:cstheme="minorBidi"/>
          <w:kern w:val="2"/>
          <w:sz w:val="24"/>
          <w:szCs w:val="24"/>
          <w14:ligatures w14:val="standardContextual"/>
        </w:rPr>
      </w:pPr>
      <w:hyperlink w:anchor="_Toc214006444" w:history="1">
        <w:r w:rsidRPr="008057AE">
          <w:rPr>
            <w:rStyle w:val="Hyperlink"/>
            <w:rFonts w:eastAsia="Arial"/>
          </w:rPr>
          <w:t>Educational Goals</w:t>
        </w:r>
        <w:r>
          <w:rPr>
            <w:webHidden/>
          </w:rPr>
          <w:tab/>
        </w:r>
        <w:r>
          <w:rPr>
            <w:webHidden/>
          </w:rPr>
          <w:fldChar w:fldCharType="begin"/>
        </w:r>
        <w:r>
          <w:rPr>
            <w:webHidden/>
          </w:rPr>
          <w:instrText xml:space="preserve"> PAGEREF _Toc214006444 \h </w:instrText>
        </w:r>
        <w:r>
          <w:rPr>
            <w:webHidden/>
          </w:rPr>
        </w:r>
        <w:r>
          <w:rPr>
            <w:webHidden/>
          </w:rPr>
          <w:fldChar w:fldCharType="separate"/>
        </w:r>
        <w:r>
          <w:rPr>
            <w:webHidden/>
          </w:rPr>
          <w:t>5</w:t>
        </w:r>
        <w:r>
          <w:rPr>
            <w:webHidden/>
          </w:rPr>
          <w:fldChar w:fldCharType="end"/>
        </w:r>
      </w:hyperlink>
    </w:p>
    <w:p w14:paraId="358A3ACB" w14:textId="63B0B9C2" w:rsidR="00482A6D" w:rsidRDefault="00482A6D">
      <w:pPr>
        <w:pStyle w:val="TOC1"/>
        <w:rPr>
          <w:rFonts w:asciiTheme="minorHAnsi" w:hAnsiTheme="minorHAnsi" w:cstheme="minorBidi"/>
          <w:b w:val="0"/>
          <w:bCs w:val="0"/>
          <w:iCs w:val="0"/>
          <w:caps w:val="0"/>
          <w:kern w:val="2"/>
          <w14:ligatures w14:val="standardContextual"/>
        </w:rPr>
      </w:pPr>
      <w:hyperlink w:anchor="_Toc214006445" w:history="1">
        <w:r w:rsidRPr="008057AE">
          <w:rPr>
            <w:rStyle w:val="Hyperlink"/>
          </w:rPr>
          <w:t>COLLEGE PROGRAM OBJECTIVES</w:t>
        </w:r>
        <w:r>
          <w:rPr>
            <w:webHidden/>
          </w:rPr>
          <w:tab/>
        </w:r>
        <w:r>
          <w:rPr>
            <w:webHidden/>
          </w:rPr>
          <w:fldChar w:fldCharType="begin"/>
        </w:r>
        <w:r>
          <w:rPr>
            <w:webHidden/>
          </w:rPr>
          <w:instrText xml:space="preserve"> PAGEREF _Toc214006445 \h </w:instrText>
        </w:r>
        <w:r>
          <w:rPr>
            <w:webHidden/>
          </w:rPr>
        </w:r>
        <w:r>
          <w:rPr>
            <w:webHidden/>
          </w:rPr>
          <w:fldChar w:fldCharType="separate"/>
        </w:r>
        <w:r>
          <w:rPr>
            <w:webHidden/>
          </w:rPr>
          <w:t>5</w:t>
        </w:r>
        <w:r>
          <w:rPr>
            <w:webHidden/>
          </w:rPr>
          <w:fldChar w:fldCharType="end"/>
        </w:r>
      </w:hyperlink>
    </w:p>
    <w:p w14:paraId="12FE41B6" w14:textId="6E6B77EF" w:rsidR="00482A6D" w:rsidRDefault="00482A6D">
      <w:pPr>
        <w:pStyle w:val="TOC1"/>
        <w:rPr>
          <w:rFonts w:asciiTheme="minorHAnsi" w:hAnsiTheme="minorHAnsi" w:cstheme="minorBidi"/>
          <w:b w:val="0"/>
          <w:bCs w:val="0"/>
          <w:iCs w:val="0"/>
          <w:caps w:val="0"/>
          <w:kern w:val="2"/>
          <w14:ligatures w14:val="standardContextual"/>
        </w:rPr>
      </w:pPr>
      <w:hyperlink w:anchor="_Toc214006446" w:history="1">
        <w:r w:rsidRPr="008057AE">
          <w:rPr>
            <w:rStyle w:val="Hyperlink"/>
          </w:rPr>
          <w:t>REFERENCES</w:t>
        </w:r>
        <w:r>
          <w:rPr>
            <w:webHidden/>
          </w:rPr>
          <w:tab/>
        </w:r>
        <w:r>
          <w:rPr>
            <w:webHidden/>
          </w:rPr>
          <w:fldChar w:fldCharType="begin"/>
        </w:r>
        <w:r>
          <w:rPr>
            <w:webHidden/>
          </w:rPr>
          <w:instrText xml:space="preserve"> PAGEREF _Toc214006446 \h </w:instrText>
        </w:r>
        <w:r>
          <w:rPr>
            <w:webHidden/>
          </w:rPr>
        </w:r>
        <w:r>
          <w:rPr>
            <w:webHidden/>
          </w:rPr>
          <w:fldChar w:fldCharType="separate"/>
        </w:r>
        <w:r>
          <w:rPr>
            <w:webHidden/>
          </w:rPr>
          <w:t>5</w:t>
        </w:r>
        <w:r>
          <w:rPr>
            <w:webHidden/>
          </w:rPr>
          <w:fldChar w:fldCharType="end"/>
        </w:r>
      </w:hyperlink>
    </w:p>
    <w:p w14:paraId="3F2B8CED" w14:textId="1929333B" w:rsidR="00482A6D" w:rsidRDefault="00482A6D">
      <w:pPr>
        <w:pStyle w:val="TOC2"/>
        <w:rPr>
          <w:rFonts w:asciiTheme="minorHAnsi" w:hAnsiTheme="minorHAnsi" w:cstheme="minorBidi"/>
          <w:smallCaps w:val="0"/>
          <w:kern w:val="2"/>
          <w:sz w:val="24"/>
          <w:szCs w:val="24"/>
          <w14:ligatures w14:val="standardContextual"/>
        </w:rPr>
      </w:pPr>
      <w:hyperlink w:anchor="_Toc214006447" w:history="1">
        <w:r w:rsidRPr="008057AE">
          <w:rPr>
            <w:rStyle w:val="Hyperlink"/>
          </w:rPr>
          <w:t>REQUIRED STUDY RESOURCES</w:t>
        </w:r>
        <w:r>
          <w:rPr>
            <w:webHidden/>
          </w:rPr>
          <w:tab/>
        </w:r>
        <w:r>
          <w:rPr>
            <w:webHidden/>
          </w:rPr>
          <w:fldChar w:fldCharType="begin"/>
        </w:r>
        <w:r>
          <w:rPr>
            <w:webHidden/>
          </w:rPr>
          <w:instrText xml:space="preserve"> PAGEREF _Toc214006447 \h </w:instrText>
        </w:r>
        <w:r>
          <w:rPr>
            <w:webHidden/>
          </w:rPr>
        </w:r>
        <w:r>
          <w:rPr>
            <w:webHidden/>
          </w:rPr>
          <w:fldChar w:fldCharType="separate"/>
        </w:r>
        <w:r>
          <w:rPr>
            <w:webHidden/>
          </w:rPr>
          <w:t>5</w:t>
        </w:r>
        <w:r>
          <w:rPr>
            <w:webHidden/>
          </w:rPr>
          <w:fldChar w:fldCharType="end"/>
        </w:r>
      </w:hyperlink>
    </w:p>
    <w:p w14:paraId="04CA4794" w14:textId="163BB6C9" w:rsidR="00482A6D" w:rsidRDefault="00482A6D">
      <w:pPr>
        <w:pStyle w:val="TOC2"/>
        <w:rPr>
          <w:rFonts w:asciiTheme="minorHAnsi" w:hAnsiTheme="minorHAnsi" w:cstheme="minorBidi"/>
          <w:smallCaps w:val="0"/>
          <w:kern w:val="2"/>
          <w:sz w:val="24"/>
          <w:szCs w:val="24"/>
          <w14:ligatures w14:val="standardContextual"/>
        </w:rPr>
      </w:pPr>
      <w:hyperlink w:anchor="_Toc214006448" w:history="1">
        <w:r w:rsidRPr="008057AE">
          <w:rPr>
            <w:rStyle w:val="Hyperlink"/>
          </w:rPr>
          <w:t>SUGGESTED STUDY RESOURCES</w:t>
        </w:r>
        <w:r>
          <w:rPr>
            <w:webHidden/>
          </w:rPr>
          <w:tab/>
        </w:r>
        <w:r>
          <w:rPr>
            <w:webHidden/>
          </w:rPr>
          <w:fldChar w:fldCharType="begin"/>
        </w:r>
        <w:r>
          <w:rPr>
            <w:webHidden/>
          </w:rPr>
          <w:instrText xml:space="preserve"> PAGEREF _Toc214006448 \h </w:instrText>
        </w:r>
        <w:r>
          <w:rPr>
            <w:webHidden/>
          </w:rPr>
        </w:r>
        <w:r>
          <w:rPr>
            <w:webHidden/>
          </w:rPr>
          <w:fldChar w:fldCharType="separate"/>
        </w:r>
        <w:r>
          <w:rPr>
            <w:webHidden/>
          </w:rPr>
          <w:t>6</w:t>
        </w:r>
        <w:r>
          <w:rPr>
            <w:webHidden/>
          </w:rPr>
          <w:fldChar w:fldCharType="end"/>
        </w:r>
      </w:hyperlink>
    </w:p>
    <w:p w14:paraId="5F28A652" w14:textId="12633763" w:rsidR="00482A6D" w:rsidRDefault="00482A6D" w:rsidP="00482A6D">
      <w:pPr>
        <w:pStyle w:val="TOC3"/>
        <w:rPr>
          <w:rFonts w:asciiTheme="minorHAnsi" w:hAnsiTheme="minorHAnsi" w:cstheme="minorBidi"/>
          <w:kern w:val="2"/>
          <w:sz w:val="24"/>
          <w:szCs w:val="24"/>
          <w14:ligatures w14:val="standardContextual"/>
        </w:rPr>
      </w:pPr>
      <w:hyperlink w:anchor="_Toc214006449" w:history="1">
        <w:r w:rsidRPr="008057AE">
          <w:rPr>
            <w:rStyle w:val="Hyperlink"/>
          </w:rPr>
          <w:t>Recommended Texts</w:t>
        </w:r>
        <w:r>
          <w:rPr>
            <w:webHidden/>
          </w:rPr>
          <w:tab/>
        </w:r>
        <w:r>
          <w:rPr>
            <w:webHidden/>
          </w:rPr>
          <w:fldChar w:fldCharType="begin"/>
        </w:r>
        <w:r>
          <w:rPr>
            <w:webHidden/>
          </w:rPr>
          <w:instrText xml:space="preserve"> PAGEREF _Toc214006449 \h </w:instrText>
        </w:r>
        <w:r>
          <w:rPr>
            <w:webHidden/>
          </w:rPr>
        </w:r>
        <w:r>
          <w:rPr>
            <w:webHidden/>
          </w:rPr>
          <w:fldChar w:fldCharType="separate"/>
        </w:r>
        <w:r>
          <w:rPr>
            <w:webHidden/>
          </w:rPr>
          <w:t>6</w:t>
        </w:r>
        <w:r>
          <w:rPr>
            <w:webHidden/>
          </w:rPr>
          <w:fldChar w:fldCharType="end"/>
        </w:r>
      </w:hyperlink>
    </w:p>
    <w:p w14:paraId="3581826A" w14:textId="0871048B" w:rsidR="00482A6D" w:rsidRDefault="00482A6D">
      <w:pPr>
        <w:pStyle w:val="TOC2"/>
        <w:rPr>
          <w:rFonts w:asciiTheme="minorHAnsi" w:hAnsiTheme="minorHAnsi" w:cstheme="minorBidi"/>
          <w:smallCaps w:val="0"/>
          <w:kern w:val="2"/>
          <w:sz w:val="24"/>
          <w:szCs w:val="24"/>
          <w14:ligatures w14:val="standardContextual"/>
        </w:rPr>
      </w:pPr>
      <w:hyperlink w:anchor="_Toc214006450" w:history="1">
        <w:r w:rsidRPr="008057AE">
          <w:rPr>
            <w:rStyle w:val="Hyperlink"/>
          </w:rPr>
          <w:t>WEEKLY READINGS/OBJECTIVES/ASSIGNMENTS</w:t>
        </w:r>
        <w:r>
          <w:rPr>
            <w:webHidden/>
          </w:rPr>
          <w:tab/>
        </w:r>
        <w:r>
          <w:rPr>
            <w:webHidden/>
          </w:rPr>
          <w:fldChar w:fldCharType="begin"/>
        </w:r>
        <w:r>
          <w:rPr>
            <w:webHidden/>
          </w:rPr>
          <w:instrText xml:space="preserve"> PAGEREF _Toc214006450 \h </w:instrText>
        </w:r>
        <w:r>
          <w:rPr>
            <w:webHidden/>
          </w:rPr>
        </w:r>
        <w:r>
          <w:rPr>
            <w:webHidden/>
          </w:rPr>
          <w:fldChar w:fldCharType="separate"/>
        </w:r>
        <w:r>
          <w:rPr>
            <w:webHidden/>
          </w:rPr>
          <w:t>6</w:t>
        </w:r>
        <w:r>
          <w:rPr>
            <w:webHidden/>
          </w:rPr>
          <w:fldChar w:fldCharType="end"/>
        </w:r>
      </w:hyperlink>
    </w:p>
    <w:p w14:paraId="4474E231" w14:textId="09289599" w:rsidR="00482A6D" w:rsidRDefault="00482A6D">
      <w:pPr>
        <w:pStyle w:val="TOC2"/>
        <w:rPr>
          <w:rFonts w:asciiTheme="minorHAnsi" w:hAnsiTheme="minorHAnsi" w:cstheme="minorBidi"/>
          <w:smallCaps w:val="0"/>
          <w:kern w:val="2"/>
          <w:sz w:val="24"/>
          <w:szCs w:val="24"/>
          <w14:ligatures w14:val="standardContextual"/>
        </w:rPr>
      </w:pPr>
      <w:hyperlink w:anchor="_Toc214006451" w:history="1">
        <w:r w:rsidRPr="008057AE">
          <w:rPr>
            <w:rStyle w:val="Hyperlink"/>
          </w:rPr>
          <w:t>QUIZZES</w:t>
        </w:r>
        <w:r>
          <w:rPr>
            <w:webHidden/>
          </w:rPr>
          <w:tab/>
        </w:r>
        <w:r>
          <w:rPr>
            <w:webHidden/>
          </w:rPr>
          <w:fldChar w:fldCharType="begin"/>
        </w:r>
        <w:r>
          <w:rPr>
            <w:webHidden/>
          </w:rPr>
          <w:instrText xml:space="preserve"> PAGEREF _Toc214006451 \h </w:instrText>
        </w:r>
        <w:r>
          <w:rPr>
            <w:webHidden/>
          </w:rPr>
        </w:r>
        <w:r>
          <w:rPr>
            <w:webHidden/>
          </w:rPr>
          <w:fldChar w:fldCharType="separate"/>
        </w:r>
        <w:r>
          <w:rPr>
            <w:webHidden/>
          </w:rPr>
          <w:t>7</w:t>
        </w:r>
        <w:r>
          <w:rPr>
            <w:webHidden/>
          </w:rPr>
          <w:fldChar w:fldCharType="end"/>
        </w:r>
      </w:hyperlink>
    </w:p>
    <w:p w14:paraId="531648CB" w14:textId="369A439D" w:rsidR="00482A6D" w:rsidRDefault="00482A6D">
      <w:pPr>
        <w:pStyle w:val="TOC2"/>
        <w:rPr>
          <w:rFonts w:asciiTheme="minorHAnsi" w:hAnsiTheme="minorHAnsi" w:cstheme="minorBidi"/>
          <w:smallCaps w:val="0"/>
          <w:kern w:val="2"/>
          <w:sz w:val="24"/>
          <w:szCs w:val="24"/>
          <w14:ligatures w14:val="standardContextual"/>
        </w:rPr>
      </w:pPr>
      <w:hyperlink w:anchor="_Toc214006452" w:history="1">
        <w:r w:rsidRPr="008057AE">
          <w:rPr>
            <w:rStyle w:val="Hyperlink"/>
          </w:rPr>
          <w:t>PROCEDURE LOGS</w:t>
        </w:r>
        <w:r>
          <w:rPr>
            <w:webHidden/>
          </w:rPr>
          <w:tab/>
        </w:r>
        <w:r>
          <w:rPr>
            <w:webHidden/>
          </w:rPr>
          <w:fldChar w:fldCharType="begin"/>
        </w:r>
        <w:r>
          <w:rPr>
            <w:webHidden/>
          </w:rPr>
          <w:instrText xml:space="preserve"> PAGEREF _Toc214006452 \h </w:instrText>
        </w:r>
        <w:r>
          <w:rPr>
            <w:webHidden/>
          </w:rPr>
        </w:r>
        <w:r>
          <w:rPr>
            <w:webHidden/>
          </w:rPr>
          <w:fldChar w:fldCharType="separate"/>
        </w:r>
        <w:r>
          <w:rPr>
            <w:webHidden/>
          </w:rPr>
          <w:t>8</w:t>
        </w:r>
        <w:r>
          <w:rPr>
            <w:webHidden/>
          </w:rPr>
          <w:fldChar w:fldCharType="end"/>
        </w:r>
      </w:hyperlink>
    </w:p>
    <w:p w14:paraId="18F3692B" w14:textId="646D7B6C" w:rsidR="00482A6D" w:rsidRDefault="00482A6D">
      <w:pPr>
        <w:pStyle w:val="TOC2"/>
        <w:rPr>
          <w:rFonts w:asciiTheme="minorHAnsi" w:hAnsiTheme="minorHAnsi" w:cstheme="minorBidi"/>
          <w:smallCaps w:val="0"/>
          <w:kern w:val="2"/>
          <w:sz w:val="24"/>
          <w:szCs w:val="24"/>
          <w14:ligatures w14:val="standardContextual"/>
        </w:rPr>
      </w:pPr>
      <w:hyperlink w:anchor="_Toc214006453" w:history="1">
        <w:r w:rsidRPr="008057AE">
          <w:rPr>
            <w:rStyle w:val="Hyperlink"/>
          </w:rPr>
          <w:t>ROTATION EVALUATIONS</w:t>
        </w:r>
        <w:r>
          <w:rPr>
            <w:webHidden/>
          </w:rPr>
          <w:tab/>
        </w:r>
        <w:r>
          <w:rPr>
            <w:webHidden/>
          </w:rPr>
          <w:fldChar w:fldCharType="begin"/>
        </w:r>
        <w:r>
          <w:rPr>
            <w:webHidden/>
          </w:rPr>
          <w:instrText xml:space="preserve"> PAGEREF _Toc214006453 \h </w:instrText>
        </w:r>
        <w:r>
          <w:rPr>
            <w:webHidden/>
          </w:rPr>
        </w:r>
        <w:r>
          <w:rPr>
            <w:webHidden/>
          </w:rPr>
          <w:fldChar w:fldCharType="separate"/>
        </w:r>
        <w:r>
          <w:rPr>
            <w:webHidden/>
          </w:rPr>
          <w:t>8</w:t>
        </w:r>
        <w:r>
          <w:rPr>
            <w:webHidden/>
          </w:rPr>
          <w:fldChar w:fldCharType="end"/>
        </w:r>
      </w:hyperlink>
    </w:p>
    <w:p w14:paraId="4D164CCB" w14:textId="7442EC1F" w:rsidR="00482A6D" w:rsidRDefault="00482A6D" w:rsidP="00482A6D">
      <w:pPr>
        <w:pStyle w:val="TOC3"/>
        <w:rPr>
          <w:rFonts w:asciiTheme="minorHAnsi" w:hAnsiTheme="minorHAnsi" w:cstheme="minorBidi"/>
          <w:kern w:val="2"/>
          <w:sz w:val="24"/>
          <w:szCs w:val="24"/>
          <w14:ligatures w14:val="standardContextual"/>
        </w:rPr>
      </w:pPr>
      <w:hyperlink w:anchor="_Toc214006454" w:history="1">
        <w:r w:rsidRPr="008057AE">
          <w:rPr>
            <w:rStyle w:val="Hyperlink"/>
          </w:rPr>
          <w:t>Attending Evaluation of Student</w:t>
        </w:r>
        <w:r>
          <w:rPr>
            <w:webHidden/>
          </w:rPr>
          <w:tab/>
        </w:r>
        <w:r>
          <w:rPr>
            <w:webHidden/>
          </w:rPr>
          <w:fldChar w:fldCharType="begin"/>
        </w:r>
        <w:r>
          <w:rPr>
            <w:webHidden/>
          </w:rPr>
          <w:instrText xml:space="preserve"> PAGEREF _Toc214006454 \h </w:instrText>
        </w:r>
        <w:r>
          <w:rPr>
            <w:webHidden/>
          </w:rPr>
        </w:r>
        <w:r>
          <w:rPr>
            <w:webHidden/>
          </w:rPr>
          <w:fldChar w:fldCharType="separate"/>
        </w:r>
        <w:r>
          <w:rPr>
            <w:webHidden/>
          </w:rPr>
          <w:t>8</w:t>
        </w:r>
        <w:r>
          <w:rPr>
            <w:webHidden/>
          </w:rPr>
          <w:fldChar w:fldCharType="end"/>
        </w:r>
      </w:hyperlink>
    </w:p>
    <w:p w14:paraId="6B8CEE19" w14:textId="592CFFD0" w:rsidR="00482A6D" w:rsidRDefault="00482A6D" w:rsidP="00482A6D">
      <w:pPr>
        <w:pStyle w:val="TOC3"/>
        <w:rPr>
          <w:rFonts w:asciiTheme="minorHAnsi" w:hAnsiTheme="minorHAnsi" w:cstheme="minorBidi"/>
          <w:kern w:val="2"/>
          <w:sz w:val="24"/>
          <w:szCs w:val="24"/>
          <w14:ligatures w14:val="standardContextual"/>
        </w:rPr>
      </w:pPr>
      <w:hyperlink w:anchor="_Toc214006455" w:history="1">
        <w:r w:rsidRPr="008057AE">
          <w:rPr>
            <w:rStyle w:val="Hyperlink"/>
          </w:rPr>
          <w:t>Student Evaluation of Clerkship Rotation</w:t>
        </w:r>
        <w:r>
          <w:rPr>
            <w:webHidden/>
          </w:rPr>
          <w:tab/>
        </w:r>
        <w:r>
          <w:rPr>
            <w:webHidden/>
          </w:rPr>
          <w:fldChar w:fldCharType="begin"/>
        </w:r>
        <w:r>
          <w:rPr>
            <w:webHidden/>
          </w:rPr>
          <w:instrText xml:space="preserve"> PAGEREF _Toc214006455 \h </w:instrText>
        </w:r>
        <w:r>
          <w:rPr>
            <w:webHidden/>
          </w:rPr>
        </w:r>
        <w:r>
          <w:rPr>
            <w:webHidden/>
          </w:rPr>
          <w:fldChar w:fldCharType="separate"/>
        </w:r>
        <w:r>
          <w:rPr>
            <w:webHidden/>
          </w:rPr>
          <w:t>9</w:t>
        </w:r>
        <w:r>
          <w:rPr>
            <w:webHidden/>
          </w:rPr>
          <w:fldChar w:fldCharType="end"/>
        </w:r>
      </w:hyperlink>
    </w:p>
    <w:p w14:paraId="18971392" w14:textId="187E634A" w:rsidR="00482A6D" w:rsidRDefault="00482A6D" w:rsidP="00482A6D">
      <w:pPr>
        <w:pStyle w:val="TOC3"/>
        <w:rPr>
          <w:rFonts w:asciiTheme="minorHAnsi" w:hAnsiTheme="minorHAnsi" w:cstheme="minorBidi"/>
          <w:kern w:val="2"/>
          <w:sz w:val="24"/>
          <w:szCs w:val="24"/>
          <w14:ligatures w14:val="standardContextual"/>
        </w:rPr>
      </w:pPr>
      <w:hyperlink w:anchor="_Toc214006456" w:history="1">
        <w:r w:rsidRPr="008057AE">
          <w:rPr>
            <w:rStyle w:val="Hyperlink"/>
          </w:rPr>
          <w:t>Unsatisfactory Clinical Performance</w:t>
        </w:r>
        <w:r>
          <w:rPr>
            <w:webHidden/>
          </w:rPr>
          <w:tab/>
        </w:r>
        <w:r>
          <w:rPr>
            <w:webHidden/>
          </w:rPr>
          <w:fldChar w:fldCharType="begin"/>
        </w:r>
        <w:r>
          <w:rPr>
            <w:webHidden/>
          </w:rPr>
          <w:instrText xml:space="preserve"> PAGEREF _Toc214006456 \h </w:instrText>
        </w:r>
        <w:r>
          <w:rPr>
            <w:webHidden/>
          </w:rPr>
        </w:r>
        <w:r>
          <w:rPr>
            <w:webHidden/>
          </w:rPr>
          <w:fldChar w:fldCharType="separate"/>
        </w:r>
        <w:r>
          <w:rPr>
            <w:webHidden/>
          </w:rPr>
          <w:t>9</w:t>
        </w:r>
        <w:r>
          <w:rPr>
            <w:webHidden/>
          </w:rPr>
          <w:fldChar w:fldCharType="end"/>
        </w:r>
      </w:hyperlink>
    </w:p>
    <w:p w14:paraId="76D67D76" w14:textId="75E779BA" w:rsidR="00482A6D" w:rsidRDefault="00482A6D">
      <w:pPr>
        <w:pStyle w:val="TOC2"/>
        <w:rPr>
          <w:rFonts w:asciiTheme="minorHAnsi" w:hAnsiTheme="minorHAnsi" w:cstheme="minorBidi"/>
          <w:smallCaps w:val="0"/>
          <w:kern w:val="2"/>
          <w:sz w:val="24"/>
          <w:szCs w:val="24"/>
          <w14:ligatures w14:val="standardContextual"/>
        </w:rPr>
      </w:pPr>
      <w:hyperlink w:anchor="_Toc214006457" w:history="1">
        <w:r w:rsidRPr="008057AE">
          <w:rPr>
            <w:rStyle w:val="Hyperlink"/>
          </w:rPr>
          <w:t>CORRECTIVE ACTION</w:t>
        </w:r>
        <w:r>
          <w:rPr>
            <w:webHidden/>
          </w:rPr>
          <w:tab/>
        </w:r>
        <w:r>
          <w:rPr>
            <w:webHidden/>
          </w:rPr>
          <w:fldChar w:fldCharType="begin"/>
        </w:r>
        <w:r>
          <w:rPr>
            <w:webHidden/>
          </w:rPr>
          <w:instrText xml:space="preserve"> PAGEREF _Toc214006457 \h </w:instrText>
        </w:r>
        <w:r>
          <w:rPr>
            <w:webHidden/>
          </w:rPr>
        </w:r>
        <w:r>
          <w:rPr>
            <w:webHidden/>
          </w:rPr>
          <w:fldChar w:fldCharType="separate"/>
        </w:r>
        <w:r>
          <w:rPr>
            <w:webHidden/>
          </w:rPr>
          <w:t>9</w:t>
        </w:r>
        <w:r>
          <w:rPr>
            <w:webHidden/>
          </w:rPr>
          <w:fldChar w:fldCharType="end"/>
        </w:r>
      </w:hyperlink>
    </w:p>
    <w:p w14:paraId="1D980544" w14:textId="19862336" w:rsidR="00482A6D" w:rsidRDefault="00482A6D">
      <w:pPr>
        <w:pStyle w:val="TOC2"/>
        <w:rPr>
          <w:rFonts w:asciiTheme="minorHAnsi" w:hAnsiTheme="minorHAnsi" w:cstheme="minorBidi"/>
          <w:smallCaps w:val="0"/>
          <w:kern w:val="2"/>
          <w:sz w:val="24"/>
          <w:szCs w:val="24"/>
          <w14:ligatures w14:val="standardContextual"/>
        </w:rPr>
      </w:pPr>
      <w:hyperlink w:anchor="_Toc214006458" w:history="1">
        <w:r w:rsidRPr="008057AE">
          <w:rPr>
            <w:rStyle w:val="Hyperlink"/>
          </w:rPr>
          <w:t>BASE HOSPITAL REQUIREMENTS</w:t>
        </w:r>
        <w:r>
          <w:rPr>
            <w:webHidden/>
          </w:rPr>
          <w:tab/>
        </w:r>
        <w:r>
          <w:rPr>
            <w:webHidden/>
          </w:rPr>
          <w:fldChar w:fldCharType="begin"/>
        </w:r>
        <w:r>
          <w:rPr>
            <w:webHidden/>
          </w:rPr>
          <w:instrText xml:space="preserve"> PAGEREF _Toc214006458 \h </w:instrText>
        </w:r>
        <w:r>
          <w:rPr>
            <w:webHidden/>
          </w:rPr>
        </w:r>
        <w:r>
          <w:rPr>
            <w:webHidden/>
          </w:rPr>
          <w:fldChar w:fldCharType="separate"/>
        </w:r>
        <w:r>
          <w:rPr>
            <w:webHidden/>
          </w:rPr>
          <w:t>10</w:t>
        </w:r>
        <w:r>
          <w:rPr>
            <w:webHidden/>
          </w:rPr>
          <w:fldChar w:fldCharType="end"/>
        </w:r>
      </w:hyperlink>
    </w:p>
    <w:p w14:paraId="6C0EBCAB" w14:textId="7838E9B0" w:rsidR="00482A6D" w:rsidRDefault="00482A6D">
      <w:pPr>
        <w:pStyle w:val="TOC2"/>
        <w:rPr>
          <w:rFonts w:asciiTheme="minorHAnsi" w:hAnsiTheme="minorHAnsi" w:cstheme="minorBidi"/>
          <w:smallCaps w:val="0"/>
          <w:kern w:val="2"/>
          <w:sz w:val="24"/>
          <w:szCs w:val="24"/>
          <w14:ligatures w14:val="standardContextual"/>
        </w:rPr>
      </w:pPr>
      <w:hyperlink w:anchor="_Toc214006459" w:history="1">
        <w:r w:rsidRPr="008057AE">
          <w:rPr>
            <w:rStyle w:val="Hyperlink"/>
          </w:rPr>
          <w:t>COURSE GRADES</w:t>
        </w:r>
        <w:r>
          <w:rPr>
            <w:webHidden/>
          </w:rPr>
          <w:tab/>
        </w:r>
        <w:r>
          <w:rPr>
            <w:webHidden/>
          </w:rPr>
          <w:fldChar w:fldCharType="begin"/>
        </w:r>
        <w:r>
          <w:rPr>
            <w:webHidden/>
          </w:rPr>
          <w:instrText xml:space="preserve"> PAGEREF _Toc214006459 \h </w:instrText>
        </w:r>
        <w:r>
          <w:rPr>
            <w:webHidden/>
          </w:rPr>
        </w:r>
        <w:r>
          <w:rPr>
            <w:webHidden/>
          </w:rPr>
          <w:fldChar w:fldCharType="separate"/>
        </w:r>
        <w:r>
          <w:rPr>
            <w:webHidden/>
          </w:rPr>
          <w:t>10</w:t>
        </w:r>
        <w:r>
          <w:rPr>
            <w:webHidden/>
          </w:rPr>
          <w:fldChar w:fldCharType="end"/>
        </w:r>
      </w:hyperlink>
    </w:p>
    <w:p w14:paraId="0C68EA74" w14:textId="1C9184AD" w:rsidR="00482A6D" w:rsidRDefault="00482A6D" w:rsidP="00482A6D">
      <w:pPr>
        <w:pStyle w:val="TOC3"/>
        <w:rPr>
          <w:rFonts w:asciiTheme="minorHAnsi" w:hAnsiTheme="minorHAnsi" w:cstheme="minorBidi"/>
          <w:kern w:val="2"/>
          <w:sz w:val="24"/>
          <w:szCs w:val="24"/>
          <w14:ligatures w14:val="standardContextual"/>
        </w:rPr>
      </w:pPr>
      <w:hyperlink w:anchor="_Toc214006460" w:history="1">
        <w:r w:rsidRPr="008057AE">
          <w:rPr>
            <w:rStyle w:val="Hyperlink"/>
          </w:rPr>
          <w:t>N Grade Policy</w:t>
        </w:r>
        <w:r>
          <w:rPr>
            <w:webHidden/>
          </w:rPr>
          <w:tab/>
        </w:r>
        <w:r>
          <w:rPr>
            <w:webHidden/>
          </w:rPr>
          <w:fldChar w:fldCharType="begin"/>
        </w:r>
        <w:r>
          <w:rPr>
            <w:webHidden/>
          </w:rPr>
          <w:instrText xml:space="preserve"> PAGEREF _Toc214006460 \h </w:instrText>
        </w:r>
        <w:r>
          <w:rPr>
            <w:webHidden/>
          </w:rPr>
        </w:r>
        <w:r>
          <w:rPr>
            <w:webHidden/>
          </w:rPr>
          <w:fldChar w:fldCharType="separate"/>
        </w:r>
        <w:r>
          <w:rPr>
            <w:webHidden/>
          </w:rPr>
          <w:t>10</w:t>
        </w:r>
        <w:r>
          <w:rPr>
            <w:webHidden/>
          </w:rPr>
          <w:fldChar w:fldCharType="end"/>
        </w:r>
      </w:hyperlink>
    </w:p>
    <w:p w14:paraId="2FF72135" w14:textId="66464204" w:rsidR="00482A6D" w:rsidRDefault="00482A6D">
      <w:pPr>
        <w:pStyle w:val="TOC1"/>
        <w:rPr>
          <w:rFonts w:asciiTheme="minorHAnsi" w:hAnsiTheme="minorHAnsi" w:cstheme="minorBidi"/>
          <w:b w:val="0"/>
          <w:bCs w:val="0"/>
          <w:iCs w:val="0"/>
          <w:caps w:val="0"/>
          <w:kern w:val="2"/>
          <w14:ligatures w14:val="standardContextual"/>
        </w:rPr>
      </w:pPr>
      <w:hyperlink w:anchor="_Toc214006461" w:history="1">
        <w:r w:rsidRPr="008057AE">
          <w:rPr>
            <w:rStyle w:val="Hyperlink"/>
            <w:rFonts w:eastAsia="Arial"/>
          </w:rPr>
          <w:t>STUDENT RESPONSIBILITIES AND EXPECTATIONS</w:t>
        </w:r>
        <w:r>
          <w:rPr>
            <w:webHidden/>
          </w:rPr>
          <w:tab/>
        </w:r>
        <w:r>
          <w:rPr>
            <w:webHidden/>
          </w:rPr>
          <w:fldChar w:fldCharType="begin"/>
        </w:r>
        <w:r>
          <w:rPr>
            <w:webHidden/>
          </w:rPr>
          <w:instrText xml:space="preserve"> PAGEREF _Toc214006461 \h </w:instrText>
        </w:r>
        <w:r>
          <w:rPr>
            <w:webHidden/>
          </w:rPr>
        </w:r>
        <w:r>
          <w:rPr>
            <w:webHidden/>
          </w:rPr>
          <w:fldChar w:fldCharType="separate"/>
        </w:r>
        <w:r>
          <w:rPr>
            <w:webHidden/>
          </w:rPr>
          <w:t>10</w:t>
        </w:r>
        <w:r>
          <w:rPr>
            <w:webHidden/>
          </w:rPr>
          <w:fldChar w:fldCharType="end"/>
        </w:r>
      </w:hyperlink>
    </w:p>
    <w:p w14:paraId="36C1C984" w14:textId="383CB391" w:rsidR="00482A6D" w:rsidRDefault="00482A6D">
      <w:pPr>
        <w:pStyle w:val="TOC1"/>
        <w:rPr>
          <w:rFonts w:asciiTheme="minorHAnsi" w:hAnsiTheme="minorHAnsi" w:cstheme="minorBidi"/>
          <w:b w:val="0"/>
          <w:bCs w:val="0"/>
          <w:iCs w:val="0"/>
          <w:caps w:val="0"/>
          <w:kern w:val="2"/>
          <w14:ligatures w14:val="standardContextual"/>
        </w:rPr>
      </w:pPr>
      <w:hyperlink w:anchor="_Toc214006462" w:history="1">
        <w:r w:rsidRPr="008057AE">
          <w:rPr>
            <w:rStyle w:val="Hyperlink"/>
          </w:rPr>
          <w:t>MSU College of Osteopathic Medicine Standard Policies</w:t>
        </w:r>
        <w:r>
          <w:rPr>
            <w:webHidden/>
          </w:rPr>
          <w:tab/>
        </w:r>
        <w:r>
          <w:rPr>
            <w:webHidden/>
          </w:rPr>
          <w:fldChar w:fldCharType="begin"/>
        </w:r>
        <w:r>
          <w:rPr>
            <w:webHidden/>
          </w:rPr>
          <w:instrText xml:space="preserve"> PAGEREF _Toc214006462 \h </w:instrText>
        </w:r>
        <w:r>
          <w:rPr>
            <w:webHidden/>
          </w:rPr>
        </w:r>
        <w:r>
          <w:rPr>
            <w:webHidden/>
          </w:rPr>
          <w:fldChar w:fldCharType="separate"/>
        </w:r>
        <w:r>
          <w:rPr>
            <w:webHidden/>
          </w:rPr>
          <w:t>11</w:t>
        </w:r>
        <w:r>
          <w:rPr>
            <w:webHidden/>
          </w:rPr>
          <w:fldChar w:fldCharType="end"/>
        </w:r>
      </w:hyperlink>
    </w:p>
    <w:p w14:paraId="435CAFEF" w14:textId="77084571" w:rsidR="00482A6D" w:rsidRDefault="00482A6D">
      <w:pPr>
        <w:pStyle w:val="TOC2"/>
        <w:rPr>
          <w:rFonts w:asciiTheme="minorHAnsi" w:hAnsiTheme="minorHAnsi" w:cstheme="minorBidi"/>
          <w:smallCaps w:val="0"/>
          <w:kern w:val="2"/>
          <w:sz w:val="24"/>
          <w:szCs w:val="24"/>
          <w14:ligatures w14:val="standardContextual"/>
        </w:rPr>
      </w:pPr>
      <w:hyperlink w:anchor="_Toc214006463" w:history="1">
        <w:r w:rsidRPr="008057AE">
          <w:rPr>
            <w:rStyle w:val="Hyperlink"/>
          </w:rPr>
          <w:t>CLERKSHIP ATTENDANCE</w:t>
        </w:r>
        <w:r w:rsidRPr="008057AE">
          <w:rPr>
            <w:rStyle w:val="Hyperlink"/>
            <w:spacing w:val="-1"/>
          </w:rPr>
          <w:t xml:space="preserve"> POLICY</w:t>
        </w:r>
        <w:r>
          <w:rPr>
            <w:webHidden/>
          </w:rPr>
          <w:tab/>
        </w:r>
        <w:r>
          <w:rPr>
            <w:webHidden/>
          </w:rPr>
          <w:fldChar w:fldCharType="begin"/>
        </w:r>
        <w:r>
          <w:rPr>
            <w:webHidden/>
          </w:rPr>
          <w:instrText xml:space="preserve"> PAGEREF _Toc214006463 \h </w:instrText>
        </w:r>
        <w:r>
          <w:rPr>
            <w:webHidden/>
          </w:rPr>
        </w:r>
        <w:r>
          <w:rPr>
            <w:webHidden/>
          </w:rPr>
          <w:fldChar w:fldCharType="separate"/>
        </w:r>
        <w:r>
          <w:rPr>
            <w:webHidden/>
          </w:rPr>
          <w:t>12</w:t>
        </w:r>
        <w:r>
          <w:rPr>
            <w:webHidden/>
          </w:rPr>
          <w:fldChar w:fldCharType="end"/>
        </w:r>
      </w:hyperlink>
    </w:p>
    <w:p w14:paraId="55D63BA4" w14:textId="4403018D" w:rsidR="00482A6D" w:rsidRDefault="00482A6D">
      <w:pPr>
        <w:pStyle w:val="TOC2"/>
        <w:rPr>
          <w:rFonts w:asciiTheme="minorHAnsi" w:hAnsiTheme="minorHAnsi" w:cstheme="minorBidi"/>
          <w:smallCaps w:val="0"/>
          <w:kern w:val="2"/>
          <w:sz w:val="24"/>
          <w:szCs w:val="24"/>
          <w14:ligatures w14:val="standardContextual"/>
        </w:rPr>
      </w:pPr>
      <w:hyperlink w:anchor="_Toc214006464" w:history="1">
        <w:r w:rsidRPr="008057AE">
          <w:rPr>
            <w:rStyle w:val="Hyperlink"/>
          </w:rPr>
          <w:t>POLICY FOR MEDICAL STUDENT SUPERVISION</w:t>
        </w:r>
        <w:r>
          <w:rPr>
            <w:webHidden/>
          </w:rPr>
          <w:tab/>
        </w:r>
        <w:r>
          <w:rPr>
            <w:webHidden/>
          </w:rPr>
          <w:fldChar w:fldCharType="begin"/>
        </w:r>
        <w:r>
          <w:rPr>
            <w:webHidden/>
          </w:rPr>
          <w:instrText xml:space="preserve"> PAGEREF _Toc214006464 \h </w:instrText>
        </w:r>
        <w:r>
          <w:rPr>
            <w:webHidden/>
          </w:rPr>
        </w:r>
        <w:r>
          <w:rPr>
            <w:webHidden/>
          </w:rPr>
          <w:fldChar w:fldCharType="separate"/>
        </w:r>
        <w:r>
          <w:rPr>
            <w:webHidden/>
          </w:rPr>
          <w:t>12</w:t>
        </w:r>
        <w:r>
          <w:rPr>
            <w:webHidden/>
          </w:rPr>
          <w:fldChar w:fldCharType="end"/>
        </w:r>
      </w:hyperlink>
    </w:p>
    <w:p w14:paraId="16BAD7ED" w14:textId="7BF28F60" w:rsidR="00482A6D" w:rsidRDefault="00482A6D">
      <w:pPr>
        <w:pStyle w:val="TOC2"/>
        <w:rPr>
          <w:rFonts w:asciiTheme="minorHAnsi" w:hAnsiTheme="minorHAnsi" w:cstheme="minorBidi"/>
          <w:smallCaps w:val="0"/>
          <w:kern w:val="2"/>
          <w:sz w:val="24"/>
          <w:szCs w:val="24"/>
          <w14:ligatures w14:val="standardContextual"/>
        </w:rPr>
      </w:pPr>
      <w:hyperlink w:anchor="_Toc214006465" w:history="1">
        <w:r w:rsidRPr="008057AE">
          <w:rPr>
            <w:rStyle w:val="Hyperlink"/>
          </w:rPr>
          <w:t>MSUCOM Student Handbook</w:t>
        </w:r>
        <w:r>
          <w:rPr>
            <w:webHidden/>
          </w:rPr>
          <w:tab/>
        </w:r>
        <w:r>
          <w:rPr>
            <w:webHidden/>
          </w:rPr>
          <w:fldChar w:fldCharType="begin"/>
        </w:r>
        <w:r>
          <w:rPr>
            <w:webHidden/>
          </w:rPr>
          <w:instrText xml:space="preserve"> PAGEREF _Toc214006465 \h </w:instrText>
        </w:r>
        <w:r>
          <w:rPr>
            <w:webHidden/>
          </w:rPr>
        </w:r>
        <w:r>
          <w:rPr>
            <w:webHidden/>
          </w:rPr>
          <w:fldChar w:fldCharType="separate"/>
        </w:r>
        <w:r>
          <w:rPr>
            <w:webHidden/>
          </w:rPr>
          <w:t>12</w:t>
        </w:r>
        <w:r>
          <w:rPr>
            <w:webHidden/>
          </w:rPr>
          <w:fldChar w:fldCharType="end"/>
        </w:r>
      </w:hyperlink>
    </w:p>
    <w:p w14:paraId="18FA4E4E" w14:textId="43EC4736" w:rsidR="00482A6D" w:rsidRDefault="00482A6D">
      <w:pPr>
        <w:pStyle w:val="TOC2"/>
        <w:rPr>
          <w:rFonts w:asciiTheme="minorHAnsi" w:hAnsiTheme="minorHAnsi" w:cstheme="minorBidi"/>
          <w:smallCaps w:val="0"/>
          <w:kern w:val="2"/>
          <w:sz w:val="24"/>
          <w:szCs w:val="24"/>
          <w14:ligatures w14:val="standardContextual"/>
        </w:rPr>
      </w:pPr>
      <w:hyperlink w:anchor="_Toc214006466" w:history="1">
        <w:r w:rsidRPr="008057AE">
          <w:rPr>
            <w:rStyle w:val="Hyperlink"/>
          </w:rPr>
          <w:t>Common Ground Framework for Professional Conduct</w:t>
        </w:r>
        <w:r>
          <w:rPr>
            <w:webHidden/>
          </w:rPr>
          <w:tab/>
        </w:r>
        <w:r>
          <w:rPr>
            <w:webHidden/>
          </w:rPr>
          <w:fldChar w:fldCharType="begin"/>
        </w:r>
        <w:r>
          <w:rPr>
            <w:webHidden/>
          </w:rPr>
          <w:instrText xml:space="preserve"> PAGEREF _Toc214006466 \h </w:instrText>
        </w:r>
        <w:r>
          <w:rPr>
            <w:webHidden/>
          </w:rPr>
        </w:r>
        <w:r>
          <w:rPr>
            <w:webHidden/>
          </w:rPr>
          <w:fldChar w:fldCharType="separate"/>
        </w:r>
        <w:r>
          <w:rPr>
            <w:webHidden/>
          </w:rPr>
          <w:t>12</w:t>
        </w:r>
        <w:r>
          <w:rPr>
            <w:webHidden/>
          </w:rPr>
          <w:fldChar w:fldCharType="end"/>
        </w:r>
      </w:hyperlink>
    </w:p>
    <w:p w14:paraId="559ACA72" w14:textId="6D413BE2" w:rsidR="00482A6D" w:rsidRDefault="00482A6D">
      <w:pPr>
        <w:pStyle w:val="TOC2"/>
        <w:rPr>
          <w:rFonts w:asciiTheme="minorHAnsi" w:hAnsiTheme="minorHAnsi" w:cstheme="minorBidi"/>
          <w:smallCaps w:val="0"/>
          <w:kern w:val="2"/>
          <w:sz w:val="24"/>
          <w:szCs w:val="24"/>
          <w14:ligatures w14:val="standardContextual"/>
        </w:rPr>
      </w:pPr>
      <w:hyperlink w:anchor="_Toc214006467" w:history="1">
        <w:r w:rsidRPr="008057AE">
          <w:rPr>
            <w:rStyle w:val="Hyperlink"/>
          </w:rPr>
          <w:t>Medical Student Rights and Responsibilities</w:t>
        </w:r>
        <w:r>
          <w:rPr>
            <w:webHidden/>
          </w:rPr>
          <w:tab/>
        </w:r>
        <w:r>
          <w:rPr>
            <w:webHidden/>
          </w:rPr>
          <w:fldChar w:fldCharType="begin"/>
        </w:r>
        <w:r>
          <w:rPr>
            <w:webHidden/>
          </w:rPr>
          <w:instrText xml:space="preserve"> PAGEREF _Toc214006467 \h </w:instrText>
        </w:r>
        <w:r>
          <w:rPr>
            <w:webHidden/>
          </w:rPr>
        </w:r>
        <w:r>
          <w:rPr>
            <w:webHidden/>
          </w:rPr>
          <w:fldChar w:fldCharType="separate"/>
        </w:r>
        <w:r>
          <w:rPr>
            <w:webHidden/>
          </w:rPr>
          <w:t>12</w:t>
        </w:r>
        <w:r>
          <w:rPr>
            <w:webHidden/>
          </w:rPr>
          <w:fldChar w:fldCharType="end"/>
        </w:r>
      </w:hyperlink>
    </w:p>
    <w:p w14:paraId="2E555587" w14:textId="3010B6AB" w:rsidR="00482A6D" w:rsidRDefault="00482A6D">
      <w:pPr>
        <w:pStyle w:val="TOC2"/>
        <w:rPr>
          <w:rFonts w:asciiTheme="minorHAnsi" w:hAnsiTheme="minorHAnsi" w:cstheme="minorBidi"/>
          <w:smallCaps w:val="0"/>
          <w:kern w:val="2"/>
          <w:sz w:val="24"/>
          <w:szCs w:val="24"/>
          <w14:ligatures w14:val="standardContextual"/>
        </w:rPr>
      </w:pPr>
      <w:hyperlink w:anchor="_Toc214006468" w:history="1">
        <w:r w:rsidRPr="008057AE">
          <w:rPr>
            <w:rStyle w:val="Hyperlink"/>
          </w:rPr>
          <w:t>MSU Email</w:t>
        </w:r>
        <w:r>
          <w:rPr>
            <w:webHidden/>
          </w:rPr>
          <w:tab/>
        </w:r>
        <w:r>
          <w:rPr>
            <w:webHidden/>
          </w:rPr>
          <w:fldChar w:fldCharType="begin"/>
        </w:r>
        <w:r>
          <w:rPr>
            <w:webHidden/>
          </w:rPr>
          <w:instrText xml:space="preserve"> PAGEREF _Toc214006468 \h </w:instrText>
        </w:r>
        <w:r>
          <w:rPr>
            <w:webHidden/>
          </w:rPr>
        </w:r>
        <w:r>
          <w:rPr>
            <w:webHidden/>
          </w:rPr>
          <w:fldChar w:fldCharType="separate"/>
        </w:r>
        <w:r>
          <w:rPr>
            <w:webHidden/>
          </w:rPr>
          <w:t>12</w:t>
        </w:r>
        <w:r>
          <w:rPr>
            <w:webHidden/>
          </w:rPr>
          <w:fldChar w:fldCharType="end"/>
        </w:r>
      </w:hyperlink>
    </w:p>
    <w:p w14:paraId="1ABED4EB" w14:textId="4475FE82" w:rsidR="00482A6D" w:rsidRDefault="00482A6D" w:rsidP="00482A6D">
      <w:pPr>
        <w:pStyle w:val="TOC3"/>
        <w:rPr>
          <w:rFonts w:asciiTheme="minorHAnsi" w:hAnsiTheme="minorHAnsi" w:cstheme="minorBidi"/>
          <w:kern w:val="2"/>
          <w:sz w:val="24"/>
          <w:szCs w:val="24"/>
          <w14:ligatures w14:val="standardContextual"/>
        </w:rPr>
      </w:pPr>
      <w:hyperlink w:anchor="_Toc214006469" w:history="1">
        <w:r w:rsidRPr="008057AE">
          <w:rPr>
            <w:rStyle w:val="Hyperlink"/>
          </w:rPr>
          <w:t>ARTIFICIAL INTELLIGENCE (AI) USAGE POLICY</w:t>
        </w:r>
        <w:r>
          <w:rPr>
            <w:webHidden/>
          </w:rPr>
          <w:tab/>
        </w:r>
        <w:r>
          <w:rPr>
            <w:webHidden/>
          </w:rPr>
          <w:fldChar w:fldCharType="begin"/>
        </w:r>
        <w:r>
          <w:rPr>
            <w:webHidden/>
          </w:rPr>
          <w:instrText xml:space="preserve"> PAGEREF _Toc214006469 \h </w:instrText>
        </w:r>
        <w:r>
          <w:rPr>
            <w:webHidden/>
          </w:rPr>
        </w:r>
        <w:r>
          <w:rPr>
            <w:webHidden/>
          </w:rPr>
          <w:fldChar w:fldCharType="separate"/>
        </w:r>
        <w:r>
          <w:rPr>
            <w:webHidden/>
          </w:rPr>
          <w:t>13</w:t>
        </w:r>
        <w:r>
          <w:rPr>
            <w:webHidden/>
          </w:rPr>
          <w:fldChar w:fldCharType="end"/>
        </w:r>
      </w:hyperlink>
    </w:p>
    <w:p w14:paraId="25FAE9AE" w14:textId="71714EBE" w:rsidR="00482A6D" w:rsidRDefault="00482A6D">
      <w:pPr>
        <w:pStyle w:val="TOC2"/>
        <w:rPr>
          <w:rFonts w:asciiTheme="minorHAnsi" w:hAnsiTheme="minorHAnsi" w:cstheme="minorBidi"/>
          <w:smallCaps w:val="0"/>
          <w:kern w:val="2"/>
          <w:sz w:val="24"/>
          <w:szCs w:val="24"/>
          <w14:ligatures w14:val="standardContextual"/>
        </w:rPr>
      </w:pPr>
      <w:hyperlink w:anchor="_Toc214006470" w:history="1">
        <w:r w:rsidRPr="008057AE">
          <w:rPr>
            <w:rStyle w:val="Hyperlink"/>
          </w:rPr>
          <w:t>STUDENT EXPOSURE PROCEDURE</w:t>
        </w:r>
        <w:r>
          <w:rPr>
            <w:webHidden/>
          </w:rPr>
          <w:tab/>
        </w:r>
        <w:r>
          <w:rPr>
            <w:webHidden/>
          </w:rPr>
          <w:fldChar w:fldCharType="begin"/>
        </w:r>
        <w:r>
          <w:rPr>
            <w:webHidden/>
          </w:rPr>
          <w:instrText xml:space="preserve"> PAGEREF _Toc214006470 \h </w:instrText>
        </w:r>
        <w:r>
          <w:rPr>
            <w:webHidden/>
          </w:rPr>
        </w:r>
        <w:r>
          <w:rPr>
            <w:webHidden/>
          </w:rPr>
          <w:fldChar w:fldCharType="separate"/>
        </w:r>
        <w:r>
          <w:rPr>
            <w:webHidden/>
          </w:rPr>
          <w:t>13</w:t>
        </w:r>
        <w:r>
          <w:rPr>
            <w:webHidden/>
          </w:rPr>
          <w:fldChar w:fldCharType="end"/>
        </w:r>
      </w:hyperlink>
    </w:p>
    <w:p w14:paraId="25E3756E" w14:textId="15DAEBA3" w:rsidR="00482A6D" w:rsidRDefault="00482A6D">
      <w:pPr>
        <w:pStyle w:val="TOC2"/>
        <w:rPr>
          <w:rFonts w:asciiTheme="minorHAnsi" w:hAnsiTheme="minorHAnsi" w:cstheme="minorBidi"/>
          <w:smallCaps w:val="0"/>
          <w:kern w:val="2"/>
          <w:sz w:val="24"/>
          <w:szCs w:val="24"/>
          <w14:ligatures w14:val="standardContextual"/>
        </w:rPr>
      </w:pPr>
      <w:hyperlink w:anchor="_Toc214006471" w:history="1">
        <w:r w:rsidRPr="008057AE">
          <w:rPr>
            <w:rStyle w:val="Hyperlink"/>
          </w:rPr>
          <w:t>STUDENT ACCOMMODATION LETTERS</w:t>
        </w:r>
        <w:r>
          <w:rPr>
            <w:webHidden/>
          </w:rPr>
          <w:tab/>
        </w:r>
        <w:r>
          <w:rPr>
            <w:webHidden/>
          </w:rPr>
          <w:fldChar w:fldCharType="begin"/>
        </w:r>
        <w:r>
          <w:rPr>
            <w:webHidden/>
          </w:rPr>
          <w:instrText xml:space="preserve"> PAGEREF _Toc214006471 \h </w:instrText>
        </w:r>
        <w:r>
          <w:rPr>
            <w:webHidden/>
          </w:rPr>
        </w:r>
        <w:r>
          <w:rPr>
            <w:webHidden/>
          </w:rPr>
          <w:fldChar w:fldCharType="separate"/>
        </w:r>
        <w:r>
          <w:rPr>
            <w:webHidden/>
          </w:rPr>
          <w:t>13</w:t>
        </w:r>
        <w:r>
          <w:rPr>
            <w:webHidden/>
          </w:rPr>
          <w:fldChar w:fldCharType="end"/>
        </w:r>
      </w:hyperlink>
    </w:p>
    <w:p w14:paraId="221CBFCD" w14:textId="0263E941" w:rsidR="00482A6D" w:rsidRDefault="00482A6D">
      <w:pPr>
        <w:pStyle w:val="TOC1"/>
        <w:rPr>
          <w:rFonts w:asciiTheme="minorHAnsi" w:hAnsiTheme="minorHAnsi" w:cstheme="minorBidi"/>
          <w:b w:val="0"/>
          <w:bCs w:val="0"/>
          <w:iCs w:val="0"/>
          <w:caps w:val="0"/>
          <w:kern w:val="2"/>
          <w14:ligatures w14:val="standardContextual"/>
        </w:rPr>
      </w:pPr>
      <w:hyperlink w:anchor="_Toc214006472" w:history="1">
        <w:r w:rsidRPr="008057AE">
          <w:rPr>
            <w:rStyle w:val="Hyperlink"/>
          </w:rPr>
          <w:t>SUMMARY OF GRADING REQUIREMENTS</w:t>
        </w:r>
        <w:r>
          <w:rPr>
            <w:webHidden/>
          </w:rPr>
          <w:tab/>
        </w:r>
        <w:r>
          <w:rPr>
            <w:webHidden/>
          </w:rPr>
          <w:fldChar w:fldCharType="begin"/>
        </w:r>
        <w:r>
          <w:rPr>
            <w:webHidden/>
          </w:rPr>
          <w:instrText xml:space="preserve"> PAGEREF _Toc214006472 \h </w:instrText>
        </w:r>
        <w:r>
          <w:rPr>
            <w:webHidden/>
          </w:rPr>
        </w:r>
        <w:r>
          <w:rPr>
            <w:webHidden/>
          </w:rPr>
          <w:fldChar w:fldCharType="separate"/>
        </w:r>
        <w:r>
          <w:rPr>
            <w:webHidden/>
          </w:rPr>
          <w:t>14</w:t>
        </w:r>
        <w:r>
          <w:rPr>
            <w:webHidden/>
          </w:rPr>
          <w:fldChar w:fldCharType="end"/>
        </w:r>
      </w:hyperlink>
    </w:p>
    <w:p w14:paraId="0198BF39" w14:textId="43F6CFD9"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6435"/>
      <w:r w:rsidRPr="00593906">
        <w:rPr>
          <w:rFonts w:ascii="Arial" w:hAnsi="Arial" w:cs="Arial"/>
        </w:rPr>
        <w:lastRenderedPageBreak/>
        <w:t>Rotation Requirements</w:t>
      </w:r>
      <w:bookmarkEnd w:id="0"/>
    </w:p>
    <w:tbl>
      <w:tblPr>
        <w:tblpPr w:leftFromText="180" w:rightFromText="180" w:vertAnchor="text" w:horzAnchor="margin" w:tblpXSpec="center" w:tblpY="67"/>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4375"/>
        <w:gridCol w:w="4690"/>
        <w:gridCol w:w="1878"/>
      </w:tblGrid>
      <w:tr w:rsidR="00ED0D89" w:rsidRPr="00C40B5D" w14:paraId="6F8A3FF9" w14:textId="46CBD864" w:rsidTr="00ED0D89">
        <w:trPr>
          <w:trHeight w:val="488"/>
          <w:tblHeader/>
        </w:trPr>
        <w:tc>
          <w:tcPr>
            <w:tcW w:w="4375" w:type="dxa"/>
            <w:vAlign w:val="center"/>
          </w:tcPr>
          <w:p w14:paraId="0A5F8B7E" w14:textId="77777777" w:rsidR="00ED0D89" w:rsidRPr="00515EC5" w:rsidRDefault="00ED0D89" w:rsidP="006D1DF8">
            <w:pPr>
              <w:pStyle w:val="Default"/>
              <w:jc w:val="center"/>
              <w:rPr>
                <w:rFonts w:ascii="Arial" w:hAnsi="Arial" w:cs="Arial"/>
                <w:sz w:val="22"/>
                <w:szCs w:val="22"/>
              </w:rPr>
            </w:pPr>
            <w:r w:rsidRPr="00515EC5">
              <w:rPr>
                <w:rFonts w:ascii="Arial" w:hAnsi="Arial" w:cs="Arial"/>
                <w:sz w:val="22"/>
                <w:szCs w:val="22"/>
              </w:rPr>
              <w:t>REQUIREMENT</w:t>
            </w:r>
          </w:p>
        </w:tc>
        <w:tc>
          <w:tcPr>
            <w:tcW w:w="4690" w:type="dxa"/>
            <w:vAlign w:val="center"/>
          </w:tcPr>
          <w:p w14:paraId="0E770498" w14:textId="77777777" w:rsidR="00ED0D89" w:rsidRDefault="00ED0D89"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ED0D89" w:rsidRPr="00515EC5" w:rsidRDefault="00ED0D89"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190" w:type="dxa"/>
          </w:tcPr>
          <w:p w14:paraId="15394AB9" w14:textId="6F7837F6" w:rsidR="00ED0D89" w:rsidRPr="00515EC5" w:rsidRDefault="00B44214" w:rsidP="00B4421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ED0D89" w:rsidRPr="0057603C" w14:paraId="376C11E2" w14:textId="5F17F11C" w:rsidTr="00ED0D89">
        <w:trPr>
          <w:trHeight w:val="839"/>
        </w:trPr>
        <w:tc>
          <w:tcPr>
            <w:tcW w:w="4375" w:type="dxa"/>
            <w:tcMar>
              <w:top w:w="58" w:type="dxa"/>
              <w:left w:w="115" w:type="dxa"/>
              <w:bottom w:w="58" w:type="dxa"/>
              <w:right w:w="115" w:type="dxa"/>
            </w:tcMar>
            <w:vAlign w:val="center"/>
          </w:tcPr>
          <w:p w14:paraId="35E1129B" w14:textId="1BC22694" w:rsidR="00ED0D89" w:rsidRPr="00AE2BDB" w:rsidRDefault="00ED0D89" w:rsidP="0043748F">
            <w:pPr>
              <w:spacing w:after="0" w:line="240" w:lineRule="auto"/>
              <w:ind w:left="60"/>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4690" w:type="dxa"/>
            <w:shd w:val="clear" w:color="auto" w:fill="auto"/>
            <w:vAlign w:val="center"/>
          </w:tcPr>
          <w:p w14:paraId="16939948" w14:textId="6F8944D4" w:rsidR="00ED0D89" w:rsidRPr="00165CD1" w:rsidRDefault="00ED0D89" w:rsidP="00AE2BDB">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190" w:type="dxa"/>
          </w:tcPr>
          <w:p w14:paraId="3489B9D5" w14:textId="418C4118" w:rsidR="00ED0D89" w:rsidRPr="00355156"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484ABC94" w14:textId="4271C978" w:rsidTr="00ED0D89">
        <w:trPr>
          <w:trHeight w:val="839"/>
        </w:trPr>
        <w:tc>
          <w:tcPr>
            <w:tcW w:w="4375" w:type="dxa"/>
            <w:tcMar>
              <w:top w:w="58" w:type="dxa"/>
              <w:left w:w="115" w:type="dxa"/>
              <w:bottom w:w="58" w:type="dxa"/>
              <w:right w:w="115" w:type="dxa"/>
            </w:tcMar>
            <w:vAlign w:val="center"/>
          </w:tcPr>
          <w:p w14:paraId="4D6514FB" w14:textId="55FC2C34" w:rsidR="00ED0D89" w:rsidRPr="00165CD1" w:rsidRDefault="00ED0D89" w:rsidP="00066CED">
            <w:pPr>
              <w:pStyle w:val="Default"/>
              <w:ind w:left="64"/>
              <w:rPr>
                <w:rFonts w:ascii="Arial" w:hAnsi="Arial" w:cs="Arial"/>
                <w:sz w:val="22"/>
                <w:szCs w:val="22"/>
              </w:rPr>
            </w:pPr>
            <w:r w:rsidRPr="7D25A557">
              <w:rPr>
                <w:rFonts w:ascii="Arial" w:eastAsia="Arial" w:hAnsi="Arial" w:cs="Arial"/>
                <w:color w:val="000000" w:themeColor="text1"/>
                <w:sz w:val="22"/>
                <w:szCs w:val="22"/>
              </w:rPr>
              <w:t>Patient Types and Procedure Log</w:t>
            </w:r>
          </w:p>
        </w:tc>
        <w:tc>
          <w:tcPr>
            <w:tcW w:w="4690" w:type="dxa"/>
            <w:shd w:val="clear" w:color="auto" w:fill="auto"/>
            <w:vAlign w:val="center"/>
          </w:tcPr>
          <w:p w14:paraId="39E2AE6F" w14:textId="4638AF0A" w:rsidR="00ED0D89" w:rsidRPr="00165CD1" w:rsidRDefault="00ED0D89" w:rsidP="00066CED">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1190" w:type="dxa"/>
          </w:tcPr>
          <w:p w14:paraId="224AEAC5" w14:textId="3CAA091D" w:rsidR="00ED0D89"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64079C57" w14:textId="08C383FA" w:rsidTr="00ED0D89">
        <w:trPr>
          <w:trHeight w:val="839"/>
        </w:trPr>
        <w:tc>
          <w:tcPr>
            <w:tcW w:w="4375" w:type="dxa"/>
            <w:tcMar>
              <w:top w:w="58" w:type="dxa"/>
              <w:left w:w="115" w:type="dxa"/>
              <w:bottom w:w="58" w:type="dxa"/>
              <w:right w:w="115" w:type="dxa"/>
            </w:tcMar>
            <w:vAlign w:val="center"/>
          </w:tcPr>
          <w:p w14:paraId="1B31DD70" w14:textId="6286F375" w:rsidR="00ED0D89" w:rsidRPr="7D25A557" w:rsidRDefault="00ED0D89" w:rsidP="00E85512">
            <w:pPr>
              <w:pStyle w:val="Default"/>
              <w:ind w:left="64"/>
              <w:rPr>
                <w:rFonts w:ascii="Arial" w:eastAsia="Arial" w:hAnsi="Arial" w:cs="Arial"/>
                <w:color w:val="000000" w:themeColor="text1"/>
                <w:sz w:val="22"/>
                <w:szCs w:val="22"/>
              </w:rPr>
            </w:pPr>
            <w:r w:rsidRPr="7D25A557">
              <w:rPr>
                <w:rFonts w:ascii="Arial" w:eastAsia="Arial" w:hAnsi="Arial" w:cs="Arial"/>
                <w:color w:val="000000" w:themeColor="text1"/>
                <w:sz w:val="22"/>
                <w:szCs w:val="22"/>
              </w:rPr>
              <w:t>Clinical Shift Schedule</w:t>
            </w:r>
            <w:r>
              <w:rPr>
                <w:rFonts w:ascii="Arial" w:eastAsia="Arial" w:hAnsi="Arial" w:cs="Arial"/>
                <w:color w:val="000000" w:themeColor="text1"/>
                <w:sz w:val="22"/>
                <w:szCs w:val="22"/>
              </w:rPr>
              <w:t xml:space="preserve"> </w:t>
            </w:r>
            <w:r w:rsidRPr="003E7B12">
              <w:rPr>
                <w:rFonts w:ascii="Arial" w:eastAsia="Arial" w:hAnsi="Arial" w:cs="Arial"/>
                <w:color w:val="000000" w:themeColor="text1"/>
                <w:sz w:val="22"/>
                <w:szCs w:val="22"/>
              </w:rPr>
              <w:t>(must be the schedule you worked, not what you were scheduled to work)</w:t>
            </w:r>
          </w:p>
        </w:tc>
        <w:tc>
          <w:tcPr>
            <w:tcW w:w="4690" w:type="dxa"/>
            <w:shd w:val="clear" w:color="auto" w:fill="auto"/>
            <w:vAlign w:val="center"/>
          </w:tcPr>
          <w:p w14:paraId="6308CF5A" w14:textId="6E36C61D" w:rsidR="00ED0D89" w:rsidRDefault="00ED0D89" w:rsidP="00E85512">
            <w:pPr>
              <w:pStyle w:val="Default"/>
              <w:rPr>
                <w:rFonts w:ascii="Arial" w:eastAsia="Arial" w:hAnsi="Arial" w:cs="Arial"/>
                <w:color w:val="000000" w:themeColor="text1"/>
                <w:sz w:val="22"/>
                <w:szCs w:val="22"/>
              </w:rPr>
            </w:pPr>
            <w:r w:rsidRPr="7D25A557">
              <w:rPr>
                <w:rFonts w:ascii="Arial" w:eastAsia="Arial" w:hAnsi="Arial" w:cs="Arial"/>
                <w:color w:val="000000" w:themeColor="text1"/>
              </w:rPr>
              <w:t>Online D2L Drop Box</w:t>
            </w:r>
          </w:p>
        </w:tc>
        <w:tc>
          <w:tcPr>
            <w:tcW w:w="1190" w:type="dxa"/>
          </w:tcPr>
          <w:p w14:paraId="4FAAB2C2" w14:textId="622C7DBE" w:rsidR="00ED0D89" w:rsidRPr="7D25A557" w:rsidRDefault="00B44214" w:rsidP="00B44214">
            <w:pPr>
              <w:pStyle w:val="Default"/>
              <w:jc w:val="center"/>
              <w:rPr>
                <w:rFonts w:ascii="Arial" w:eastAsia="Arial" w:hAnsi="Arial" w:cs="Arial"/>
                <w:color w:val="000000" w:themeColor="text1"/>
              </w:rPr>
            </w:pPr>
            <w:r>
              <w:rPr>
                <w:rFonts w:ascii="Arial" w:eastAsia="Arial" w:hAnsi="Arial" w:cs="Arial"/>
                <w:color w:val="000000" w:themeColor="text1"/>
              </w:rPr>
              <w:t>0</w:t>
            </w:r>
          </w:p>
        </w:tc>
      </w:tr>
      <w:tr w:rsidR="00ED0D89" w:rsidRPr="0057603C" w14:paraId="7B38F76D" w14:textId="2D559AC0" w:rsidTr="00ED0D89">
        <w:trPr>
          <w:trHeight w:val="839"/>
        </w:trPr>
        <w:tc>
          <w:tcPr>
            <w:tcW w:w="4375" w:type="dxa"/>
            <w:tcBorders>
              <w:bottom w:val="single" w:sz="12" w:space="0" w:color="auto"/>
            </w:tcBorders>
            <w:tcMar>
              <w:top w:w="58" w:type="dxa"/>
              <w:left w:w="115" w:type="dxa"/>
              <w:bottom w:w="58" w:type="dxa"/>
              <w:right w:w="115" w:type="dxa"/>
            </w:tcMar>
            <w:vAlign w:val="center"/>
          </w:tcPr>
          <w:p w14:paraId="09793BF9" w14:textId="77777777" w:rsidR="00ED0D89" w:rsidRDefault="00ED0D89" w:rsidP="00E34C78">
            <w:pPr>
              <w:spacing w:after="0" w:line="240" w:lineRule="auto"/>
              <w:ind w:left="60"/>
              <w:jc w:val="left"/>
              <w:rPr>
                <w:rFonts w:ascii="Arial" w:eastAsia="Arial" w:hAnsi="Arial" w:cs="Arial"/>
                <w:color w:val="000000" w:themeColor="text1"/>
              </w:rPr>
            </w:pPr>
            <w:r w:rsidRPr="136B439F">
              <w:rPr>
                <w:rFonts w:ascii="Arial" w:eastAsia="Arial" w:hAnsi="Arial" w:cs="Arial"/>
                <w:b/>
                <w:bCs/>
                <w:color w:val="000000" w:themeColor="text1"/>
              </w:rPr>
              <w:t>For Dermatology ONLY:</w:t>
            </w:r>
          </w:p>
          <w:p w14:paraId="0AFE7F86" w14:textId="77777777" w:rsidR="00ED0D89" w:rsidRPr="00E34C78" w:rsidRDefault="00ED0D89" w:rsidP="00E34C78">
            <w:pPr>
              <w:pStyle w:val="ListParagraph"/>
              <w:numPr>
                <w:ilvl w:val="0"/>
                <w:numId w:val="35"/>
              </w:numPr>
              <w:spacing w:after="0" w:line="240" w:lineRule="auto"/>
              <w:ind w:left="330" w:hanging="180"/>
              <w:jc w:val="left"/>
              <w:rPr>
                <w:rFonts w:ascii="Arial" w:eastAsia="Arial" w:hAnsi="Arial" w:cs="Arial"/>
                <w:color w:val="000000" w:themeColor="text1"/>
                <w:sz w:val="16"/>
                <w:szCs w:val="16"/>
              </w:rPr>
            </w:pPr>
            <w:r w:rsidRPr="00E34C78">
              <w:rPr>
                <w:rFonts w:ascii="Arial" w:eastAsia="Arial" w:hAnsi="Arial" w:cs="Arial"/>
                <w:color w:val="000000" w:themeColor="text1"/>
                <w:sz w:val="16"/>
                <w:szCs w:val="16"/>
              </w:rPr>
              <w:t>For 1 week rotation complete weeks one &amp; two of the AAD curriculum</w:t>
            </w:r>
          </w:p>
          <w:p w14:paraId="606EF6C5" w14:textId="77777777" w:rsidR="00ED0D89" w:rsidRPr="00E34C78" w:rsidRDefault="00ED0D89" w:rsidP="00E34C78">
            <w:pPr>
              <w:pStyle w:val="ListParagraph"/>
              <w:numPr>
                <w:ilvl w:val="0"/>
                <w:numId w:val="35"/>
              </w:numPr>
              <w:spacing w:after="0" w:line="240" w:lineRule="auto"/>
              <w:ind w:left="330" w:hanging="180"/>
              <w:jc w:val="left"/>
              <w:rPr>
                <w:rFonts w:ascii="Arial" w:eastAsia="Arial" w:hAnsi="Arial" w:cs="Arial"/>
                <w:color w:val="000000" w:themeColor="text1"/>
                <w:sz w:val="16"/>
                <w:szCs w:val="16"/>
              </w:rPr>
            </w:pPr>
            <w:r w:rsidRPr="00E34C78">
              <w:rPr>
                <w:rFonts w:ascii="Arial" w:eastAsia="Arial" w:hAnsi="Arial" w:cs="Arial"/>
                <w:color w:val="000000" w:themeColor="text1"/>
                <w:sz w:val="16"/>
                <w:szCs w:val="16"/>
              </w:rPr>
              <w:t>For 2-week rotation complete all 4 weeks of the AAD curriculum</w:t>
            </w:r>
          </w:p>
          <w:p w14:paraId="42D5FA4A" w14:textId="1BFDBB29" w:rsidR="00ED0D89" w:rsidRPr="00165CD1" w:rsidRDefault="00ED0D89" w:rsidP="00E34C78">
            <w:pPr>
              <w:pStyle w:val="Default"/>
              <w:numPr>
                <w:ilvl w:val="0"/>
                <w:numId w:val="35"/>
              </w:numPr>
              <w:ind w:left="330" w:hanging="180"/>
              <w:rPr>
                <w:rFonts w:ascii="Arial" w:hAnsi="Arial" w:cs="Arial"/>
                <w:sz w:val="22"/>
                <w:szCs w:val="22"/>
              </w:rPr>
            </w:pPr>
            <w:hyperlink r:id="rId19">
              <w:r w:rsidRPr="136B439F">
                <w:rPr>
                  <w:rStyle w:val="Hyperlink"/>
                  <w:rFonts w:ascii="Arial" w:eastAsia="Arial" w:hAnsi="Arial" w:cs="Arial"/>
                  <w:sz w:val="16"/>
                  <w:szCs w:val="16"/>
                </w:rPr>
                <w:t>https://www.aad.org/member/education/residents/bdc</w:t>
              </w:r>
            </w:hyperlink>
          </w:p>
        </w:tc>
        <w:tc>
          <w:tcPr>
            <w:tcW w:w="4690" w:type="dxa"/>
            <w:tcBorders>
              <w:bottom w:val="single" w:sz="12" w:space="0" w:color="auto"/>
            </w:tcBorders>
            <w:shd w:val="clear" w:color="auto" w:fill="auto"/>
            <w:vAlign w:val="center"/>
          </w:tcPr>
          <w:p w14:paraId="25EFCA84" w14:textId="3F217C43" w:rsidR="00ED0D89" w:rsidRPr="00165CD1" w:rsidRDefault="00ED0D89" w:rsidP="00E85512">
            <w:pPr>
              <w:pStyle w:val="Default"/>
              <w:rPr>
                <w:rFonts w:ascii="Arial" w:hAnsi="Arial" w:cs="Arial"/>
                <w:sz w:val="22"/>
                <w:szCs w:val="22"/>
              </w:rPr>
            </w:pPr>
            <w:r>
              <w:rPr>
                <w:rFonts w:ascii="Arial" w:eastAsia="Arial" w:hAnsi="Arial" w:cs="Arial"/>
                <w:color w:val="000000" w:themeColor="text1"/>
                <w:sz w:val="22"/>
                <w:szCs w:val="22"/>
              </w:rPr>
              <w:t>Submit</w:t>
            </w:r>
            <w:r w:rsidRPr="2B08E10D">
              <w:rPr>
                <w:rFonts w:ascii="Arial" w:eastAsia="Arial" w:hAnsi="Arial" w:cs="Arial"/>
                <w:color w:val="000000" w:themeColor="text1"/>
                <w:sz w:val="22"/>
                <w:szCs w:val="22"/>
              </w:rPr>
              <w:t xml:space="preserve"> to the D2L drop box</w:t>
            </w:r>
          </w:p>
        </w:tc>
        <w:tc>
          <w:tcPr>
            <w:tcW w:w="1190" w:type="dxa"/>
            <w:tcBorders>
              <w:bottom w:val="single" w:sz="12" w:space="0" w:color="auto"/>
            </w:tcBorders>
          </w:tcPr>
          <w:p w14:paraId="481E7C29" w14:textId="5FE0C48D" w:rsidR="00ED0D89"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2774F1B8" w14:textId="04B77190" w:rsidTr="00ED0D89">
        <w:trPr>
          <w:trHeight w:val="839"/>
        </w:trPr>
        <w:tc>
          <w:tcPr>
            <w:tcW w:w="9065" w:type="dxa"/>
            <w:gridSpan w:val="2"/>
            <w:tcBorders>
              <w:top w:val="single" w:sz="12" w:space="0" w:color="auto"/>
              <w:left w:val="single" w:sz="12" w:space="0" w:color="auto"/>
              <w:bottom w:val="single" w:sz="2" w:space="0" w:color="auto"/>
              <w:right w:val="single" w:sz="12" w:space="0" w:color="auto"/>
            </w:tcBorders>
            <w:tcMar>
              <w:top w:w="58" w:type="dxa"/>
              <w:left w:w="115" w:type="dxa"/>
              <w:bottom w:w="58" w:type="dxa"/>
              <w:right w:w="115" w:type="dxa"/>
            </w:tcMar>
            <w:vAlign w:val="center"/>
          </w:tcPr>
          <w:p w14:paraId="5BFD8219" w14:textId="103CE46A" w:rsidR="00ED0D89" w:rsidRDefault="00ED0D89" w:rsidP="00E85512">
            <w:pPr>
              <w:pStyle w:val="Default"/>
              <w:rPr>
                <w:rFonts w:ascii="Arial" w:eastAsia="Arial" w:hAnsi="Arial" w:cs="Arial"/>
                <w:color w:val="000000" w:themeColor="text1"/>
                <w:sz w:val="22"/>
                <w:szCs w:val="22"/>
              </w:rPr>
            </w:pPr>
            <w:r>
              <w:rPr>
                <w:rFonts w:ascii="Arial" w:eastAsia="Arial" w:hAnsi="Arial" w:cs="Arial"/>
                <w:b/>
                <w:bCs/>
                <w:color w:val="000000" w:themeColor="text1"/>
              </w:rPr>
              <w:t>Harrison’s Questions Bank Quiz (minimum 70% passing score) – see details below for requirements by specialty:</w:t>
            </w:r>
          </w:p>
        </w:tc>
        <w:tc>
          <w:tcPr>
            <w:tcW w:w="1190" w:type="dxa"/>
            <w:tcBorders>
              <w:top w:val="single" w:sz="12" w:space="0" w:color="auto"/>
              <w:left w:val="single" w:sz="12" w:space="0" w:color="auto"/>
              <w:bottom w:val="single" w:sz="2" w:space="0" w:color="auto"/>
              <w:right w:val="single" w:sz="12" w:space="0" w:color="auto"/>
            </w:tcBorders>
          </w:tcPr>
          <w:p w14:paraId="0C8C5072" w14:textId="77777777" w:rsidR="00ED0D89" w:rsidRDefault="00ED0D89" w:rsidP="00B44214">
            <w:pPr>
              <w:pStyle w:val="Default"/>
              <w:jc w:val="center"/>
              <w:rPr>
                <w:rFonts w:ascii="Arial" w:eastAsia="Arial" w:hAnsi="Arial" w:cs="Arial"/>
                <w:b/>
                <w:bCs/>
                <w:color w:val="000000" w:themeColor="text1"/>
              </w:rPr>
            </w:pPr>
          </w:p>
        </w:tc>
      </w:tr>
      <w:tr w:rsidR="00ED0D89" w:rsidRPr="0057603C" w14:paraId="036CF52E" w14:textId="525C87DC" w:rsidTr="00ED0D89">
        <w:trPr>
          <w:trHeight w:val="839"/>
        </w:trPr>
        <w:tc>
          <w:tcPr>
            <w:tcW w:w="4375" w:type="dxa"/>
            <w:tcBorders>
              <w:top w:val="single" w:sz="2" w:space="0" w:color="auto"/>
              <w:left w:val="single" w:sz="12" w:space="0" w:color="auto"/>
              <w:bottom w:val="single" w:sz="2" w:space="0" w:color="auto"/>
              <w:right w:val="single" w:sz="2" w:space="0" w:color="auto"/>
            </w:tcBorders>
            <w:tcMar>
              <w:top w:w="58" w:type="dxa"/>
              <w:left w:w="115" w:type="dxa"/>
              <w:bottom w:w="58" w:type="dxa"/>
              <w:right w:w="115" w:type="dxa"/>
            </w:tcMar>
            <w:vAlign w:val="center"/>
          </w:tcPr>
          <w:p w14:paraId="3A03D4A4" w14:textId="77777777" w:rsidR="00ED0D89" w:rsidRDefault="00ED0D89" w:rsidP="00E85512">
            <w:pPr>
              <w:spacing w:after="0" w:line="240" w:lineRule="auto"/>
              <w:ind w:left="330"/>
              <w:jc w:val="left"/>
              <w:rPr>
                <w:rFonts w:ascii="Arial" w:eastAsia="Arial" w:hAnsi="Arial" w:cs="Arial"/>
                <w:color w:val="000000" w:themeColor="text1"/>
              </w:rPr>
            </w:pPr>
            <w:r w:rsidRPr="136B439F">
              <w:rPr>
                <w:rFonts w:ascii="Arial" w:eastAsia="Arial" w:hAnsi="Arial" w:cs="Arial"/>
                <w:b/>
                <w:bCs/>
                <w:color w:val="000000" w:themeColor="text1"/>
              </w:rPr>
              <w:t>For Rheumatology or Allergy/Immunology ONLY:</w:t>
            </w:r>
          </w:p>
          <w:p w14:paraId="40016DAC" w14:textId="5AE2D26D" w:rsidR="00ED0D89" w:rsidRPr="00310A4F" w:rsidRDefault="00ED0D89" w:rsidP="00E85512">
            <w:pPr>
              <w:pStyle w:val="ListParagraph"/>
              <w:numPr>
                <w:ilvl w:val="0"/>
                <w:numId w:val="33"/>
              </w:numPr>
              <w:spacing w:after="0" w:line="240" w:lineRule="auto"/>
              <w:ind w:left="600" w:hanging="180"/>
              <w:jc w:val="left"/>
              <w:rPr>
                <w:rFonts w:ascii="Arial" w:eastAsia="Arial" w:hAnsi="Arial" w:cs="Arial"/>
                <w:color w:val="000000" w:themeColor="text1"/>
                <w:sz w:val="16"/>
                <w:szCs w:val="16"/>
              </w:rPr>
            </w:pPr>
            <w:r w:rsidRPr="00310A4F">
              <w:rPr>
                <w:rFonts w:ascii="Arial" w:eastAsia="Arial" w:hAnsi="Arial" w:cs="Arial"/>
                <w:color w:val="000000" w:themeColor="text1"/>
                <w:sz w:val="16"/>
                <w:szCs w:val="16"/>
              </w:rPr>
              <w:t>2-week rotation: Create a 40-question quiz from the Rheumatology/Immunology section</w:t>
            </w:r>
          </w:p>
          <w:p w14:paraId="4136FA88" w14:textId="77777777" w:rsidR="00ED0D89" w:rsidRPr="00353819" w:rsidRDefault="00ED0D89" w:rsidP="00E85512">
            <w:pPr>
              <w:pStyle w:val="Default"/>
              <w:numPr>
                <w:ilvl w:val="0"/>
                <w:numId w:val="33"/>
              </w:numPr>
              <w:ind w:left="600" w:hanging="180"/>
              <w:rPr>
                <w:rFonts w:ascii="Arial" w:hAnsi="Arial" w:cs="Arial"/>
                <w:sz w:val="22"/>
                <w:szCs w:val="22"/>
              </w:rPr>
            </w:pPr>
            <w:r w:rsidRPr="136B439F">
              <w:rPr>
                <w:rFonts w:ascii="Arial" w:eastAsia="Arial" w:hAnsi="Arial" w:cs="Arial"/>
                <w:color w:val="000000" w:themeColor="text1"/>
                <w:sz w:val="16"/>
                <w:szCs w:val="16"/>
              </w:rPr>
              <w:t>4-week rotation: Create an 80-question quiz from the Rheumatology/Immunology section</w:t>
            </w:r>
          </w:p>
          <w:p w14:paraId="30C96352" w14:textId="7A651678" w:rsidR="00ED0D89" w:rsidRPr="00165CD1" w:rsidRDefault="00ED0D89" w:rsidP="00E85512">
            <w:pPr>
              <w:pStyle w:val="Default"/>
              <w:numPr>
                <w:ilvl w:val="0"/>
                <w:numId w:val="33"/>
              </w:numPr>
              <w:ind w:left="600" w:hanging="180"/>
              <w:rPr>
                <w:rFonts w:ascii="Arial" w:hAnsi="Arial" w:cs="Arial"/>
                <w:sz w:val="22"/>
                <w:szCs w:val="22"/>
              </w:rPr>
            </w:pPr>
            <w:hyperlink r:id="rId20" w:history="1">
              <w:r w:rsidRPr="00E1378E">
                <w:rPr>
                  <w:rStyle w:val="Hyperlink"/>
                  <w:rFonts w:ascii="Arial" w:eastAsia="Arial" w:hAnsi="Arial" w:cs="Arial"/>
                  <w:sz w:val="16"/>
                  <w:szCs w:val="16"/>
                </w:rPr>
                <w:t>https://accessmedicine-mhmedical-com.proxy2.cl.msu.edu/qa.aspx?resourceId=3077</w:t>
              </w:r>
            </w:hyperlink>
          </w:p>
        </w:tc>
        <w:tc>
          <w:tcPr>
            <w:tcW w:w="4690" w:type="dxa"/>
            <w:tcBorders>
              <w:top w:val="single" w:sz="2" w:space="0" w:color="auto"/>
              <w:left w:val="single" w:sz="2" w:space="0" w:color="auto"/>
              <w:bottom w:val="single" w:sz="2" w:space="0" w:color="auto"/>
              <w:right w:val="single" w:sz="12" w:space="0" w:color="auto"/>
            </w:tcBorders>
            <w:shd w:val="clear" w:color="auto" w:fill="auto"/>
            <w:vAlign w:val="center"/>
          </w:tcPr>
          <w:p w14:paraId="38F3FE3B" w14:textId="403B567B" w:rsidR="00ED0D89" w:rsidRPr="00165CD1" w:rsidRDefault="00ED0D89" w:rsidP="00E85512">
            <w:pPr>
              <w:pStyle w:val="Default"/>
              <w:rPr>
                <w:rFonts w:ascii="Arial" w:hAnsi="Arial" w:cs="Arial"/>
                <w:sz w:val="22"/>
                <w:szCs w:val="22"/>
              </w:rPr>
            </w:pPr>
            <w:r>
              <w:rPr>
                <w:rFonts w:ascii="Arial" w:eastAsia="Arial" w:hAnsi="Arial" w:cs="Arial"/>
                <w:color w:val="000000" w:themeColor="text1"/>
                <w:sz w:val="22"/>
                <w:szCs w:val="22"/>
              </w:rPr>
              <w:t>Submit</w:t>
            </w:r>
            <w:r w:rsidRPr="2B08E10D">
              <w:rPr>
                <w:rFonts w:ascii="Arial" w:eastAsia="Arial" w:hAnsi="Arial" w:cs="Arial"/>
                <w:color w:val="000000" w:themeColor="text1"/>
                <w:sz w:val="22"/>
                <w:szCs w:val="22"/>
              </w:rPr>
              <w:t xml:space="preserve"> to the D2L drop box</w:t>
            </w:r>
          </w:p>
        </w:tc>
        <w:tc>
          <w:tcPr>
            <w:tcW w:w="1190" w:type="dxa"/>
            <w:tcBorders>
              <w:top w:val="single" w:sz="2" w:space="0" w:color="auto"/>
              <w:left w:val="single" w:sz="2" w:space="0" w:color="auto"/>
              <w:bottom w:val="single" w:sz="2" w:space="0" w:color="auto"/>
              <w:right w:val="single" w:sz="12" w:space="0" w:color="auto"/>
            </w:tcBorders>
          </w:tcPr>
          <w:p w14:paraId="42D4E215" w14:textId="4CE14FF4" w:rsidR="00ED0D89"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5E82256D" w14:textId="73B121CD" w:rsidTr="00ED0D89">
        <w:trPr>
          <w:trHeight w:val="839"/>
        </w:trPr>
        <w:tc>
          <w:tcPr>
            <w:tcW w:w="4375" w:type="dxa"/>
            <w:tcBorders>
              <w:top w:val="single" w:sz="2" w:space="0" w:color="auto"/>
              <w:left w:val="single" w:sz="12" w:space="0" w:color="auto"/>
              <w:bottom w:val="single" w:sz="2" w:space="0" w:color="auto"/>
              <w:right w:val="single" w:sz="2" w:space="0" w:color="auto"/>
            </w:tcBorders>
            <w:tcMar>
              <w:top w:w="58" w:type="dxa"/>
              <w:left w:w="115" w:type="dxa"/>
              <w:bottom w:w="58" w:type="dxa"/>
              <w:right w:w="115" w:type="dxa"/>
            </w:tcMar>
            <w:vAlign w:val="center"/>
          </w:tcPr>
          <w:p w14:paraId="358710EE" w14:textId="77777777" w:rsidR="00ED0D89" w:rsidRDefault="00ED0D89" w:rsidP="00E85512">
            <w:pPr>
              <w:spacing w:after="0" w:line="240" w:lineRule="auto"/>
              <w:ind w:left="330"/>
              <w:jc w:val="left"/>
              <w:rPr>
                <w:rFonts w:ascii="Arial" w:eastAsia="Arial" w:hAnsi="Arial" w:cs="Arial"/>
                <w:color w:val="000000" w:themeColor="text1"/>
              </w:rPr>
            </w:pPr>
            <w:r w:rsidRPr="136B439F">
              <w:rPr>
                <w:rFonts w:ascii="Arial" w:eastAsia="Arial" w:hAnsi="Arial" w:cs="Arial"/>
                <w:b/>
                <w:bCs/>
                <w:color w:val="000000" w:themeColor="text1"/>
              </w:rPr>
              <w:t>For Endocrinology ONLY:</w:t>
            </w:r>
          </w:p>
          <w:p w14:paraId="19A1410C" w14:textId="2C7F2CA1" w:rsidR="00ED0D89" w:rsidRPr="00540F29" w:rsidRDefault="00ED0D89" w:rsidP="00E85512">
            <w:pPr>
              <w:pStyle w:val="ListParagraph"/>
              <w:numPr>
                <w:ilvl w:val="0"/>
                <w:numId w:val="34"/>
              </w:numPr>
              <w:spacing w:after="0" w:line="240" w:lineRule="auto"/>
              <w:ind w:left="600" w:hanging="180"/>
              <w:jc w:val="left"/>
              <w:rPr>
                <w:rFonts w:ascii="Arial" w:eastAsia="Arial" w:hAnsi="Arial" w:cs="Arial"/>
                <w:color w:val="000000" w:themeColor="text1"/>
                <w:sz w:val="16"/>
                <w:szCs w:val="16"/>
              </w:rPr>
            </w:pPr>
            <w:r w:rsidRPr="00540F29">
              <w:rPr>
                <w:rFonts w:ascii="Arial" w:eastAsia="Arial" w:hAnsi="Arial" w:cs="Arial"/>
                <w:color w:val="000000" w:themeColor="text1"/>
                <w:sz w:val="16"/>
                <w:szCs w:val="16"/>
              </w:rPr>
              <w:t>2-week rotation: Create a 50-question quiz from the Endocrinology</w:t>
            </w:r>
            <w:r>
              <w:rPr>
                <w:rFonts w:ascii="Arial" w:eastAsia="Arial" w:hAnsi="Arial" w:cs="Arial"/>
                <w:color w:val="000000" w:themeColor="text1"/>
                <w:sz w:val="16"/>
                <w:szCs w:val="16"/>
              </w:rPr>
              <w:t xml:space="preserve"> and Metabolism</w:t>
            </w:r>
            <w:r w:rsidRPr="00540F29">
              <w:rPr>
                <w:rFonts w:ascii="Arial" w:eastAsia="Arial" w:hAnsi="Arial" w:cs="Arial"/>
                <w:color w:val="000000" w:themeColor="text1"/>
                <w:sz w:val="16"/>
                <w:szCs w:val="16"/>
              </w:rPr>
              <w:t xml:space="preserve"> section</w:t>
            </w:r>
          </w:p>
          <w:p w14:paraId="5A4920E1" w14:textId="67A4AB2F" w:rsidR="00ED0D89" w:rsidRPr="00540F29" w:rsidRDefault="00ED0D89" w:rsidP="00E85512">
            <w:pPr>
              <w:pStyle w:val="ListParagraph"/>
              <w:numPr>
                <w:ilvl w:val="0"/>
                <w:numId w:val="34"/>
              </w:numPr>
              <w:spacing w:after="0" w:line="240" w:lineRule="auto"/>
              <w:ind w:left="600" w:hanging="180"/>
              <w:jc w:val="left"/>
              <w:rPr>
                <w:rFonts w:ascii="Arial" w:eastAsia="Arial" w:hAnsi="Arial" w:cs="Arial"/>
                <w:color w:val="000000" w:themeColor="text1"/>
                <w:sz w:val="16"/>
                <w:szCs w:val="16"/>
              </w:rPr>
            </w:pPr>
            <w:r w:rsidRPr="00540F29">
              <w:rPr>
                <w:rFonts w:ascii="Arial" w:eastAsia="Arial" w:hAnsi="Arial" w:cs="Arial"/>
                <w:color w:val="000000" w:themeColor="text1"/>
                <w:sz w:val="16"/>
                <w:szCs w:val="16"/>
              </w:rPr>
              <w:t>4-week rotation: Create a 100-question quiz from the Endocrinology</w:t>
            </w:r>
            <w:r>
              <w:rPr>
                <w:rFonts w:ascii="Arial" w:eastAsia="Arial" w:hAnsi="Arial" w:cs="Arial"/>
                <w:color w:val="000000" w:themeColor="text1"/>
                <w:sz w:val="16"/>
                <w:szCs w:val="16"/>
              </w:rPr>
              <w:t xml:space="preserve"> and Metabolism</w:t>
            </w:r>
            <w:r w:rsidRPr="00540F29">
              <w:rPr>
                <w:rFonts w:ascii="Arial" w:eastAsia="Arial" w:hAnsi="Arial" w:cs="Arial"/>
                <w:color w:val="000000" w:themeColor="text1"/>
                <w:sz w:val="16"/>
                <w:szCs w:val="16"/>
              </w:rPr>
              <w:t xml:space="preserve"> section</w:t>
            </w:r>
          </w:p>
          <w:p w14:paraId="3E802721" w14:textId="427F486E" w:rsidR="00ED0D89" w:rsidRPr="00165CD1" w:rsidRDefault="00ED0D89" w:rsidP="00E85512">
            <w:pPr>
              <w:pStyle w:val="Default"/>
              <w:numPr>
                <w:ilvl w:val="0"/>
                <w:numId w:val="34"/>
              </w:numPr>
              <w:ind w:left="600" w:hanging="180"/>
              <w:rPr>
                <w:rFonts w:ascii="Arial" w:hAnsi="Arial" w:cs="Arial"/>
                <w:sz w:val="22"/>
                <w:szCs w:val="22"/>
              </w:rPr>
            </w:pPr>
            <w:hyperlink r:id="rId21">
              <w:r w:rsidRPr="136B439F">
                <w:rPr>
                  <w:rStyle w:val="Hyperlink"/>
                  <w:rFonts w:ascii="Arial" w:eastAsia="Arial" w:hAnsi="Arial" w:cs="Arial"/>
                  <w:sz w:val="16"/>
                  <w:szCs w:val="16"/>
                </w:rPr>
                <w:t>https://accessmedicine-mhmedical-com.proxy2.cl.msu.edu/qa.aspx?resourceId=3077</w:t>
              </w:r>
            </w:hyperlink>
          </w:p>
        </w:tc>
        <w:tc>
          <w:tcPr>
            <w:tcW w:w="4690" w:type="dxa"/>
            <w:tcBorders>
              <w:top w:val="single" w:sz="2" w:space="0" w:color="auto"/>
              <w:left w:val="single" w:sz="2" w:space="0" w:color="auto"/>
              <w:bottom w:val="single" w:sz="2" w:space="0" w:color="auto"/>
              <w:right w:val="single" w:sz="12" w:space="0" w:color="auto"/>
            </w:tcBorders>
            <w:shd w:val="clear" w:color="auto" w:fill="auto"/>
            <w:vAlign w:val="center"/>
          </w:tcPr>
          <w:p w14:paraId="5569FFAB" w14:textId="2C93F53A" w:rsidR="00ED0D89" w:rsidRPr="00165CD1" w:rsidRDefault="00ED0D89" w:rsidP="00E85512">
            <w:pPr>
              <w:pStyle w:val="Default"/>
              <w:rPr>
                <w:rFonts w:ascii="Arial" w:hAnsi="Arial" w:cs="Arial"/>
                <w:sz w:val="22"/>
                <w:szCs w:val="22"/>
              </w:rPr>
            </w:pPr>
            <w:r>
              <w:rPr>
                <w:rFonts w:ascii="Arial" w:eastAsia="Arial" w:hAnsi="Arial" w:cs="Arial"/>
                <w:color w:val="000000" w:themeColor="text1"/>
                <w:sz w:val="22"/>
                <w:szCs w:val="22"/>
              </w:rPr>
              <w:t>Submit</w:t>
            </w:r>
            <w:r w:rsidRPr="2B08E10D">
              <w:rPr>
                <w:rFonts w:ascii="Arial" w:eastAsia="Arial" w:hAnsi="Arial" w:cs="Arial"/>
                <w:color w:val="000000" w:themeColor="text1"/>
                <w:sz w:val="22"/>
                <w:szCs w:val="22"/>
              </w:rPr>
              <w:t xml:space="preserve"> to the D2L drop box</w:t>
            </w:r>
          </w:p>
        </w:tc>
        <w:tc>
          <w:tcPr>
            <w:tcW w:w="1190" w:type="dxa"/>
            <w:tcBorders>
              <w:top w:val="single" w:sz="2" w:space="0" w:color="auto"/>
              <w:left w:val="single" w:sz="2" w:space="0" w:color="auto"/>
              <w:bottom w:val="single" w:sz="2" w:space="0" w:color="auto"/>
              <w:right w:val="single" w:sz="12" w:space="0" w:color="auto"/>
            </w:tcBorders>
          </w:tcPr>
          <w:p w14:paraId="6D6ABA18" w14:textId="7AC531B5" w:rsidR="00ED0D89"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5EA445B9" w14:textId="4FEF1F98" w:rsidTr="00ED0D89">
        <w:trPr>
          <w:trHeight w:val="839"/>
        </w:trPr>
        <w:tc>
          <w:tcPr>
            <w:tcW w:w="4375" w:type="dxa"/>
            <w:tcBorders>
              <w:top w:val="single" w:sz="2" w:space="0" w:color="auto"/>
              <w:left w:val="single" w:sz="12" w:space="0" w:color="auto"/>
              <w:bottom w:val="single" w:sz="2" w:space="0" w:color="auto"/>
              <w:right w:val="single" w:sz="2" w:space="0" w:color="auto"/>
            </w:tcBorders>
            <w:tcMar>
              <w:top w:w="58" w:type="dxa"/>
              <w:left w:w="115" w:type="dxa"/>
              <w:bottom w:w="58" w:type="dxa"/>
              <w:right w:w="115" w:type="dxa"/>
            </w:tcMar>
            <w:vAlign w:val="center"/>
          </w:tcPr>
          <w:p w14:paraId="1AC35E48" w14:textId="77777777" w:rsidR="00ED0D89" w:rsidRDefault="00ED0D89" w:rsidP="00917906">
            <w:pPr>
              <w:spacing w:after="0" w:line="240" w:lineRule="auto"/>
              <w:ind w:left="330"/>
              <w:jc w:val="left"/>
              <w:rPr>
                <w:rFonts w:ascii="Arial" w:eastAsia="Arial" w:hAnsi="Arial" w:cs="Arial"/>
                <w:color w:val="000000" w:themeColor="text1"/>
              </w:rPr>
            </w:pPr>
            <w:r w:rsidRPr="136B439F">
              <w:rPr>
                <w:rFonts w:ascii="Arial" w:eastAsia="Arial" w:hAnsi="Arial" w:cs="Arial"/>
                <w:b/>
                <w:bCs/>
                <w:color w:val="000000" w:themeColor="text1"/>
              </w:rPr>
              <w:t>For Infectious Disease ONLY:</w:t>
            </w:r>
          </w:p>
          <w:p w14:paraId="54049E50" w14:textId="45FBBAA4" w:rsidR="00ED0D89" w:rsidRPr="00917906" w:rsidRDefault="00ED0D89" w:rsidP="00917906">
            <w:pPr>
              <w:pStyle w:val="ListParagraph"/>
              <w:numPr>
                <w:ilvl w:val="0"/>
                <w:numId w:val="36"/>
              </w:numPr>
              <w:spacing w:after="0" w:line="240" w:lineRule="auto"/>
              <w:ind w:left="600" w:hanging="180"/>
              <w:jc w:val="left"/>
              <w:rPr>
                <w:rFonts w:ascii="Arial" w:eastAsia="Arial" w:hAnsi="Arial" w:cs="Arial"/>
                <w:color w:val="000000" w:themeColor="text1"/>
                <w:sz w:val="16"/>
                <w:szCs w:val="16"/>
              </w:rPr>
            </w:pPr>
            <w:r w:rsidRPr="00917906">
              <w:rPr>
                <w:rFonts w:ascii="Arial" w:eastAsia="Arial" w:hAnsi="Arial" w:cs="Arial"/>
                <w:color w:val="000000" w:themeColor="text1"/>
                <w:sz w:val="16"/>
                <w:szCs w:val="16"/>
              </w:rPr>
              <w:t>2-week rotation: Create a 50-question quiz from the Infectious Disease</w:t>
            </w:r>
            <w:r>
              <w:rPr>
                <w:rFonts w:ascii="Arial" w:eastAsia="Arial" w:hAnsi="Arial" w:cs="Arial"/>
                <w:color w:val="000000" w:themeColor="text1"/>
                <w:sz w:val="16"/>
                <w:szCs w:val="16"/>
              </w:rPr>
              <w:t>s</w:t>
            </w:r>
            <w:r w:rsidRPr="00917906">
              <w:rPr>
                <w:rFonts w:ascii="Arial" w:eastAsia="Arial" w:hAnsi="Arial" w:cs="Arial"/>
                <w:color w:val="000000" w:themeColor="text1"/>
                <w:sz w:val="16"/>
                <w:szCs w:val="16"/>
              </w:rPr>
              <w:t xml:space="preserve"> section </w:t>
            </w:r>
          </w:p>
          <w:p w14:paraId="3A343CE1" w14:textId="6533F048" w:rsidR="00ED0D89" w:rsidRDefault="00ED0D89" w:rsidP="00917906">
            <w:pPr>
              <w:pStyle w:val="Default"/>
              <w:numPr>
                <w:ilvl w:val="0"/>
                <w:numId w:val="36"/>
              </w:numPr>
              <w:ind w:left="600"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4-week rotation: Create a 100-question quiz from the Infectious Disease</w:t>
            </w:r>
            <w:r>
              <w:rPr>
                <w:rFonts w:ascii="Arial" w:eastAsia="Arial" w:hAnsi="Arial" w:cs="Arial"/>
                <w:color w:val="000000" w:themeColor="text1"/>
                <w:sz w:val="16"/>
                <w:szCs w:val="16"/>
              </w:rPr>
              <w:t>s</w:t>
            </w:r>
            <w:r w:rsidRPr="136B439F">
              <w:rPr>
                <w:rFonts w:ascii="Arial" w:eastAsia="Arial" w:hAnsi="Arial" w:cs="Arial"/>
                <w:color w:val="000000" w:themeColor="text1"/>
                <w:sz w:val="16"/>
                <w:szCs w:val="16"/>
              </w:rPr>
              <w:t xml:space="preserve"> section</w:t>
            </w:r>
          </w:p>
          <w:p w14:paraId="572388C4" w14:textId="6C1897DF" w:rsidR="00ED0D89" w:rsidRPr="00165CD1" w:rsidRDefault="00ED0D89" w:rsidP="00917906">
            <w:pPr>
              <w:pStyle w:val="Default"/>
              <w:numPr>
                <w:ilvl w:val="0"/>
                <w:numId w:val="36"/>
              </w:numPr>
              <w:ind w:left="600" w:hanging="180"/>
              <w:rPr>
                <w:rFonts w:ascii="Arial" w:hAnsi="Arial" w:cs="Arial"/>
                <w:sz w:val="22"/>
                <w:szCs w:val="22"/>
              </w:rPr>
            </w:pPr>
            <w:hyperlink r:id="rId22" w:history="1">
              <w:r w:rsidRPr="00E1378E">
                <w:rPr>
                  <w:rStyle w:val="Hyperlink"/>
                  <w:rFonts w:ascii="Arial" w:eastAsia="Arial" w:hAnsi="Arial" w:cs="Arial"/>
                  <w:sz w:val="16"/>
                  <w:szCs w:val="16"/>
                </w:rPr>
                <w:t>https://accessmedicine-mhmedical-com.proxy2.cl.msu.edu/qa.aspx?resourceId=3077</w:t>
              </w:r>
            </w:hyperlink>
          </w:p>
        </w:tc>
        <w:tc>
          <w:tcPr>
            <w:tcW w:w="4690" w:type="dxa"/>
            <w:tcBorders>
              <w:top w:val="single" w:sz="2" w:space="0" w:color="auto"/>
              <w:left w:val="single" w:sz="2" w:space="0" w:color="auto"/>
              <w:bottom w:val="single" w:sz="2" w:space="0" w:color="auto"/>
              <w:right w:val="single" w:sz="12" w:space="0" w:color="auto"/>
            </w:tcBorders>
            <w:shd w:val="clear" w:color="auto" w:fill="auto"/>
            <w:vAlign w:val="center"/>
          </w:tcPr>
          <w:p w14:paraId="0942B19B" w14:textId="5097D86B" w:rsidR="00ED0D89" w:rsidRPr="00165CD1" w:rsidRDefault="00ED0D89" w:rsidP="00E85512">
            <w:pPr>
              <w:pStyle w:val="Default"/>
              <w:rPr>
                <w:rFonts w:ascii="Arial" w:hAnsi="Arial" w:cs="Arial"/>
                <w:sz w:val="22"/>
                <w:szCs w:val="22"/>
              </w:rPr>
            </w:pPr>
            <w:r>
              <w:rPr>
                <w:rFonts w:ascii="Arial" w:eastAsia="Arial" w:hAnsi="Arial" w:cs="Arial"/>
                <w:color w:val="000000" w:themeColor="text1"/>
                <w:sz w:val="22"/>
                <w:szCs w:val="22"/>
              </w:rPr>
              <w:t>Submit</w:t>
            </w:r>
            <w:r w:rsidRPr="2B08E10D">
              <w:rPr>
                <w:rFonts w:ascii="Arial" w:eastAsia="Arial" w:hAnsi="Arial" w:cs="Arial"/>
                <w:color w:val="000000" w:themeColor="text1"/>
                <w:sz w:val="22"/>
                <w:szCs w:val="22"/>
              </w:rPr>
              <w:t xml:space="preserve"> to the D2L drop box</w:t>
            </w:r>
          </w:p>
        </w:tc>
        <w:tc>
          <w:tcPr>
            <w:tcW w:w="1190" w:type="dxa"/>
            <w:tcBorders>
              <w:top w:val="single" w:sz="2" w:space="0" w:color="auto"/>
              <w:left w:val="single" w:sz="2" w:space="0" w:color="auto"/>
              <w:bottom w:val="single" w:sz="2" w:space="0" w:color="auto"/>
              <w:right w:val="single" w:sz="12" w:space="0" w:color="auto"/>
            </w:tcBorders>
          </w:tcPr>
          <w:p w14:paraId="239BE901" w14:textId="7A10E66F" w:rsidR="00ED0D89"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00C85E08" w14:textId="586E1546" w:rsidTr="00ED0D89">
        <w:trPr>
          <w:trHeight w:val="839"/>
        </w:trPr>
        <w:tc>
          <w:tcPr>
            <w:tcW w:w="4375" w:type="dxa"/>
            <w:tcBorders>
              <w:top w:val="single" w:sz="2" w:space="0" w:color="auto"/>
              <w:left w:val="single" w:sz="12" w:space="0" w:color="auto"/>
              <w:bottom w:val="single" w:sz="12" w:space="0" w:color="auto"/>
              <w:right w:val="single" w:sz="2" w:space="0" w:color="auto"/>
            </w:tcBorders>
            <w:tcMar>
              <w:top w:w="58" w:type="dxa"/>
              <w:left w:w="115" w:type="dxa"/>
              <w:bottom w:w="58" w:type="dxa"/>
              <w:right w:w="115" w:type="dxa"/>
            </w:tcMar>
            <w:vAlign w:val="center"/>
          </w:tcPr>
          <w:p w14:paraId="788A2F84" w14:textId="77777777" w:rsidR="00ED0D89" w:rsidRDefault="00ED0D89" w:rsidP="00E9078F">
            <w:pPr>
              <w:spacing w:after="0" w:line="240" w:lineRule="auto"/>
              <w:ind w:left="330"/>
              <w:jc w:val="left"/>
              <w:rPr>
                <w:rFonts w:ascii="Arial" w:eastAsia="Arial" w:hAnsi="Arial" w:cs="Arial"/>
                <w:color w:val="000000" w:themeColor="text1"/>
              </w:rPr>
            </w:pPr>
            <w:r w:rsidRPr="2A1505FD">
              <w:rPr>
                <w:rFonts w:ascii="Arial" w:eastAsia="Arial" w:hAnsi="Arial" w:cs="Arial"/>
                <w:b/>
                <w:bCs/>
                <w:color w:val="000000" w:themeColor="text1"/>
              </w:rPr>
              <w:lastRenderedPageBreak/>
              <w:t xml:space="preserve">For General </w:t>
            </w:r>
            <w:bookmarkStart w:id="1" w:name="_Int_61PJ5OSo"/>
            <w:r w:rsidRPr="2A1505FD">
              <w:rPr>
                <w:rFonts w:ascii="Arial" w:eastAsia="Arial" w:hAnsi="Arial" w:cs="Arial"/>
                <w:b/>
                <w:bCs/>
                <w:color w:val="000000" w:themeColor="text1"/>
              </w:rPr>
              <w:t>IM</w:t>
            </w:r>
            <w:bookmarkEnd w:id="1"/>
            <w:r w:rsidRPr="2A1505FD">
              <w:rPr>
                <w:rFonts w:ascii="Arial" w:eastAsia="Arial" w:hAnsi="Arial" w:cs="Arial"/>
                <w:b/>
                <w:bCs/>
                <w:color w:val="000000" w:themeColor="text1"/>
              </w:rPr>
              <w:t xml:space="preserve"> ONLY:</w:t>
            </w:r>
          </w:p>
          <w:p w14:paraId="684DD6A8" w14:textId="77777777" w:rsidR="00ED0D89" w:rsidRDefault="00ED0D89" w:rsidP="00775726">
            <w:pPr>
              <w:pStyle w:val="Default"/>
              <w:spacing w:line="276" w:lineRule="auto"/>
              <w:ind w:left="330"/>
              <w:rPr>
                <w:rFonts w:ascii="Arial" w:eastAsia="Arial" w:hAnsi="Arial" w:cs="Arial"/>
                <w:color w:val="000000" w:themeColor="text1"/>
                <w:sz w:val="16"/>
                <w:szCs w:val="16"/>
              </w:rPr>
            </w:pPr>
            <w:r w:rsidRPr="136B439F">
              <w:rPr>
                <w:rFonts w:ascii="Arial" w:eastAsia="Arial" w:hAnsi="Arial" w:cs="Arial"/>
                <w:color w:val="000000" w:themeColor="text1"/>
                <w:sz w:val="16"/>
                <w:szCs w:val="16"/>
              </w:rPr>
              <w:t>4-week rotation: Create a 100-question quiz from the following:</w:t>
            </w:r>
          </w:p>
          <w:p w14:paraId="0D30E70A" w14:textId="41C0B1BB"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20 of the available questions on Cardinal Manifestations of Disease</w:t>
            </w:r>
          </w:p>
          <w:p w14:paraId="281C35B6" w14:textId="186F1B64"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10 of the available questions on Oncology and Hematology</w:t>
            </w:r>
          </w:p>
          <w:p w14:paraId="5D45611B" w14:textId="797A979A"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10 of the available questions on Infectious Disease</w:t>
            </w:r>
            <w:r>
              <w:rPr>
                <w:rFonts w:ascii="Arial" w:eastAsia="Arial" w:hAnsi="Arial" w:cs="Arial"/>
                <w:color w:val="000000" w:themeColor="text1"/>
                <w:sz w:val="16"/>
                <w:szCs w:val="16"/>
              </w:rPr>
              <w:t>s</w:t>
            </w:r>
          </w:p>
          <w:p w14:paraId="49AB286B" w14:textId="6F16EBB3"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15 of the available questions on Disorders of the Cardiovascular System</w:t>
            </w:r>
          </w:p>
          <w:p w14:paraId="463A6205" w14:textId="5D5D1C80"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15 of the available questions on Disorders of the Respiratory System and Critical Care Illness</w:t>
            </w:r>
          </w:p>
          <w:p w14:paraId="48CF28CA" w14:textId="581B38AF"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 xml:space="preserve">10 of the available questions on </w:t>
            </w:r>
            <w:r>
              <w:rPr>
                <w:rFonts w:ascii="Arial" w:eastAsia="Arial" w:hAnsi="Arial" w:cs="Arial"/>
                <w:color w:val="000000" w:themeColor="text1"/>
                <w:sz w:val="16"/>
                <w:szCs w:val="16"/>
              </w:rPr>
              <w:t xml:space="preserve">Disorders of the </w:t>
            </w:r>
            <w:r w:rsidRPr="136B439F">
              <w:rPr>
                <w:rFonts w:ascii="Arial" w:eastAsia="Arial" w:hAnsi="Arial" w:cs="Arial"/>
                <w:color w:val="000000" w:themeColor="text1"/>
                <w:sz w:val="16"/>
                <w:szCs w:val="16"/>
              </w:rPr>
              <w:t>Kidney and Urinary Tract</w:t>
            </w:r>
          </w:p>
          <w:p w14:paraId="4E5CB874" w14:textId="275A77C7"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 xml:space="preserve">10 of the available questions on </w:t>
            </w:r>
            <w:r>
              <w:rPr>
                <w:rFonts w:ascii="Arial" w:eastAsia="Arial" w:hAnsi="Arial" w:cs="Arial"/>
                <w:color w:val="000000" w:themeColor="text1"/>
                <w:sz w:val="16"/>
                <w:szCs w:val="16"/>
              </w:rPr>
              <w:t xml:space="preserve">Disorders of the </w:t>
            </w:r>
            <w:r w:rsidRPr="136B439F">
              <w:rPr>
                <w:rFonts w:ascii="Arial" w:eastAsia="Arial" w:hAnsi="Arial" w:cs="Arial"/>
                <w:color w:val="000000" w:themeColor="text1"/>
                <w:sz w:val="16"/>
                <w:szCs w:val="16"/>
              </w:rPr>
              <w:t>Gastrointestinal System</w:t>
            </w:r>
          </w:p>
          <w:p w14:paraId="561D29A2" w14:textId="54B1DDD7"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5 of the available questions on Rheumatology and Immunology</w:t>
            </w:r>
          </w:p>
          <w:p w14:paraId="37D3107B" w14:textId="4698650F" w:rsidR="00ED0D89" w:rsidRDefault="00ED0D89" w:rsidP="00775726">
            <w:pPr>
              <w:pStyle w:val="ListParagraph"/>
              <w:numPr>
                <w:ilvl w:val="0"/>
                <w:numId w:val="37"/>
              </w:numPr>
              <w:spacing w:after="0" w:line="276" w:lineRule="auto"/>
              <w:ind w:left="510" w:hanging="180"/>
              <w:jc w:val="left"/>
              <w:rPr>
                <w:rFonts w:ascii="Arial" w:eastAsia="Arial" w:hAnsi="Arial" w:cs="Arial"/>
                <w:color w:val="000000" w:themeColor="text1"/>
                <w:sz w:val="16"/>
                <w:szCs w:val="16"/>
              </w:rPr>
            </w:pPr>
            <w:r w:rsidRPr="136B439F">
              <w:rPr>
                <w:rFonts w:ascii="Arial" w:eastAsia="Arial" w:hAnsi="Arial" w:cs="Arial"/>
                <w:color w:val="000000" w:themeColor="text1"/>
                <w:sz w:val="16"/>
                <w:szCs w:val="16"/>
              </w:rPr>
              <w:t>5 of the available questions on Endocrinology and Metabolism</w:t>
            </w:r>
          </w:p>
          <w:p w14:paraId="42CEFE2A" w14:textId="77777777" w:rsidR="00ED0D89" w:rsidRDefault="00ED0D89" w:rsidP="002670B4">
            <w:pPr>
              <w:pStyle w:val="Default"/>
              <w:spacing w:line="276" w:lineRule="auto"/>
              <w:ind w:left="330"/>
              <w:rPr>
                <w:rFonts w:ascii="Arial" w:eastAsia="Arial" w:hAnsi="Arial" w:cs="Arial"/>
                <w:color w:val="000000" w:themeColor="text1"/>
                <w:sz w:val="16"/>
                <w:szCs w:val="16"/>
              </w:rPr>
            </w:pPr>
          </w:p>
          <w:p w14:paraId="64A64932" w14:textId="2227374D" w:rsidR="00ED0D89" w:rsidRDefault="00ED0D89" w:rsidP="002670B4">
            <w:pPr>
              <w:pStyle w:val="Default"/>
              <w:spacing w:line="276" w:lineRule="auto"/>
              <w:ind w:left="330"/>
              <w:rPr>
                <w:rFonts w:ascii="Arial" w:eastAsia="Arial" w:hAnsi="Arial" w:cs="Arial"/>
                <w:color w:val="000000" w:themeColor="text1"/>
                <w:sz w:val="16"/>
                <w:szCs w:val="16"/>
              </w:rPr>
            </w:pPr>
            <w:r>
              <w:rPr>
                <w:rFonts w:ascii="Arial" w:eastAsia="Arial" w:hAnsi="Arial" w:cs="Arial"/>
                <w:color w:val="000000" w:themeColor="text1"/>
                <w:sz w:val="16"/>
                <w:szCs w:val="16"/>
              </w:rPr>
              <w:t>2</w:t>
            </w:r>
            <w:r w:rsidRPr="136B439F">
              <w:rPr>
                <w:rFonts w:ascii="Arial" w:eastAsia="Arial" w:hAnsi="Arial" w:cs="Arial"/>
                <w:color w:val="000000" w:themeColor="text1"/>
                <w:sz w:val="16"/>
                <w:szCs w:val="16"/>
              </w:rPr>
              <w:t xml:space="preserve">-week rotation: Create a </w:t>
            </w:r>
            <w:r>
              <w:rPr>
                <w:rFonts w:ascii="Arial" w:eastAsia="Arial" w:hAnsi="Arial" w:cs="Arial"/>
                <w:color w:val="000000" w:themeColor="text1"/>
                <w:sz w:val="16"/>
                <w:szCs w:val="16"/>
              </w:rPr>
              <w:t>50</w:t>
            </w:r>
            <w:r w:rsidRPr="136B439F">
              <w:rPr>
                <w:rFonts w:ascii="Arial" w:eastAsia="Arial" w:hAnsi="Arial" w:cs="Arial"/>
                <w:color w:val="000000" w:themeColor="text1"/>
                <w:sz w:val="16"/>
                <w:szCs w:val="16"/>
              </w:rPr>
              <w:t xml:space="preserve">-question quiz from the </w:t>
            </w:r>
            <w:r>
              <w:rPr>
                <w:rFonts w:ascii="Arial" w:eastAsia="Arial" w:hAnsi="Arial" w:cs="Arial"/>
                <w:color w:val="000000" w:themeColor="text1"/>
                <w:sz w:val="16"/>
                <w:szCs w:val="16"/>
              </w:rPr>
              <w:t>subjects listed above.</w:t>
            </w:r>
          </w:p>
          <w:p w14:paraId="7A9FE7B1" w14:textId="372C165A" w:rsidR="00ED0D89" w:rsidRPr="00165CD1" w:rsidRDefault="00ED0D89" w:rsidP="00775726">
            <w:pPr>
              <w:pStyle w:val="Default"/>
              <w:numPr>
                <w:ilvl w:val="0"/>
                <w:numId w:val="37"/>
              </w:numPr>
              <w:ind w:left="510" w:hanging="180"/>
              <w:rPr>
                <w:rFonts w:ascii="Arial" w:hAnsi="Arial" w:cs="Arial"/>
                <w:sz w:val="22"/>
                <w:szCs w:val="22"/>
              </w:rPr>
            </w:pPr>
            <w:hyperlink r:id="rId23">
              <w:r w:rsidRPr="136B439F">
                <w:rPr>
                  <w:rStyle w:val="Hyperlink"/>
                  <w:rFonts w:ascii="Arial" w:eastAsia="Arial" w:hAnsi="Arial" w:cs="Arial"/>
                  <w:sz w:val="16"/>
                  <w:szCs w:val="16"/>
                </w:rPr>
                <w:t>https://accessmedicine-mhmedical-com.proxy2.cl.msu.edu/qa.aspx?resourceId=3077</w:t>
              </w:r>
            </w:hyperlink>
          </w:p>
        </w:tc>
        <w:tc>
          <w:tcPr>
            <w:tcW w:w="4690" w:type="dxa"/>
            <w:tcBorders>
              <w:top w:val="single" w:sz="2" w:space="0" w:color="auto"/>
              <w:left w:val="single" w:sz="2" w:space="0" w:color="auto"/>
              <w:bottom w:val="single" w:sz="12" w:space="0" w:color="auto"/>
              <w:right w:val="single" w:sz="12" w:space="0" w:color="auto"/>
            </w:tcBorders>
            <w:shd w:val="clear" w:color="auto" w:fill="auto"/>
            <w:vAlign w:val="center"/>
          </w:tcPr>
          <w:p w14:paraId="638858ED" w14:textId="5012E1EB" w:rsidR="00ED0D89" w:rsidRPr="00165CD1" w:rsidRDefault="00ED0D89" w:rsidP="00E85512">
            <w:pPr>
              <w:pStyle w:val="Default"/>
              <w:rPr>
                <w:rFonts w:ascii="Arial" w:hAnsi="Arial" w:cs="Arial"/>
                <w:sz w:val="22"/>
                <w:szCs w:val="22"/>
              </w:rPr>
            </w:pPr>
            <w:r>
              <w:rPr>
                <w:rFonts w:ascii="Arial" w:eastAsia="Arial" w:hAnsi="Arial" w:cs="Arial"/>
                <w:color w:val="000000" w:themeColor="text1"/>
                <w:sz w:val="22"/>
                <w:szCs w:val="22"/>
              </w:rPr>
              <w:t>Submit</w:t>
            </w:r>
            <w:r w:rsidRPr="2B08E10D">
              <w:rPr>
                <w:rFonts w:ascii="Arial" w:eastAsia="Arial" w:hAnsi="Arial" w:cs="Arial"/>
                <w:color w:val="000000" w:themeColor="text1"/>
                <w:sz w:val="22"/>
                <w:szCs w:val="22"/>
              </w:rPr>
              <w:t xml:space="preserve"> to the D2L drop box</w:t>
            </w:r>
          </w:p>
        </w:tc>
        <w:tc>
          <w:tcPr>
            <w:tcW w:w="1190" w:type="dxa"/>
            <w:tcBorders>
              <w:top w:val="single" w:sz="2" w:space="0" w:color="auto"/>
              <w:left w:val="single" w:sz="2" w:space="0" w:color="auto"/>
              <w:bottom w:val="single" w:sz="12" w:space="0" w:color="auto"/>
              <w:right w:val="single" w:sz="12" w:space="0" w:color="auto"/>
            </w:tcBorders>
          </w:tcPr>
          <w:p w14:paraId="563C6E60" w14:textId="77777777" w:rsidR="00ED0D89" w:rsidRDefault="00ED0D89" w:rsidP="00B44214">
            <w:pPr>
              <w:pStyle w:val="Default"/>
              <w:jc w:val="center"/>
              <w:rPr>
                <w:rFonts w:ascii="Arial" w:eastAsia="Arial" w:hAnsi="Arial" w:cs="Arial"/>
                <w:color w:val="000000" w:themeColor="text1"/>
                <w:sz w:val="22"/>
                <w:szCs w:val="22"/>
              </w:rPr>
            </w:pPr>
          </w:p>
          <w:p w14:paraId="652A164E" w14:textId="77777777" w:rsidR="00B44214" w:rsidRDefault="00B44214" w:rsidP="00B44214">
            <w:pPr>
              <w:pStyle w:val="Default"/>
              <w:jc w:val="center"/>
              <w:rPr>
                <w:rFonts w:ascii="Arial" w:eastAsia="Arial" w:hAnsi="Arial" w:cs="Arial"/>
                <w:color w:val="000000" w:themeColor="text1"/>
                <w:sz w:val="22"/>
                <w:szCs w:val="22"/>
              </w:rPr>
            </w:pPr>
          </w:p>
          <w:p w14:paraId="02B46D29" w14:textId="77777777" w:rsidR="00B44214" w:rsidRDefault="00B44214" w:rsidP="00B44214">
            <w:pPr>
              <w:pStyle w:val="Default"/>
              <w:jc w:val="center"/>
              <w:rPr>
                <w:rFonts w:ascii="Arial" w:eastAsia="Arial" w:hAnsi="Arial" w:cs="Arial"/>
                <w:color w:val="000000" w:themeColor="text1"/>
                <w:sz w:val="22"/>
                <w:szCs w:val="22"/>
              </w:rPr>
            </w:pPr>
          </w:p>
          <w:p w14:paraId="63F25D83" w14:textId="77777777" w:rsidR="00B44214" w:rsidRDefault="00B44214" w:rsidP="00B44214">
            <w:pPr>
              <w:pStyle w:val="Default"/>
              <w:jc w:val="center"/>
              <w:rPr>
                <w:rFonts w:ascii="Arial" w:eastAsia="Arial" w:hAnsi="Arial" w:cs="Arial"/>
                <w:color w:val="000000" w:themeColor="text1"/>
                <w:sz w:val="22"/>
                <w:szCs w:val="22"/>
              </w:rPr>
            </w:pPr>
          </w:p>
          <w:p w14:paraId="161F7F1B" w14:textId="77777777" w:rsidR="00B44214" w:rsidRDefault="00B44214" w:rsidP="00B44214">
            <w:pPr>
              <w:pStyle w:val="Default"/>
              <w:jc w:val="center"/>
              <w:rPr>
                <w:rFonts w:ascii="Arial" w:eastAsia="Arial" w:hAnsi="Arial" w:cs="Arial"/>
                <w:color w:val="000000" w:themeColor="text1"/>
                <w:sz w:val="22"/>
                <w:szCs w:val="22"/>
              </w:rPr>
            </w:pPr>
          </w:p>
          <w:p w14:paraId="4EC827E3" w14:textId="77777777" w:rsidR="00B44214" w:rsidRDefault="00B44214" w:rsidP="00B44214">
            <w:pPr>
              <w:pStyle w:val="Default"/>
              <w:jc w:val="center"/>
              <w:rPr>
                <w:rFonts w:ascii="Arial" w:eastAsia="Arial" w:hAnsi="Arial" w:cs="Arial"/>
                <w:color w:val="000000" w:themeColor="text1"/>
                <w:sz w:val="22"/>
                <w:szCs w:val="22"/>
              </w:rPr>
            </w:pPr>
          </w:p>
          <w:p w14:paraId="29B9DEDD" w14:textId="77777777" w:rsidR="00B44214" w:rsidRDefault="00B44214" w:rsidP="00B44214">
            <w:pPr>
              <w:pStyle w:val="Default"/>
              <w:jc w:val="center"/>
              <w:rPr>
                <w:rFonts w:ascii="Arial" w:eastAsia="Arial" w:hAnsi="Arial" w:cs="Arial"/>
                <w:color w:val="000000" w:themeColor="text1"/>
                <w:sz w:val="22"/>
                <w:szCs w:val="22"/>
              </w:rPr>
            </w:pPr>
          </w:p>
          <w:p w14:paraId="66F1F6C4" w14:textId="77777777" w:rsidR="00B44214" w:rsidRDefault="00B44214" w:rsidP="00B44214">
            <w:pPr>
              <w:pStyle w:val="Default"/>
              <w:jc w:val="center"/>
              <w:rPr>
                <w:rFonts w:ascii="Arial" w:eastAsia="Arial" w:hAnsi="Arial" w:cs="Arial"/>
                <w:color w:val="000000" w:themeColor="text1"/>
                <w:sz w:val="22"/>
                <w:szCs w:val="22"/>
              </w:rPr>
            </w:pPr>
          </w:p>
          <w:p w14:paraId="42B7A186" w14:textId="77777777" w:rsidR="00B44214" w:rsidRDefault="00B44214" w:rsidP="00B44214">
            <w:pPr>
              <w:pStyle w:val="Default"/>
              <w:jc w:val="center"/>
              <w:rPr>
                <w:rFonts w:ascii="Arial" w:eastAsia="Arial" w:hAnsi="Arial" w:cs="Arial"/>
                <w:color w:val="000000" w:themeColor="text1"/>
                <w:sz w:val="22"/>
                <w:szCs w:val="22"/>
              </w:rPr>
            </w:pPr>
          </w:p>
          <w:p w14:paraId="6D72939B" w14:textId="77777777" w:rsidR="00B44214" w:rsidRDefault="00B44214" w:rsidP="00B44214">
            <w:pPr>
              <w:pStyle w:val="Default"/>
              <w:jc w:val="center"/>
              <w:rPr>
                <w:rFonts w:ascii="Arial" w:eastAsia="Arial" w:hAnsi="Arial" w:cs="Arial"/>
                <w:color w:val="000000" w:themeColor="text1"/>
                <w:sz w:val="22"/>
                <w:szCs w:val="22"/>
              </w:rPr>
            </w:pPr>
          </w:p>
          <w:p w14:paraId="12330E4D" w14:textId="5F958FAD" w:rsidR="00B44214" w:rsidRDefault="00B44214" w:rsidP="00B4421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D0D89" w:rsidRPr="0057603C" w14:paraId="1C7EF4AF" w14:textId="29A51890" w:rsidTr="00ED0D89">
        <w:trPr>
          <w:trHeight w:val="839"/>
        </w:trPr>
        <w:tc>
          <w:tcPr>
            <w:tcW w:w="4375" w:type="dxa"/>
            <w:tcBorders>
              <w:top w:val="single" w:sz="12" w:space="0" w:color="auto"/>
            </w:tcBorders>
            <w:tcMar>
              <w:top w:w="58" w:type="dxa"/>
              <w:left w:w="115" w:type="dxa"/>
              <w:bottom w:w="58" w:type="dxa"/>
              <w:right w:w="115" w:type="dxa"/>
            </w:tcMar>
            <w:vAlign w:val="center"/>
          </w:tcPr>
          <w:p w14:paraId="25C52679" w14:textId="77777777" w:rsidR="00ED0D89" w:rsidRPr="00165CD1" w:rsidRDefault="00ED0D89" w:rsidP="00E85512">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690" w:type="dxa"/>
            <w:tcBorders>
              <w:top w:val="single" w:sz="12" w:space="0" w:color="auto"/>
            </w:tcBorders>
            <w:shd w:val="clear" w:color="auto" w:fill="auto"/>
            <w:vAlign w:val="center"/>
          </w:tcPr>
          <w:p w14:paraId="1761C2E8" w14:textId="77777777" w:rsidR="00ED0D89" w:rsidRPr="00165CD1" w:rsidRDefault="00ED0D89" w:rsidP="00E85512">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190" w:type="dxa"/>
            <w:tcBorders>
              <w:top w:val="single" w:sz="12" w:space="0" w:color="auto"/>
            </w:tcBorders>
          </w:tcPr>
          <w:p w14:paraId="711CF607" w14:textId="77777777" w:rsidR="00ED0D89" w:rsidRDefault="00ED0D89" w:rsidP="00B44214">
            <w:pPr>
              <w:pStyle w:val="Default"/>
              <w:jc w:val="center"/>
              <w:rPr>
                <w:rFonts w:ascii="Arial" w:hAnsi="Arial" w:cs="Arial"/>
                <w:sz w:val="22"/>
                <w:szCs w:val="22"/>
              </w:rPr>
            </w:pPr>
          </w:p>
          <w:p w14:paraId="3CD4DC42" w14:textId="77777777" w:rsidR="00B44214" w:rsidRDefault="00B44214" w:rsidP="00B44214">
            <w:pPr>
              <w:pStyle w:val="Default"/>
              <w:jc w:val="center"/>
              <w:rPr>
                <w:rFonts w:ascii="Arial" w:hAnsi="Arial" w:cs="Arial"/>
                <w:sz w:val="22"/>
                <w:szCs w:val="22"/>
              </w:rPr>
            </w:pPr>
          </w:p>
          <w:p w14:paraId="61F2329C" w14:textId="77777777" w:rsidR="00B44214" w:rsidRDefault="00B44214" w:rsidP="00B44214">
            <w:pPr>
              <w:pStyle w:val="Default"/>
              <w:jc w:val="center"/>
              <w:rPr>
                <w:rFonts w:ascii="Arial" w:hAnsi="Arial" w:cs="Arial"/>
                <w:sz w:val="22"/>
                <w:szCs w:val="22"/>
              </w:rPr>
            </w:pPr>
          </w:p>
          <w:p w14:paraId="60261727" w14:textId="77777777" w:rsidR="00B44214" w:rsidRDefault="00B44214" w:rsidP="00B44214">
            <w:pPr>
              <w:pStyle w:val="Default"/>
              <w:jc w:val="center"/>
              <w:rPr>
                <w:rFonts w:ascii="Arial" w:hAnsi="Arial" w:cs="Arial"/>
                <w:sz w:val="22"/>
                <w:szCs w:val="22"/>
              </w:rPr>
            </w:pPr>
          </w:p>
          <w:p w14:paraId="3DAC18AA" w14:textId="5DFC07E9" w:rsidR="00B44214" w:rsidRPr="00165CD1" w:rsidRDefault="00B44214" w:rsidP="00B44214">
            <w:pPr>
              <w:pStyle w:val="Default"/>
              <w:jc w:val="center"/>
              <w:rPr>
                <w:rFonts w:ascii="Arial" w:hAnsi="Arial" w:cs="Arial"/>
                <w:sz w:val="22"/>
                <w:szCs w:val="22"/>
              </w:rPr>
            </w:pPr>
            <w:r>
              <w:rPr>
                <w:rFonts w:ascii="Arial" w:hAnsi="Arial" w:cs="Arial"/>
                <w:sz w:val="22"/>
                <w:szCs w:val="22"/>
              </w:rPr>
              <w:t>0</w:t>
            </w:r>
          </w:p>
        </w:tc>
      </w:tr>
      <w:tr w:rsidR="00ED0D89" w:rsidRPr="00C40B5D" w14:paraId="6D0DBC4B" w14:textId="7CD50DDC" w:rsidTr="00ED0D89">
        <w:trPr>
          <w:trHeight w:val="227"/>
        </w:trPr>
        <w:tc>
          <w:tcPr>
            <w:tcW w:w="4375" w:type="dxa"/>
            <w:tcMar>
              <w:top w:w="58" w:type="dxa"/>
              <w:left w:w="115" w:type="dxa"/>
              <w:bottom w:w="58" w:type="dxa"/>
              <w:right w:w="115" w:type="dxa"/>
            </w:tcMar>
            <w:vAlign w:val="center"/>
          </w:tcPr>
          <w:p w14:paraId="4D7D8C1B" w14:textId="77777777" w:rsidR="00ED0D89" w:rsidRPr="00165CD1" w:rsidRDefault="00ED0D89" w:rsidP="00E85512">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690" w:type="dxa"/>
            <w:vAlign w:val="center"/>
          </w:tcPr>
          <w:p w14:paraId="6474B9EE" w14:textId="77777777" w:rsidR="00ED0D89" w:rsidRPr="00165CD1" w:rsidRDefault="00ED0D89" w:rsidP="00E85512">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4"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the last week of each rotation, students will receive an automated email link connecting them to their assigned </w:t>
            </w:r>
            <w:r w:rsidRPr="00165CD1">
              <w:rPr>
                <w:rFonts w:ascii="Arial" w:hAnsi="Arial" w:cs="Arial"/>
                <w:sz w:val="22"/>
                <w:szCs w:val="22"/>
              </w:rPr>
              <w:lastRenderedPageBreak/>
              <w:t>evaluation. Students can also access pending evaluations on the ‘Home’ or ‘Evaluations’ tabs within their Medtrics accounts.</w:t>
            </w:r>
          </w:p>
        </w:tc>
        <w:tc>
          <w:tcPr>
            <w:tcW w:w="1190" w:type="dxa"/>
          </w:tcPr>
          <w:p w14:paraId="2C6C625E" w14:textId="77777777" w:rsidR="00ED0D89" w:rsidRDefault="00ED0D89" w:rsidP="00B44214">
            <w:pPr>
              <w:pStyle w:val="Default"/>
              <w:jc w:val="center"/>
              <w:rPr>
                <w:rFonts w:ascii="Arial" w:hAnsi="Arial" w:cs="Arial"/>
                <w:sz w:val="22"/>
                <w:szCs w:val="22"/>
              </w:rPr>
            </w:pPr>
          </w:p>
          <w:p w14:paraId="76F9BFCE" w14:textId="77777777" w:rsidR="00B44214" w:rsidRDefault="00B44214" w:rsidP="00B44214">
            <w:pPr>
              <w:pStyle w:val="Default"/>
              <w:jc w:val="center"/>
              <w:rPr>
                <w:rFonts w:ascii="Arial" w:hAnsi="Arial" w:cs="Arial"/>
                <w:sz w:val="22"/>
                <w:szCs w:val="22"/>
              </w:rPr>
            </w:pPr>
          </w:p>
          <w:p w14:paraId="466C76D5" w14:textId="77777777" w:rsidR="00B44214" w:rsidRDefault="00B44214" w:rsidP="00B44214">
            <w:pPr>
              <w:pStyle w:val="Default"/>
              <w:jc w:val="center"/>
              <w:rPr>
                <w:rFonts w:ascii="Arial" w:hAnsi="Arial" w:cs="Arial"/>
                <w:sz w:val="22"/>
                <w:szCs w:val="22"/>
              </w:rPr>
            </w:pPr>
          </w:p>
          <w:p w14:paraId="1481B71F" w14:textId="4A17AD55" w:rsidR="00B44214" w:rsidRPr="00165CD1" w:rsidRDefault="00B44214" w:rsidP="00B44214">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0B069467" w14:textId="1F4EAE10" w:rsidR="0000313D" w:rsidRDefault="0000313D">
      <w:pPr>
        <w:rPr>
          <w:rFonts w:ascii="Arial" w:eastAsiaTheme="majorEastAsia" w:hAnsi="Arial" w:cs="Arial"/>
          <w:b/>
          <w:bCs/>
          <w:iCs/>
          <w:caps/>
          <w:spacing w:val="4"/>
          <w:sz w:val="28"/>
          <w:szCs w:val="28"/>
        </w:rPr>
      </w:pPr>
    </w:p>
    <w:p w14:paraId="5268960E" w14:textId="4B6C0B9E" w:rsidR="00B848B6" w:rsidRPr="00C40B5D" w:rsidRDefault="00B848B6" w:rsidP="00C61FC6">
      <w:pPr>
        <w:pStyle w:val="Level1Header"/>
        <w:spacing w:line="240" w:lineRule="auto"/>
      </w:pPr>
      <w:bookmarkStart w:id="2" w:name="_Toc214006436"/>
      <w:r w:rsidRPr="00593906">
        <w:t>Introduction and Overview</w:t>
      </w:r>
      <w:bookmarkEnd w:id="2"/>
    </w:p>
    <w:p w14:paraId="371972B8" w14:textId="06E7456E" w:rsidR="00B848B6" w:rsidRPr="00C40B5D" w:rsidRDefault="007C07C3" w:rsidP="00C61FC6">
      <w:pPr>
        <w:spacing w:after="0" w:line="276" w:lineRule="auto"/>
        <w:jc w:val="left"/>
        <w:rPr>
          <w:rFonts w:ascii="Arial" w:hAnsi="Arial" w:cs="Arial"/>
        </w:rPr>
      </w:pPr>
      <w:r w:rsidRPr="2A1505FD">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w:t>
      </w:r>
      <w:bookmarkStart w:id="3" w:name="_Int_Sy9T8LSy"/>
      <w:r w:rsidRPr="2A1505FD">
        <w:rPr>
          <w:rFonts w:ascii="Arial" w:hAnsi="Arial" w:cs="Arial"/>
        </w:rPr>
        <w:t>This syllabus provides an overview of rotation goals and objectives designed to help you gain an understanding of the breadth and scope of the Internal Medicine Specialty.</w:t>
      </w:r>
      <w:bookmarkEnd w:id="3"/>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4" w:name="_Toc214006437"/>
      <w:r w:rsidRPr="00C40B5D">
        <w:t>ELECTIVE COURSE SCHEDULING</w:t>
      </w:r>
      <w:bookmarkEnd w:id="4"/>
    </w:p>
    <w:p w14:paraId="4A1D3096" w14:textId="0E9F737A" w:rsidR="00CE2397" w:rsidRPr="00332493" w:rsidRDefault="5742764E" w:rsidP="00332493">
      <w:pPr>
        <w:pStyle w:val="Level3Header"/>
        <w:jc w:val="left"/>
      </w:pPr>
      <w:bookmarkStart w:id="5" w:name="_Toc214006438"/>
      <w:r w:rsidRPr="00C40B5D">
        <w:t>Preapproval</w:t>
      </w:r>
      <w:bookmarkEnd w:id="5"/>
      <w:r w:rsidR="54829941" w:rsidRPr="00332493">
        <w:t xml:space="preserve"> </w:t>
      </w:r>
    </w:p>
    <w:p w14:paraId="79311607" w14:textId="399E40D1" w:rsidR="00CE2397" w:rsidRDefault="1653AD18"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3BA4416A" w14:textId="77777777" w:rsidR="00880303" w:rsidRPr="00880303" w:rsidRDefault="00880303" w:rsidP="00880303">
      <w:pPr>
        <w:spacing w:after="0" w:line="276" w:lineRule="auto"/>
        <w:ind w:left="720"/>
        <w:jc w:val="left"/>
        <w:rPr>
          <w:rFonts w:ascii="Arial" w:hAnsi="Arial" w:cs="Arial"/>
        </w:rPr>
      </w:pPr>
    </w:p>
    <w:p w14:paraId="097C514E" w14:textId="1B99DD3C" w:rsidR="00CE2397" w:rsidRPr="00880303" w:rsidRDefault="7C0CB614" w:rsidP="00880303">
      <w:pPr>
        <w:pStyle w:val="ListParagraph"/>
        <w:spacing w:after="0" w:line="276" w:lineRule="auto"/>
        <w:jc w:val="left"/>
        <w:outlineLvl w:val="2"/>
        <w:rPr>
          <w:rFonts w:ascii="Arial" w:hAnsi="Arial" w:cs="Arial"/>
          <w:u w:val="single"/>
        </w:rPr>
      </w:pPr>
      <w:bookmarkStart w:id="6" w:name="_Toc214006439"/>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6"/>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7" w:name="_Toc214006440"/>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7"/>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5"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8" w:name="_Toc214006441"/>
      <w:r w:rsidRPr="00C40B5D">
        <w:lastRenderedPageBreak/>
        <w:t>ROTATION FORMAT</w:t>
      </w:r>
      <w:bookmarkEnd w:id="8"/>
    </w:p>
    <w:p w14:paraId="1449CE82" w14:textId="77777777" w:rsidR="004D4E66" w:rsidRDefault="004D4E66" w:rsidP="004D4E66">
      <w:pPr>
        <w:spacing w:after="0" w:line="240" w:lineRule="auto"/>
        <w:ind w:left="360"/>
        <w:rPr>
          <w:rFonts w:ascii="Arial" w:eastAsia="Arial" w:hAnsi="Arial" w:cs="Arial"/>
          <w:color w:val="000000" w:themeColor="text1"/>
        </w:rPr>
      </w:pPr>
      <w:r w:rsidRPr="2A1505FD">
        <w:rPr>
          <w:rFonts w:ascii="Arial" w:eastAsia="Arial" w:hAnsi="Arial" w:cs="Arial"/>
          <w:color w:val="000000" w:themeColor="text1"/>
        </w:rPr>
        <w:t xml:space="preserve">Rotations are typically two weeks, three credit hours or four weeks, six credit hours in duration. </w:t>
      </w:r>
      <w:bookmarkStart w:id="9" w:name="_Int_lL5cYtof"/>
      <w:r w:rsidRPr="2A1505FD">
        <w:rPr>
          <w:rFonts w:ascii="Arial" w:eastAsia="Arial" w:hAnsi="Arial" w:cs="Arial"/>
          <w:color w:val="000000" w:themeColor="text1"/>
        </w:rPr>
        <w:t xml:space="preserve">Timeframes for each rotation are decided at least </w:t>
      </w:r>
      <w:bookmarkStart w:id="10" w:name="_Int_m10xZXvg"/>
      <w:r w:rsidRPr="2A1505FD">
        <w:rPr>
          <w:rFonts w:ascii="Arial" w:eastAsia="Arial" w:hAnsi="Arial" w:cs="Arial"/>
          <w:color w:val="000000" w:themeColor="text1"/>
        </w:rPr>
        <w:t>30 days</w:t>
      </w:r>
      <w:bookmarkEnd w:id="10"/>
      <w:r w:rsidRPr="2A1505FD">
        <w:rPr>
          <w:rFonts w:ascii="Arial" w:eastAsia="Arial" w:hAnsi="Arial" w:cs="Arial"/>
          <w:color w:val="000000" w:themeColor="text1"/>
        </w:rPr>
        <w:t xml:space="preserve"> prior to the beginning of the rotation.</w:t>
      </w:r>
      <w:bookmarkEnd w:id="9"/>
    </w:p>
    <w:p w14:paraId="6E840DFE" w14:textId="77777777" w:rsidR="004D4E66" w:rsidRDefault="004D4E66" w:rsidP="004D4E66">
      <w:pPr>
        <w:spacing w:after="0" w:line="240" w:lineRule="auto"/>
        <w:ind w:left="360"/>
        <w:rPr>
          <w:rFonts w:ascii="Arial" w:eastAsia="Arial" w:hAnsi="Arial" w:cs="Arial"/>
          <w:color w:val="000000" w:themeColor="text1"/>
        </w:rPr>
      </w:pPr>
    </w:p>
    <w:p w14:paraId="5B19AF06" w14:textId="77777777" w:rsidR="004D4E66" w:rsidRDefault="004D4E66" w:rsidP="004D4E66">
      <w:pPr>
        <w:spacing w:after="0" w:line="240" w:lineRule="auto"/>
        <w:ind w:left="360" w:firstLine="1"/>
        <w:rPr>
          <w:rFonts w:ascii="Arial" w:eastAsia="Arial" w:hAnsi="Arial" w:cs="Arial"/>
          <w:color w:val="000000" w:themeColor="text1"/>
        </w:rPr>
      </w:pPr>
      <w:r w:rsidRPr="2A1505FD">
        <w:rPr>
          <w:rFonts w:ascii="Arial" w:eastAsia="Arial" w:hAnsi="Arial" w:cs="Arial"/>
          <w:color w:val="000000" w:themeColor="text1"/>
        </w:rPr>
        <w:t xml:space="preserve">Rotation schedules </w:t>
      </w:r>
      <w:r w:rsidRPr="2A1505FD">
        <w:rPr>
          <w:rFonts w:ascii="Arial" w:eastAsia="Arial" w:hAnsi="Arial" w:cs="Arial"/>
          <w:b/>
          <w:bCs/>
          <w:i/>
          <w:iCs/>
          <w:color w:val="000000" w:themeColor="text1"/>
        </w:rPr>
        <w:t xml:space="preserve">are not </w:t>
      </w:r>
      <w:r w:rsidRPr="2A1505FD">
        <w:rPr>
          <w:rFonts w:ascii="Arial" w:eastAsia="Arial" w:hAnsi="Arial" w:cs="Arial"/>
          <w:color w:val="000000" w:themeColor="text1"/>
        </w:rPr>
        <w:t xml:space="preserve">to be submitted until the last Friday-Sunday of the rotation. You must document your actual schedule worked. </w:t>
      </w:r>
      <w:bookmarkStart w:id="11" w:name="_Int_mlfonc9j"/>
      <w:r w:rsidRPr="2A1505FD">
        <w:rPr>
          <w:rFonts w:ascii="Arial" w:eastAsia="Arial" w:hAnsi="Arial" w:cs="Arial"/>
          <w:color w:val="000000" w:themeColor="text1"/>
        </w:rPr>
        <w:t>You are required to document any time off for illness, boards, etc. that caused a deviation from the schedule you were provided.</w:t>
      </w:r>
      <w:bookmarkEnd w:id="11"/>
      <w:r w:rsidRPr="2A1505FD">
        <w:rPr>
          <w:rFonts w:ascii="Arial" w:eastAsia="Arial" w:hAnsi="Arial" w:cs="Arial"/>
          <w:color w:val="000000" w:themeColor="text1"/>
        </w:rPr>
        <w:t xml:space="preserve"> </w:t>
      </w:r>
      <w:r w:rsidRPr="2A1505FD">
        <w:rPr>
          <w:rFonts w:ascii="Arial" w:eastAsia="Arial" w:hAnsi="Arial" w:cs="Arial"/>
          <w:b/>
          <w:bCs/>
          <w:i/>
          <w:iCs/>
          <w:color w:val="000000" w:themeColor="text1"/>
        </w:rPr>
        <w:t>All rotation days must be accounted for.</w:t>
      </w:r>
    </w:p>
    <w:p w14:paraId="035C6CCC" w14:textId="77777777" w:rsidR="004D4E66" w:rsidRDefault="004D4E66" w:rsidP="004D4E66">
      <w:pPr>
        <w:spacing w:after="0" w:line="240" w:lineRule="auto"/>
        <w:ind w:left="360"/>
        <w:rPr>
          <w:rFonts w:ascii="Arial" w:eastAsia="Arial" w:hAnsi="Arial" w:cs="Arial"/>
          <w:color w:val="000000" w:themeColor="text1"/>
        </w:rPr>
      </w:pPr>
    </w:p>
    <w:p w14:paraId="134F90E5" w14:textId="0BC68C01" w:rsidR="00BE1988" w:rsidRPr="00C40B5D" w:rsidRDefault="004D4E66" w:rsidP="004D4E66">
      <w:pPr>
        <w:spacing w:after="0" w:line="276" w:lineRule="auto"/>
        <w:ind w:left="360"/>
        <w:jc w:val="left"/>
        <w:rPr>
          <w:rFonts w:ascii="Arial" w:hAnsi="Arial" w:cs="Arial"/>
        </w:rPr>
      </w:pPr>
      <w:r w:rsidRPr="136B439F">
        <w:rPr>
          <w:rFonts w:ascii="Arial" w:eastAsia="Arial" w:hAnsi="Arial" w:cs="Arial"/>
          <w:color w:val="000000" w:themeColor="text1"/>
        </w:rPr>
        <w:t>The overall performance of course participants will be evaluated through customary assessment instruments normally employed by the department for elective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2" w:name="_Toc214006442"/>
      <w:r w:rsidRPr="00593906">
        <w:rPr>
          <w:rFonts w:ascii="Arial" w:hAnsi="Arial" w:cs="Arial"/>
        </w:rPr>
        <w:t>GOALS AND OBJECTIVES</w:t>
      </w:r>
      <w:bookmarkEnd w:id="12"/>
      <w:r w:rsidR="00941F4E">
        <w:rPr>
          <w:rFonts w:ascii="Arial" w:hAnsi="Arial" w:cs="Arial"/>
        </w:rPr>
        <w:t xml:space="preserve"> </w:t>
      </w:r>
    </w:p>
    <w:p w14:paraId="523BF36B" w14:textId="55E5BD2A" w:rsidR="00B848B6" w:rsidRPr="00793695" w:rsidRDefault="006630FF" w:rsidP="00702488">
      <w:pPr>
        <w:pStyle w:val="Heading2"/>
        <w:jc w:val="left"/>
        <w:rPr>
          <w:b/>
          <w:bCs/>
        </w:rPr>
      </w:pPr>
      <w:bookmarkStart w:id="13" w:name="_Toc214006443"/>
      <w:r w:rsidRPr="00793695">
        <w:t>GOALS</w:t>
      </w:r>
      <w:bookmarkEnd w:id="13"/>
    </w:p>
    <w:p w14:paraId="48B9A191" w14:textId="7ECDCEBA" w:rsidR="00D70390" w:rsidRPr="0033394A" w:rsidRDefault="00D70390" w:rsidP="00D05671">
      <w:pPr>
        <w:pStyle w:val="ListParagraph"/>
        <w:numPr>
          <w:ilvl w:val="0"/>
          <w:numId w:val="40"/>
        </w:numPr>
        <w:spacing w:after="0" w:line="276" w:lineRule="auto"/>
        <w:ind w:left="1512"/>
        <w:jc w:val="left"/>
        <w:rPr>
          <w:rFonts w:ascii="Arial" w:eastAsia="Arial" w:hAnsi="Arial" w:cs="Arial"/>
          <w:color w:val="000000" w:themeColor="text1"/>
        </w:rPr>
      </w:pPr>
      <w:bookmarkStart w:id="14" w:name="_Int_aa7dTyXW"/>
      <w:r w:rsidRPr="2A1505FD">
        <w:rPr>
          <w:rFonts w:ascii="Arial" w:eastAsia="Arial" w:hAnsi="Arial" w:cs="Arial"/>
          <w:color w:val="000000" w:themeColor="text1"/>
        </w:rPr>
        <w:t>Develop an appreciation of the practice of medicine as related to the specialty of the preceptor.</w:t>
      </w:r>
      <w:bookmarkEnd w:id="14"/>
    </w:p>
    <w:p w14:paraId="14781ACF" w14:textId="77777777" w:rsidR="00D70390" w:rsidRPr="0033394A" w:rsidRDefault="00D70390" w:rsidP="00D05671">
      <w:pPr>
        <w:pStyle w:val="ListParagraph"/>
        <w:numPr>
          <w:ilvl w:val="0"/>
          <w:numId w:val="40"/>
        </w:numPr>
        <w:spacing w:after="0" w:line="276" w:lineRule="auto"/>
        <w:ind w:left="1512"/>
        <w:jc w:val="left"/>
        <w:rPr>
          <w:rFonts w:ascii="Arial" w:eastAsia="Arial" w:hAnsi="Arial" w:cs="Arial"/>
          <w:color w:val="000000" w:themeColor="text1"/>
        </w:rPr>
      </w:pPr>
      <w:bookmarkStart w:id="15" w:name="_Int_3X9oT2RX"/>
      <w:r w:rsidRPr="2A1505FD">
        <w:rPr>
          <w:rFonts w:ascii="Arial" w:eastAsia="Arial" w:hAnsi="Arial" w:cs="Arial"/>
          <w:color w:val="000000" w:themeColor="text1"/>
        </w:rPr>
        <w:t>Assimilate what you learn and demonstrate understanding of patient care through ongoing interaction and dialogue with, as well as formative feedback, from the preceptor.</w:t>
      </w:r>
      <w:bookmarkEnd w:id="15"/>
    </w:p>
    <w:p w14:paraId="5EA93696" w14:textId="77777777" w:rsidR="00D70390" w:rsidRPr="0033394A" w:rsidRDefault="00D70390" w:rsidP="00D05671">
      <w:pPr>
        <w:pStyle w:val="ListParagraph"/>
        <w:numPr>
          <w:ilvl w:val="0"/>
          <w:numId w:val="40"/>
        </w:numPr>
        <w:spacing w:after="0" w:line="240" w:lineRule="auto"/>
        <w:ind w:left="1512" w:right="144"/>
        <w:jc w:val="left"/>
        <w:rPr>
          <w:rFonts w:ascii="Arial" w:eastAsia="Arial" w:hAnsi="Arial" w:cs="Arial"/>
          <w:color w:val="000000" w:themeColor="text1"/>
        </w:rPr>
      </w:pPr>
      <w:r w:rsidRPr="0033394A">
        <w:rPr>
          <w:rFonts w:ascii="Arial" w:eastAsia="Arial" w:hAnsi="Arial" w:cs="Arial"/>
          <w:color w:val="000000" w:themeColor="text1"/>
        </w:rPr>
        <w:t>Demonstrate an understanding of the (seven) osteopathic core competencies (as applicable).</w:t>
      </w:r>
    </w:p>
    <w:p w14:paraId="1CA00BF6" w14:textId="77777777" w:rsidR="00D70390" w:rsidRPr="0033394A" w:rsidRDefault="00D70390" w:rsidP="00D70390">
      <w:pPr>
        <w:spacing w:after="0" w:line="276" w:lineRule="auto"/>
        <w:ind w:left="1080"/>
        <w:rPr>
          <w:rFonts w:ascii="Arial" w:eastAsia="Arial" w:hAnsi="Arial" w:cs="Arial"/>
          <w:color w:val="000000" w:themeColor="text1"/>
        </w:rPr>
      </w:pPr>
    </w:p>
    <w:p w14:paraId="42F78C52" w14:textId="77777777" w:rsidR="00D70390" w:rsidRPr="0033394A" w:rsidRDefault="00D70390" w:rsidP="00D70390">
      <w:pPr>
        <w:pStyle w:val="Heading3"/>
        <w:ind w:left="1080"/>
        <w:jc w:val="left"/>
        <w:rPr>
          <w:rFonts w:eastAsia="Arial"/>
          <w:color w:val="000000" w:themeColor="text1"/>
        </w:rPr>
      </w:pPr>
      <w:bookmarkStart w:id="16" w:name="_Toc173347200"/>
      <w:bookmarkStart w:id="17" w:name="_Toc214006444"/>
      <w:r w:rsidRPr="0033394A">
        <w:rPr>
          <w:rFonts w:eastAsia="Arial"/>
          <w:color w:val="000000" w:themeColor="text1"/>
        </w:rPr>
        <w:t>Educational Goals</w:t>
      </w:r>
      <w:bookmarkEnd w:id="16"/>
      <w:bookmarkEnd w:id="17"/>
    </w:p>
    <w:p w14:paraId="2DCF0938" w14:textId="77777777" w:rsidR="00D70390" w:rsidRPr="00AF40B7" w:rsidRDefault="00D70390" w:rsidP="00D70390">
      <w:pPr>
        <w:spacing w:after="0" w:line="240" w:lineRule="auto"/>
        <w:ind w:left="1080"/>
        <w:jc w:val="left"/>
        <w:rPr>
          <w:rFonts w:ascii="Arial" w:eastAsia="Arial" w:hAnsi="Arial" w:cs="Arial"/>
          <w:color w:val="000000" w:themeColor="text1"/>
        </w:rPr>
      </w:pPr>
      <w:r w:rsidRPr="0033394A">
        <w:rPr>
          <w:rFonts w:ascii="Arial" w:eastAsia="Arial" w:hAnsi="Arial" w:cs="Arial"/>
          <w:color w:val="000000" w:themeColor="text1"/>
        </w:rPr>
        <w:t>The Internal Medicine Specialty Elective rotation is intended to provide the student with hands on experience in the evaluation and treatment of various conditions related to any of the following internal</w:t>
      </w:r>
      <w:r w:rsidRPr="1473A7BF">
        <w:rPr>
          <w:rFonts w:ascii="Arial" w:eastAsia="Arial" w:hAnsi="Arial" w:cs="Arial"/>
          <w:color w:val="000000" w:themeColor="text1"/>
        </w:rPr>
        <w:t xml:space="preserve"> medicine subspecialty topics (Dermatology, Infectious Disease, Endocrinology, Occupational Health, Rheumatology, Allergy, and Immunology,) NOTE: Palliative Care or Hospice is an official rotation in FCM regardless of the specialty of the preceptor:</w:t>
      </w:r>
    </w:p>
    <w:p w14:paraId="7AA1849A" w14:textId="77777777" w:rsidR="00D70390" w:rsidRPr="00AF40B7" w:rsidRDefault="00D70390" w:rsidP="00D70390">
      <w:pPr>
        <w:spacing w:after="0" w:line="240" w:lineRule="auto"/>
        <w:rPr>
          <w:rFonts w:ascii="Arial" w:eastAsia="Arial" w:hAnsi="Arial" w:cs="Arial"/>
          <w:color w:val="000000" w:themeColor="text1"/>
        </w:rPr>
      </w:pPr>
    </w:p>
    <w:p w14:paraId="2169114B" w14:textId="77777777" w:rsidR="00D70390" w:rsidRPr="00AF40B7" w:rsidRDefault="00D70390" w:rsidP="00D70390">
      <w:pPr>
        <w:pStyle w:val="ListParagraph"/>
        <w:numPr>
          <w:ilvl w:val="0"/>
          <w:numId w:val="39"/>
        </w:numPr>
        <w:spacing w:after="0" w:line="240" w:lineRule="auto"/>
        <w:jc w:val="left"/>
        <w:rPr>
          <w:rFonts w:ascii="Arial" w:eastAsia="Arial" w:hAnsi="Arial" w:cs="Arial"/>
          <w:color w:val="000000" w:themeColor="text1"/>
        </w:rPr>
      </w:pPr>
      <w:r w:rsidRPr="1473A7BF">
        <w:rPr>
          <w:rFonts w:ascii="Arial" w:eastAsia="Arial" w:hAnsi="Arial" w:cs="Arial"/>
          <w:color w:val="000000" w:themeColor="text1"/>
        </w:rPr>
        <w:t>The clinical experience will emphasize the diagnosis and management of acute and chronic Dermatology, Infectious Disease, Endocrinology, Occupational Health, Rheumatology, or Allergy and Immunology diseases.</w:t>
      </w:r>
    </w:p>
    <w:p w14:paraId="56C91BC6" w14:textId="77777777" w:rsidR="00D70390" w:rsidRPr="00AF40B7" w:rsidRDefault="00D70390" w:rsidP="00D70390">
      <w:pPr>
        <w:pStyle w:val="ListParagraph"/>
        <w:numPr>
          <w:ilvl w:val="0"/>
          <w:numId w:val="39"/>
        </w:numPr>
        <w:spacing w:after="0" w:line="240" w:lineRule="auto"/>
        <w:jc w:val="left"/>
        <w:rPr>
          <w:rFonts w:ascii="Arial" w:eastAsia="Arial" w:hAnsi="Arial" w:cs="Arial"/>
          <w:color w:val="000000" w:themeColor="text1"/>
        </w:rPr>
      </w:pPr>
      <w:r w:rsidRPr="136B439F">
        <w:rPr>
          <w:rFonts w:ascii="Arial" w:eastAsia="Arial" w:hAnsi="Arial" w:cs="Arial"/>
          <w:color w:val="000000" w:themeColor="text1"/>
        </w:rPr>
        <w:t>The clinical experience will emphasize evaluation of risk factors, and management of risk factors to prevent disease advancement if possible.</w:t>
      </w:r>
    </w:p>
    <w:p w14:paraId="7C3B573D" w14:textId="77777777" w:rsidR="00D70390" w:rsidRPr="00AF40B7" w:rsidRDefault="00D70390" w:rsidP="00D70390">
      <w:pPr>
        <w:pStyle w:val="ListParagraph"/>
        <w:numPr>
          <w:ilvl w:val="0"/>
          <w:numId w:val="39"/>
        </w:numPr>
        <w:spacing w:after="0" w:line="240" w:lineRule="auto"/>
        <w:jc w:val="left"/>
        <w:rPr>
          <w:rFonts w:ascii="Arial" w:eastAsia="Arial" w:hAnsi="Arial" w:cs="Arial"/>
          <w:color w:val="000000" w:themeColor="text1"/>
        </w:rPr>
      </w:pPr>
      <w:r w:rsidRPr="136B439F">
        <w:rPr>
          <w:rFonts w:ascii="Arial" w:eastAsia="Arial" w:hAnsi="Arial" w:cs="Arial"/>
          <w:color w:val="000000" w:themeColor="text1"/>
        </w:rPr>
        <w:t>The clinical experience will include learning to perform a complete and accurate patient history and physical exam.</w:t>
      </w:r>
    </w:p>
    <w:p w14:paraId="457EC822" w14:textId="77777777" w:rsidR="0021442E" w:rsidRDefault="00D70390" w:rsidP="0021442E">
      <w:pPr>
        <w:pStyle w:val="ListParagraph"/>
        <w:numPr>
          <w:ilvl w:val="0"/>
          <w:numId w:val="39"/>
        </w:numPr>
        <w:spacing w:after="0" w:line="276" w:lineRule="auto"/>
        <w:jc w:val="left"/>
        <w:rPr>
          <w:rFonts w:ascii="Arial" w:eastAsia="Arial" w:hAnsi="Arial" w:cs="Arial"/>
          <w:color w:val="000000" w:themeColor="text1"/>
        </w:rPr>
      </w:pPr>
      <w:r w:rsidRPr="136B439F">
        <w:rPr>
          <w:rFonts w:ascii="Arial" w:eastAsia="Arial" w:hAnsi="Arial" w:cs="Arial"/>
          <w:color w:val="000000" w:themeColor="text1"/>
        </w:rPr>
        <w:t>The clinical experience will include identification and indications for appropriate diagnostic studies.</w:t>
      </w:r>
    </w:p>
    <w:p w14:paraId="2587CDB4" w14:textId="555553DA" w:rsidR="006630FF" w:rsidRPr="0021442E" w:rsidRDefault="00D70390" w:rsidP="0021442E">
      <w:pPr>
        <w:pStyle w:val="ListParagraph"/>
        <w:numPr>
          <w:ilvl w:val="0"/>
          <w:numId w:val="39"/>
        </w:numPr>
        <w:spacing w:after="0" w:line="276" w:lineRule="auto"/>
        <w:jc w:val="left"/>
        <w:rPr>
          <w:rFonts w:ascii="Arial" w:eastAsia="Arial" w:hAnsi="Arial" w:cs="Arial"/>
          <w:color w:val="000000" w:themeColor="text1"/>
        </w:rPr>
      </w:pPr>
      <w:r w:rsidRPr="0021442E">
        <w:rPr>
          <w:rFonts w:ascii="Arial" w:eastAsia="Arial" w:hAnsi="Arial" w:cs="Arial"/>
          <w:color w:val="000000" w:themeColor="text1"/>
        </w:rPr>
        <w:t>The clinical experience will help the student identify the first line therapy for common Dermatology, Infectious Disease, Endocrinology, Occupational Health, Rheumatology, Allergy, and Immunology disorders.</w:t>
      </w:r>
    </w:p>
    <w:p w14:paraId="583900E7" w14:textId="5E89CB08" w:rsidR="006630FF" w:rsidRPr="00AF40B7" w:rsidRDefault="006630FF" w:rsidP="00702488">
      <w:pPr>
        <w:spacing w:after="0" w:line="276" w:lineRule="auto"/>
        <w:ind w:left="720"/>
        <w:jc w:val="left"/>
        <w:rPr>
          <w:rFonts w:ascii="Arial" w:hAnsi="Arial" w:cs="Arial"/>
          <w:highlight w:val="yellow"/>
        </w:rPr>
      </w:pPr>
    </w:p>
    <w:p w14:paraId="764C4580" w14:textId="46898D57" w:rsidR="0076235D" w:rsidRPr="00C40B5D" w:rsidRDefault="0076235D" w:rsidP="0010099C">
      <w:pPr>
        <w:pStyle w:val="ListParagraph"/>
        <w:spacing w:after="0" w:line="276" w:lineRule="auto"/>
        <w:ind w:left="1080"/>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8" w:name="_Toc214006445"/>
      <w:r w:rsidRPr="0096296A">
        <w:rPr>
          <w:rFonts w:ascii="Arial" w:hAnsi="Arial" w:cs="Arial"/>
        </w:rPr>
        <w:t>COLLEGE PROGRAM OBJECTIVES</w:t>
      </w:r>
      <w:bookmarkEnd w:id="18"/>
    </w:p>
    <w:p w14:paraId="60C938CE" w14:textId="2271A273"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 xml:space="preserve">Please refer to the </w:t>
      </w:r>
      <w:r w:rsidR="00997621" w:rsidRPr="00C40B5D">
        <w:rPr>
          <w:rFonts w:ascii="Arial" w:hAnsi="Arial" w:cs="Arial"/>
          <w:spacing w:val="-2"/>
        </w:rPr>
        <w:lastRenderedPageBreak/>
        <w:t>complete list provided on the MSUCOM website (</w:t>
      </w:r>
      <w:hyperlink r:id="rId26"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9" w:name="_Toc214006446"/>
      <w:r w:rsidRPr="00593906">
        <w:rPr>
          <w:rFonts w:ascii="Arial" w:hAnsi="Arial" w:cs="Arial"/>
        </w:rPr>
        <w:t>R</w:t>
      </w:r>
      <w:r w:rsidR="005A09E5" w:rsidRPr="00593906">
        <w:rPr>
          <w:rFonts w:ascii="Arial" w:hAnsi="Arial" w:cs="Arial"/>
        </w:rPr>
        <w:t>EFERENCES</w:t>
      </w:r>
      <w:bookmarkEnd w:id="19"/>
    </w:p>
    <w:p w14:paraId="2C0B26C0" w14:textId="20FCDB7D" w:rsidR="006F2107" w:rsidRPr="00C40B5D" w:rsidRDefault="005B4C18" w:rsidP="00702488">
      <w:pPr>
        <w:pStyle w:val="Heading2"/>
        <w:jc w:val="left"/>
        <w:rPr>
          <w:b/>
          <w:bCs/>
        </w:rPr>
      </w:pPr>
      <w:bookmarkStart w:id="20" w:name="_Toc214006447"/>
      <w:r w:rsidRPr="00165CD1">
        <w:t>REQUIRED STUDY RESOURCES</w:t>
      </w:r>
      <w:bookmarkEnd w:id="20"/>
    </w:p>
    <w:p w14:paraId="2196C2FA" w14:textId="77777777" w:rsidR="009A1109" w:rsidRPr="009A1109" w:rsidRDefault="009A1109" w:rsidP="00702488">
      <w:pPr>
        <w:spacing w:after="0"/>
        <w:jc w:val="left"/>
        <w:rPr>
          <w:rFonts w:ascii="Arial" w:hAnsi="Arial" w:cs="Arial"/>
          <w:b/>
          <w:bCs/>
        </w:rPr>
      </w:pPr>
    </w:p>
    <w:p w14:paraId="4B9E9912" w14:textId="0F568FC2" w:rsidR="009A1109" w:rsidRPr="00165CD1" w:rsidRDefault="7943D736" w:rsidP="00702488">
      <w:pPr>
        <w:ind w:left="720"/>
        <w:jc w:val="left"/>
        <w:rPr>
          <w:rFonts w:ascii="Arial" w:hAnsi="Arial" w:cs="Arial"/>
        </w:rPr>
      </w:pPr>
      <w:bookmarkStart w:id="21" w:name="_Toc106630800"/>
      <w:r w:rsidRPr="00165CD1">
        <w:rPr>
          <w:rFonts w:ascii="Arial" w:hAnsi="Arial" w:cs="Arial"/>
        </w:rPr>
        <w:t xml:space="preserve">Desire 2 Learn (D2L): </w:t>
      </w:r>
      <w:bookmarkEnd w:id="21"/>
      <w:r w:rsidRPr="00165CD1">
        <w:rPr>
          <w:rFonts w:ascii="Arial" w:hAnsi="Arial" w:cs="Arial"/>
        </w:rPr>
        <w:t>Please find online content for this course in D2L (</w:t>
      </w:r>
      <w:hyperlink r:id="rId27"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44556C" w:rsidRPr="00165CD1">
        <w:rPr>
          <w:rFonts w:ascii="Arial" w:hAnsi="Arial" w:cs="Arial"/>
          <w:b/>
          <w:bCs/>
          <w:shd w:val="clear" w:color="auto" w:fill="FFFFFF"/>
        </w:rPr>
        <w:t>Internal Medicine Specialty</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2" w:name="_Toc214006448"/>
      <w:r w:rsidRPr="00C40B5D">
        <w:t>SUGGESTED STUDY RESOURCES</w:t>
      </w:r>
      <w:bookmarkEnd w:id="22"/>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3" w:name="_Toc214006449"/>
      <w:r w:rsidRPr="00C40B5D">
        <w:t>Recommended Texts</w:t>
      </w:r>
      <w:bookmarkEnd w:id="23"/>
    </w:p>
    <w:p w14:paraId="0B320AFA"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b/>
          <w:bCs/>
          <w:color w:val="000000" w:themeColor="text1"/>
        </w:rPr>
        <w:t>Rheumatology or Allergy and Immunology</w:t>
      </w:r>
    </w:p>
    <w:p w14:paraId="19DBD8BD" w14:textId="260023A4" w:rsidR="000E7F2E" w:rsidRDefault="000E7F2E" w:rsidP="000E7F2E">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Harrison’s </w:t>
      </w:r>
      <w:r w:rsidR="00DA0914">
        <w:rPr>
          <w:rFonts w:ascii="Arial" w:eastAsia="Arial" w:hAnsi="Arial" w:cs="Arial"/>
          <w:color w:val="000000" w:themeColor="text1"/>
        </w:rPr>
        <w:t>Review Questions</w:t>
      </w:r>
      <w:r w:rsidRPr="136B439F">
        <w:rPr>
          <w:rFonts w:ascii="Arial" w:eastAsia="Arial" w:hAnsi="Arial" w:cs="Arial"/>
          <w:color w:val="000000" w:themeColor="text1"/>
        </w:rPr>
        <w:t>. Available through Access</w:t>
      </w:r>
      <w:r>
        <w:rPr>
          <w:rFonts w:ascii="Arial" w:eastAsia="Arial" w:hAnsi="Arial" w:cs="Arial"/>
          <w:color w:val="000000" w:themeColor="text1"/>
        </w:rPr>
        <w:t xml:space="preserve"> </w:t>
      </w:r>
      <w:r w:rsidRPr="136B439F">
        <w:rPr>
          <w:rFonts w:ascii="Arial" w:eastAsia="Arial" w:hAnsi="Arial" w:cs="Arial"/>
          <w:color w:val="000000" w:themeColor="text1"/>
        </w:rPr>
        <w:t>Medicine</w:t>
      </w:r>
    </w:p>
    <w:p w14:paraId="51D749D5" w14:textId="0DD0C45D" w:rsidR="000E7F2E" w:rsidRDefault="000E7F2E" w:rsidP="002A3B2E">
      <w:pPr>
        <w:spacing w:after="0" w:line="276" w:lineRule="auto"/>
        <w:ind w:left="720"/>
        <w:jc w:val="left"/>
        <w:rPr>
          <w:rFonts w:ascii="Arial" w:eastAsia="Arial" w:hAnsi="Arial" w:cs="Arial"/>
          <w:color w:val="000000" w:themeColor="text1"/>
        </w:rPr>
      </w:pPr>
      <w:hyperlink r:id="rId28" w:history="1">
        <w:r w:rsidRPr="00A8038E">
          <w:rPr>
            <w:rStyle w:val="Hyperlink"/>
            <w:rFonts w:ascii="Arial" w:eastAsia="Arial" w:hAnsi="Arial" w:cs="Arial"/>
          </w:rPr>
          <w:t>https://accessmedicine-mhmedical-com.proxy2.cl.msu.edu/qa.aspx?resourceId=3077</w:t>
        </w:r>
      </w:hyperlink>
      <w:r w:rsidR="002231C1">
        <w:rPr>
          <w:rStyle w:val="Hyperlink"/>
          <w:rFonts w:ascii="Arial" w:eastAsia="Arial" w:hAnsi="Arial" w:cs="Arial"/>
        </w:rPr>
        <w:t xml:space="preserve"> </w:t>
      </w:r>
    </w:p>
    <w:p w14:paraId="67C2F340" w14:textId="77777777" w:rsidR="002A3B2E" w:rsidRPr="002A3B2E" w:rsidRDefault="002A3B2E" w:rsidP="002A3B2E">
      <w:pPr>
        <w:spacing w:after="0" w:line="276" w:lineRule="auto"/>
        <w:ind w:left="720"/>
        <w:jc w:val="left"/>
        <w:rPr>
          <w:rFonts w:ascii="Arial" w:eastAsia="Arial" w:hAnsi="Arial" w:cs="Arial"/>
          <w:color w:val="000000" w:themeColor="text1"/>
        </w:rPr>
      </w:pPr>
    </w:p>
    <w:p w14:paraId="4B38554F"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b/>
          <w:bCs/>
          <w:color w:val="000000" w:themeColor="text1"/>
        </w:rPr>
        <w:t>Endocrinology</w:t>
      </w:r>
    </w:p>
    <w:p w14:paraId="4B2D84E0" w14:textId="6E6406AB" w:rsidR="000E7F2E" w:rsidRDefault="000E7F2E" w:rsidP="000E7F2E">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Harrison’s </w:t>
      </w:r>
      <w:r w:rsidR="00DA0914">
        <w:rPr>
          <w:rFonts w:ascii="Arial" w:eastAsia="Arial" w:hAnsi="Arial" w:cs="Arial"/>
          <w:color w:val="000000" w:themeColor="text1"/>
        </w:rPr>
        <w:t>Review Questions</w:t>
      </w:r>
      <w:r w:rsidRPr="136B439F">
        <w:rPr>
          <w:rFonts w:ascii="Arial" w:eastAsia="Arial" w:hAnsi="Arial" w:cs="Arial"/>
          <w:color w:val="000000" w:themeColor="text1"/>
        </w:rPr>
        <w:t>. Available through Access</w:t>
      </w:r>
      <w:r>
        <w:rPr>
          <w:rFonts w:ascii="Arial" w:eastAsia="Arial" w:hAnsi="Arial" w:cs="Arial"/>
          <w:color w:val="000000" w:themeColor="text1"/>
        </w:rPr>
        <w:t xml:space="preserve"> </w:t>
      </w:r>
      <w:r w:rsidRPr="136B439F">
        <w:rPr>
          <w:rFonts w:ascii="Arial" w:eastAsia="Arial" w:hAnsi="Arial" w:cs="Arial"/>
          <w:color w:val="000000" w:themeColor="text1"/>
        </w:rPr>
        <w:t xml:space="preserve">Medicine </w:t>
      </w:r>
      <w:r>
        <w:br/>
      </w:r>
      <w:hyperlink r:id="rId29">
        <w:r w:rsidRPr="136B439F">
          <w:rPr>
            <w:rStyle w:val="Hyperlink"/>
            <w:rFonts w:ascii="Arial" w:eastAsia="Arial" w:hAnsi="Arial" w:cs="Arial"/>
          </w:rPr>
          <w:t>https://accessmedicine-mhmedical-com.proxy2.cl.msu.edu/qa.aspx?resourceId=3077</w:t>
        </w:r>
      </w:hyperlink>
      <w:r w:rsidR="002231C1">
        <w:rPr>
          <w:rStyle w:val="Hyperlink"/>
          <w:rFonts w:ascii="Arial" w:eastAsia="Arial" w:hAnsi="Arial" w:cs="Arial"/>
        </w:rPr>
        <w:t xml:space="preserve"> </w:t>
      </w:r>
    </w:p>
    <w:p w14:paraId="2C4F62AA" w14:textId="77777777" w:rsidR="000E7F2E" w:rsidRDefault="000E7F2E" w:rsidP="000E7F2E">
      <w:pPr>
        <w:spacing w:after="0" w:line="240" w:lineRule="auto"/>
        <w:ind w:left="720"/>
        <w:jc w:val="left"/>
        <w:rPr>
          <w:rFonts w:ascii="Arial" w:eastAsia="Arial" w:hAnsi="Arial" w:cs="Arial"/>
          <w:color w:val="000000" w:themeColor="text1"/>
        </w:rPr>
      </w:pPr>
    </w:p>
    <w:p w14:paraId="7C88CCB3"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b/>
          <w:bCs/>
          <w:color w:val="000000" w:themeColor="text1"/>
        </w:rPr>
        <w:t>Dermatology</w:t>
      </w:r>
    </w:p>
    <w:p w14:paraId="2721F108"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color w:val="000000" w:themeColor="text1"/>
        </w:rPr>
        <w:t>American Academy of Dermatology</w:t>
      </w:r>
    </w:p>
    <w:p w14:paraId="5C287913" w14:textId="207995A6" w:rsidR="000E7F2E" w:rsidRDefault="000E7F2E" w:rsidP="000E7F2E">
      <w:pPr>
        <w:spacing w:after="0" w:line="276" w:lineRule="auto"/>
        <w:ind w:left="360" w:firstLine="360"/>
        <w:jc w:val="left"/>
        <w:rPr>
          <w:rFonts w:ascii="Arial" w:eastAsia="Arial" w:hAnsi="Arial" w:cs="Arial"/>
          <w:color w:val="000000" w:themeColor="text1"/>
        </w:rPr>
      </w:pPr>
      <w:hyperlink r:id="rId30">
        <w:r w:rsidRPr="136B439F">
          <w:rPr>
            <w:rStyle w:val="Hyperlink"/>
            <w:rFonts w:ascii="Arial" w:eastAsia="Arial" w:hAnsi="Arial" w:cs="Arial"/>
          </w:rPr>
          <w:t>https://www.aad.org/member/education/residents/bdc</w:t>
        </w:r>
      </w:hyperlink>
      <w:r w:rsidR="002231C1">
        <w:rPr>
          <w:rStyle w:val="Hyperlink"/>
          <w:rFonts w:ascii="Arial" w:eastAsia="Arial" w:hAnsi="Arial" w:cs="Arial"/>
        </w:rPr>
        <w:t xml:space="preserve"> </w:t>
      </w:r>
    </w:p>
    <w:p w14:paraId="17B9BE73" w14:textId="77777777" w:rsidR="000E7F2E" w:rsidRDefault="000E7F2E" w:rsidP="000E7F2E">
      <w:pPr>
        <w:spacing w:after="0" w:line="240" w:lineRule="auto"/>
        <w:ind w:left="720"/>
        <w:jc w:val="left"/>
        <w:rPr>
          <w:rFonts w:ascii="Arial" w:eastAsia="Arial" w:hAnsi="Arial" w:cs="Arial"/>
          <w:color w:val="000000" w:themeColor="text1"/>
        </w:rPr>
      </w:pPr>
    </w:p>
    <w:p w14:paraId="4BCBEE82"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b/>
          <w:bCs/>
          <w:color w:val="000000" w:themeColor="text1"/>
        </w:rPr>
        <w:t>Infectious Disease</w:t>
      </w:r>
    </w:p>
    <w:p w14:paraId="6989DBEC" w14:textId="0E60C1E3" w:rsidR="000E7F2E" w:rsidRDefault="000E7F2E" w:rsidP="000E7F2E">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Harrison’s </w:t>
      </w:r>
      <w:r w:rsidR="00DA0914">
        <w:rPr>
          <w:rFonts w:ascii="Arial" w:eastAsia="Arial" w:hAnsi="Arial" w:cs="Arial"/>
          <w:color w:val="000000" w:themeColor="text1"/>
        </w:rPr>
        <w:t>Review Qu</w:t>
      </w:r>
      <w:r w:rsidR="003C612D">
        <w:rPr>
          <w:rFonts w:ascii="Arial" w:eastAsia="Arial" w:hAnsi="Arial" w:cs="Arial"/>
          <w:color w:val="000000" w:themeColor="text1"/>
        </w:rPr>
        <w:t>estions</w:t>
      </w:r>
      <w:r w:rsidRPr="136B439F">
        <w:rPr>
          <w:rFonts w:ascii="Arial" w:eastAsia="Arial" w:hAnsi="Arial" w:cs="Arial"/>
          <w:color w:val="000000" w:themeColor="text1"/>
        </w:rPr>
        <w:t>. Available through Access</w:t>
      </w:r>
      <w:r>
        <w:rPr>
          <w:rFonts w:ascii="Arial" w:eastAsia="Arial" w:hAnsi="Arial" w:cs="Arial"/>
          <w:color w:val="000000" w:themeColor="text1"/>
        </w:rPr>
        <w:t xml:space="preserve"> </w:t>
      </w:r>
      <w:r w:rsidRPr="136B439F">
        <w:rPr>
          <w:rFonts w:ascii="Arial" w:eastAsia="Arial" w:hAnsi="Arial" w:cs="Arial"/>
          <w:color w:val="000000" w:themeColor="text1"/>
        </w:rPr>
        <w:t xml:space="preserve">Medicine </w:t>
      </w:r>
    </w:p>
    <w:p w14:paraId="68C6DFBF" w14:textId="6B30E6EC" w:rsidR="000E7F2E" w:rsidRDefault="000E7F2E" w:rsidP="000E7F2E">
      <w:pPr>
        <w:spacing w:after="0" w:line="276" w:lineRule="auto"/>
        <w:ind w:left="720"/>
        <w:jc w:val="left"/>
        <w:rPr>
          <w:rFonts w:ascii="Arial" w:eastAsia="Arial" w:hAnsi="Arial" w:cs="Arial"/>
          <w:color w:val="000000" w:themeColor="text1"/>
        </w:rPr>
      </w:pPr>
      <w:hyperlink r:id="rId31">
        <w:r w:rsidRPr="136B439F">
          <w:rPr>
            <w:rStyle w:val="Hyperlink"/>
            <w:rFonts w:ascii="Arial" w:eastAsia="Arial" w:hAnsi="Arial" w:cs="Arial"/>
          </w:rPr>
          <w:t>https://accessmedicine-mhmedical-com.proxy2.cl.msu.edu/qa.aspx?resourceId=3077</w:t>
        </w:r>
      </w:hyperlink>
      <w:r w:rsidR="002231C1">
        <w:rPr>
          <w:rStyle w:val="Hyperlink"/>
          <w:rFonts w:ascii="Arial" w:eastAsia="Arial" w:hAnsi="Arial" w:cs="Arial"/>
        </w:rPr>
        <w:t xml:space="preserve"> </w:t>
      </w:r>
    </w:p>
    <w:p w14:paraId="30829B9F" w14:textId="77777777" w:rsidR="000E7F2E" w:rsidRDefault="000E7F2E" w:rsidP="000E7F2E">
      <w:pPr>
        <w:spacing w:after="0" w:line="240" w:lineRule="auto"/>
        <w:ind w:left="720"/>
        <w:jc w:val="left"/>
        <w:rPr>
          <w:rFonts w:ascii="Arial" w:eastAsia="Arial" w:hAnsi="Arial" w:cs="Arial"/>
          <w:color w:val="000000" w:themeColor="text1"/>
        </w:rPr>
      </w:pPr>
    </w:p>
    <w:p w14:paraId="1D98F88F"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b/>
          <w:bCs/>
          <w:color w:val="000000" w:themeColor="text1"/>
        </w:rPr>
        <w:t>General Internal Medicine</w:t>
      </w:r>
    </w:p>
    <w:p w14:paraId="1084389B" w14:textId="30FAED5E" w:rsidR="000E7F2E" w:rsidRDefault="000E7F2E" w:rsidP="000E7F2E">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Harrison’s </w:t>
      </w:r>
      <w:r w:rsidR="003C612D">
        <w:rPr>
          <w:rFonts w:ascii="Arial" w:eastAsia="Arial" w:hAnsi="Arial" w:cs="Arial"/>
          <w:color w:val="000000" w:themeColor="text1"/>
        </w:rPr>
        <w:t>Review Questions</w:t>
      </w:r>
      <w:r w:rsidRPr="136B439F">
        <w:rPr>
          <w:rFonts w:ascii="Arial" w:eastAsia="Arial" w:hAnsi="Arial" w:cs="Arial"/>
          <w:color w:val="000000" w:themeColor="text1"/>
        </w:rPr>
        <w:t>. Available through Access</w:t>
      </w:r>
      <w:r>
        <w:rPr>
          <w:rFonts w:ascii="Arial" w:eastAsia="Arial" w:hAnsi="Arial" w:cs="Arial"/>
          <w:color w:val="000000" w:themeColor="text1"/>
        </w:rPr>
        <w:t xml:space="preserve"> </w:t>
      </w:r>
      <w:r w:rsidRPr="136B439F">
        <w:rPr>
          <w:rFonts w:ascii="Arial" w:eastAsia="Arial" w:hAnsi="Arial" w:cs="Arial"/>
          <w:color w:val="000000" w:themeColor="text1"/>
        </w:rPr>
        <w:t xml:space="preserve">Medicine </w:t>
      </w:r>
    </w:p>
    <w:p w14:paraId="3B7C3DB1" w14:textId="4E17CDE4" w:rsidR="000E7F2E" w:rsidRDefault="000E7F2E" w:rsidP="000E7F2E">
      <w:pPr>
        <w:spacing w:after="0" w:line="276" w:lineRule="auto"/>
        <w:ind w:left="720"/>
        <w:jc w:val="left"/>
        <w:rPr>
          <w:rFonts w:ascii="Arial" w:eastAsia="Arial" w:hAnsi="Arial" w:cs="Arial"/>
          <w:color w:val="000000" w:themeColor="text1"/>
        </w:rPr>
      </w:pPr>
      <w:hyperlink r:id="rId32">
        <w:r w:rsidRPr="136B439F">
          <w:rPr>
            <w:rStyle w:val="Hyperlink"/>
            <w:rFonts w:ascii="Arial" w:eastAsia="Arial" w:hAnsi="Arial" w:cs="Arial"/>
          </w:rPr>
          <w:t>https://accessmedicine-mhmedical-com.proxy2.cl.msu.edu/qa.aspx?resourceId=3077</w:t>
        </w:r>
      </w:hyperlink>
      <w:r w:rsidRPr="136B439F">
        <w:rPr>
          <w:rFonts w:ascii="Arial" w:eastAsia="Arial" w:hAnsi="Arial" w:cs="Arial"/>
          <w:color w:val="000000" w:themeColor="text1"/>
        </w:rPr>
        <w:t xml:space="preserve"> </w:t>
      </w:r>
    </w:p>
    <w:p w14:paraId="28578FA9" w14:textId="77777777" w:rsidR="000E7F2E" w:rsidRDefault="000E7F2E" w:rsidP="000E7F2E">
      <w:pPr>
        <w:spacing w:after="0" w:line="276" w:lineRule="auto"/>
        <w:ind w:left="720"/>
        <w:jc w:val="left"/>
        <w:rPr>
          <w:rFonts w:ascii="Arial" w:eastAsia="Arial" w:hAnsi="Arial" w:cs="Arial"/>
          <w:color w:val="000000" w:themeColor="text1"/>
        </w:rPr>
      </w:pPr>
    </w:p>
    <w:p w14:paraId="422F1080" w14:textId="77777777" w:rsidR="000E7F2E" w:rsidRDefault="000E7F2E" w:rsidP="000E7F2E">
      <w:pPr>
        <w:spacing w:after="0" w:line="276" w:lineRule="auto"/>
        <w:ind w:left="360" w:firstLine="360"/>
        <w:jc w:val="left"/>
        <w:rPr>
          <w:rFonts w:ascii="Arial" w:eastAsia="Arial" w:hAnsi="Arial" w:cs="Arial"/>
          <w:color w:val="000000" w:themeColor="text1"/>
        </w:rPr>
      </w:pPr>
      <w:r w:rsidRPr="136B439F">
        <w:rPr>
          <w:rFonts w:ascii="Arial" w:eastAsia="Arial" w:hAnsi="Arial" w:cs="Arial"/>
          <w:b/>
          <w:bCs/>
          <w:color w:val="000000" w:themeColor="text1"/>
        </w:rPr>
        <w:t>Occupational Health</w:t>
      </w:r>
      <w:r w:rsidRPr="136B439F">
        <w:rPr>
          <w:rFonts w:ascii="Arial" w:eastAsia="Arial" w:hAnsi="Arial" w:cs="Arial"/>
          <w:color w:val="000000" w:themeColor="text1"/>
        </w:rPr>
        <w:t xml:space="preserve"> </w:t>
      </w:r>
    </w:p>
    <w:p w14:paraId="0BE89CC3" w14:textId="2298CAA1" w:rsidR="00DD4FC2" w:rsidRDefault="000E7F2E" w:rsidP="000E7F2E">
      <w:pPr>
        <w:spacing w:after="0" w:line="276" w:lineRule="auto"/>
        <w:ind w:left="720"/>
        <w:jc w:val="left"/>
        <w:rPr>
          <w:rFonts w:ascii="Arial" w:hAnsi="Arial" w:cs="Arial"/>
        </w:rPr>
      </w:pPr>
      <w:r w:rsidRPr="136B439F">
        <w:rPr>
          <w:rFonts w:ascii="Arial" w:eastAsia="Arial" w:hAnsi="Arial" w:cs="Arial"/>
          <w:color w:val="000000" w:themeColor="text1"/>
        </w:rPr>
        <w:t>There is no assigned textbook. Reading assignments are under the purview of the preceptor and pertain to the specialty in which you are rotating.</w:t>
      </w:r>
    </w:p>
    <w:p w14:paraId="69F23041" w14:textId="77777777" w:rsidR="000E7F2E" w:rsidRPr="00C40B5D" w:rsidRDefault="000E7F2E"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4" w:name="_Toc214006450"/>
      <w:r w:rsidRPr="00C40B5D">
        <w:lastRenderedPageBreak/>
        <w:t>WEEKLY READINGS/OBJECTIVES/ASSIGNMENTS</w:t>
      </w:r>
      <w:bookmarkEnd w:id="24"/>
    </w:p>
    <w:p w14:paraId="36C353C6" w14:textId="77777777" w:rsidR="009B6032" w:rsidRPr="00156337" w:rsidRDefault="009B6032" w:rsidP="00702488">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174C56A5" w14:textId="78CA5859" w:rsidR="00746A6C" w:rsidRDefault="00746A6C" w:rsidP="00702488">
      <w:pPr>
        <w:ind w:firstLine="720"/>
        <w:jc w:val="left"/>
        <w:rPr>
          <w:rFonts w:ascii="Arial" w:hAnsi="Arial" w:cs="Arial"/>
        </w:rPr>
      </w:pP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0FEC7437"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DE4635">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702488">
      <w:pPr>
        <w:spacing w:after="0" w:line="276" w:lineRule="auto"/>
        <w:ind w:left="1080"/>
        <w:jc w:val="left"/>
        <w:rPr>
          <w:rFonts w:ascii="Arial" w:hAnsi="Arial" w:cs="Arial"/>
        </w:rPr>
      </w:pPr>
    </w:p>
    <w:p w14:paraId="063F6100" w14:textId="77777777" w:rsidR="00472E3B" w:rsidRDefault="00A50CB0" w:rsidP="00472E3B">
      <w:pPr>
        <w:pStyle w:val="Heading2"/>
      </w:pPr>
      <w:bookmarkStart w:id="25" w:name="_Toc214006451"/>
      <w:r w:rsidRPr="00FC166B">
        <w:rPr>
          <w:rStyle w:val="Heading2Char"/>
        </w:rPr>
        <w:t>QUIZZES</w:t>
      </w:r>
      <w:bookmarkEnd w:id="25"/>
    </w:p>
    <w:p w14:paraId="61BF2147" w14:textId="0FDF57FE" w:rsidR="00CE7979" w:rsidRDefault="00CE7979" w:rsidP="00C92BD3">
      <w:pPr>
        <w:spacing w:after="0" w:line="276" w:lineRule="auto"/>
        <w:ind w:left="360"/>
        <w:jc w:val="left"/>
        <w:rPr>
          <w:rFonts w:ascii="Arial" w:eastAsia="Arial" w:hAnsi="Arial" w:cs="Arial"/>
          <w:color w:val="000000" w:themeColor="text1"/>
        </w:rPr>
      </w:pPr>
      <w:r w:rsidRPr="136B439F">
        <w:rPr>
          <w:rFonts w:ascii="Arial" w:eastAsia="Arial" w:hAnsi="Arial" w:cs="Arial"/>
          <w:b/>
          <w:bCs/>
          <w:color w:val="000000" w:themeColor="text1"/>
        </w:rPr>
        <w:t>Rheumatology or Allergy and Immunology</w:t>
      </w:r>
    </w:p>
    <w:p w14:paraId="7C6C899D" w14:textId="078429EB"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2-week rotation - Harrison’s </w:t>
      </w:r>
      <w:r w:rsidR="00931CEA">
        <w:rPr>
          <w:rFonts w:ascii="Arial" w:eastAsia="Arial" w:hAnsi="Arial" w:cs="Arial"/>
          <w:color w:val="000000" w:themeColor="text1"/>
        </w:rPr>
        <w:t>Review Questions</w:t>
      </w:r>
      <w:r w:rsidRPr="136B439F">
        <w:rPr>
          <w:rFonts w:ascii="Arial" w:eastAsia="Arial" w:hAnsi="Arial" w:cs="Arial"/>
          <w:color w:val="000000" w:themeColor="text1"/>
        </w:rPr>
        <w:t>. Available through Access</w:t>
      </w:r>
      <w:r>
        <w:rPr>
          <w:rFonts w:ascii="Arial" w:eastAsia="Arial" w:hAnsi="Arial" w:cs="Arial"/>
          <w:color w:val="000000" w:themeColor="text1"/>
        </w:rPr>
        <w:t xml:space="preserve"> </w:t>
      </w:r>
      <w:r w:rsidRPr="136B439F">
        <w:rPr>
          <w:rFonts w:ascii="Arial" w:eastAsia="Arial" w:hAnsi="Arial" w:cs="Arial"/>
          <w:color w:val="000000" w:themeColor="text1"/>
        </w:rPr>
        <w:t>Medicine under Study Tools– Create a 40-question quiz from the Rheumatology/Immunology section.</w:t>
      </w:r>
    </w:p>
    <w:p w14:paraId="6AE850A8" w14:textId="77777777" w:rsidR="00CE7979" w:rsidRDefault="00CE7979" w:rsidP="00C92BD3">
      <w:pPr>
        <w:spacing w:after="0" w:line="276" w:lineRule="auto"/>
        <w:ind w:left="720"/>
        <w:jc w:val="left"/>
        <w:rPr>
          <w:rFonts w:ascii="Arial" w:eastAsia="Arial" w:hAnsi="Arial" w:cs="Arial"/>
          <w:color w:val="000000" w:themeColor="text1"/>
        </w:rPr>
      </w:pPr>
    </w:p>
    <w:p w14:paraId="6D6B2A59" w14:textId="7448D982"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4-week students Harrison’s Review</w:t>
      </w:r>
      <w:r w:rsidR="00931CEA">
        <w:rPr>
          <w:rFonts w:ascii="Arial" w:eastAsia="Arial" w:hAnsi="Arial" w:cs="Arial"/>
          <w:color w:val="000000" w:themeColor="text1"/>
        </w:rPr>
        <w:t xml:space="preserve"> Questions</w:t>
      </w:r>
      <w:r w:rsidRPr="136B439F">
        <w:rPr>
          <w:rFonts w:ascii="Arial" w:eastAsia="Arial" w:hAnsi="Arial" w:cs="Arial"/>
          <w:color w:val="000000" w:themeColor="text1"/>
        </w:rPr>
        <w:t>. Available through Access</w:t>
      </w:r>
      <w:r>
        <w:rPr>
          <w:rFonts w:ascii="Arial" w:eastAsia="Arial" w:hAnsi="Arial" w:cs="Arial"/>
          <w:color w:val="000000" w:themeColor="text1"/>
        </w:rPr>
        <w:t xml:space="preserve"> </w:t>
      </w:r>
      <w:r w:rsidRPr="136B439F">
        <w:rPr>
          <w:rFonts w:ascii="Arial" w:eastAsia="Arial" w:hAnsi="Arial" w:cs="Arial"/>
          <w:color w:val="000000" w:themeColor="text1"/>
        </w:rPr>
        <w:t>Medicine under Study Tools– Create an 80-question quiz from the Rheumatology/Immunology section.</w:t>
      </w:r>
    </w:p>
    <w:p w14:paraId="43449922" w14:textId="77777777" w:rsidR="00CE7979" w:rsidRDefault="00CE7979" w:rsidP="00C92BD3">
      <w:pPr>
        <w:spacing w:after="0" w:line="276" w:lineRule="auto"/>
        <w:ind w:left="720"/>
        <w:jc w:val="left"/>
        <w:rPr>
          <w:rFonts w:ascii="Arial" w:eastAsia="Arial" w:hAnsi="Arial" w:cs="Arial"/>
          <w:color w:val="000000" w:themeColor="text1"/>
        </w:rPr>
      </w:pPr>
    </w:p>
    <w:p w14:paraId="39B3907B" w14:textId="2A9858B5"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You must achieve a score of (70%) correct to receive a passing score. You can retake as often as needed to achieve the score. </w:t>
      </w:r>
      <w:hyperlink r:id="rId33">
        <w:r w:rsidRPr="136B439F">
          <w:rPr>
            <w:rStyle w:val="Hyperlink"/>
            <w:rFonts w:ascii="Arial" w:eastAsia="Arial" w:hAnsi="Arial" w:cs="Arial"/>
          </w:rPr>
          <w:t>https://accessmedicine-mhmedical-com.proxy2.cl.msu.edu/qa.aspx?resourceId=3077</w:t>
        </w:r>
      </w:hyperlink>
      <w:r w:rsidR="00720F68">
        <w:rPr>
          <w:rStyle w:val="Hyperlink"/>
          <w:rFonts w:ascii="Arial" w:eastAsia="Arial" w:hAnsi="Arial" w:cs="Arial"/>
        </w:rPr>
        <w:t xml:space="preserve"> </w:t>
      </w:r>
    </w:p>
    <w:p w14:paraId="38BAA470" w14:textId="77777777" w:rsidR="00CE7979" w:rsidRDefault="00CE7979" w:rsidP="00C92BD3">
      <w:pPr>
        <w:spacing w:after="0" w:line="276" w:lineRule="auto"/>
        <w:ind w:left="720"/>
        <w:jc w:val="left"/>
        <w:rPr>
          <w:rFonts w:ascii="Arial" w:eastAsia="Arial" w:hAnsi="Arial" w:cs="Arial"/>
          <w:color w:val="000000" w:themeColor="text1"/>
        </w:rPr>
      </w:pPr>
    </w:p>
    <w:p w14:paraId="6B4329C9" w14:textId="77777777" w:rsidR="00CE7979" w:rsidRDefault="00CE7979" w:rsidP="00C92BD3">
      <w:pPr>
        <w:spacing w:after="0" w:line="276" w:lineRule="auto"/>
        <w:ind w:left="360"/>
        <w:jc w:val="left"/>
        <w:rPr>
          <w:rFonts w:ascii="Arial" w:eastAsia="Arial" w:hAnsi="Arial" w:cs="Arial"/>
          <w:color w:val="000000" w:themeColor="text1"/>
        </w:rPr>
      </w:pPr>
      <w:r w:rsidRPr="136B439F">
        <w:rPr>
          <w:rFonts w:ascii="Arial" w:eastAsia="Arial" w:hAnsi="Arial" w:cs="Arial"/>
          <w:b/>
          <w:bCs/>
          <w:color w:val="000000" w:themeColor="text1"/>
        </w:rPr>
        <w:t>Endocrinology</w:t>
      </w:r>
    </w:p>
    <w:p w14:paraId="0AA700B4" w14:textId="29CD58D3"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2-week rotation - Harrison’s Review</w:t>
      </w:r>
      <w:r w:rsidR="00931CEA">
        <w:rPr>
          <w:rFonts w:ascii="Arial" w:eastAsia="Arial" w:hAnsi="Arial" w:cs="Arial"/>
          <w:color w:val="000000" w:themeColor="text1"/>
        </w:rPr>
        <w:t xml:space="preserve"> Questions</w:t>
      </w:r>
      <w:r w:rsidRPr="136B439F">
        <w:rPr>
          <w:rFonts w:ascii="Arial" w:eastAsia="Arial" w:hAnsi="Arial" w:cs="Arial"/>
          <w:color w:val="000000" w:themeColor="text1"/>
        </w:rPr>
        <w:t>. Available through Access Medicine under Study Tools– Create a 50-question quiz from the Endocrinology section.</w:t>
      </w:r>
    </w:p>
    <w:p w14:paraId="43D2B675" w14:textId="77777777" w:rsidR="00CE7979" w:rsidRDefault="00CE7979" w:rsidP="00C92BD3">
      <w:pPr>
        <w:spacing w:after="0" w:line="276" w:lineRule="auto"/>
        <w:ind w:left="720"/>
        <w:jc w:val="left"/>
        <w:rPr>
          <w:rFonts w:ascii="Arial" w:eastAsia="Arial" w:hAnsi="Arial" w:cs="Arial"/>
          <w:color w:val="000000" w:themeColor="text1"/>
        </w:rPr>
      </w:pPr>
    </w:p>
    <w:p w14:paraId="05AE81C5" w14:textId="45D54F39"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4-week students Harrison’s Review</w:t>
      </w:r>
      <w:r w:rsidR="00931CEA">
        <w:rPr>
          <w:rFonts w:ascii="Arial" w:eastAsia="Arial" w:hAnsi="Arial" w:cs="Arial"/>
          <w:color w:val="000000" w:themeColor="text1"/>
        </w:rPr>
        <w:t xml:space="preserve"> Questions</w:t>
      </w:r>
      <w:r w:rsidRPr="136B439F">
        <w:rPr>
          <w:rFonts w:ascii="Arial" w:eastAsia="Arial" w:hAnsi="Arial" w:cs="Arial"/>
          <w:color w:val="000000" w:themeColor="text1"/>
        </w:rPr>
        <w:t>. Available through Access Medicine under Study Tools– Create a 100-question quiz from the Endocrinology section.</w:t>
      </w:r>
    </w:p>
    <w:p w14:paraId="12B51F30" w14:textId="77777777" w:rsidR="00CE7979" w:rsidRDefault="00CE7979" w:rsidP="00C92BD3">
      <w:pPr>
        <w:spacing w:after="0" w:line="276" w:lineRule="auto"/>
        <w:ind w:left="720"/>
        <w:jc w:val="left"/>
        <w:rPr>
          <w:rFonts w:ascii="Arial" w:eastAsia="Arial" w:hAnsi="Arial" w:cs="Arial"/>
          <w:color w:val="000000" w:themeColor="text1"/>
        </w:rPr>
      </w:pPr>
    </w:p>
    <w:p w14:paraId="497A25E4" w14:textId="318FDEB6"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You must achieve a score of (70%) correct to receive a passing score. You can retake as often as needed to achieve the score. </w:t>
      </w:r>
      <w:hyperlink r:id="rId34">
        <w:r w:rsidRPr="136B439F">
          <w:rPr>
            <w:rStyle w:val="Hyperlink"/>
            <w:rFonts w:ascii="Arial" w:eastAsia="Arial" w:hAnsi="Arial" w:cs="Arial"/>
          </w:rPr>
          <w:t>https://accessmedicine-mhmedical-com.proxy2.cl.msu.edu/qa.aspx?resourceId=3077</w:t>
        </w:r>
      </w:hyperlink>
      <w:r w:rsidR="00720F68">
        <w:rPr>
          <w:rStyle w:val="Hyperlink"/>
          <w:rFonts w:ascii="Arial" w:eastAsia="Arial" w:hAnsi="Arial" w:cs="Arial"/>
        </w:rPr>
        <w:t xml:space="preserve"> </w:t>
      </w:r>
    </w:p>
    <w:p w14:paraId="6E0C712B" w14:textId="77777777" w:rsidR="00CE7979" w:rsidRDefault="00CE7979" w:rsidP="00C92BD3">
      <w:pPr>
        <w:spacing w:after="0" w:line="240" w:lineRule="auto"/>
        <w:ind w:left="720"/>
        <w:jc w:val="left"/>
        <w:rPr>
          <w:rFonts w:ascii="Arial" w:eastAsia="Arial" w:hAnsi="Arial" w:cs="Arial"/>
          <w:color w:val="000000" w:themeColor="text1"/>
        </w:rPr>
      </w:pPr>
    </w:p>
    <w:p w14:paraId="6E5E7A8D" w14:textId="77777777" w:rsidR="00CE7979" w:rsidRDefault="00CE7979" w:rsidP="00C92BD3">
      <w:pPr>
        <w:spacing w:after="0" w:line="276" w:lineRule="auto"/>
        <w:ind w:left="360"/>
        <w:jc w:val="left"/>
        <w:rPr>
          <w:rFonts w:ascii="Arial" w:eastAsia="Arial" w:hAnsi="Arial" w:cs="Arial"/>
          <w:color w:val="000000" w:themeColor="text1"/>
        </w:rPr>
      </w:pPr>
      <w:r w:rsidRPr="136B439F">
        <w:rPr>
          <w:rFonts w:ascii="Arial" w:eastAsia="Arial" w:hAnsi="Arial" w:cs="Arial"/>
          <w:b/>
          <w:bCs/>
          <w:color w:val="000000" w:themeColor="text1"/>
        </w:rPr>
        <w:t>Dermatology</w:t>
      </w:r>
    </w:p>
    <w:p w14:paraId="39905DD9" w14:textId="77777777" w:rsidR="00CE7979" w:rsidRDefault="00CE7979" w:rsidP="00C92BD3">
      <w:pPr>
        <w:spacing w:after="0" w:line="240" w:lineRule="auto"/>
        <w:ind w:left="173" w:firstLine="547"/>
        <w:jc w:val="left"/>
        <w:rPr>
          <w:rFonts w:ascii="Arial" w:eastAsia="Arial" w:hAnsi="Arial" w:cs="Arial"/>
          <w:color w:val="000000" w:themeColor="text1"/>
        </w:rPr>
      </w:pPr>
      <w:r w:rsidRPr="136B439F">
        <w:rPr>
          <w:rFonts w:ascii="Arial" w:eastAsia="Arial" w:hAnsi="Arial" w:cs="Arial"/>
          <w:color w:val="000000" w:themeColor="text1"/>
        </w:rPr>
        <w:t>For 1 week rotation complete weeks one &amp; two of the AAD curriculum</w:t>
      </w:r>
    </w:p>
    <w:p w14:paraId="726D1396" w14:textId="77777777" w:rsidR="00CE7979" w:rsidRDefault="00CE7979" w:rsidP="00C92BD3">
      <w:pPr>
        <w:spacing w:after="0" w:line="240" w:lineRule="auto"/>
        <w:ind w:left="173" w:firstLine="547"/>
        <w:jc w:val="left"/>
        <w:rPr>
          <w:rFonts w:ascii="Arial" w:eastAsia="Arial" w:hAnsi="Arial" w:cs="Arial"/>
          <w:color w:val="000000" w:themeColor="text1"/>
        </w:rPr>
      </w:pPr>
    </w:p>
    <w:p w14:paraId="5D9565D0" w14:textId="77777777" w:rsidR="00CE7979" w:rsidRDefault="00CE7979" w:rsidP="00C92BD3">
      <w:pPr>
        <w:spacing w:after="0" w:line="240" w:lineRule="auto"/>
        <w:ind w:left="173" w:firstLine="547"/>
        <w:jc w:val="left"/>
        <w:rPr>
          <w:rFonts w:ascii="Arial" w:eastAsia="Arial" w:hAnsi="Arial" w:cs="Arial"/>
          <w:color w:val="000000" w:themeColor="text1"/>
        </w:rPr>
      </w:pPr>
      <w:r w:rsidRPr="136B439F">
        <w:rPr>
          <w:rFonts w:ascii="Arial" w:eastAsia="Arial" w:hAnsi="Arial" w:cs="Arial"/>
          <w:color w:val="000000" w:themeColor="text1"/>
        </w:rPr>
        <w:t>For 2-week rotation complete all 4 weeks of the AAD curriculum</w:t>
      </w:r>
    </w:p>
    <w:p w14:paraId="476FD45F" w14:textId="77777777" w:rsidR="00CE7979" w:rsidRDefault="00CE7979" w:rsidP="00C92BD3">
      <w:pPr>
        <w:spacing w:after="0" w:line="240" w:lineRule="auto"/>
        <w:ind w:left="173" w:firstLine="547"/>
        <w:jc w:val="left"/>
        <w:rPr>
          <w:rFonts w:ascii="Arial" w:eastAsia="Arial" w:hAnsi="Arial" w:cs="Arial"/>
          <w:color w:val="000000" w:themeColor="text1"/>
        </w:rPr>
      </w:pPr>
    </w:p>
    <w:p w14:paraId="28332B5C" w14:textId="775FC67A" w:rsidR="00CE7979" w:rsidRDefault="00CE7979" w:rsidP="00C92BD3">
      <w:pPr>
        <w:spacing w:after="0" w:line="276" w:lineRule="auto"/>
        <w:ind w:left="360" w:firstLine="360"/>
        <w:jc w:val="left"/>
        <w:rPr>
          <w:rFonts w:ascii="Arial" w:eastAsia="Arial" w:hAnsi="Arial" w:cs="Arial"/>
          <w:color w:val="000000" w:themeColor="text1"/>
        </w:rPr>
      </w:pPr>
      <w:hyperlink r:id="rId35">
        <w:r w:rsidRPr="136B439F">
          <w:rPr>
            <w:rStyle w:val="Hyperlink"/>
            <w:rFonts w:ascii="Arial" w:eastAsia="Arial" w:hAnsi="Arial" w:cs="Arial"/>
          </w:rPr>
          <w:t>https://www.aad.org/member/education/residents/bdc</w:t>
        </w:r>
      </w:hyperlink>
      <w:r w:rsidR="00720F68">
        <w:rPr>
          <w:rStyle w:val="Hyperlink"/>
          <w:rFonts w:ascii="Arial" w:eastAsia="Arial" w:hAnsi="Arial" w:cs="Arial"/>
        </w:rPr>
        <w:t xml:space="preserve"> </w:t>
      </w:r>
    </w:p>
    <w:p w14:paraId="4E134302" w14:textId="77777777" w:rsidR="00CE7979" w:rsidRDefault="00CE7979" w:rsidP="00C92BD3">
      <w:pPr>
        <w:spacing w:after="0" w:line="240" w:lineRule="auto"/>
        <w:ind w:left="720"/>
        <w:jc w:val="left"/>
        <w:rPr>
          <w:rFonts w:ascii="Arial" w:eastAsia="Arial" w:hAnsi="Arial" w:cs="Arial"/>
          <w:color w:val="000000" w:themeColor="text1"/>
        </w:rPr>
      </w:pPr>
    </w:p>
    <w:p w14:paraId="53FE94B8" w14:textId="77777777" w:rsidR="00CE7979" w:rsidRDefault="00CE7979" w:rsidP="00C92BD3">
      <w:pPr>
        <w:spacing w:after="0" w:line="276" w:lineRule="auto"/>
        <w:ind w:left="360"/>
        <w:jc w:val="left"/>
        <w:rPr>
          <w:rFonts w:ascii="Arial" w:eastAsia="Arial" w:hAnsi="Arial" w:cs="Arial"/>
          <w:color w:val="000000" w:themeColor="text1"/>
        </w:rPr>
      </w:pPr>
      <w:r w:rsidRPr="136B439F">
        <w:rPr>
          <w:rFonts w:ascii="Arial" w:eastAsia="Arial" w:hAnsi="Arial" w:cs="Arial"/>
          <w:b/>
          <w:bCs/>
          <w:color w:val="000000" w:themeColor="text1"/>
        </w:rPr>
        <w:t>Infectious Disease</w:t>
      </w:r>
    </w:p>
    <w:p w14:paraId="689C2D62" w14:textId="234D1CDE"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lastRenderedPageBreak/>
        <w:t>2-week rotation - Harrison’s Review</w:t>
      </w:r>
      <w:r w:rsidR="00546CF0">
        <w:rPr>
          <w:rFonts w:ascii="Arial" w:eastAsia="Arial" w:hAnsi="Arial" w:cs="Arial"/>
          <w:color w:val="000000" w:themeColor="text1"/>
        </w:rPr>
        <w:t xml:space="preserve"> Questions</w:t>
      </w:r>
      <w:r w:rsidRPr="136B439F">
        <w:rPr>
          <w:rFonts w:ascii="Arial" w:eastAsia="Arial" w:hAnsi="Arial" w:cs="Arial"/>
          <w:color w:val="000000" w:themeColor="text1"/>
        </w:rPr>
        <w:t>. Available through Access Medicine under Study Tools– Create a 50-question quiz from the Infectious Disease section.</w:t>
      </w:r>
    </w:p>
    <w:p w14:paraId="4A8600F0" w14:textId="77777777" w:rsidR="00CE7979" w:rsidRDefault="00CE7979" w:rsidP="00C92BD3">
      <w:pPr>
        <w:spacing w:after="0" w:line="276" w:lineRule="auto"/>
        <w:ind w:left="720"/>
        <w:jc w:val="left"/>
        <w:rPr>
          <w:rFonts w:ascii="Arial" w:eastAsia="Arial" w:hAnsi="Arial" w:cs="Arial"/>
          <w:color w:val="000000" w:themeColor="text1"/>
        </w:rPr>
      </w:pPr>
    </w:p>
    <w:p w14:paraId="11DEC617" w14:textId="60593E59"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4-week students Harrison’s Review</w:t>
      </w:r>
      <w:r w:rsidR="00546CF0">
        <w:rPr>
          <w:rFonts w:ascii="Arial" w:eastAsia="Arial" w:hAnsi="Arial" w:cs="Arial"/>
          <w:color w:val="000000" w:themeColor="text1"/>
        </w:rPr>
        <w:t xml:space="preserve"> Questions</w:t>
      </w:r>
      <w:r w:rsidRPr="136B439F">
        <w:rPr>
          <w:rFonts w:ascii="Arial" w:eastAsia="Arial" w:hAnsi="Arial" w:cs="Arial"/>
          <w:color w:val="000000" w:themeColor="text1"/>
        </w:rPr>
        <w:t>. Available through Access Medicine under Study Tools– Create a 100-question quiz from the Infectious Disease section.</w:t>
      </w:r>
    </w:p>
    <w:p w14:paraId="2A621E19" w14:textId="77777777" w:rsidR="00CE7979" w:rsidRDefault="00CE7979" w:rsidP="00C92BD3">
      <w:pPr>
        <w:spacing w:after="0" w:line="276" w:lineRule="auto"/>
        <w:ind w:left="720"/>
        <w:jc w:val="left"/>
        <w:rPr>
          <w:rFonts w:ascii="Arial" w:eastAsia="Arial" w:hAnsi="Arial" w:cs="Arial"/>
          <w:color w:val="000000" w:themeColor="text1"/>
        </w:rPr>
      </w:pPr>
    </w:p>
    <w:p w14:paraId="11297256" w14:textId="7CAC9E9E" w:rsidR="00CE7979" w:rsidRDefault="00CE7979" w:rsidP="00C92BD3">
      <w:pPr>
        <w:spacing w:after="0" w:line="276" w:lineRule="auto"/>
        <w:ind w:left="720"/>
        <w:jc w:val="left"/>
        <w:rPr>
          <w:rFonts w:ascii="Arial" w:eastAsia="Arial" w:hAnsi="Arial" w:cs="Arial"/>
          <w:color w:val="000000" w:themeColor="text1"/>
        </w:rPr>
      </w:pPr>
      <w:r w:rsidRPr="3CA87461">
        <w:rPr>
          <w:rFonts w:ascii="Arial" w:eastAsia="Arial" w:hAnsi="Arial" w:cs="Arial"/>
          <w:color w:val="000000" w:themeColor="text1"/>
        </w:rPr>
        <w:t xml:space="preserve">You must achieve a score of (70%) correct to receive a passing score. You can retake as often as needed to achieve the score. </w:t>
      </w:r>
      <w:hyperlink r:id="rId36">
        <w:r w:rsidRPr="3CA87461">
          <w:rPr>
            <w:rStyle w:val="Hyperlink"/>
            <w:rFonts w:ascii="Arial" w:eastAsia="Arial" w:hAnsi="Arial" w:cs="Arial"/>
          </w:rPr>
          <w:t>https://accessmedicine-mhmedical-com.proxy2.cl.msu.edu/qa.aspx?resourceId=3077</w:t>
        </w:r>
      </w:hyperlink>
      <w:r w:rsidR="00720F68">
        <w:rPr>
          <w:rStyle w:val="Hyperlink"/>
          <w:rFonts w:ascii="Arial" w:eastAsia="Arial" w:hAnsi="Arial" w:cs="Arial"/>
        </w:rPr>
        <w:t xml:space="preserve"> </w:t>
      </w:r>
    </w:p>
    <w:p w14:paraId="7E140B21" w14:textId="77777777" w:rsidR="00CE7979" w:rsidRDefault="00CE7979" w:rsidP="00C92BD3">
      <w:pPr>
        <w:spacing w:after="0" w:line="240" w:lineRule="auto"/>
        <w:ind w:left="720"/>
        <w:jc w:val="left"/>
        <w:rPr>
          <w:rFonts w:ascii="Arial" w:eastAsia="Arial" w:hAnsi="Arial" w:cs="Arial"/>
          <w:color w:val="000000" w:themeColor="text1"/>
        </w:rPr>
      </w:pPr>
    </w:p>
    <w:p w14:paraId="61FBF28A" w14:textId="4357AE0A" w:rsidR="00CE7979" w:rsidRDefault="00CE7979" w:rsidP="00C92BD3">
      <w:pPr>
        <w:spacing w:after="0" w:line="276" w:lineRule="auto"/>
        <w:ind w:left="360"/>
        <w:jc w:val="left"/>
        <w:rPr>
          <w:rFonts w:ascii="Arial" w:eastAsia="Arial" w:hAnsi="Arial" w:cs="Arial"/>
          <w:color w:val="000000" w:themeColor="text1"/>
        </w:rPr>
      </w:pPr>
      <w:r w:rsidRPr="136B439F">
        <w:rPr>
          <w:rFonts w:ascii="Arial" w:eastAsia="Arial" w:hAnsi="Arial" w:cs="Arial"/>
          <w:b/>
          <w:bCs/>
          <w:color w:val="000000" w:themeColor="text1"/>
        </w:rPr>
        <w:t>General Internal Medicine</w:t>
      </w:r>
    </w:p>
    <w:p w14:paraId="19947439" w14:textId="5AB9C408" w:rsidR="00CE7979" w:rsidRDefault="006C542A" w:rsidP="00C92BD3">
      <w:pPr>
        <w:spacing w:after="0" w:line="276" w:lineRule="auto"/>
        <w:ind w:left="720"/>
        <w:jc w:val="left"/>
        <w:rPr>
          <w:rFonts w:ascii="Arial" w:eastAsia="Arial" w:hAnsi="Arial" w:cs="Arial"/>
          <w:color w:val="000000" w:themeColor="text1"/>
        </w:rPr>
      </w:pPr>
      <w:r w:rsidRPr="00CC69B6">
        <w:rPr>
          <w:rFonts w:ascii="Arial" w:eastAsia="Arial" w:hAnsi="Arial" w:cs="Arial"/>
          <w:b/>
          <w:bCs/>
          <w:color w:val="000000" w:themeColor="text1"/>
        </w:rPr>
        <w:t xml:space="preserve">For a </w:t>
      </w:r>
      <w:r w:rsidR="00E72577" w:rsidRPr="00CC69B6">
        <w:rPr>
          <w:rFonts w:ascii="Arial" w:eastAsia="Arial" w:hAnsi="Arial" w:cs="Arial"/>
          <w:b/>
          <w:bCs/>
          <w:color w:val="000000" w:themeColor="text1"/>
        </w:rPr>
        <w:t>4-week</w:t>
      </w:r>
      <w:r w:rsidRPr="00CC69B6">
        <w:rPr>
          <w:rFonts w:ascii="Arial" w:eastAsia="Arial" w:hAnsi="Arial" w:cs="Arial"/>
          <w:b/>
          <w:bCs/>
          <w:color w:val="000000" w:themeColor="text1"/>
        </w:rPr>
        <w:t xml:space="preserve"> rotation</w:t>
      </w:r>
      <w:r>
        <w:rPr>
          <w:rFonts w:ascii="Arial" w:eastAsia="Arial" w:hAnsi="Arial" w:cs="Arial"/>
          <w:color w:val="000000" w:themeColor="text1"/>
        </w:rPr>
        <w:t xml:space="preserve"> create a </w:t>
      </w:r>
      <w:r w:rsidR="00CE7979" w:rsidRPr="136B439F">
        <w:rPr>
          <w:rFonts w:ascii="Arial" w:eastAsia="Arial" w:hAnsi="Arial" w:cs="Arial"/>
          <w:color w:val="000000" w:themeColor="text1"/>
        </w:rPr>
        <w:t>100 Question Quiz from Harrison’s Review</w:t>
      </w:r>
      <w:r w:rsidR="00546CF0">
        <w:rPr>
          <w:rFonts w:ascii="Arial" w:eastAsia="Arial" w:hAnsi="Arial" w:cs="Arial"/>
          <w:color w:val="000000" w:themeColor="text1"/>
        </w:rPr>
        <w:t xml:space="preserve"> Questions</w:t>
      </w:r>
      <w:r>
        <w:rPr>
          <w:rFonts w:ascii="Arial" w:eastAsia="Arial" w:hAnsi="Arial" w:cs="Arial"/>
          <w:color w:val="000000" w:themeColor="text1"/>
        </w:rPr>
        <w:t xml:space="preserve"> </w:t>
      </w:r>
      <w:r w:rsidR="00E72577">
        <w:rPr>
          <w:rFonts w:ascii="Arial" w:eastAsia="Arial" w:hAnsi="Arial" w:cs="Arial"/>
          <w:color w:val="000000" w:themeColor="text1"/>
        </w:rPr>
        <w:t>f</w:t>
      </w:r>
      <w:r w:rsidRPr="136B439F">
        <w:rPr>
          <w:rFonts w:ascii="Arial" w:eastAsia="Arial" w:hAnsi="Arial" w:cs="Arial"/>
          <w:color w:val="000000" w:themeColor="text1"/>
        </w:rPr>
        <w:t>rom the list below create the following</w:t>
      </w:r>
      <w:r w:rsidR="00CE7979" w:rsidRPr="136B439F">
        <w:rPr>
          <w:rFonts w:ascii="Arial" w:eastAsia="Arial" w:hAnsi="Arial" w:cs="Arial"/>
          <w:color w:val="000000" w:themeColor="text1"/>
        </w:rPr>
        <w:t>. Available through Access Medicine</w:t>
      </w:r>
    </w:p>
    <w:p w14:paraId="291E9D17" w14:textId="77777777" w:rsidR="00E72577" w:rsidRDefault="00E72577" w:rsidP="00C92BD3">
      <w:pPr>
        <w:spacing w:after="0" w:line="276" w:lineRule="auto"/>
        <w:ind w:left="720"/>
        <w:jc w:val="left"/>
        <w:rPr>
          <w:rFonts w:ascii="Arial" w:eastAsia="Arial" w:hAnsi="Arial" w:cs="Arial"/>
          <w:color w:val="000000" w:themeColor="text1"/>
        </w:rPr>
      </w:pPr>
    </w:p>
    <w:p w14:paraId="74DAB5C4" w14:textId="23A24FBC" w:rsidR="00E72577" w:rsidRDefault="00E72577" w:rsidP="00E72577">
      <w:pPr>
        <w:spacing w:after="0" w:line="276" w:lineRule="auto"/>
        <w:ind w:left="720"/>
        <w:jc w:val="left"/>
        <w:rPr>
          <w:rFonts w:ascii="Arial" w:eastAsia="Arial" w:hAnsi="Arial" w:cs="Arial"/>
          <w:color w:val="000000" w:themeColor="text1"/>
        </w:rPr>
      </w:pPr>
      <w:r w:rsidRPr="00F53A40">
        <w:rPr>
          <w:rFonts w:ascii="Arial" w:eastAsia="Arial" w:hAnsi="Arial" w:cs="Arial"/>
          <w:b/>
          <w:bCs/>
          <w:color w:val="000000" w:themeColor="text1"/>
        </w:rPr>
        <w:t>For a 2-week</w:t>
      </w:r>
      <w:r>
        <w:rPr>
          <w:rFonts w:ascii="Arial" w:eastAsia="Arial" w:hAnsi="Arial" w:cs="Arial"/>
          <w:color w:val="000000" w:themeColor="text1"/>
        </w:rPr>
        <w:t xml:space="preserve"> </w:t>
      </w:r>
      <w:r w:rsidRPr="00CC69B6">
        <w:rPr>
          <w:rFonts w:ascii="Arial" w:eastAsia="Arial" w:hAnsi="Arial" w:cs="Arial"/>
          <w:b/>
          <w:bCs/>
          <w:color w:val="000000" w:themeColor="text1"/>
        </w:rPr>
        <w:t>rotation</w:t>
      </w:r>
      <w:r>
        <w:rPr>
          <w:rFonts w:ascii="Arial" w:eastAsia="Arial" w:hAnsi="Arial" w:cs="Arial"/>
          <w:color w:val="000000" w:themeColor="text1"/>
        </w:rPr>
        <w:t xml:space="preserve"> create a 50 </w:t>
      </w:r>
      <w:r w:rsidRPr="136B439F">
        <w:rPr>
          <w:rFonts w:ascii="Arial" w:eastAsia="Arial" w:hAnsi="Arial" w:cs="Arial"/>
          <w:color w:val="000000" w:themeColor="text1"/>
        </w:rPr>
        <w:t>Question Quiz from Harrison’s Review</w:t>
      </w:r>
      <w:r>
        <w:rPr>
          <w:rFonts w:ascii="Arial" w:eastAsia="Arial" w:hAnsi="Arial" w:cs="Arial"/>
          <w:color w:val="000000" w:themeColor="text1"/>
        </w:rPr>
        <w:t xml:space="preserve"> Questions f</w:t>
      </w:r>
      <w:r w:rsidRPr="136B439F">
        <w:rPr>
          <w:rFonts w:ascii="Arial" w:eastAsia="Arial" w:hAnsi="Arial" w:cs="Arial"/>
          <w:color w:val="000000" w:themeColor="text1"/>
        </w:rPr>
        <w:t>rom the list below create the following. Available through Access Medicine</w:t>
      </w:r>
    </w:p>
    <w:p w14:paraId="6F3B6B3F" w14:textId="77777777" w:rsidR="00CE7979" w:rsidRDefault="00CE7979" w:rsidP="00C92BD3">
      <w:pPr>
        <w:spacing w:after="0" w:line="276" w:lineRule="auto"/>
        <w:ind w:left="720"/>
        <w:jc w:val="left"/>
        <w:rPr>
          <w:rFonts w:ascii="Arial" w:eastAsia="Arial" w:hAnsi="Arial" w:cs="Arial"/>
          <w:color w:val="000000" w:themeColor="text1"/>
        </w:rPr>
      </w:pPr>
    </w:p>
    <w:p w14:paraId="558E4719" w14:textId="24D99732"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 xml:space="preserve">20 </w:t>
      </w:r>
      <w:r w:rsidR="00970E8D">
        <w:rPr>
          <w:rFonts w:ascii="Arial" w:eastAsia="Arial" w:hAnsi="Arial" w:cs="Arial"/>
          <w:color w:val="000000" w:themeColor="text1"/>
        </w:rPr>
        <w:t>o</w:t>
      </w:r>
      <w:r w:rsidRPr="136B439F">
        <w:rPr>
          <w:rFonts w:ascii="Arial" w:eastAsia="Arial" w:hAnsi="Arial" w:cs="Arial"/>
          <w:color w:val="000000" w:themeColor="text1"/>
        </w:rPr>
        <w:t>f the available questions on Cardinal Manifestations of Disease</w:t>
      </w:r>
    </w:p>
    <w:p w14:paraId="4E4A639F" w14:textId="4A8A1FF9"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10 of the available questions on Oncology and Hematology</w:t>
      </w:r>
    </w:p>
    <w:p w14:paraId="16DCA6ED" w14:textId="2FF95FE3"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10 of the available questions on Infectious Disease</w:t>
      </w:r>
    </w:p>
    <w:p w14:paraId="29FC959C" w14:textId="0CE0456F"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15 of the available questions on Disorders of the Cardiovascular System</w:t>
      </w:r>
    </w:p>
    <w:p w14:paraId="5A044E66" w14:textId="12D46F1F"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15 of the available questions on Disorders of the Respiratory System and Critical Care Illness</w:t>
      </w:r>
    </w:p>
    <w:p w14:paraId="724078E4" w14:textId="7AB7A9C9"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10 of the available questions on Kidney and Urinary Tract</w:t>
      </w:r>
    </w:p>
    <w:p w14:paraId="2E6ABADD" w14:textId="72F986B1"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10 of the available questions on Gastrointestinal System</w:t>
      </w:r>
    </w:p>
    <w:p w14:paraId="4F8F89D3" w14:textId="69B12C1C"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5 of the available questions on Rheumatology and Immunology</w:t>
      </w:r>
    </w:p>
    <w:p w14:paraId="50A73FD0" w14:textId="4CF61918" w:rsidR="00CE7979" w:rsidRDefault="00CE7979" w:rsidP="00C92BD3">
      <w:pPr>
        <w:spacing w:after="0" w:line="276" w:lineRule="auto"/>
        <w:ind w:left="720"/>
        <w:jc w:val="left"/>
        <w:rPr>
          <w:rFonts w:ascii="Arial" w:eastAsia="Arial" w:hAnsi="Arial" w:cs="Arial"/>
          <w:color w:val="000000" w:themeColor="text1"/>
        </w:rPr>
      </w:pPr>
      <w:r w:rsidRPr="136B439F">
        <w:rPr>
          <w:rFonts w:ascii="Arial" w:eastAsia="Arial" w:hAnsi="Arial" w:cs="Arial"/>
          <w:color w:val="000000" w:themeColor="text1"/>
        </w:rPr>
        <w:t>5 of the available questions on Endocrinology and Metabolism</w:t>
      </w:r>
    </w:p>
    <w:p w14:paraId="3B47F870" w14:textId="77777777" w:rsidR="00CE7979" w:rsidRDefault="00CE7979" w:rsidP="00C92BD3">
      <w:pPr>
        <w:spacing w:after="0" w:line="276" w:lineRule="auto"/>
        <w:ind w:left="720"/>
        <w:jc w:val="left"/>
        <w:rPr>
          <w:rFonts w:ascii="Arial" w:eastAsia="Arial" w:hAnsi="Arial" w:cs="Arial"/>
          <w:color w:val="000000" w:themeColor="text1"/>
        </w:rPr>
      </w:pPr>
    </w:p>
    <w:p w14:paraId="5312AD6A" w14:textId="7EAD3D45" w:rsidR="00CE7979" w:rsidRDefault="00CE7979" w:rsidP="00C92BD3">
      <w:pPr>
        <w:spacing w:after="0" w:line="276" w:lineRule="auto"/>
        <w:ind w:left="720"/>
        <w:jc w:val="left"/>
        <w:rPr>
          <w:rFonts w:ascii="Arial" w:eastAsia="Arial" w:hAnsi="Arial" w:cs="Arial"/>
          <w:color w:val="000000" w:themeColor="text1"/>
        </w:rPr>
      </w:pPr>
      <w:r w:rsidRPr="3CA87461">
        <w:rPr>
          <w:rFonts w:ascii="Arial" w:eastAsia="Arial" w:hAnsi="Arial" w:cs="Arial"/>
          <w:color w:val="000000" w:themeColor="text1"/>
        </w:rPr>
        <w:t>You must achieve a score of (70%) correct to receive a passing score. You can retake as often as needed to achieve the score.</w:t>
      </w:r>
    </w:p>
    <w:p w14:paraId="0E93955A" w14:textId="054E2117" w:rsidR="00CE7979" w:rsidRDefault="00CE7979" w:rsidP="00C92BD3">
      <w:pPr>
        <w:spacing w:after="0" w:line="276" w:lineRule="auto"/>
        <w:ind w:left="720"/>
        <w:jc w:val="left"/>
        <w:rPr>
          <w:rFonts w:ascii="Arial" w:eastAsia="Arial" w:hAnsi="Arial" w:cs="Arial"/>
          <w:color w:val="000000" w:themeColor="text1"/>
        </w:rPr>
      </w:pPr>
      <w:hyperlink r:id="rId37">
        <w:r w:rsidRPr="136B439F">
          <w:rPr>
            <w:rStyle w:val="Hyperlink"/>
            <w:rFonts w:ascii="Arial" w:eastAsia="Arial" w:hAnsi="Arial" w:cs="Arial"/>
          </w:rPr>
          <w:t>https://accessmedicine-mhmedical-com.proxy2.cl.msu.edu/qa.aspx?resourceId=3077</w:t>
        </w:r>
      </w:hyperlink>
      <w:r w:rsidR="00720F68">
        <w:rPr>
          <w:rStyle w:val="Hyperlink"/>
          <w:rFonts w:ascii="Arial" w:eastAsia="Arial" w:hAnsi="Arial" w:cs="Arial"/>
        </w:rPr>
        <w:t xml:space="preserve"> </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6D0DC531" w:rsidR="51CD49AB" w:rsidRPr="00C40B5D" w:rsidRDefault="001729A5" w:rsidP="00702488">
      <w:pPr>
        <w:pStyle w:val="Heading2"/>
        <w:jc w:val="left"/>
        <w:rPr>
          <w:b/>
          <w:bCs/>
          <w:sz w:val="20"/>
          <w:szCs w:val="20"/>
        </w:rPr>
      </w:pPr>
      <w:bookmarkStart w:id="26" w:name="_Toc214006452"/>
      <w:r>
        <w:t>PROCEDURE</w:t>
      </w:r>
      <w:r w:rsidR="00A50CB0" w:rsidRPr="00C40B5D">
        <w:t xml:space="preserve"> LOGS</w:t>
      </w:r>
      <w:bookmarkEnd w:id="26"/>
    </w:p>
    <w:p w14:paraId="02300164" w14:textId="662EC544" w:rsidR="26910FCD" w:rsidRDefault="008C25C3" w:rsidP="00702488">
      <w:pPr>
        <w:tabs>
          <w:tab w:val="left" w:pos="360"/>
        </w:tabs>
        <w:spacing w:after="0" w:line="276" w:lineRule="auto"/>
        <w:ind w:left="720"/>
        <w:jc w:val="left"/>
        <w:rPr>
          <w:rFonts w:ascii="Arial" w:hAnsi="Arial" w:cs="Arial"/>
          <w:sz w:val="24"/>
          <w:szCs w:val="24"/>
        </w:rPr>
      </w:pPr>
      <w:r w:rsidRPr="3CA87461">
        <w:rPr>
          <w:rStyle w:val="normaltextrun"/>
          <w:rFonts w:ascii="Arial" w:eastAsia="Arial" w:hAnsi="Arial" w:cs="Arial"/>
          <w:color w:val="000000" w:themeColor="text1"/>
        </w:rPr>
        <w:t>In D2L under Course Requirements is the IM 661 Patient Log to be completed during your rotation and uploaded into the corresponding drop box)</w:t>
      </w:r>
      <w:r w:rsidR="00DE4635" w:rsidRPr="3CA87461">
        <w:rPr>
          <w:rStyle w:val="normaltextrun"/>
          <w:rFonts w:ascii="Arial" w:eastAsia="Arial" w:hAnsi="Arial" w:cs="Arial"/>
          <w:color w:val="000000" w:themeColor="text1"/>
        </w:rPr>
        <w:t xml:space="preserve">. </w:t>
      </w:r>
      <w:r w:rsidRPr="3CA87461">
        <w:rPr>
          <w:rStyle w:val="normaltextrun"/>
          <w:rFonts w:ascii="Arial" w:eastAsia="Arial" w:hAnsi="Arial" w:cs="Arial"/>
          <w:color w:val="000000" w:themeColor="text1"/>
        </w:rPr>
        <w:t>You will select which specialty you are participating in and evaluate the items listed as well and participate in the consults listed, that are rotation specific</w:t>
      </w:r>
      <w:r w:rsidR="00DE4635" w:rsidRPr="3CA87461">
        <w:rPr>
          <w:rStyle w:val="normaltextrun"/>
          <w:rFonts w:ascii="Arial" w:eastAsia="Arial" w:hAnsi="Arial" w:cs="Arial"/>
          <w:color w:val="000000" w:themeColor="text1"/>
        </w:rPr>
        <w:t xml:space="preserve">. </w:t>
      </w:r>
      <w:r w:rsidRPr="3CA87461">
        <w:rPr>
          <w:rStyle w:val="normaltextrun"/>
          <w:rFonts w:ascii="Arial" w:eastAsia="Arial" w:hAnsi="Arial" w:cs="Arial"/>
          <w:color w:val="000000" w:themeColor="text1"/>
        </w:rPr>
        <w:t>We understand not all sites experience all the procedures listed</w:t>
      </w:r>
      <w:r w:rsidR="00DE4635" w:rsidRPr="3CA87461">
        <w:rPr>
          <w:rStyle w:val="normaltextrun"/>
          <w:rFonts w:ascii="Arial" w:eastAsia="Arial" w:hAnsi="Arial" w:cs="Arial"/>
          <w:color w:val="000000" w:themeColor="text1"/>
        </w:rPr>
        <w:t xml:space="preserve">. </w:t>
      </w:r>
      <w:r w:rsidRPr="3CA87461">
        <w:rPr>
          <w:rStyle w:val="normaltextrun"/>
          <w:rFonts w:ascii="Arial" w:eastAsia="Arial" w:hAnsi="Arial" w:cs="Arial"/>
          <w:color w:val="000000" w:themeColor="text1"/>
        </w:rPr>
        <w:t>Please seek out and ask to be included where you can.</w:t>
      </w:r>
    </w:p>
    <w:p w14:paraId="3F13001D" w14:textId="77777777" w:rsidR="001729A5" w:rsidRPr="00C40B5D" w:rsidRDefault="001729A5"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7" w:name="_Toc43478267"/>
      <w:bookmarkStart w:id="28" w:name="_Toc214006453"/>
      <w:r w:rsidRPr="0096296A">
        <w:t>ROTATION EVALUATIONS</w:t>
      </w:r>
      <w:bookmarkEnd w:id="27"/>
      <w:bookmarkEnd w:id="28"/>
    </w:p>
    <w:p w14:paraId="335463DF" w14:textId="77777777" w:rsidR="001B337E" w:rsidRDefault="008C517A" w:rsidP="00702488">
      <w:pPr>
        <w:pStyle w:val="Heading3"/>
        <w:jc w:val="left"/>
        <w:rPr>
          <w:u w:val="none"/>
        </w:rPr>
      </w:pPr>
      <w:bookmarkStart w:id="29" w:name="_Toc74395553"/>
      <w:bookmarkStart w:id="30" w:name="_Toc74478880"/>
      <w:bookmarkStart w:id="31" w:name="_Toc74542087"/>
      <w:bookmarkStart w:id="32" w:name="_Toc214006454"/>
      <w:r w:rsidRPr="0096296A">
        <w:t>Attending Evaluation of Student</w:t>
      </w:r>
      <w:bookmarkEnd w:id="29"/>
      <w:bookmarkEnd w:id="30"/>
      <w:bookmarkEnd w:id="31"/>
      <w:bookmarkEnd w:id="32"/>
      <w:r w:rsidR="00275498">
        <w:rPr>
          <w:u w:val="none"/>
        </w:rPr>
        <w:t xml:space="preserve"> </w:t>
      </w:r>
    </w:p>
    <w:p w14:paraId="55597914" w14:textId="1F506531"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w:t>
      </w:r>
      <w:r w:rsidRPr="00165CD1">
        <w:rPr>
          <w:rFonts w:ascii="Arial" w:hAnsi="Arial" w:cs="Arial"/>
          <w:color w:val="242424"/>
          <w:shd w:val="clear" w:color="auto" w:fill="FFFFFF"/>
        </w:rPr>
        <w:lastRenderedPageBreak/>
        <w:t>description or if you have any questions, please contact</w:t>
      </w:r>
      <w:r w:rsidR="002876A8">
        <w:rPr>
          <w:rFonts w:ascii="Arial" w:hAnsi="Arial" w:cs="Arial"/>
          <w:color w:val="242424"/>
          <w:shd w:val="clear" w:color="auto" w:fill="FFFFFF"/>
        </w:rPr>
        <w:t xml:space="preserve"> </w:t>
      </w:r>
      <w:hyperlink r:id="rId38" w:history="1">
        <w:r w:rsidR="002876A8" w:rsidRPr="00701743">
          <w:rPr>
            <w:rStyle w:val="Hyperlink"/>
            <w:rFonts w:ascii="Arial" w:hAnsi="Arial" w:cs="Arial"/>
            <w:shd w:val="clear" w:color="auto" w:fill="FFFFFF"/>
          </w:rPr>
          <w:t>COM.Clerkship@msu.edu</w:t>
        </w:r>
      </w:hyperlink>
      <w:r w:rsidR="00DE4635">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3" w:name="_Toc74395554"/>
      <w:bookmarkStart w:id="34" w:name="_Toc74478881"/>
      <w:bookmarkStart w:id="35" w:name="_Toc74542088"/>
      <w:bookmarkStart w:id="36" w:name="_Toc214006455"/>
      <w:r w:rsidRPr="0096296A">
        <w:t>Student Evaluation of Clerkship Rotation</w:t>
      </w:r>
      <w:bookmarkEnd w:id="33"/>
      <w:bookmarkEnd w:id="34"/>
      <w:bookmarkEnd w:id="35"/>
      <w:bookmarkEnd w:id="36"/>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7" w:name="_Toc214006456"/>
      <w:r w:rsidRPr="0096296A">
        <w:t>Unsatisfactory Clinical Performance</w:t>
      </w:r>
      <w:bookmarkEnd w:id="37"/>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08F3B119" w14:textId="6E90BD72" w:rsidR="005A2923" w:rsidRPr="002858E8" w:rsidRDefault="0022491F" w:rsidP="002858E8">
      <w:pPr>
        <w:pStyle w:val="Heading2"/>
        <w:jc w:val="left"/>
        <w:rPr>
          <w:b/>
          <w:bCs/>
        </w:rPr>
      </w:pPr>
      <w:bookmarkStart w:id="38" w:name="_Toc214006457"/>
      <w:r w:rsidRPr="0057603C">
        <w:t>CORRECTIVE ACTION</w:t>
      </w:r>
      <w:bookmarkEnd w:id="38"/>
    </w:p>
    <w:p w14:paraId="07DDAFAD" w14:textId="3778188B"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DE4635">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EA93E09" w14:textId="42D268C2" w:rsidR="005A2923" w:rsidRPr="00843C2F" w:rsidRDefault="00843C2F" w:rsidP="00702488">
      <w:pPr>
        <w:pStyle w:val="ListParagraph"/>
        <w:numPr>
          <w:ilvl w:val="0"/>
          <w:numId w:val="5"/>
        </w:numPr>
        <w:spacing w:after="0" w:line="276" w:lineRule="auto"/>
        <w:ind w:left="1080"/>
        <w:jc w:val="left"/>
        <w:rPr>
          <w:rFonts w:ascii="Arial" w:hAnsi="Arial" w:cs="Arial"/>
          <w:b/>
          <w:bCs/>
        </w:rPr>
      </w:pPr>
      <w:r>
        <w:rPr>
          <w:rFonts w:ascii="Arial" w:hAnsi="Arial" w:cs="Arial"/>
        </w:rPr>
        <w:t>Patient Types and Procedure Log</w:t>
      </w:r>
    </w:p>
    <w:p w14:paraId="18DB9327" w14:textId="45FF3961" w:rsidR="00843C2F" w:rsidRPr="007B567C" w:rsidRDefault="007B567C" w:rsidP="00702488">
      <w:pPr>
        <w:pStyle w:val="ListParagraph"/>
        <w:numPr>
          <w:ilvl w:val="0"/>
          <w:numId w:val="5"/>
        </w:numPr>
        <w:spacing w:after="0" w:line="276" w:lineRule="auto"/>
        <w:ind w:left="1080"/>
        <w:jc w:val="left"/>
        <w:rPr>
          <w:rFonts w:ascii="Arial" w:hAnsi="Arial" w:cs="Arial"/>
          <w:b/>
          <w:bCs/>
        </w:rPr>
      </w:pPr>
      <w:r>
        <w:rPr>
          <w:rFonts w:ascii="Arial" w:hAnsi="Arial" w:cs="Arial"/>
        </w:rPr>
        <w:lastRenderedPageBreak/>
        <w:t>Clinical Shift Schedule</w:t>
      </w:r>
    </w:p>
    <w:p w14:paraId="6DB1EE7F" w14:textId="6F55FC4C" w:rsidR="007B567C" w:rsidRPr="00D41C51" w:rsidRDefault="00D41C51" w:rsidP="00702488">
      <w:pPr>
        <w:pStyle w:val="ListParagraph"/>
        <w:numPr>
          <w:ilvl w:val="0"/>
          <w:numId w:val="5"/>
        </w:numPr>
        <w:spacing w:after="0" w:line="276" w:lineRule="auto"/>
        <w:ind w:left="1080"/>
        <w:jc w:val="left"/>
        <w:rPr>
          <w:rFonts w:ascii="Arial" w:hAnsi="Arial" w:cs="Arial"/>
          <w:b/>
          <w:bCs/>
        </w:rPr>
      </w:pPr>
      <w:r>
        <w:rPr>
          <w:rFonts w:ascii="Arial" w:hAnsi="Arial" w:cs="Arial"/>
        </w:rPr>
        <w:t>Quizzes</w:t>
      </w:r>
    </w:p>
    <w:p w14:paraId="7823F484" w14:textId="6DD0C2EE" w:rsidR="00D41C51" w:rsidRPr="006573C7" w:rsidRDefault="00D41C51" w:rsidP="00702488">
      <w:pPr>
        <w:pStyle w:val="ListParagraph"/>
        <w:numPr>
          <w:ilvl w:val="0"/>
          <w:numId w:val="5"/>
        </w:numPr>
        <w:spacing w:after="0" w:line="276" w:lineRule="auto"/>
        <w:ind w:left="1080"/>
        <w:jc w:val="left"/>
        <w:rPr>
          <w:rFonts w:ascii="Arial" w:hAnsi="Arial" w:cs="Arial"/>
          <w:b/>
          <w:bCs/>
        </w:rPr>
      </w:pPr>
      <w:r>
        <w:rPr>
          <w:rFonts w:ascii="Arial" w:hAnsi="Arial" w:cs="Arial"/>
        </w:rPr>
        <w:t>Mid Rotation Feedback Form</w:t>
      </w:r>
    </w:p>
    <w:p w14:paraId="1DBDD655" w14:textId="082EDFD9" w:rsidR="005A2923" w:rsidRPr="00C40B5D" w:rsidRDefault="005A2923" w:rsidP="00702488">
      <w:pPr>
        <w:spacing w:after="0" w:line="276" w:lineRule="auto"/>
        <w:ind w:left="720"/>
        <w:jc w:val="left"/>
        <w:rPr>
          <w:rFonts w:ascii="Arial" w:hAnsi="Arial" w:cs="Arial"/>
        </w:rPr>
      </w:pPr>
    </w:p>
    <w:p w14:paraId="16D44669" w14:textId="68F748E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ction process.</w:t>
      </w:r>
    </w:p>
    <w:p w14:paraId="689DE137" w14:textId="094E4F78" w:rsidR="005A2923" w:rsidRPr="00C40B5D" w:rsidRDefault="005A2923" w:rsidP="00702488">
      <w:pPr>
        <w:spacing w:after="0" w:line="276" w:lineRule="auto"/>
        <w:ind w:left="360"/>
        <w:jc w:val="left"/>
        <w:rPr>
          <w:rFonts w:ascii="Arial" w:hAnsi="Arial" w:cs="Arial"/>
        </w:rPr>
      </w:pPr>
    </w:p>
    <w:p w14:paraId="0BD5E83B" w14:textId="71B4CD50"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w:t>
      </w:r>
    </w:p>
    <w:p w14:paraId="283ACC78" w14:textId="1C4B5496" w:rsidR="005A2923" w:rsidRPr="00C40B5D" w:rsidRDefault="005A2923" w:rsidP="00702488">
      <w:pPr>
        <w:spacing w:after="0" w:line="276" w:lineRule="auto"/>
        <w:ind w:left="360"/>
        <w:jc w:val="left"/>
        <w:rPr>
          <w:rFonts w:ascii="Arial" w:hAnsi="Arial" w:cs="Arial"/>
        </w:rPr>
      </w:pPr>
    </w:p>
    <w:p w14:paraId="5D9CFE7A" w14:textId="40355885"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r w:rsidR="00667670">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7DA8EBDD" w14:textId="234E8C42" w:rsidR="00390EC1" w:rsidRPr="00C40B5D" w:rsidRDefault="00390EC1" w:rsidP="00702488">
      <w:pPr>
        <w:spacing w:after="0" w:line="276" w:lineRule="auto"/>
        <w:ind w:left="360"/>
        <w:jc w:val="left"/>
        <w:rPr>
          <w:rFonts w:ascii="Arial" w:hAnsi="Arial" w:cs="Arial"/>
        </w:rPr>
      </w:pP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39" w:name="_Toc214006458"/>
      <w:r w:rsidRPr="0096296A">
        <w:t>BASE HOSPITAL REQUIREMENTS</w:t>
      </w:r>
      <w:bookmarkEnd w:id="3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40" w:name="_Toc214006459"/>
      <w:r w:rsidRPr="005D6B9B">
        <w:rPr>
          <w:b w:val="0"/>
          <w:bCs w:val="0"/>
        </w:rPr>
        <w:t>COURSE GRADES</w:t>
      </w:r>
      <w:bookmarkEnd w:id="40"/>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12BCFEFB"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DE463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227DF0">
      <w:pPr>
        <w:pStyle w:val="Heading3"/>
        <w:jc w:val="left"/>
        <w:rPr>
          <w:color w:val="FF0000"/>
        </w:rPr>
      </w:pPr>
      <w:bookmarkStart w:id="41" w:name="_Toc214006460"/>
      <w:r w:rsidRPr="0096296A">
        <w:rPr>
          <w:color w:val="FF0000"/>
        </w:rPr>
        <w:t>N Grade Policy</w:t>
      </w:r>
      <w:bookmarkEnd w:id="41"/>
    </w:p>
    <w:p w14:paraId="0AD88CCE" w14:textId="77777777" w:rsidR="00A16BF1" w:rsidRPr="0096296A" w:rsidRDefault="00A16BF1" w:rsidP="00227DF0">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2" w:name="_Toc214006461"/>
      <w:r w:rsidRPr="00593906">
        <w:rPr>
          <w:rFonts w:ascii="Arial" w:eastAsia="Arial" w:hAnsi="Arial" w:cs="Arial"/>
        </w:rPr>
        <w:t>S</w:t>
      </w:r>
      <w:r w:rsidR="22A3AEB6" w:rsidRPr="00593906">
        <w:rPr>
          <w:rFonts w:ascii="Arial" w:eastAsia="Arial" w:hAnsi="Arial" w:cs="Arial"/>
        </w:rPr>
        <w:t>TUDENT RESPONSIBILITIES AND EXPECTATIONS</w:t>
      </w:r>
      <w:bookmarkEnd w:id="42"/>
    </w:p>
    <w:p w14:paraId="7B44EA35" w14:textId="77777777" w:rsidR="001F32EC" w:rsidRDefault="001F32EC" w:rsidP="00227DF0">
      <w:pPr>
        <w:spacing w:after="0" w:line="240" w:lineRule="auto"/>
        <w:ind w:left="288"/>
        <w:jc w:val="left"/>
        <w:rPr>
          <w:rFonts w:ascii="Arial" w:eastAsia="Arial" w:hAnsi="Arial" w:cs="Arial"/>
          <w:color w:val="000000" w:themeColor="text1"/>
        </w:rPr>
      </w:pPr>
      <w:r w:rsidRPr="136B439F">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1DD9FBB3" w14:textId="77777777" w:rsidR="001F32EC" w:rsidRDefault="001F32EC" w:rsidP="00227DF0">
      <w:pPr>
        <w:spacing w:after="0" w:line="240" w:lineRule="auto"/>
        <w:jc w:val="left"/>
        <w:rPr>
          <w:rFonts w:ascii="Arial" w:eastAsia="Arial" w:hAnsi="Arial" w:cs="Arial"/>
          <w:color w:val="000000" w:themeColor="text1"/>
        </w:rPr>
      </w:pPr>
    </w:p>
    <w:p w14:paraId="4E99D306" w14:textId="77777777" w:rsidR="001F32EC" w:rsidRDefault="001F32EC" w:rsidP="00227DF0">
      <w:pPr>
        <w:pStyle w:val="ListParagraph"/>
        <w:numPr>
          <w:ilvl w:val="0"/>
          <w:numId w:val="38"/>
        </w:numPr>
        <w:tabs>
          <w:tab w:val="left" w:pos="360"/>
        </w:tabs>
        <w:spacing w:after="120" w:line="240" w:lineRule="auto"/>
        <w:ind w:left="648"/>
        <w:jc w:val="left"/>
        <w:rPr>
          <w:rFonts w:ascii="Arial" w:eastAsia="Arial" w:hAnsi="Arial" w:cs="Arial"/>
          <w:color w:val="000000" w:themeColor="text1"/>
        </w:rPr>
      </w:pPr>
      <w:r w:rsidRPr="136B439F">
        <w:rPr>
          <w:rFonts w:ascii="Arial" w:eastAsia="Arial" w:hAnsi="Arial" w:cs="Arial"/>
          <w:i/>
          <w:iCs/>
          <w:color w:val="000000" w:themeColor="text1"/>
        </w:rPr>
        <w:t>The student</w:t>
      </w:r>
      <w:r w:rsidRPr="136B439F">
        <w:rPr>
          <w:rFonts w:ascii="Arial" w:eastAsia="Arial" w:hAnsi="Arial" w:cs="Arial"/>
          <w:b/>
          <w:bCs/>
          <w:i/>
          <w:iCs/>
          <w:color w:val="000000" w:themeColor="text1"/>
        </w:rPr>
        <w:t xml:space="preserve"> will </w:t>
      </w:r>
      <w:r w:rsidRPr="136B439F">
        <w:rPr>
          <w:rFonts w:ascii="Arial" w:eastAsia="Arial" w:hAnsi="Arial" w:cs="Arial"/>
          <w:i/>
          <w:iCs/>
          <w:color w:val="000000" w:themeColor="text1"/>
        </w:rPr>
        <w:t xml:space="preserve">meet the following </w:t>
      </w:r>
      <w:r w:rsidRPr="136B439F">
        <w:rPr>
          <w:rFonts w:ascii="Arial" w:eastAsia="Arial" w:hAnsi="Arial" w:cs="Arial"/>
          <w:b/>
          <w:bCs/>
          <w:i/>
          <w:iCs/>
          <w:color w:val="000000" w:themeColor="text1"/>
        </w:rPr>
        <w:t>clinical responsibilities</w:t>
      </w:r>
      <w:r w:rsidRPr="136B439F">
        <w:rPr>
          <w:rFonts w:ascii="Arial" w:eastAsia="Arial" w:hAnsi="Arial" w:cs="Arial"/>
          <w:i/>
          <w:iCs/>
          <w:color w:val="000000" w:themeColor="text1"/>
        </w:rPr>
        <w:t xml:space="preserve"> during this rotation:</w:t>
      </w:r>
    </w:p>
    <w:p w14:paraId="7E417494" w14:textId="77777777" w:rsidR="001F32EC" w:rsidRDefault="001F32EC" w:rsidP="00227DF0">
      <w:pPr>
        <w:pStyle w:val="ListParagraph"/>
        <w:numPr>
          <w:ilvl w:val="1"/>
          <w:numId w:val="38"/>
        </w:numPr>
        <w:tabs>
          <w:tab w:val="left" w:pos="360"/>
        </w:tabs>
        <w:spacing w:after="0" w:line="240" w:lineRule="auto"/>
        <w:jc w:val="left"/>
        <w:rPr>
          <w:rFonts w:ascii="Arial" w:eastAsia="Arial" w:hAnsi="Arial" w:cs="Arial"/>
          <w:color w:val="000000" w:themeColor="text1"/>
        </w:rPr>
      </w:pPr>
      <w:r w:rsidRPr="136B439F">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30224515" w14:textId="77777777" w:rsidR="001F32EC" w:rsidRDefault="001F32EC" w:rsidP="00227DF0">
      <w:pPr>
        <w:tabs>
          <w:tab w:val="left" w:pos="360"/>
        </w:tabs>
        <w:spacing w:after="120"/>
        <w:ind w:left="360" w:hanging="360"/>
        <w:jc w:val="left"/>
        <w:rPr>
          <w:rFonts w:ascii="Arial" w:eastAsia="Arial" w:hAnsi="Arial" w:cs="Arial"/>
          <w:color w:val="000000" w:themeColor="text1"/>
        </w:rPr>
      </w:pPr>
    </w:p>
    <w:p w14:paraId="2DC0FF16" w14:textId="77777777" w:rsidR="001F32EC" w:rsidRDefault="001F32EC" w:rsidP="00227DF0">
      <w:pPr>
        <w:pStyle w:val="ListParagraph"/>
        <w:numPr>
          <w:ilvl w:val="0"/>
          <w:numId w:val="38"/>
        </w:numPr>
        <w:tabs>
          <w:tab w:val="left" w:pos="360"/>
        </w:tabs>
        <w:spacing w:after="120" w:line="240" w:lineRule="auto"/>
        <w:ind w:left="648"/>
        <w:jc w:val="left"/>
        <w:rPr>
          <w:rFonts w:ascii="Arial" w:eastAsia="Arial" w:hAnsi="Arial" w:cs="Arial"/>
          <w:color w:val="000000" w:themeColor="text1"/>
        </w:rPr>
      </w:pPr>
      <w:r w:rsidRPr="136B439F">
        <w:rPr>
          <w:rFonts w:ascii="Arial" w:eastAsia="Arial" w:hAnsi="Arial" w:cs="Arial"/>
          <w:i/>
          <w:iCs/>
          <w:color w:val="000000" w:themeColor="text1"/>
        </w:rPr>
        <w:t xml:space="preserve">The student </w:t>
      </w:r>
      <w:r w:rsidRPr="136B439F">
        <w:rPr>
          <w:rFonts w:ascii="Arial" w:eastAsia="Arial" w:hAnsi="Arial" w:cs="Arial"/>
          <w:b/>
          <w:bCs/>
          <w:i/>
          <w:iCs/>
          <w:color w:val="000000" w:themeColor="text1"/>
        </w:rPr>
        <w:t>will</w:t>
      </w:r>
      <w:r w:rsidRPr="136B439F">
        <w:rPr>
          <w:rFonts w:ascii="Arial" w:eastAsia="Arial" w:hAnsi="Arial" w:cs="Arial"/>
          <w:i/>
          <w:iCs/>
          <w:color w:val="000000" w:themeColor="text1"/>
        </w:rPr>
        <w:t xml:space="preserve"> meet the following </w:t>
      </w:r>
      <w:r w:rsidRPr="136B439F">
        <w:rPr>
          <w:rFonts w:ascii="Arial" w:eastAsia="Arial" w:hAnsi="Arial" w:cs="Arial"/>
          <w:b/>
          <w:bCs/>
          <w:i/>
          <w:iCs/>
          <w:color w:val="000000" w:themeColor="text1"/>
        </w:rPr>
        <w:t>academic responsibilities</w:t>
      </w:r>
      <w:r w:rsidRPr="136B439F">
        <w:rPr>
          <w:rFonts w:ascii="Arial" w:eastAsia="Arial" w:hAnsi="Arial" w:cs="Arial"/>
          <w:i/>
          <w:iCs/>
          <w:color w:val="000000" w:themeColor="text1"/>
        </w:rPr>
        <w:t xml:space="preserve"> during this rotation:</w:t>
      </w:r>
    </w:p>
    <w:p w14:paraId="6006BB44" w14:textId="77777777" w:rsidR="001F32EC" w:rsidRPr="00B614E8" w:rsidRDefault="001F32EC" w:rsidP="00227DF0">
      <w:pPr>
        <w:pStyle w:val="ListParagraph"/>
        <w:numPr>
          <w:ilvl w:val="1"/>
          <w:numId w:val="38"/>
        </w:numPr>
        <w:tabs>
          <w:tab w:val="left" w:pos="360"/>
        </w:tabs>
        <w:spacing w:after="0" w:line="240" w:lineRule="auto"/>
        <w:jc w:val="left"/>
        <w:rPr>
          <w:rFonts w:ascii="Arial" w:eastAsia="Arial" w:hAnsi="Arial" w:cs="Arial"/>
        </w:rPr>
      </w:pPr>
      <w:r w:rsidRPr="00B614E8">
        <w:rPr>
          <w:rFonts w:ascii="Arial" w:eastAsia="Arial" w:hAnsi="Arial" w:cs="Arial"/>
        </w:rPr>
        <w:t>Students are expected to identify, access, interpret and apply medical evidence contained in the scientific literature related to patients’ health problems.</w:t>
      </w:r>
    </w:p>
    <w:p w14:paraId="7D4B1C75" w14:textId="77777777" w:rsidR="001F32EC" w:rsidRDefault="001F32EC" w:rsidP="00227DF0">
      <w:pPr>
        <w:pStyle w:val="ListParagraph"/>
        <w:numPr>
          <w:ilvl w:val="1"/>
          <w:numId w:val="38"/>
        </w:numPr>
        <w:tabs>
          <w:tab w:val="left" w:pos="360"/>
        </w:tabs>
        <w:spacing w:after="0" w:line="240" w:lineRule="auto"/>
        <w:jc w:val="left"/>
        <w:rPr>
          <w:rFonts w:ascii="Arial" w:eastAsia="Arial" w:hAnsi="Arial" w:cs="Arial"/>
        </w:rPr>
      </w:pPr>
      <w:r w:rsidRPr="2A1505FD">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bookmarkStart w:id="43" w:name="_Int_hVUTveFE"/>
      <w:r w:rsidRPr="2A1505FD">
        <w:rPr>
          <w:rFonts w:ascii="Arial" w:eastAsia="Arial" w:hAnsi="Arial" w:cs="Arial"/>
        </w:rPr>
        <w:t>on a daily basis</w:t>
      </w:r>
      <w:bookmarkEnd w:id="43"/>
      <w:r w:rsidRPr="2A1505FD">
        <w:rPr>
          <w:rFonts w:ascii="Arial" w:eastAsia="Arial" w:hAnsi="Arial" w:cs="Arial"/>
        </w:rPr>
        <w:t xml:space="preserve"> to continuously improve their clinical practice.</w:t>
      </w:r>
    </w:p>
    <w:p w14:paraId="7F9A4D0A" w14:textId="7D122CB0" w:rsidR="3AFD8C84" w:rsidRPr="00C13898" w:rsidRDefault="3AFD8C84" w:rsidP="00702488">
      <w:pPr>
        <w:pStyle w:val="ListParagraph"/>
        <w:spacing w:after="0" w:line="276" w:lineRule="auto"/>
        <w:ind w:left="0"/>
        <w:jc w:val="left"/>
        <w:rPr>
          <w:rFonts w:ascii="Arial" w:hAnsi="Arial" w:cs="Arial"/>
        </w:rPr>
      </w:pP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2C4C9787" w14:textId="77777777" w:rsidR="00227DF0" w:rsidRDefault="00227DF0" w:rsidP="00227DF0">
      <w:pPr>
        <w:spacing w:after="120"/>
        <w:ind w:left="360"/>
        <w:jc w:val="left"/>
        <w:rPr>
          <w:rFonts w:ascii="Arial" w:hAnsi="Arial" w:cs="Arial"/>
        </w:rPr>
      </w:pPr>
      <w:r w:rsidRPr="0DDFC92B">
        <w:rPr>
          <w:rFonts w:ascii="Arial" w:hAnsi="Arial" w:cs="Arial"/>
        </w:rPr>
        <w:t xml:space="preserve">During your clinical rotation, you will be a part of many different learning environments and will be given </w:t>
      </w:r>
      <w:bookmarkStart w:id="44" w:name="_Int_MKVNvGL5"/>
      <w:r w:rsidRPr="0DDFC92B">
        <w:rPr>
          <w:rFonts w:ascii="Arial" w:hAnsi="Arial" w:cs="Arial"/>
        </w:rPr>
        <w:t>great</w:t>
      </w:r>
      <w:bookmarkEnd w:id="44"/>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5" w:name="_Int_SFTgVZZ8"/>
      <w:r w:rsidRPr="0DDFC92B">
        <w:rPr>
          <w:rFonts w:ascii="Arial" w:hAnsi="Arial" w:cs="Arial"/>
        </w:rPr>
        <w:t>a high level</w:t>
      </w:r>
      <w:bookmarkEnd w:id="45"/>
      <w:r w:rsidRPr="0DDFC92B">
        <w:rPr>
          <w:rFonts w:ascii="Arial" w:hAnsi="Arial" w:cs="Arial"/>
        </w:rPr>
        <w:t xml:space="preserve"> of professional behavior is maintained. </w:t>
      </w:r>
    </w:p>
    <w:p w14:paraId="115DD0B7" w14:textId="77777777" w:rsidR="00227DF0" w:rsidRPr="00016F1D" w:rsidRDefault="00227DF0" w:rsidP="00227DF0">
      <w:pPr>
        <w:spacing w:after="120"/>
        <w:ind w:left="360"/>
        <w:jc w:val="left"/>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571CB892" w14:textId="77777777" w:rsidR="00227DF0" w:rsidRPr="00016F1D" w:rsidRDefault="00227DF0" w:rsidP="00227DF0">
      <w:pPr>
        <w:numPr>
          <w:ilvl w:val="1"/>
          <w:numId w:val="41"/>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03E1ACCF" w14:textId="77777777" w:rsidR="00227DF0" w:rsidRDefault="00227DF0" w:rsidP="00227DF0">
      <w:pPr>
        <w:numPr>
          <w:ilvl w:val="1"/>
          <w:numId w:val="41"/>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03AF26AB" w14:textId="77777777" w:rsidR="00227DF0" w:rsidRPr="00016F1D" w:rsidRDefault="00227DF0" w:rsidP="00227DF0">
      <w:pPr>
        <w:numPr>
          <w:ilvl w:val="1"/>
          <w:numId w:val="41"/>
        </w:numPr>
        <w:spacing w:after="0" w:line="276" w:lineRule="auto"/>
        <w:jc w:val="left"/>
        <w:rPr>
          <w:rFonts w:ascii="Arial" w:hAnsi="Arial" w:cs="Arial"/>
        </w:rPr>
      </w:pPr>
      <w:r>
        <w:rPr>
          <w:rFonts w:ascii="Arial" w:hAnsi="Arial" w:cs="Arial"/>
        </w:rPr>
        <w:t>No blue jeans are allowed during any rotation.</w:t>
      </w:r>
    </w:p>
    <w:p w14:paraId="716B1AB3" w14:textId="77777777" w:rsidR="00227DF0" w:rsidRPr="00016F1D" w:rsidRDefault="00227DF0" w:rsidP="00227DF0">
      <w:pPr>
        <w:numPr>
          <w:ilvl w:val="1"/>
          <w:numId w:val="41"/>
        </w:numPr>
        <w:spacing w:after="0" w:line="276" w:lineRule="auto"/>
        <w:jc w:val="left"/>
        <w:rPr>
          <w:rFonts w:ascii="Arial" w:hAnsi="Arial" w:cs="Arial"/>
        </w:rPr>
      </w:pPr>
      <w:r w:rsidRPr="00016F1D">
        <w:rPr>
          <w:rFonts w:ascii="Arial" w:hAnsi="Arial" w:cs="Arial"/>
        </w:rPr>
        <w:t>Tennis shoes should not be worn, except with scrubs.</w:t>
      </w:r>
    </w:p>
    <w:p w14:paraId="34EC4827" w14:textId="77777777" w:rsidR="00227DF0" w:rsidRPr="00016F1D" w:rsidRDefault="00227DF0" w:rsidP="00227DF0">
      <w:pPr>
        <w:numPr>
          <w:ilvl w:val="1"/>
          <w:numId w:val="41"/>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6798D536" w14:textId="7F2032F2" w:rsidR="00227DF0" w:rsidRPr="00016F1D" w:rsidRDefault="00227DF0" w:rsidP="00227DF0">
      <w:pPr>
        <w:numPr>
          <w:ilvl w:val="1"/>
          <w:numId w:val="41"/>
        </w:numPr>
        <w:spacing w:after="0" w:line="276" w:lineRule="auto"/>
        <w:jc w:val="left"/>
        <w:rPr>
          <w:rFonts w:ascii="Arial" w:hAnsi="Arial" w:cs="Arial"/>
        </w:rPr>
      </w:pPr>
      <w:r w:rsidRPr="239936DE">
        <w:rPr>
          <w:rFonts w:ascii="Arial" w:hAnsi="Arial" w:cs="Arial"/>
        </w:rPr>
        <w:t>Scrubs are provided for situations where extended periods of patient care necessitate more comfortable clothing or a change in clothing.</w:t>
      </w:r>
    </w:p>
    <w:p w14:paraId="6D3858AC" w14:textId="77777777" w:rsidR="00227DF0" w:rsidRPr="00016F1D" w:rsidRDefault="00227DF0" w:rsidP="00227DF0">
      <w:pPr>
        <w:numPr>
          <w:ilvl w:val="1"/>
          <w:numId w:val="41"/>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25AEB972" w14:textId="77777777" w:rsidR="00227DF0" w:rsidRPr="00016F1D" w:rsidRDefault="00227DF0" w:rsidP="00227DF0">
      <w:pPr>
        <w:numPr>
          <w:ilvl w:val="1"/>
          <w:numId w:val="41"/>
        </w:numPr>
        <w:spacing w:after="0" w:line="276" w:lineRule="auto"/>
        <w:jc w:val="left"/>
        <w:rPr>
          <w:rFonts w:ascii="Arial" w:hAnsi="Arial" w:cs="Arial"/>
        </w:rPr>
      </w:pPr>
      <w:r w:rsidRPr="239936DE">
        <w:rPr>
          <w:rFonts w:ascii="Arial" w:hAnsi="Arial" w:cs="Arial"/>
        </w:rPr>
        <w:lastRenderedPageBreak/>
        <w:t>As this policy simply represents general guidelines, we encourage anyone with uncertainties or questions regarding the dress code to reach out to the student director for confirmation.</w:t>
      </w:r>
    </w:p>
    <w:p w14:paraId="70C64191" w14:textId="77777777" w:rsidR="00227DF0" w:rsidRDefault="00227DF0" w:rsidP="00227DF0">
      <w:pPr>
        <w:numPr>
          <w:ilvl w:val="1"/>
          <w:numId w:val="41"/>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2241EB8D" w14:textId="59518C67" w:rsidR="3AFD8C84" w:rsidRDefault="00227DF0" w:rsidP="00227DF0">
      <w:pPr>
        <w:numPr>
          <w:ilvl w:val="1"/>
          <w:numId w:val="41"/>
        </w:numPr>
        <w:spacing w:after="0" w:line="276" w:lineRule="auto"/>
        <w:jc w:val="left"/>
        <w:rPr>
          <w:rFonts w:ascii="Arial" w:hAnsi="Arial" w:cs="Arial"/>
        </w:rPr>
      </w:pPr>
      <w:r w:rsidRPr="00227DF0">
        <w:rPr>
          <w:rFonts w:ascii="Arial" w:hAnsi="Arial" w:cs="Arial"/>
        </w:rPr>
        <w:t xml:space="preserve">If you accidentally have blood or body fluids splattered on your clothing, at the next convenient time, you should </w:t>
      </w:r>
      <w:r w:rsidR="00DE4635" w:rsidRPr="00227DF0">
        <w:rPr>
          <w:rFonts w:ascii="Arial" w:hAnsi="Arial" w:cs="Arial"/>
        </w:rPr>
        <w:t>excuse yourself, change into hospital scrubs,</w:t>
      </w:r>
      <w:r w:rsidRPr="00227DF0">
        <w:rPr>
          <w:rFonts w:ascii="Arial" w:hAnsi="Arial" w:cs="Arial"/>
        </w:rPr>
        <w:t xml:space="preserve"> and put your contaminated clothing in a separate bag for later laundering.</w:t>
      </w:r>
    </w:p>
    <w:p w14:paraId="600CDD3A" w14:textId="77777777" w:rsidR="00227DF0" w:rsidRPr="00227DF0" w:rsidRDefault="00227DF0" w:rsidP="00227DF0">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6" w:name="_Toc214006462"/>
      <w:r w:rsidRPr="0096296A">
        <w:rPr>
          <w:rFonts w:ascii="Arial" w:hAnsi="Arial" w:cs="Arial"/>
        </w:rPr>
        <w:t>MSU College of Osteopathic Medicine Standard Policies</w:t>
      </w:r>
      <w:bookmarkEnd w:id="46"/>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7" w:name="_Toc214006463"/>
      <w:r w:rsidRPr="0096296A">
        <w:t xml:space="preserve">CLERKSHIP </w:t>
      </w:r>
      <w:r w:rsidR="004A31FF" w:rsidRPr="0096296A">
        <w:t>ATTENDANCE</w:t>
      </w:r>
      <w:r w:rsidR="004A31FF" w:rsidRPr="0096296A">
        <w:rPr>
          <w:spacing w:val="-1"/>
        </w:rPr>
        <w:t xml:space="preserve"> POLICY</w:t>
      </w:r>
      <w:bookmarkEnd w:id="47"/>
    </w:p>
    <w:p w14:paraId="552F60FD" w14:textId="7184BBE9"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DE463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0" w:history="1">
        <w:r w:rsidR="00F42A5C">
          <w:rPr>
            <w:rStyle w:val="Hyperlink"/>
            <w:rFonts w:ascii="Arial" w:hAnsi="Arial" w:cs="Arial"/>
          </w:rPr>
          <w:t>Policy_-_Clerkship_Absence_2025.pdf</w:t>
        </w:r>
      </w:hyperlink>
    </w:p>
    <w:p w14:paraId="3B9B87C3" w14:textId="3A807223" w:rsidR="00902AE6" w:rsidRPr="00C40B5D" w:rsidRDefault="00902AE6" w:rsidP="00702488">
      <w:pPr>
        <w:pStyle w:val="Heading2"/>
        <w:jc w:val="left"/>
        <w:rPr>
          <w:b/>
          <w:bCs/>
        </w:rPr>
      </w:pPr>
      <w:bookmarkStart w:id="48" w:name="_Toc214006464"/>
      <w:r w:rsidRPr="0096296A">
        <w:t>POLICY FOR MEDICAL STUDENT SUPERVISION</w:t>
      </w:r>
      <w:bookmarkEnd w:id="48"/>
    </w:p>
    <w:p w14:paraId="081A8948" w14:textId="58A948B7" w:rsidR="00C50401" w:rsidRPr="00C50401" w:rsidRDefault="008B6A5D" w:rsidP="009E06F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1"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49" w:name="_Toc214006465"/>
      <w:r w:rsidRPr="00551027">
        <w:t>MSUCOM Student Handbook</w:t>
      </w:r>
      <w:bookmarkEnd w:id="49"/>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2"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0" w:name="_Toc214006466"/>
      <w:r w:rsidRPr="0096296A">
        <w:t>Common Ground Framework for Professional Conduct</w:t>
      </w:r>
      <w:bookmarkEnd w:id="50"/>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3"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1" w:name="_Toc214006467"/>
      <w:r w:rsidRPr="0096296A">
        <w:t>Medical Student Rights and Responsibilities</w:t>
      </w:r>
      <w:bookmarkEnd w:id="51"/>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2" w:name="_Toc214006468"/>
      <w:r>
        <w:t>MSU Email</w:t>
      </w:r>
      <w:bookmarkEnd w:id="52"/>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3D0186B8" w:rsidR="00CD18CF" w:rsidRDefault="00CD18CF" w:rsidP="00702488">
      <w:pPr>
        <w:spacing w:after="0" w:line="276" w:lineRule="auto"/>
        <w:ind w:left="360"/>
        <w:jc w:val="left"/>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5" w:history="1">
        <w:r w:rsidR="0055268A" w:rsidRPr="0055268A">
          <w:rPr>
            <w:rStyle w:val="Hyperlink"/>
            <w:rFonts w:ascii="Arial" w:hAnsi="Arial" w:cs="Arial"/>
          </w:rPr>
          <w:t>https://osteopathicmedicine.msu.edu/current-students/student-handbook</w:t>
        </w:r>
      </w:hyperlink>
      <w:r w:rsidR="00DE4635" w:rsidRPr="0055268A">
        <w:rPr>
          <w:rFonts w:ascii="Arial" w:hAnsi="Arial" w:cs="Arial"/>
        </w:rPr>
        <w:t xml:space="preserve">. </w:t>
      </w:r>
    </w:p>
    <w:p w14:paraId="10A9FA08" w14:textId="77777777" w:rsidR="00482A6D" w:rsidRDefault="00482A6D" w:rsidP="00702488">
      <w:pPr>
        <w:spacing w:after="0" w:line="276" w:lineRule="auto"/>
        <w:ind w:left="360"/>
        <w:jc w:val="left"/>
      </w:pPr>
    </w:p>
    <w:p w14:paraId="46EF4BAF" w14:textId="77777777" w:rsidR="00482A6D" w:rsidRPr="00556A65" w:rsidRDefault="00482A6D" w:rsidP="00482A6D">
      <w:pPr>
        <w:pStyle w:val="Level3Header"/>
        <w:ind w:left="360"/>
        <w:rPr>
          <w:sz w:val="24"/>
          <w:szCs w:val="24"/>
        </w:rPr>
      </w:pPr>
      <w:bookmarkStart w:id="53" w:name="_Toc213320658"/>
      <w:bookmarkStart w:id="54" w:name="_Toc213320715"/>
      <w:bookmarkStart w:id="55" w:name="_Toc213321354"/>
      <w:bookmarkStart w:id="56" w:name="_Toc214006469"/>
      <w:r w:rsidRPr="00556A65">
        <w:rPr>
          <w:sz w:val="24"/>
          <w:szCs w:val="24"/>
        </w:rPr>
        <w:t>ARTIFICIAL INTELLIGENCE (AI) USAGE</w:t>
      </w:r>
      <w:r>
        <w:rPr>
          <w:sz w:val="24"/>
          <w:szCs w:val="24"/>
        </w:rPr>
        <w:t xml:space="preserve"> POLICY</w:t>
      </w:r>
      <w:bookmarkEnd w:id="53"/>
      <w:bookmarkEnd w:id="54"/>
      <w:bookmarkEnd w:id="55"/>
      <w:bookmarkEnd w:id="56"/>
    </w:p>
    <w:p w14:paraId="6537624C" w14:textId="77777777" w:rsidR="00482A6D" w:rsidRPr="005F7800" w:rsidRDefault="00482A6D" w:rsidP="00482A6D">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6" w:history="1">
        <w:r w:rsidRPr="005F7800">
          <w:rPr>
            <w:rFonts w:ascii="Arial" w:hAnsi="Arial" w:cs="Arial"/>
            <w:color w:val="0000FF"/>
            <w:u w:val="single"/>
          </w:rPr>
          <w:t>AI_Use_Policy.pdf</w:t>
        </w:r>
      </w:hyperlink>
    </w:p>
    <w:p w14:paraId="02DABCAD" w14:textId="77777777" w:rsidR="002952A5" w:rsidRDefault="002952A5" w:rsidP="00702488">
      <w:pPr>
        <w:spacing w:after="0" w:line="276" w:lineRule="auto"/>
        <w:ind w:left="360"/>
        <w:jc w:val="left"/>
        <w:rPr>
          <w:rFonts w:ascii="Arial" w:eastAsia="Arial" w:hAnsi="Arial" w:cs="Arial"/>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7" w:name="_Toc214006470"/>
      <w:r w:rsidRPr="0096296A">
        <w:t>STUDENT EXPOSURE PROCEDURE</w:t>
      </w:r>
      <w:bookmarkEnd w:id="57"/>
    </w:p>
    <w:p w14:paraId="152CC23E" w14:textId="5A049896"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DE463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here:</w:t>
      </w:r>
    </w:p>
    <w:p w14:paraId="0D734410" w14:textId="5E63FA92" w:rsidR="00EC72B0" w:rsidRPr="00C40B5D" w:rsidRDefault="00F04608" w:rsidP="00702488">
      <w:pPr>
        <w:spacing w:after="0" w:line="276" w:lineRule="auto"/>
        <w:ind w:left="432"/>
        <w:jc w:val="left"/>
        <w:rPr>
          <w:rFonts w:ascii="Arial" w:hAnsi="Arial" w:cs="Arial"/>
        </w:rPr>
      </w:pPr>
      <w:hyperlink r:id="rId4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4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58" w:name="_Toc169162520"/>
      <w:bookmarkStart w:id="59" w:name="_Toc173349563"/>
      <w:bookmarkStart w:id="60" w:name="_Toc214006471"/>
      <w:r w:rsidRPr="0002378E">
        <w:t>STUDENT ACCOMMODATION LETTERS</w:t>
      </w:r>
      <w:bookmarkEnd w:id="58"/>
      <w:bookmarkEnd w:id="59"/>
      <w:bookmarkEnd w:id="60"/>
    </w:p>
    <w:p w14:paraId="3723D68A" w14:textId="77777777" w:rsidR="00141639" w:rsidRPr="00C40B5D" w:rsidRDefault="00141639" w:rsidP="00702488">
      <w:pPr>
        <w:pStyle w:val="BodyText"/>
        <w:ind w:left="360"/>
      </w:pPr>
      <w:r w:rsidRPr="00C40B5D">
        <w:t xml:space="preserve">Michigan State University is committed to providing equal opportunity for participation in all programs, services, and activities. Requests for accommodations by persons with </w:t>
      </w:r>
      <w:r w:rsidRPr="00C40B5D">
        <w:lastRenderedPageBreak/>
        <w:t>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317469F9" w:rsidR="001C4F82" w:rsidRPr="00482A6D" w:rsidRDefault="001C4F82" w:rsidP="00482A6D">
      <w:pPr>
        <w:jc w:val="left"/>
        <w:rPr>
          <w:rFonts w:ascii="Arial" w:eastAsia="Times New Roman" w:hAnsi="Arial" w:cs="Arial"/>
        </w:rPr>
        <w:sectPr w:rsidR="001C4F82" w:rsidRPr="00482A6D" w:rsidSect="007B3967">
          <w:footerReference w:type="default" r:id="rId52"/>
          <w:footerReference w:type="first" r:id="rId53"/>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1" w:name="_Toc76108467"/>
      <w:bookmarkStart w:id="62" w:name="_Toc92977603"/>
      <w:bookmarkStart w:id="63" w:name="_Toc93754575"/>
      <w:bookmarkStart w:id="64" w:name="_Toc214006472"/>
      <w:r w:rsidRPr="00B17123">
        <w:rPr>
          <w:b/>
          <w:bCs/>
          <w:sz w:val="28"/>
          <w:szCs w:val="28"/>
        </w:rPr>
        <w:lastRenderedPageBreak/>
        <w:t>SUMMARY OF GRADING REQUIREMENTS</w:t>
      </w:r>
      <w:bookmarkEnd w:id="61"/>
      <w:bookmarkEnd w:id="62"/>
      <w:bookmarkEnd w:id="63"/>
      <w:bookmarkEnd w:id="64"/>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790"/>
        <w:gridCol w:w="2520"/>
        <w:gridCol w:w="3240"/>
        <w:gridCol w:w="2610"/>
        <w:gridCol w:w="3551"/>
      </w:tblGrid>
      <w:tr w:rsidR="001208EF" w:rsidRPr="00C40B5D" w14:paraId="4AEBD907" w14:textId="77777777" w:rsidTr="00686B9D">
        <w:trPr>
          <w:trHeight w:val="766"/>
          <w:tblHeader/>
        </w:trPr>
        <w:tc>
          <w:tcPr>
            <w:tcW w:w="279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520"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40"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610"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551"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2506F5" w:rsidRPr="00C40B5D" w14:paraId="3A38D63F" w14:textId="77777777" w:rsidTr="00686B9D">
        <w:trPr>
          <w:trHeight w:val="1381"/>
        </w:trPr>
        <w:tc>
          <w:tcPr>
            <w:tcW w:w="2790" w:type="dxa"/>
            <w:vAlign w:val="center"/>
          </w:tcPr>
          <w:p w14:paraId="63EBBBCA" w14:textId="420DF87D" w:rsidR="002506F5" w:rsidRPr="007C354A" w:rsidRDefault="002506F5" w:rsidP="002506F5">
            <w:pPr>
              <w:pStyle w:val="BodyText"/>
              <w:spacing w:line="240" w:lineRule="auto"/>
              <w:ind w:left="0" w:right="0"/>
              <w:rPr>
                <w:sz w:val="20"/>
                <w:szCs w:val="20"/>
              </w:rPr>
            </w:pPr>
            <w:r w:rsidRPr="0014658C">
              <w:rPr>
                <w:sz w:val="20"/>
                <w:szCs w:val="20"/>
              </w:rPr>
              <w:t>Mid Rotation Feedback Form </w:t>
            </w:r>
          </w:p>
        </w:tc>
        <w:tc>
          <w:tcPr>
            <w:tcW w:w="2520" w:type="dxa"/>
            <w:vAlign w:val="center"/>
          </w:tcPr>
          <w:p w14:paraId="65900FA5" w14:textId="2D02B7AA" w:rsidR="002506F5" w:rsidRPr="009275FB" w:rsidRDefault="002506F5" w:rsidP="002506F5">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40" w:type="dxa"/>
            <w:vAlign w:val="center"/>
          </w:tcPr>
          <w:p w14:paraId="09D252EE" w14:textId="77777777" w:rsidR="002506F5" w:rsidRDefault="002506F5" w:rsidP="002506F5">
            <w:pPr>
              <w:pStyle w:val="BodyText"/>
              <w:numPr>
                <w:ilvl w:val="0"/>
                <w:numId w:val="29"/>
              </w:numPr>
              <w:spacing w:line="240" w:lineRule="auto"/>
              <w:ind w:left="223" w:right="-102" w:hanging="180"/>
              <w:rPr>
                <w:sz w:val="20"/>
                <w:szCs w:val="20"/>
              </w:rPr>
            </w:pPr>
            <w:r>
              <w:rPr>
                <w:sz w:val="20"/>
                <w:szCs w:val="20"/>
              </w:rPr>
              <w:t>Completed, scanned, and uploaded to D2L.</w:t>
            </w:r>
          </w:p>
          <w:p w14:paraId="64C42A08" w14:textId="77777777" w:rsidR="002506F5" w:rsidRDefault="002506F5" w:rsidP="002506F5">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548D703D" w14:textId="77777777" w:rsidR="002506F5" w:rsidRDefault="002506F5" w:rsidP="002506F5">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62B50FEB" w14:textId="5117AD40" w:rsidR="002506F5" w:rsidRPr="1125DAF6" w:rsidRDefault="002506F5" w:rsidP="002506F5">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610" w:type="dxa"/>
            <w:vAlign w:val="center"/>
          </w:tcPr>
          <w:p w14:paraId="5730A88D" w14:textId="002207F9" w:rsidR="002506F5" w:rsidRPr="1125DAF6" w:rsidRDefault="002506F5" w:rsidP="002506F5">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551" w:type="dxa"/>
            <w:vAlign w:val="center"/>
          </w:tcPr>
          <w:p w14:paraId="00BEFE92" w14:textId="34987F93" w:rsidR="002506F5" w:rsidRPr="389FCA9F" w:rsidRDefault="002506F5" w:rsidP="002506F5">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2C36FB" w:rsidRPr="00C40B5D" w14:paraId="52A11CE5" w14:textId="77777777" w:rsidTr="00686B9D">
        <w:trPr>
          <w:trHeight w:val="1381"/>
        </w:trPr>
        <w:tc>
          <w:tcPr>
            <w:tcW w:w="2790" w:type="dxa"/>
            <w:vAlign w:val="center"/>
          </w:tcPr>
          <w:p w14:paraId="3A08E0C0" w14:textId="2122A4E4" w:rsidR="002C36FB" w:rsidRPr="007C354A" w:rsidRDefault="002C36FB" w:rsidP="002C36FB">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520" w:type="dxa"/>
            <w:vAlign w:val="center"/>
          </w:tcPr>
          <w:p w14:paraId="01A30390" w14:textId="491C7560" w:rsidR="002C36FB" w:rsidRPr="009275FB" w:rsidRDefault="002C36FB" w:rsidP="002C36FB">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40" w:type="dxa"/>
            <w:vAlign w:val="center"/>
          </w:tcPr>
          <w:p w14:paraId="65CC6EAC" w14:textId="63CFC6B4" w:rsidR="002C36FB" w:rsidRPr="1125DAF6" w:rsidRDefault="002C36FB" w:rsidP="002C36FB">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610" w:type="dxa"/>
            <w:vAlign w:val="center"/>
          </w:tcPr>
          <w:p w14:paraId="6EBEA1A3" w14:textId="3506D7A2" w:rsidR="002C36FB" w:rsidRPr="1125DAF6" w:rsidRDefault="002C36FB" w:rsidP="002C36FB">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224BD7C3" w14:textId="628B3F6F" w:rsidR="002C36FB" w:rsidRPr="389FCA9F" w:rsidRDefault="002C36FB" w:rsidP="002C36FB">
            <w:pPr>
              <w:pStyle w:val="BodyText"/>
              <w:spacing w:line="240" w:lineRule="auto"/>
              <w:ind w:left="43" w:right="-102"/>
              <w:rPr>
                <w:sz w:val="20"/>
                <w:szCs w:val="20"/>
              </w:rPr>
            </w:pPr>
            <w:r w:rsidRPr="79522A6F">
              <w:rPr>
                <w:sz w:val="20"/>
                <w:szCs w:val="20"/>
              </w:rPr>
              <w:t xml:space="preserve">Failure to complete and submit within </w:t>
            </w:r>
            <w:bookmarkStart w:id="65" w:name="_Int_6B0kDYv3"/>
            <w:r w:rsidRPr="79522A6F">
              <w:rPr>
                <w:sz w:val="20"/>
                <w:szCs w:val="20"/>
              </w:rPr>
              <w:t>14 days</w:t>
            </w:r>
            <w:bookmarkEnd w:id="65"/>
            <w:r w:rsidRPr="79522A6F">
              <w:rPr>
                <w:sz w:val="20"/>
                <w:szCs w:val="20"/>
              </w:rPr>
              <w:t xml:space="preserve"> from the end of the rotation at 11:59 pm</w:t>
            </w:r>
          </w:p>
        </w:tc>
      </w:tr>
      <w:tr w:rsidR="002261F7" w:rsidRPr="00C40B5D" w14:paraId="41FA681A" w14:textId="77777777" w:rsidTr="00686B9D">
        <w:trPr>
          <w:trHeight w:val="1381"/>
        </w:trPr>
        <w:tc>
          <w:tcPr>
            <w:tcW w:w="2790" w:type="dxa"/>
            <w:vAlign w:val="center"/>
          </w:tcPr>
          <w:p w14:paraId="66DB228E" w14:textId="74643F8D" w:rsidR="002261F7" w:rsidRPr="007C354A" w:rsidRDefault="002261F7" w:rsidP="002261F7">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520" w:type="dxa"/>
            <w:vAlign w:val="center"/>
          </w:tcPr>
          <w:p w14:paraId="7FC97DF8" w14:textId="44E7034D" w:rsidR="002261F7" w:rsidRPr="009275FB" w:rsidRDefault="002261F7" w:rsidP="002261F7">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40" w:type="dxa"/>
            <w:vAlign w:val="center"/>
          </w:tcPr>
          <w:p w14:paraId="6FF291DF" w14:textId="2EEFADEA" w:rsidR="002261F7" w:rsidRPr="1125DAF6" w:rsidRDefault="002261F7" w:rsidP="002261F7">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DE4635">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610" w:type="dxa"/>
            <w:vAlign w:val="center"/>
          </w:tcPr>
          <w:p w14:paraId="47D2FEBD" w14:textId="75AE4B18" w:rsidR="002261F7" w:rsidRPr="1125DAF6" w:rsidRDefault="002261F7" w:rsidP="002261F7">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048373B4" w14:textId="3A83C6D7" w:rsidR="002261F7" w:rsidRPr="389FCA9F" w:rsidRDefault="002261F7" w:rsidP="002261F7">
            <w:pPr>
              <w:pStyle w:val="BodyText"/>
              <w:spacing w:line="240" w:lineRule="auto"/>
              <w:ind w:left="43" w:right="-102"/>
              <w:rPr>
                <w:sz w:val="20"/>
                <w:szCs w:val="20"/>
              </w:rPr>
            </w:pPr>
            <w:r w:rsidRPr="79522A6F">
              <w:rPr>
                <w:sz w:val="20"/>
                <w:szCs w:val="20"/>
              </w:rPr>
              <w:t xml:space="preserve">Failure to complete and submit within </w:t>
            </w:r>
            <w:bookmarkStart w:id="66" w:name="_Int_yxaTuieQ"/>
            <w:r w:rsidRPr="79522A6F">
              <w:rPr>
                <w:sz w:val="20"/>
                <w:szCs w:val="20"/>
              </w:rPr>
              <w:t>14 days</w:t>
            </w:r>
            <w:bookmarkEnd w:id="66"/>
            <w:r w:rsidRPr="79522A6F">
              <w:rPr>
                <w:sz w:val="20"/>
                <w:szCs w:val="20"/>
              </w:rPr>
              <w:t xml:space="preserve"> from the end of the rotation at 11:59 pm</w:t>
            </w:r>
          </w:p>
        </w:tc>
      </w:tr>
      <w:tr w:rsidR="001B51A4" w:rsidRPr="00C40B5D" w14:paraId="55DB8965" w14:textId="77777777" w:rsidTr="00686B9D">
        <w:trPr>
          <w:trHeight w:val="1381"/>
        </w:trPr>
        <w:tc>
          <w:tcPr>
            <w:tcW w:w="2790" w:type="dxa"/>
            <w:vAlign w:val="center"/>
          </w:tcPr>
          <w:p w14:paraId="1DB71F4A" w14:textId="77777777" w:rsidR="001B51A4" w:rsidRDefault="001B51A4" w:rsidP="001B51A4">
            <w:pPr>
              <w:ind w:right="-60"/>
              <w:rPr>
                <w:rFonts w:ascii="Arial" w:eastAsia="Arial" w:hAnsi="Arial" w:cs="Arial"/>
                <w:color w:val="000000" w:themeColor="text1"/>
                <w:sz w:val="20"/>
                <w:szCs w:val="20"/>
              </w:rPr>
            </w:pPr>
            <w:r w:rsidRPr="136B439F">
              <w:rPr>
                <w:rFonts w:ascii="Arial" w:eastAsia="Arial" w:hAnsi="Arial" w:cs="Arial"/>
                <w:b/>
                <w:bCs/>
                <w:color w:val="000000" w:themeColor="text1"/>
                <w:sz w:val="20"/>
                <w:szCs w:val="20"/>
              </w:rPr>
              <w:t>For Dermatology ONLY:</w:t>
            </w:r>
          </w:p>
          <w:p w14:paraId="153814A1" w14:textId="77777777" w:rsidR="001B51A4" w:rsidRDefault="001B51A4" w:rsidP="001B51A4">
            <w:pPr>
              <w:ind w:right="-60"/>
              <w:rPr>
                <w:rFonts w:ascii="Arial" w:eastAsia="Arial" w:hAnsi="Arial" w:cs="Arial"/>
                <w:color w:val="000000" w:themeColor="text1"/>
                <w:sz w:val="20"/>
                <w:szCs w:val="20"/>
              </w:rPr>
            </w:pPr>
            <w:r w:rsidRPr="136B439F">
              <w:rPr>
                <w:rFonts w:ascii="Arial" w:eastAsia="Arial" w:hAnsi="Arial" w:cs="Arial"/>
                <w:color w:val="000000" w:themeColor="text1"/>
                <w:sz w:val="20"/>
                <w:szCs w:val="20"/>
              </w:rPr>
              <w:t>For 1 week rotation complete weeks one &amp; two of the AAD curriculum</w:t>
            </w:r>
          </w:p>
          <w:p w14:paraId="0219C2AC" w14:textId="6BFDD01A" w:rsidR="001B51A4" w:rsidRPr="006261FF" w:rsidRDefault="001B51A4" w:rsidP="001B51A4">
            <w:pPr>
              <w:ind w:right="-60"/>
              <w:rPr>
                <w:rFonts w:ascii="Arial" w:eastAsia="Arial" w:hAnsi="Arial" w:cs="Arial"/>
                <w:color w:val="000000" w:themeColor="text1"/>
                <w:sz w:val="20"/>
                <w:szCs w:val="20"/>
              </w:rPr>
            </w:pPr>
            <w:r w:rsidRPr="136B439F">
              <w:rPr>
                <w:rFonts w:ascii="Arial" w:eastAsia="Arial" w:hAnsi="Arial" w:cs="Arial"/>
                <w:color w:val="000000" w:themeColor="text1"/>
                <w:sz w:val="20"/>
                <w:szCs w:val="20"/>
              </w:rPr>
              <w:t>For 2-week rotation complete all 4 weeks of the AAD curriculum</w:t>
            </w:r>
          </w:p>
        </w:tc>
        <w:tc>
          <w:tcPr>
            <w:tcW w:w="2520" w:type="dxa"/>
            <w:vAlign w:val="center"/>
          </w:tcPr>
          <w:p w14:paraId="314DF4DC" w14:textId="1EED4692" w:rsidR="001B51A4" w:rsidRPr="009275FB" w:rsidRDefault="001B51A4" w:rsidP="001B51A4">
            <w:pPr>
              <w:pStyle w:val="BodyText"/>
              <w:spacing w:line="240" w:lineRule="auto"/>
              <w:ind w:left="0" w:right="-102"/>
              <w:rPr>
                <w:sz w:val="20"/>
                <w:szCs w:val="20"/>
              </w:rPr>
            </w:pPr>
            <w:r>
              <w:rPr>
                <w:rFonts w:eastAsia="Arial"/>
                <w:color w:val="000000" w:themeColor="text1"/>
                <w:sz w:val="20"/>
                <w:szCs w:val="20"/>
              </w:rPr>
              <w:t>Online D2L Drop Box</w:t>
            </w:r>
          </w:p>
        </w:tc>
        <w:tc>
          <w:tcPr>
            <w:tcW w:w="3240" w:type="dxa"/>
            <w:vAlign w:val="center"/>
          </w:tcPr>
          <w:p w14:paraId="16B7747E" w14:textId="4ABAD5B6" w:rsidR="001B51A4" w:rsidRPr="1125DAF6" w:rsidRDefault="001B51A4" w:rsidP="001B51A4">
            <w:pPr>
              <w:pStyle w:val="BodyText"/>
              <w:spacing w:line="240" w:lineRule="auto"/>
              <w:ind w:left="43" w:right="-102"/>
              <w:rPr>
                <w:sz w:val="20"/>
                <w:szCs w:val="20"/>
              </w:rPr>
            </w:pPr>
            <w:r w:rsidRPr="3CA87461">
              <w:rPr>
                <w:rFonts w:eastAsia="Arial"/>
                <w:b/>
                <w:bCs/>
                <w:color w:val="000000" w:themeColor="text1"/>
                <w:sz w:val="20"/>
                <w:szCs w:val="20"/>
              </w:rPr>
              <w:t>Achieve 70%</w:t>
            </w:r>
            <w:r w:rsidRPr="3CA87461">
              <w:rPr>
                <w:rFonts w:eastAsia="Arial"/>
                <w:color w:val="000000" w:themeColor="text1"/>
                <w:sz w:val="20"/>
                <w:szCs w:val="20"/>
              </w:rPr>
              <w:t xml:space="preserve"> Completed and submitted by 11:59 pm on the last Sunday of the rotation.</w:t>
            </w:r>
          </w:p>
        </w:tc>
        <w:tc>
          <w:tcPr>
            <w:tcW w:w="2610" w:type="dxa"/>
            <w:vAlign w:val="center"/>
          </w:tcPr>
          <w:p w14:paraId="16FCC4B7" w14:textId="59D300C1" w:rsidR="001B51A4" w:rsidRPr="1125DAF6" w:rsidRDefault="001B51A4" w:rsidP="001B51A4">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7A136A22" w14:textId="0ED0E068" w:rsidR="001B51A4" w:rsidRPr="389FCA9F" w:rsidRDefault="001B51A4" w:rsidP="001B51A4">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DF7595" w:rsidRPr="00C40B5D" w14:paraId="25CDD1D0" w14:textId="77777777" w:rsidTr="00DF7595">
        <w:trPr>
          <w:trHeight w:val="692"/>
        </w:trPr>
        <w:tc>
          <w:tcPr>
            <w:tcW w:w="14711" w:type="dxa"/>
            <w:gridSpan w:val="5"/>
            <w:vAlign w:val="center"/>
          </w:tcPr>
          <w:p w14:paraId="5C6B9206" w14:textId="4F3C377A" w:rsidR="00DF7595" w:rsidRPr="00E23AF2" w:rsidRDefault="00DF7595" w:rsidP="00DF7595">
            <w:pPr>
              <w:pStyle w:val="BodyText"/>
              <w:spacing w:line="240" w:lineRule="auto"/>
              <w:ind w:left="43" w:right="-102"/>
            </w:pPr>
            <w:r w:rsidRPr="00E23AF2">
              <w:rPr>
                <w:b/>
                <w:bCs/>
              </w:rPr>
              <w:lastRenderedPageBreak/>
              <w:t>Harrison’s Questions Bank Quiz (minimum 70% passing score) – see details below for requirements by specialty:</w:t>
            </w:r>
          </w:p>
        </w:tc>
      </w:tr>
      <w:tr w:rsidR="00EA554C" w:rsidRPr="00C40B5D" w14:paraId="6EBE2277" w14:textId="77777777" w:rsidTr="00686B9D">
        <w:trPr>
          <w:trHeight w:val="1381"/>
        </w:trPr>
        <w:tc>
          <w:tcPr>
            <w:tcW w:w="2790" w:type="dxa"/>
            <w:vAlign w:val="center"/>
          </w:tcPr>
          <w:p w14:paraId="5A7DF05C" w14:textId="77777777" w:rsidR="00BB111E" w:rsidRDefault="00BB111E" w:rsidP="006A3210">
            <w:pPr>
              <w:ind w:left="165"/>
              <w:rPr>
                <w:rFonts w:ascii="Arial" w:eastAsia="Arial" w:hAnsi="Arial" w:cs="Arial"/>
                <w:color w:val="000000" w:themeColor="text1"/>
              </w:rPr>
            </w:pPr>
            <w:r w:rsidRPr="136B439F">
              <w:rPr>
                <w:rFonts w:ascii="Arial" w:eastAsia="Arial" w:hAnsi="Arial" w:cs="Arial"/>
                <w:b/>
                <w:bCs/>
                <w:color w:val="000000" w:themeColor="text1"/>
              </w:rPr>
              <w:t>For Rheumatology or Allergy/Immunology ONLY:</w:t>
            </w:r>
          </w:p>
          <w:p w14:paraId="3E28EC45" w14:textId="77777777" w:rsidR="00045AF8" w:rsidRPr="00686B9D" w:rsidRDefault="00BB111E" w:rsidP="006A3210">
            <w:pPr>
              <w:pStyle w:val="ListParagraph"/>
              <w:numPr>
                <w:ilvl w:val="0"/>
                <w:numId w:val="33"/>
              </w:numPr>
              <w:ind w:left="345" w:hanging="180"/>
              <w:rPr>
                <w:rFonts w:ascii="Arial" w:eastAsia="Arial" w:hAnsi="Arial" w:cs="Arial"/>
                <w:color w:val="000000" w:themeColor="text1"/>
                <w:sz w:val="16"/>
                <w:szCs w:val="16"/>
              </w:rPr>
            </w:pPr>
            <w:r w:rsidRPr="00686B9D">
              <w:rPr>
                <w:rFonts w:ascii="Arial" w:eastAsia="Arial" w:hAnsi="Arial" w:cs="Arial"/>
                <w:color w:val="000000" w:themeColor="text1"/>
                <w:sz w:val="16"/>
                <w:szCs w:val="16"/>
              </w:rPr>
              <w:t>2-week rotation: Create a 40-question quiz from the Rheumatology/Immunology section</w:t>
            </w:r>
          </w:p>
          <w:p w14:paraId="67C50C5F" w14:textId="1C21222D" w:rsidR="00EA554C" w:rsidRPr="00045AF8" w:rsidRDefault="00BB111E" w:rsidP="006A3210">
            <w:pPr>
              <w:pStyle w:val="ListParagraph"/>
              <w:numPr>
                <w:ilvl w:val="0"/>
                <w:numId w:val="33"/>
              </w:numPr>
              <w:ind w:left="345" w:hanging="180"/>
              <w:rPr>
                <w:rFonts w:ascii="Arial" w:eastAsia="Arial" w:hAnsi="Arial" w:cs="Arial"/>
                <w:color w:val="000000" w:themeColor="text1"/>
                <w:sz w:val="16"/>
                <w:szCs w:val="16"/>
              </w:rPr>
            </w:pPr>
            <w:r w:rsidRPr="00686B9D">
              <w:rPr>
                <w:rFonts w:ascii="Arial" w:eastAsia="Arial" w:hAnsi="Arial" w:cs="Arial"/>
                <w:color w:val="000000" w:themeColor="text1"/>
                <w:sz w:val="16"/>
                <w:szCs w:val="16"/>
              </w:rPr>
              <w:t>4-week rotation: Create an 80-question quiz from the Rheumatology/Immunology section</w:t>
            </w:r>
          </w:p>
        </w:tc>
        <w:tc>
          <w:tcPr>
            <w:tcW w:w="2520" w:type="dxa"/>
            <w:vAlign w:val="center"/>
          </w:tcPr>
          <w:p w14:paraId="0D788AC8" w14:textId="14859C95" w:rsidR="00EA554C" w:rsidRPr="009275FB" w:rsidRDefault="00EB3106" w:rsidP="00EA554C">
            <w:pPr>
              <w:pStyle w:val="BodyText"/>
              <w:spacing w:line="240" w:lineRule="auto"/>
              <w:ind w:left="0" w:right="-102"/>
              <w:rPr>
                <w:sz w:val="20"/>
                <w:szCs w:val="20"/>
              </w:rPr>
            </w:pPr>
            <w:r>
              <w:rPr>
                <w:rFonts w:eastAsia="Arial"/>
                <w:color w:val="000000" w:themeColor="text1"/>
                <w:sz w:val="20"/>
                <w:szCs w:val="20"/>
              </w:rPr>
              <w:t>Online D2L Drop Box</w:t>
            </w:r>
          </w:p>
        </w:tc>
        <w:tc>
          <w:tcPr>
            <w:tcW w:w="3240" w:type="dxa"/>
            <w:vAlign w:val="center"/>
          </w:tcPr>
          <w:p w14:paraId="6470CE34" w14:textId="1858D200" w:rsidR="00EA554C" w:rsidRPr="1125DAF6" w:rsidRDefault="000556D3" w:rsidP="00EB3106">
            <w:pPr>
              <w:pStyle w:val="BodyText"/>
              <w:spacing w:line="240" w:lineRule="auto"/>
              <w:ind w:left="43" w:right="-102"/>
              <w:rPr>
                <w:sz w:val="20"/>
                <w:szCs w:val="20"/>
              </w:rPr>
            </w:pPr>
            <w:r w:rsidRPr="3CA87461">
              <w:rPr>
                <w:rFonts w:eastAsia="Arial"/>
                <w:b/>
                <w:bCs/>
                <w:color w:val="000000" w:themeColor="text1"/>
                <w:sz w:val="20"/>
                <w:szCs w:val="20"/>
              </w:rPr>
              <w:t>Achieve 70%</w:t>
            </w:r>
            <w:r w:rsidRPr="3CA87461">
              <w:rPr>
                <w:rFonts w:eastAsia="Arial"/>
                <w:color w:val="000000" w:themeColor="text1"/>
                <w:sz w:val="20"/>
                <w:szCs w:val="20"/>
              </w:rPr>
              <w:t xml:space="preserve"> Completed and submitted by 11:59 pm on the last Sunday of the rotation.</w:t>
            </w:r>
          </w:p>
        </w:tc>
        <w:tc>
          <w:tcPr>
            <w:tcW w:w="2610" w:type="dxa"/>
            <w:vAlign w:val="center"/>
          </w:tcPr>
          <w:p w14:paraId="56A39FE5" w14:textId="47C192EF" w:rsidR="00EA554C" w:rsidRPr="1125DAF6" w:rsidRDefault="00EA554C" w:rsidP="00EA554C">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5E39E975" w14:textId="682EB26A" w:rsidR="00EA554C" w:rsidRPr="389FCA9F" w:rsidRDefault="00EA554C" w:rsidP="00EA554C">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EA554C" w:rsidRPr="00C40B5D" w14:paraId="413B9FCE" w14:textId="77777777" w:rsidTr="00686B9D">
        <w:trPr>
          <w:trHeight w:val="1381"/>
        </w:trPr>
        <w:tc>
          <w:tcPr>
            <w:tcW w:w="2790" w:type="dxa"/>
            <w:vAlign w:val="center"/>
          </w:tcPr>
          <w:p w14:paraId="65D111BD" w14:textId="7CA55685" w:rsidR="00E23AF2" w:rsidRDefault="00E23AF2" w:rsidP="00E23AF2">
            <w:pPr>
              <w:ind w:left="165"/>
              <w:rPr>
                <w:rFonts w:ascii="Arial" w:eastAsia="Arial" w:hAnsi="Arial" w:cs="Arial"/>
                <w:color w:val="000000" w:themeColor="text1"/>
              </w:rPr>
            </w:pPr>
            <w:r w:rsidRPr="136B439F">
              <w:rPr>
                <w:rFonts w:ascii="Arial" w:eastAsia="Arial" w:hAnsi="Arial" w:cs="Arial"/>
                <w:b/>
                <w:bCs/>
                <w:color w:val="000000" w:themeColor="text1"/>
              </w:rPr>
              <w:t xml:space="preserve">For </w:t>
            </w:r>
            <w:r>
              <w:rPr>
                <w:rFonts w:ascii="Arial" w:eastAsia="Arial" w:hAnsi="Arial" w:cs="Arial"/>
                <w:b/>
                <w:bCs/>
                <w:color w:val="000000" w:themeColor="text1"/>
              </w:rPr>
              <w:t>Endocrinology</w:t>
            </w:r>
            <w:r w:rsidRPr="136B439F">
              <w:rPr>
                <w:rFonts w:ascii="Arial" w:eastAsia="Arial" w:hAnsi="Arial" w:cs="Arial"/>
                <w:b/>
                <w:bCs/>
                <w:color w:val="000000" w:themeColor="text1"/>
              </w:rPr>
              <w:t xml:space="preserve"> ONLY:</w:t>
            </w:r>
          </w:p>
          <w:p w14:paraId="7908B440" w14:textId="486C7DB2" w:rsidR="00E23AF2" w:rsidRDefault="00E23AF2" w:rsidP="00E23AF2">
            <w:pPr>
              <w:pStyle w:val="ListParagraph"/>
              <w:numPr>
                <w:ilvl w:val="0"/>
                <w:numId w:val="33"/>
              </w:numPr>
              <w:ind w:left="345" w:hanging="180"/>
              <w:rPr>
                <w:rFonts w:ascii="Arial" w:eastAsia="Arial" w:hAnsi="Arial" w:cs="Arial"/>
                <w:color w:val="000000" w:themeColor="text1"/>
                <w:sz w:val="16"/>
                <w:szCs w:val="16"/>
              </w:rPr>
            </w:pPr>
            <w:r w:rsidRPr="00686B9D">
              <w:rPr>
                <w:rFonts w:ascii="Arial" w:eastAsia="Arial" w:hAnsi="Arial" w:cs="Arial"/>
                <w:color w:val="000000" w:themeColor="text1"/>
                <w:sz w:val="16"/>
                <w:szCs w:val="16"/>
              </w:rPr>
              <w:t xml:space="preserve">2-week rotation: Create a </w:t>
            </w:r>
            <w:r w:rsidR="003448DA">
              <w:rPr>
                <w:rFonts w:ascii="Arial" w:eastAsia="Arial" w:hAnsi="Arial" w:cs="Arial"/>
                <w:color w:val="000000" w:themeColor="text1"/>
                <w:sz w:val="16"/>
                <w:szCs w:val="16"/>
              </w:rPr>
              <w:t>5</w:t>
            </w:r>
            <w:r w:rsidRPr="00686B9D">
              <w:rPr>
                <w:rFonts w:ascii="Arial" w:eastAsia="Arial" w:hAnsi="Arial" w:cs="Arial"/>
                <w:color w:val="000000" w:themeColor="text1"/>
                <w:sz w:val="16"/>
                <w:szCs w:val="16"/>
              </w:rPr>
              <w:t xml:space="preserve">0-question quiz from the </w:t>
            </w:r>
            <w:r w:rsidR="00B4092A">
              <w:rPr>
                <w:rFonts w:ascii="Arial" w:eastAsia="Arial" w:hAnsi="Arial" w:cs="Arial"/>
                <w:color w:val="000000" w:themeColor="text1"/>
                <w:sz w:val="16"/>
                <w:szCs w:val="16"/>
              </w:rPr>
              <w:t>Endocrinology and Metabolism</w:t>
            </w:r>
            <w:r w:rsidRPr="00686B9D">
              <w:rPr>
                <w:rFonts w:ascii="Arial" w:eastAsia="Arial" w:hAnsi="Arial" w:cs="Arial"/>
                <w:color w:val="000000" w:themeColor="text1"/>
                <w:sz w:val="16"/>
                <w:szCs w:val="16"/>
              </w:rPr>
              <w:t xml:space="preserve"> section</w:t>
            </w:r>
          </w:p>
          <w:p w14:paraId="5BE730F3" w14:textId="1110DC8B" w:rsidR="00EA554C" w:rsidRPr="00E23AF2" w:rsidRDefault="00E23AF2" w:rsidP="00E23AF2">
            <w:pPr>
              <w:pStyle w:val="ListParagraph"/>
              <w:numPr>
                <w:ilvl w:val="0"/>
                <w:numId w:val="33"/>
              </w:numPr>
              <w:ind w:left="345" w:hanging="180"/>
              <w:rPr>
                <w:rFonts w:ascii="Arial" w:eastAsia="Arial" w:hAnsi="Arial" w:cs="Arial"/>
                <w:color w:val="000000" w:themeColor="text1"/>
                <w:sz w:val="16"/>
                <w:szCs w:val="16"/>
              </w:rPr>
            </w:pPr>
            <w:r w:rsidRPr="00E23AF2">
              <w:rPr>
                <w:rFonts w:ascii="Arial" w:eastAsia="Arial" w:hAnsi="Arial" w:cs="Arial"/>
                <w:color w:val="000000" w:themeColor="text1"/>
                <w:sz w:val="16"/>
                <w:szCs w:val="16"/>
              </w:rPr>
              <w:t>4-week rotation: Create a</w:t>
            </w:r>
            <w:r w:rsidR="003448DA">
              <w:rPr>
                <w:rFonts w:ascii="Arial" w:eastAsia="Arial" w:hAnsi="Arial" w:cs="Arial"/>
                <w:color w:val="000000" w:themeColor="text1"/>
                <w:sz w:val="16"/>
                <w:szCs w:val="16"/>
              </w:rPr>
              <w:t xml:space="preserve"> 100</w:t>
            </w:r>
            <w:r w:rsidRPr="00E23AF2">
              <w:rPr>
                <w:rFonts w:ascii="Arial" w:eastAsia="Arial" w:hAnsi="Arial" w:cs="Arial"/>
                <w:color w:val="000000" w:themeColor="text1"/>
                <w:sz w:val="16"/>
                <w:szCs w:val="16"/>
              </w:rPr>
              <w:t xml:space="preserve">-question quiz from the </w:t>
            </w:r>
            <w:r w:rsidR="00B4092A">
              <w:rPr>
                <w:rFonts w:ascii="Arial" w:eastAsia="Arial" w:hAnsi="Arial" w:cs="Arial"/>
                <w:color w:val="000000" w:themeColor="text1"/>
                <w:sz w:val="16"/>
                <w:szCs w:val="16"/>
              </w:rPr>
              <w:t>Endocrinology and Metabolism</w:t>
            </w:r>
            <w:r w:rsidRPr="00E23AF2">
              <w:rPr>
                <w:rFonts w:ascii="Arial" w:eastAsia="Arial" w:hAnsi="Arial" w:cs="Arial"/>
                <w:color w:val="000000" w:themeColor="text1"/>
                <w:sz w:val="16"/>
                <w:szCs w:val="16"/>
              </w:rPr>
              <w:t xml:space="preserve"> section</w:t>
            </w:r>
          </w:p>
        </w:tc>
        <w:tc>
          <w:tcPr>
            <w:tcW w:w="2520" w:type="dxa"/>
            <w:vAlign w:val="center"/>
          </w:tcPr>
          <w:p w14:paraId="4F4DD04A" w14:textId="64D4AD89" w:rsidR="00EA554C" w:rsidRPr="009275FB" w:rsidRDefault="00EB3106" w:rsidP="00EA554C">
            <w:pPr>
              <w:pStyle w:val="BodyText"/>
              <w:spacing w:line="240" w:lineRule="auto"/>
              <w:ind w:left="0" w:right="-102"/>
              <w:rPr>
                <w:sz w:val="20"/>
                <w:szCs w:val="20"/>
              </w:rPr>
            </w:pPr>
            <w:r>
              <w:rPr>
                <w:rFonts w:eastAsia="Arial"/>
                <w:color w:val="000000" w:themeColor="text1"/>
                <w:sz w:val="20"/>
                <w:szCs w:val="20"/>
              </w:rPr>
              <w:t>Online D2L Drop Box</w:t>
            </w:r>
          </w:p>
        </w:tc>
        <w:tc>
          <w:tcPr>
            <w:tcW w:w="3240" w:type="dxa"/>
            <w:vAlign w:val="center"/>
          </w:tcPr>
          <w:p w14:paraId="773C83F1" w14:textId="227D0F3C" w:rsidR="00EA554C" w:rsidRPr="1125DAF6" w:rsidRDefault="000556D3" w:rsidP="000556D3">
            <w:pPr>
              <w:pStyle w:val="BodyText"/>
              <w:spacing w:line="240" w:lineRule="auto"/>
              <w:ind w:left="43" w:right="-102"/>
              <w:rPr>
                <w:sz w:val="20"/>
                <w:szCs w:val="20"/>
              </w:rPr>
            </w:pPr>
            <w:r w:rsidRPr="3CA87461">
              <w:rPr>
                <w:rFonts w:eastAsia="Arial"/>
                <w:b/>
                <w:bCs/>
                <w:color w:val="000000" w:themeColor="text1"/>
                <w:sz w:val="20"/>
                <w:szCs w:val="20"/>
              </w:rPr>
              <w:t>Achieve 70%</w:t>
            </w:r>
            <w:r w:rsidRPr="3CA87461">
              <w:rPr>
                <w:rFonts w:eastAsia="Arial"/>
                <w:color w:val="000000" w:themeColor="text1"/>
                <w:sz w:val="20"/>
                <w:szCs w:val="20"/>
              </w:rPr>
              <w:t xml:space="preserve"> Completed and submitted by 11:59 pm on the last Sunday of the rotation.</w:t>
            </w:r>
          </w:p>
        </w:tc>
        <w:tc>
          <w:tcPr>
            <w:tcW w:w="2610" w:type="dxa"/>
            <w:vAlign w:val="center"/>
          </w:tcPr>
          <w:p w14:paraId="679EA551" w14:textId="3CFE39BD" w:rsidR="00EA554C" w:rsidRPr="1125DAF6" w:rsidRDefault="00EA554C" w:rsidP="00EA554C">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4C38FC80" w14:textId="7FF9E3E5" w:rsidR="00EA554C" w:rsidRPr="389FCA9F" w:rsidRDefault="00EA554C" w:rsidP="00EA554C">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EA554C" w:rsidRPr="00C40B5D" w14:paraId="3D553D32" w14:textId="77777777" w:rsidTr="00686B9D">
        <w:trPr>
          <w:trHeight w:val="1381"/>
        </w:trPr>
        <w:tc>
          <w:tcPr>
            <w:tcW w:w="2790" w:type="dxa"/>
            <w:vAlign w:val="center"/>
          </w:tcPr>
          <w:p w14:paraId="356AD5CF" w14:textId="72FAB179" w:rsidR="00E23AF2" w:rsidRDefault="00E23AF2" w:rsidP="00E23AF2">
            <w:pPr>
              <w:ind w:left="165"/>
              <w:rPr>
                <w:rFonts w:ascii="Arial" w:eastAsia="Arial" w:hAnsi="Arial" w:cs="Arial"/>
                <w:color w:val="000000" w:themeColor="text1"/>
              </w:rPr>
            </w:pPr>
            <w:r w:rsidRPr="136B439F">
              <w:rPr>
                <w:rFonts w:ascii="Arial" w:eastAsia="Arial" w:hAnsi="Arial" w:cs="Arial"/>
                <w:b/>
                <w:bCs/>
                <w:color w:val="000000" w:themeColor="text1"/>
              </w:rPr>
              <w:t xml:space="preserve">For </w:t>
            </w:r>
            <w:r w:rsidR="00FF0482">
              <w:rPr>
                <w:rFonts w:ascii="Arial" w:eastAsia="Arial" w:hAnsi="Arial" w:cs="Arial"/>
                <w:b/>
                <w:bCs/>
                <w:color w:val="000000" w:themeColor="text1"/>
              </w:rPr>
              <w:t>Infectious Disease</w:t>
            </w:r>
            <w:r w:rsidRPr="136B439F">
              <w:rPr>
                <w:rFonts w:ascii="Arial" w:eastAsia="Arial" w:hAnsi="Arial" w:cs="Arial"/>
                <w:b/>
                <w:bCs/>
                <w:color w:val="000000" w:themeColor="text1"/>
              </w:rPr>
              <w:t xml:space="preserve"> ONLY:</w:t>
            </w:r>
          </w:p>
          <w:p w14:paraId="71B4A8DB" w14:textId="6752CB57" w:rsidR="00E23AF2" w:rsidRPr="00E23AF2" w:rsidRDefault="00E23AF2" w:rsidP="00E23AF2">
            <w:pPr>
              <w:pStyle w:val="ListParagraph"/>
              <w:numPr>
                <w:ilvl w:val="0"/>
                <w:numId w:val="33"/>
              </w:numPr>
              <w:ind w:left="345" w:hanging="180"/>
              <w:rPr>
                <w:rFonts w:ascii="Arial" w:eastAsia="Arial" w:hAnsi="Arial" w:cs="Arial"/>
                <w:color w:val="000000" w:themeColor="text1"/>
                <w:sz w:val="16"/>
                <w:szCs w:val="16"/>
              </w:rPr>
            </w:pPr>
            <w:r w:rsidRPr="00686B9D">
              <w:rPr>
                <w:rFonts w:ascii="Arial" w:eastAsia="Arial" w:hAnsi="Arial" w:cs="Arial"/>
                <w:color w:val="000000" w:themeColor="text1"/>
                <w:sz w:val="16"/>
                <w:szCs w:val="16"/>
              </w:rPr>
              <w:t xml:space="preserve">2-week rotation: Create a </w:t>
            </w:r>
            <w:r w:rsidR="00F61798">
              <w:rPr>
                <w:rFonts w:ascii="Arial" w:eastAsia="Arial" w:hAnsi="Arial" w:cs="Arial"/>
                <w:color w:val="000000" w:themeColor="text1"/>
                <w:sz w:val="16"/>
                <w:szCs w:val="16"/>
              </w:rPr>
              <w:t>50</w:t>
            </w:r>
            <w:r w:rsidRPr="00686B9D">
              <w:rPr>
                <w:rFonts w:ascii="Arial" w:eastAsia="Arial" w:hAnsi="Arial" w:cs="Arial"/>
                <w:color w:val="000000" w:themeColor="text1"/>
                <w:sz w:val="16"/>
                <w:szCs w:val="16"/>
              </w:rPr>
              <w:t xml:space="preserve">-question quiz from the </w:t>
            </w:r>
            <w:r w:rsidR="00C55F6A">
              <w:rPr>
                <w:rFonts w:ascii="Arial" w:eastAsia="Arial" w:hAnsi="Arial" w:cs="Arial"/>
                <w:color w:val="000000" w:themeColor="text1"/>
                <w:sz w:val="16"/>
                <w:szCs w:val="16"/>
              </w:rPr>
              <w:t>Infectious Diseases</w:t>
            </w:r>
            <w:r w:rsidRPr="00686B9D">
              <w:rPr>
                <w:rFonts w:ascii="Arial" w:eastAsia="Arial" w:hAnsi="Arial" w:cs="Arial"/>
                <w:color w:val="000000" w:themeColor="text1"/>
                <w:sz w:val="16"/>
                <w:szCs w:val="16"/>
              </w:rPr>
              <w:t xml:space="preserve"> </w:t>
            </w:r>
            <w:r w:rsidRPr="00E23AF2">
              <w:rPr>
                <w:rFonts w:ascii="Arial" w:eastAsia="Arial" w:hAnsi="Arial" w:cs="Arial"/>
                <w:color w:val="000000" w:themeColor="text1"/>
                <w:sz w:val="16"/>
                <w:szCs w:val="16"/>
              </w:rPr>
              <w:t>section</w:t>
            </w:r>
          </w:p>
          <w:p w14:paraId="2007714C" w14:textId="2933248A" w:rsidR="00EA554C" w:rsidRPr="00E23AF2" w:rsidRDefault="00E23AF2" w:rsidP="00E23AF2">
            <w:pPr>
              <w:pStyle w:val="ListParagraph"/>
              <w:numPr>
                <w:ilvl w:val="0"/>
                <w:numId w:val="33"/>
              </w:numPr>
              <w:ind w:left="345" w:hanging="180"/>
              <w:rPr>
                <w:rFonts w:ascii="Arial" w:eastAsia="Arial" w:hAnsi="Arial" w:cs="Arial"/>
                <w:color w:val="000000" w:themeColor="text1"/>
                <w:sz w:val="16"/>
                <w:szCs w:val="16"/>
              </w:rPr>
            </w:pPr>
            <w:r w:rsidRPr="00E23AF2">
              <w:rPr>
                <w:rFonts w:ascii="Arial" w:eastAsia="Arial" w:hAnsi="Arial" w:cs="Arial"/>
                <w:color w:val="000000" w:themeColor="text1"/>
                <w:sz w:val="16"/>
                <w:szCs w:val="16"/>
              </w:rPr>
              <w:t>4-week rotation: Create a</w:t>
            </w:r>
            <w:r w:rsidR="00F61798">
              <w:rPr>
                <w:rFonts w:ascii="Arial" w:eastAsia="Arial" w:hAnsi="Arial" w:cs="Arial"/>
                <w:color w:val="000000" w:themeColor="text1"/>
                <w:sz w:val="16"/>
                <w:szCs w:val="16"/>
              </w:rPr>
              <w:t xml:space="preserve"> 100</w:t>
            </w:r>
            <w:r w:rsidRPr="00E23AF2">
              <w:rPr>
                <w:rFonts w:ascii="Arial" w:eastAsia="Arial" w:hAnsi="Arial" w:cs="Arial"/>
                <w:color w:val="000000" w:themeColor="text1"/>
                <w:sz w:val="16"/>
                <w:szCs w:val="16"/>
              </w:rPr>
              <w:t xml:space="preserve">-question quiz from the </w:t>
            </w:r>
            <w:r w:rsidR="00C55F6A">
              <w:rPr>
                <w:rFonts w:ascii="Arial" w:eastAsia="Arial" w:hAnsi="Arial" w:cs="Arial"/>
                <w:color w:val="000000" w:themeColor="text1"/>
                <w:sz w:val="16"/>
                <w:szCs w:val="16"/>
              </w:rPr>
              <w:t>Infectious Diseases</w:t>
            </w:r>
            <w:r w:rsidRPr="00E23AF2">
              <w:rPr>
                <w:rFonts w:ascii="Arial" w:eastAsia="Arial" w:hAnsi="Arial" w:cs="Arial"/>
                <w:color w:val="000000" w:themeColor="text1"/>
                <w:sz w:val="16"/>
                <w:szCs w:val="16"/>
              </w:rPr>
              <w:t xml:space="preserve"> section</w:t>
            </w:r>
          </w:p>
        </w:tc>
        <w:tc>
          <w:tcPr>
            <w:tcW w:w="2520" w:type="dxa"/>
            <w:vAlign w:val="center"/>
          </w:tcPr>
          <w:p w14:paraId="58922535" w14:textId="4E123D75" w:rsidR="00EA554C" w:rsidRPr="009275FB" w:rsidRDefault="00EB3106" w:rsidP="00EA554C">
            <w:pPr>
              <w:pStyle w:val="BodyText"/>
              <w:spacing w:line="240" w:lineRule="auto"/>
              <w:ind w:left="0" w:right="-102"/>
              <w:rPr>
                <w:sz w:val="20"/>
                <w:szCs w:val="20"/>
              </w:rPr>
            </w:pPr>
            <w:r>
              <w:rPr>
                <w:rFonts w:eastAsia="Arial"/>
                <w:color w:val="000000" w:themeColor="text1"/>
                <w:sz w:val="20"/>
                <w:szCs w:val="20"/>
              </w:rPr>
              <w:t>Online D2L Drop Box</w:t>
            </w:r>
          </w:p>
        </w:tc>
        <w:tc>
          <w:tcPr>
            <w:tcW w:w="3240" w:type="dxa"/>
            <w:vAlign w:val="center"/>
          </w:tcPr>
          <w:p w14:paraId="79AA4FB9" w14:textId="32BE4458" w:rsidR="00EA554C" w:rsidRPr="1125DAF6" w:rsidRDefault="000556D3" w:rsidP="00EB3106">
            <w:pPr>
              <w:pStyle w:val="BodyText"/>
              <w:spacing w:line="240" w:lineRule="auto"/>
              <w:ind w:left="43" w:right="-102"/>
              <w:rPr>
                <w:sz w:val="20"/>
                <w:szCs w:val="20"/>
              </w:rPr>
            </w:pPr>
            <w:r w:rsidRPr="3CA87461">
              <w:rPr>
                <w:rFonts w:eastAsia="Arial"/>
                <w:b/>
                <w:bCs/>
                <w:color w:val="000000" w:themeColor="text1"/>
                <w:sz w:val="20"/>
                <w:szCs w:val="20"/>
              </w:rPr>
              <w:t>Achieve 70%</w:t>
            </w:r>
            <w:r w:rsidRPr="3CA87461">
              <w:rPr>
                <w:rFonts w:eastAsia="Arial"/>
                <w:color w:val="000000" w:themeColor="text1"/>
                <w:sz w:val="20"/>
                <w:szCs w:val="20"/>
              </w:rPr>
              <w:t xml:space="preserve"> Completed and submitted by 11:59 pm on the last Sunday of the rotation.</w:t>
            </w:r>
          </w:p>
        </w:tc>
        <w:tc>
          <w:tcPr>
            <w:tcW w:w="2610" w:type="dxa"/>
            <w:vAlign w:val="center"/>
          </w:tcPr>
          <w:p w14:paraId="15C15483" w14:textId="4E66CFB7" w:rsidR="00EA554C" w:rsidRPr="1125DAF6" w:rsidRDefault="00EA554C" w:rsidP="00EA554C">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34D3D313" w14:textId="593B8D8D" w:rsidR="00EA554C" w:rsidRPr="389FCA9F" w:rsidRDefault="00EA554C" w:rsidP="00EA554C">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EA554C" w:rsidRPr="00C40B5D" w14:paraId="7EA865C4" w14:textId="77777777" w:rsidTr="00686B9D">
        <w:trPr>
          <w:trHeight w:val="1381"/>
        </w:trPr>
        <w:tc>
          <w:tcPr>
            <w:tcW w:w="2790" w:type="dxa"/>
            <w:vAlign w:val="center"/>
          </w:tcPr>
          <w:p w14:paraId="681E9369" w14:textId="50608FF6" w:rsidR="00E23AF2" w:rsidRPr="003B2EDA" w:rsidRDefault="00E23AF2" w:rsidP="003B2EDA">
            <w:pPr>
              <w:ind w:left="165"/>
              <w:rPr>
                <w:rFonts w:ascii="Arial" w:eastAsia="Arial" w:hAnsi="Arial" w:cs="Arial"/>
                <w:color w:val="000000" w:themeColor="text1"/>
              </w:rPr>
            </w:pPr>
            <w:r w:rsidRPr="136B439F">
              <w:rPr>
                <w:rFonts w:ascii="Arial" w:eastAsia="Arial" w:hAnsi="Arial" w:cs="Arial"/>
                <w:b/>
                <w:bCs/>
                <w:color w:val="000000" w:themeColor="text1"/>
              </w:rPr>
              <w:t xml:space="preserve">For </w:t>
            </w:r>
            <w:r w:rsidR="00FF0482">
              <w:rPr>
                <w:rFonts w:ascii="Arial" w:eastAsia="Arial" w:hAnsi="Arial" w:cs="Arial"/>
                <w:b/>
                <w:bCs/>
                <w:color w:val="000000" w:themeColor="text1"/>
              </w:rPr>
              <w:t>General IM</w:t>
            </w:r>
            <w:r w:rsidRPr="136B439F">
              <w:rPr>
                <w:rFonts w:ascii="Arial" w:eastAsia="Arial" w:hAnsi="Arial" w:cs="Arial"/>
                <w:b/>
                <w:bCs/>
                <w:color w:val="000000" w:themeColor="text1"/>
              </w:rPr>
              <w:t xml:space="preserve"> ONLY:</w:t>
            </w:r>
          </w:p>
          <w:p w14:paraId="02184A9B" w14:textId="77777777" w:rsidR="00EA554C" w:rsidRDefault="00E23AF2" w:rsidP="003B2EDA">
            <w:pPr>
              <w:ind w:left="165"/>
              <w:rPr>
                <w:rFonts w:ascii="Arial" w:eastAsia="Arial" w:hAnsi="Arial" w:cs="Arial"/>
                <w:color w:val="000000" w:themeColor="text1"/>
                <w:sz w:val="16"/>
                <w:szCs w:val="16"/>
              </w:rPr>
            </w:pPr>
            <w:r w:rsidRPr="0000313D">
              <w:rPr>
                <w:rFonts w:ascii="Arial" w:eastAsia="Arial" w:hAnsi="Arial" w:cs="Arial"/>
                <w:b/>
                <w:bCs/>
                <w:color w:val="000000" w:themeColor="text1"/>
                <w:sz w:val="16"/>
                <w:szCs w:val="16"/>
              </w:rPr>
              <w:t>4-week rotation</w:t>
            </w:r>
            <w:r w:rsidRPr="003B2EDA">
              <w:rPr>
                <w:rFonts w:ascii="Arial" w:eastAsia="Arial" w:hAnsi="Arial" w:cs="Arial"/>
                <w:color w:val="000000" w:themeColor="text1"/>
                <w:sz w:val="16"/>
                <w:szCs w:val="16"/>
              </w:rPr>
              <w:t>: Create a</w:t>
            </w:r>
            <w:r w:rsidR="00F61798" w:rsidRPr="003B2EDA">
              <w:rPr>
                <w:rFonts w:ascii="Arial" w:eastAsia="Arial" w:hAnsi="Arial" w:cs="Arial"/>
                <w:color w:val="000000" w:themeColor="text1"/>
                <w:sz w:val="16"/>
                <w:szCs w:val="16"/>
              </w:rPr>
              <w:t xml:space="preserve"> 100</w:t>
            </w:r>
            <w:r w:rsidRPr="003B2EDA">
              <w:rPr>
                <w:rFonts w:ascii="Arial" w:eastAsia="Arial" w:hAnsi="Arial" w:cs="Arial"/>
                <w:color w:val="000000" w:themeColor="text1"/>
                <w:sz w:val="16"/>
                <w:szCs w:val="16"/>
              </w:rPr>
              <w:t>-question quiz from the</w:t>
            </w:r>
            <w:r w:rsidR="003B2EDA">
              <w:rPr>
                <w:rFonts w:ascii="Arial" w:eastAsia="Arial" w:hAnsi="Arial" w:cs="Arial"/>
                <w:color w:val="000000" w:themeColor="text1"/>
                <w:sz w:val="16"/>
                <w:szCs w:val="16"/>
              </w:rPr>
              <w:t xml:space="preserve"> following:</w:t>
            </w:r>
          </w:p>
          <w:p w14:paraId="31E01DED" w14:textId="52DE5A50"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20 of the available questions on Cardinal Manifestations of Disease</w:t>
            </w:r>
          </w:p>
          <w:p w14:paraId="7DE8E210" w14:textId="373BA3BA"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10 of the available questions on Oncology and Hematology</w:t>
            </w:r>
          </w:p>
          <w:p w14:paraId="6A357F43" w14:textId="0604E94C"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lastRenderedPageBreak/>
              <w:t>10 of the available questions on Infectious Disease</w:t>
            </w:r>
            <w:r>
              <w:rPr>
                <w:rFonts w:ascii="Arial" w:eastAsia="Arial" w:hAnsi="Arial" w:cs="Arial"/>
                <w:color w:val="000000" w:themeColor="text1"/>
                <w:sz w:val="16"/>
                <w:szCs w:val="16"/>
              </w:rPr>
              <w:t>s</w:t>
            </w:r>
          </w:p>
          <w:p w14:paraId="21602C7F" w14:textId="0576AA1B"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15 of the available questions on Disorders of the Cardiovascular System</w:t>
            </w:r>
          </w:p>
          <w:p w14:paraId="0197C0FC" w14:textId="346888B4"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15 of the available questions on Disorders of the Respiratory System and Critical Care Illness</w:t>
            </w:r>
          </w:p>
          <w:p w14:paraId="35D3238B" w14:textId="29513264"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 xml:space="preserve">10 of the available questions on </w:t>
            </w:r>
            <w:r>
              <w:rPr>
                <w:rFonts w:ascii="Arial" w:eastAsia="Arial" w:hAnsi="Arial" w:cs="Arial"/>
                <w:color w:val="000000" w:themeColor="text1"/>
                <w:sz w:val="16"/>
                <w:szCs w:val="16"/>
              </w:rPr>
              <w:t xml:space="preserve">Disorders of the </w:t>
            </w:r>
            <w:r w:rsidRPr="136B439F">
              <w:rPr>
                <w:rFonts w:ascii="Arial" w:eastAsia="Arial" w:hAnsi="Arial" w:cs="Arial"/>
                <w:color w:val="000000" w:themeColor="text1"/>
                <w:sz w:val="16"/>
                <w:szCs w:val="16"/>
              </w:rPr>
              <w:t>Kidney and Urinary Tract</w:t>
            </w:r>
          </w:p>
          <w:p w14:paraId="0007547B" w14:textId="2B06E75E"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 xml:space="preserve">10 of the available questions on </w:t>
            </w:r>
            <w:r>
              <w:rPr>
                <w:rFonts w:ascii="Arial" w:eastAsia="Arial" w:hAnsi="Arial" w:cs="Arial"/>
                <w:color w:val="000000" w:themeColor="text1"/>
                <w:sz w:val="16"/>
                <w:szCs w:val="16"/>
              </w:rPr>
              <w:t xml:space="preserve">Disorders of the </w:t>
            </w:r>
            <w:r w:rsidRPr="136B439F">
              <w:rPr>
                <w:rFonts w:ascii="Arial" w:eastAsia="Arial" w:hAnsi="Arial" w:cs="Arial"/>
                <w:color w:val="000000" w:themeColor="text1"/>
                <w:sz w:val="16"/>
                <w:szCs w:val="16"/>
              </w:rPr>
              <w:t>Gastrointestinal System</w:t>
            </w:r>
          </w:p>
          <w:p w14:paraId="3440AE7A" w14:textId="42E6CE1A" w:rsidR="009E41E9" w:rsidRDefault="009E41E9" w:rsidP="00514920">
            <w:pPr>
              <w:pStyle w:val="ListParagraph"/>
              <w:numPr>
                <w:ilvl w:val="0"/>
                <w:numId w:val="42"/>
              </w:numPr>
              <w:spacing w:line="276" w:lineRule="auto"/>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5 of the available questions on Rheumatology and Immunology</w:t>
            </w:r>
          </w:p>
          <w:p w14:paraId="2CAFC13C" w14:textId="77777777" w:rsidR="007433F8" w:rsidRDefault="009E41E9" w:rsidP="00514920">
            <w:pPr>
              <w:pStyle w:val="ListParagraph"/>
              <w:numPr>
                <w:ilvl w:val="0"/>
                <w:numId w:val="42"/>
              </w:numPr>
              <w:ind w:left="345" w:hanging="180"/>
              <w:rPr>
                <w:rFonts w:ascii="Arial" w:eastAsia="Arial" w:hAnsi="Arial" w:cs="Arial"/>
                <w:color w:val="000000" w:themeColor="text1"/>
                <w:sz w:val="16"/>
                <w:szCs w:val="16"/>
              </w:rPr>
            </w:pPr>
            <w:r w:rsidRPr="136B439F">
              <w:rPr>
                <w:rFonts w:ascii="Arial" w:eastAsia="Arial" w:hAnsi="Arial" w:cs="Arial"/>
                <w:color w:val="000000" w:themeColor="text1"/>
                <w:sz w:val="16"/>
                <w:szCs w:val="16"/>
              </w:rPr>
              <w:t>5 of the available questions on Endocrinology and Metabolism</w:t>
            </w:r>
          </w:p>
          <w:p w14:paraId="105EA59E" w14:textId="77777777" w:rsidR="0000313D" w:rsidRDefault="0000313D" w:rsidP="0000313D">
            <w:pPr>
              <w:pStyle w:val="Default"/>
              <w:spacing w:line="276" w:lineRule="auto"/>
              <w:ind w:left="330"/>
              <w:rPr>
                <w:rFonts w:ascii="Arial" w:eastAsia="Arial" w:hAnsi="Arial" w:cs="Arial"/>
                <w:color w:val="000000" w:themeColor="text1"/>
                <w:sz w:val="16"/>
                <w:szCs w:val="16"/>
              </w:rPr>
            </w:pPr>
          </w:p>
          <w:p w14:paraId="6C3ACBCA" w14:textId="3A560084" w:rsidR="0000313D" w:rsidRDefault="0000313D" w:rsidP="0000313D">
            <w:pPr>
              <w:pStyle w:val="Default"/>
              <w:spacing w:line="276" w:lineRule="auto"/>
              <w:ind w:left="173"/>
              <w:rPr>
                <w:rFonts w:ascii="Arial" w:eastAsia="Arial" w:hAnsi="Arial" w:cs="Arial"/>
                <w:color w:val="000000" w:themeColor="text1"/>
                <w:sz w:val="16"/>
                <w:szCs w:val="16"/>
              </w:rPr>
            </w:pPr>
            <w:r w:rsidRPr="0000313D">
              <w:rPr>
                <w:rFonts w:ascii="Arial" w:eastAsia="Arial" w:hAnsi="Arial" w:cs="Arial"/>
                <w:b/>
                <w:bCs/>
                <w:color w:val="000000" w:themeColor="text1"/>
                <w:sz w:val="16"/>
                <w:szCs w:val="16"/>
              </w:rPr>
              <w:t>2-week rotation</w:t>
            </w:r>
            <w:r w:rsidRPr="136B439F">
              <w:rPr>
                <w:rFonts w:ascii="Arial" w:eastAsia="Arial" w:hAnsi="Arial" w:cs="Arial"/>
                <w:color w:val="000000" w:themeColor="text1"/>
                <w:sz w:val="16"/>
                <w:szCs w:val="16"/>
              </w:rPr>
              <w:t xml:space="preserve">: Create a </w:t>
            </w:r>
            <w:r>
              <w:rPr>
                <w:rFonts w:ascii="Arial" w:eastAsia="Arial" w:hAnsi="Arial" w:cs="Arial"/>
                <w:color w:val="000000" w:themeColor="text1"/>
                <w:sz w:val="16"/>
                <w:szCs w:val="16"/>
              </w:rPr>
              <w:t>50</w:t>
            </w:r>
            <w:r w:rsidRPr="136B439F">
              <w:rPr>
                <w:rFonts w:ascii="Arial" w:eastAsia="Arial" w:hAnsi="Arial" w:cs="Arial"/>
                <w:color w:val="000000" w:themeColor="text1"/>
                <w:sz w:val="16"/>
                <w:szCs w:val="16"/>
              </w:rPr>
              <w:t xml:space="preserve">-question quiz from the </w:t>
            </w:r>
            <w:r>
              <w:rPr>
                <w:rFonts w:ascii="Arial" w:eastAsia="Arial" w:hAnsi="Arial" w:cs="Arial"/>
                <w:color w:val="000000" w:themeColor="text1"/>
                <w:sz w:val="16"/>
                <w:szCs w:val="16"/>
              </w:rPr>
              <w:t>subjects listed above.</w:t>
            </w:r>
          </w:p>
          <w:p w14:paraId="38CD992B" w14:textId="2B7D83D4" w:rsidR="0000313D" w:rsidRPr="0000313D" w:rsidRDefault="0000313D" w:rsidP="0000313D">
            <w:pPr>
              <w:rPr>
                <w:rFonts w:ascii="Arial" w:eastAsia="Arial" w:hAnsi="Arial" w:cs="Arial"/>
                <w:color w:val="000000" w:themeColor="text1"/>
                <w:sz w:val="16"/>
                <w:szCs w:val="16"/>
              </w:rPr>
            </w:pPr>
          </w:p>
        </w:tc>
        <w:tc>
          <w:tcPr>
            <w:tcW w:w="2520" w:type="dxa"/>
            <w:vAlign w:val="center"/>
          </w:tcPr>
          <w:p w14:paraId="4279D299" w14:textId="2CCC7F6E" w:rsidR="00EA554C" w:rsidRPr="009275FB" w:rsidRDefault="00EB3106" w:rsidP="00EA554C">
            <w:pPr>
              <w:pStyle w:val="BodyText"/>
              <w:spacing w:line="240" w:lineRule="auto"/>
              <w:ind w:left="0" w:right="-102"/>
              <w:rPr>
                <w:sz w:val="20"/>
                <w:szCs w:val="20"/>
              </w:rPr>
            </w:pPr>
            <w:r>
              <w:rPr>
                <w:rFonts w:eastAsia="Arial"/>
                <w:color w:val="000000" w:themeColor="text1"/>
                <w:sz w:val="20"/>
                <w:szCs w:val="20"/>
              </w:rPr>
              <w:lastRenderedPageBreak/>
              <w:t>Online D2L Drop Box</w:t>
            </w:r>
          </w:p>
        </w:tc>
        <w:tc>
          <w:tcPr>
            <w:tcW w:w="3240" w:type="dxa"/>
            <w:vAlign w:val="center"/>
          </w:tcPr>
          <w:p w14:paraId="56911877" w14:textId="4850ABC0" w:rsidR="00EA554C" w:rsidRPr="1125DAF6" w:rsidRDefault="000556D3" w:rsidP="000556D3">
            <w:pPr>
              <w:pStyle w:val="BodyText"/>
              <w:spacing w:line="240" w:lineRule="auto"/>
              <w:ind w:left="43" w:right="-102"/>
              <w:rPr>
                <w:sz w:val="20"/>
                <w:szCs w:val="20"/>
              </w:rPr>
            </w:pPr>
            <w:r w:rsidRPr="3CA87461">
              <w:rPr>
                <w:rFonts w:eastAsia="Arial"/>
                <w:b/>
                <w:bCs/>
                <w:color w:val="000000" w:themeColor="text1"/>
                <w:sz w:val="20"/>
                <w:szCs w:val="20"/>
              </w:rPr>
              <w:t>Achieve 70%</w:t>
            </w:r>
            <w:r w:rsidRPr="3CA87461">
              <w:rPr>
                <w:rFonts w:eastAsia="Arial"/>
                <w:color w:val="000000" w:themeColor="text1"/>
                <w:sz w:val="20"/>
                <w:szCs w:val="20"/>
              </w:rPr>
              <w:t xml:space="preserve"> Completed and submitted by 11:59 pm on the last Sunday of the rotation.</w:t>
            </w:r>
          </w:p>
        </w:tc>
        <w:tc>
          <w:tcPr>
            <w:tcW w:w="2610" w:type="dxa"/>
            <w:vAlign w:val="center"/>
          </w:tcPr>
          <w:p w14:paraId="176461C1" w14:textId="1BEB99CA" w:rsidR="00EA554C" w:rsidRPr="1125DAF6" w:rsidRDefault="00EA554C" w:rsidP="00EA554C">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551" w:type="dxa"/>
            <w:vAlign w:val="center"/>
          </w:tcPr>
          <w:p w14:paraId="0106D866" w14:textId="3877A011" w:rsidR="00EA554C" w:rsidRPr="389FCA9F" w:rsidRDefault="00EA554C" w:rsidP="00EA554C">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1208EF" w:rsidRPr="00C40B5D" w14:paraId="611A5076" w14:textId="77777777" w:rsidTr="00686B9D">
        <w:trPr>
          <w:trHeight w:val="1381"/>
        </w:trPr>
        <w:tc>
          <w:tcPr>
            <w:tcW w:w="2790"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520"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40"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610"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551"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86B9D">
        <w:trPr>
          <w:trHeight w:val="1381"/>
        </w:trPr>
        <w:tc>
          <w:tcPr>
            <w:tcW w:w="2790"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520"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40"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610" w:type="dxa"/>
            <w:vAlign w:val="center"/>
          </w:tcPr>
          <w:p w14:paraId="60ADAA4E" w14:textId="01EEA9A5" w:rsidR="001208EF" w:rsidRPr="00CC6A27" w:rsidRDefault="001208EF" w:rsidP="009F07BD">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551" w:type="dxa"/>
            <w:vAlign w:val="center"/>
          </w:tcPr>
          <w:p w14:paraId="016B56E5" w14:textId="7BACB442"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DE4635">
              <w:rPr>
                <w:sz w:val="20"/>
                <w:szCs w:val="20"/>
              </w:rPr>
              <w:t xml:space="preserve">day </w:t>
            </w:r>
            <w:r w:rsidR="00DE4635" w:rsidRPr="2D104CAB">
              <w:rPr>
                <w:sz w:val="20"/>
                <w:szCs w:val="20"/>
              </w:rPr>
              <w:t>of</w:t>
            </w:r>
            <w:r w:rsidRPr="2D104CAB">
              <w:rPr>
                <w:sz w:val="20"/>
                <w:szCs w:val="20"/>
              </w:rPr>
              <w:t xml:space="preserve"> the rotation</w:t>
            </w:r>
          </w:p>
        </w:tc>
      </w:tr>
    </w:tbl>
    <w:p w14:paraId="6D80B8F9" w14:textId="5DDFCAE4" w:rsidR="007D13F7" w:rsidRDefault="007D13F7" w:rsidP="007D13F7">
      <w:pPr>
        <w:rPr>
          <w:rFonts w:ascii="Arial" w:hAnsi="Arial" w:cs="Arial"/>
          <w:b/>
          <w:bCs/>
          <w:sz w:val="28"/>
          <w:szCs w:val="28"/>
        </w:rPr>
        <w:sectPr w:rsidR="007D13F7" w:rsidSect="0014138A">
          <w:headerReference w:type="first" r:id="rId54"/>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3B5A4890" w:rsidR="007F30E1" w:rsidRPr="007F30E1" w:rsidRDefault="007F30E1" w:rsidP="007F30E1">
      <w:pPr>
        <w:spacing w:line="259" w:lineRule="auto"/>
        <w:jc w:val="left"/>
        <w:rPr>
          <w:rFonts w:eastAsiaTheme="minorHAnsi"/>
        </w:rPr>
      </w:pPr>
      <w:r w:rsidRPr="007F30E1">
        <w:rPr>
          <w:rFonts w:eastAsiaTheme="minorHAnsi"/>
        </w:rPr>
        <w:t xml:space="preserve">Student </w:t>
      </w:r>
      <w:r w:rsidR="00DE4635"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DE4635" w:rsidRPr="007F30E1">
        <w:rPr>
          <w:rFonts w:eastAsiaTheme="minorHAnsi"/>
        </w:rPr>
        <w:t>Name: _</w:t>
      </w:r>
      <w:r w:rsidRPr="007F30E1">
        <w:rPr>
          <w:rFonts w:eastAsiaTheme="minorHAnsi"/>
        </w:rPr>
        <w:t>___________________</w:t>
      </w:r>
    </w:p>
    <w:p w14:paraId="2FDE5E41" w14:textId="72E8BEBA" w:rsidR="007F30E1" w:rsidRPr="007F30E1" w:rsidRDefault="007F30E1" w:rsidP="007F30E1">
      <w:pPr>
        <w:spacing w:line="259" w:lineRule="auto"/>
        <w:jc w:val="left"/>
        <w:rPr>
          <w:rFonts w:eastAsiaTheme="minorHAnsi"/>
        </w:rPr>
      </w:pPr>
      <w:r w:rsidRPr="007F30E1">
        <w:rPr>
          <w:rFonts w:eastAsiaTheme="minorHAnsi"/>
        </w:rPr>
        <w:t xml:space="preserve">Evaluator </w:t>
      </w:r>
      <w:r w:rsidR="00DE4635"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DE4635"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00AC3D8E"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2858E8">
        <w:rPr>
          <w:rFonts w:eastAsiaTheme="minorHAnsi"/>
          <w:b/>
          <w:bCs/>
          <w:highlight w:val="yellow"/>
          <w:u w:val="single"/>
        </w:rPr>
        <w:t>DIFFICULTY</w:t>
      </w:r>
      <w:r w:rsidRPr="002858E8">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5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C757" w14:textId="77777777" w:rsidR="00C906A5" w:rsidRDefault="00C906A5" w:rsidP="00E756E0">
      <w:pPr>
        <w:spacing w:after="0" w:line="240" w:lineRule="auto"/>
      </w:pPr>
      <w:r>
        <w:separator/>
      </w:r>
    </w:p>
  </w:endnote>
  <w:endnote w:type="continuationSeparator" w:id="0">
    <w:p w14:paraId="2DD7345E" w14:textId="77777777" w:rsidR="00C906A5" w:rsidRDefault="00C906A5" w:rsidP="00E756E0">
      <w:pPr>
        <w:spacing w:after="0" w:line="240" w:lineRule="auto"/>
      </w:pPr>
      <w:r>
        <w:continuationSeparator/>
      </w:r>
    </w:p>
  </w:endnote>
  <w:endnote w:type="continuationNotice" w:id="1">
    <w:p w14:paraId="1AF48F13" w14:textId="77777777" w:rsidR="00C906A5" w:rsidRDefault="00C90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AA19" w14:textId="3D5E3A70" w:rsidR="00EA05FA" w:rsidRDefault="00EA05FA">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04D7EE6D" w:rsidR="007B3967" w:rsidRDefault="00EA05FA">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302" w14:textId="77777777" w:rsidR="00C906A5" w:rsidRDefault="00C906A5" w:rsidP="00E756E0">
      <w:pPr>
        <w:spacing w:after="0" w:line="240" w:lineRule="auto"/>
      </w:pPr>
      <w:r>
        <w:separator/>
      </w:r>
    </w:p>
  </w:footnote>
  <w:footnote w:type="continuationSeparator" w:id="0">
    <w:p w14:paraId="136B83B0" w14:textId="77777777" w:rsidR="00C906A5" w:rsidRDefault="00C906A5" w:rsidP="00E756E0">
      <w:pPr>
        <w:spacing w:after="0" w:line="240" w:lineRule="auto"/>
      </w:pPr>
      <w:r>
        <w:continuationSeparator/>
      </w:r>
    </w:p>
  </w:footnote>
  <w:footnote w:type="continuationNotice" w:id="1">
    <w:p w14:paraId="1FE885B3" w14:textId="77777777" w:rsidR="00C906A5" w:rsidRDefault="00C90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05C9C4C" w:rsidR="004A166C" w:rsidRDefault="005C2DCC">
    <w:pPr>
      <w:pStyle w:val="Header"/>
    </w:pPr>
    <w:r>
      <w:t xml:space="preserve">IM </w:t>
    </w:r>
    <w:r w:rsidR="009C3535">
      <w:t>661 Internal Medicine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5634C"/>
    <w:multiLevelType w:val="hybridMultilevel"/>
    <w:tmpl w:val="68D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99619"/>
    <w:multiLevelType w:val="hybridMultilevel"/>
    <w:tmpl w:val="681685B2"/>
    <w:lvl w:ilvl="0" w:tplc="A58A1CFA">
      <w:start w:val="1"/>
      <w:numFmt w:val="bullet"/>
      <w:lvlText w:val=""/>
      <w:lvlJc w:val="left"/>
      <w:pPr>
        <w:ind w:left="360" w:hanging="360"/>
      </w:pPr>
      <w:rPr>
        <w:rFonts w:ascii="Symbol" w:hAnsi="Symbol" w:hint="default"/>
      </w:rPr>
    </w:lvl>
    <w:lvl w:ilvl="1" w:tplc="FBC2D88E">
      <w:start w:val="1"/>
      <w:numFmt w:val="bullet"/>
      <w:lvlText w:val="o"/>
      <w:lvlJc w:val="left"/>
      <w:pPr>
        <w:ind w:left="1440" w:hanging="360"/>
      </w:pPr>
      <w:rPr>
        <w:rFonts w:ascii="Courier New" w:hAnsi="Courier New" w:hint="default"/>
      </w:rPr>
    </w:lvl>
    <w:lvl w:ilvl="2" w:tplc="498CFE96">
      <w:start w:val="1"/>
      <w:numFmt w:val="bullet"/>
      <w:lvlText w:val=""/>
      <w:lvlJc w:val="left"/>
      <w:pPr>
        <w:ind w:left="2160" w:hanging="360"/>
      </w:pPr>
      <w:rPr>
        <w:rFonts w:ascii="Wingdings" w:hAnsi="Wingdings" w:hint="default"/>
      </w:rPr>
    </w:lvl>
    <w:lvl w:ilvl="3" w:tplc="74D6B274">
      <w:start w:val="1"/>
      <w:numFmt w:val="bullet"/>
      <w:lvlText w:val=""/>
      <w:lvlJc w:val="left"/>
      <w:pPr>
        <w:ind w:left="2880" w:hanging="360"/>
      </w:pPr>
      <w:rPr>
        <w:rFonts w:ascii="Symbol" w:hAnsi="Symbol" w:hint="default"/>
      </w:rPr>
    </w:lvl>
    <w:lvl w:ilvl="4" w:tplc="A5542446">
      <w:start w:val="1"/>
      <w:numFmt w:val="bullet"/>
      <w:lvlText w:val="o"/>
      <w:lvlJc w:val="left"/>
      <w:pPr>
        <w:ind w:left="3600" w:hanging="360"/>
      </w:pPr>
      <w:rPr>
        <w:rFonts w:ascii="Courier New" w:hAnsi="Courier New" w:hint="default"/>
      </w:rPr>
    </w:lvl>
    <w:lvl w:ilvl="5" w:tplc="F7DAF826">
      <w:start w:val="1"/>
      <w:numFmt w:val="bullet"/>
      <w:lvlText w:val=""/>
      <w:lvlJc w:val="left"/>
      <w:pPr>
        <w:ind w:left="4320" w:hanging="360"/>
      </w:pPr>
      <w:rPr>
        <w:rFonts w:ascii="Wingdings" w:hAnsi="Wingdings" w:hint="default"/>
      </w:rPr>
    </w:lvl>
    <w:lvl w:ilvl="6" w:tplc="57666FEC">
      <w:start w:val="1"/>
      <w:numFmt w:val="bullet"/>
      <w:lvlText w:val=""/>
      <w:lvlJc w:val="left"/>
      <w:pPr>
        <w:ind w:left="5040" w:hanging="360"/>
      </w:pPr>
      <w:rPr>
        <w:rFonts w:ascii="Symbol" w:hAnsi="Symbol" w:hint="default"/>
      </w:rPr>
    </w:lvl>
    <w:lvl w:ilvl="7" w:tplc="215048C6">
      <w:start w:val="1"/>
      <w:numFmt w:val="bullet"/>
      <w:lvlText w:val="o"/>
      <w:lvlJc w:val="left"/>
      <w:pPr>
        <w:ind w:left="5760" w:hanging="360"/>
      </w:pPr>
      <w:rPr>
        <w:rFonts w:ascii="Courier New" w:hAnsi="Courier New" w:hint="default"/>
      </w:rPr>
    </w:lvl>
    <w:lvl w:ilvl="8" w:tplc="38C65AB8">
      <w:start w:val="1"/>
      <w:numFmt w:val="bullet"/>
      <w:lvlText w:val=""/>
      <w:lvlJc w:val="left"/>
      <w:pPr>
        <w:ind w:left="6480" w:hanging="360"/>
      </w:pPr>
      <w:rPr>
        <w:rFonts w:ascii="Wingdings" w:hAnsi="Wingdings" w:hint="default"/>
      </w:rPr>
    </w:lvl>
  </w:abstractNum>
  <w:abstractNum w:abstractNumId="3"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CE17D7"/>
    <w:multiLevelType w:val="hybridMultilevel"/>
    <w:tmpl w:val="A7CA832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E0244E"/>
    <w:multiLevelType w:val="hybridMultilevel"/>
    <w:tmpl w:val="099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F349C5"/>
    <w:multiLevelType w:val="hybridMultilevel"/>
    <w:tmpl w:val="E1A29EF8"/>
    <w:lvl w:ilvl="0" w:tplc="0E148876">
      <w:start w:val="1"/>
      <w:numFmt w:val="decimal"/>
      <w:lvlText w:val="%1."/>
      <w:lvlJc w:val="left"/>
      <w:pPr>
        <w:ind w:left="1440" w:hanging="360"/>
      </w:pPr>
      <w:rPr>
        <w:rFonts w:ascii="Arial" w:hAnsi="Arial" w:hint="default"/>
      </w:rPr>
    </w:lvl>
    <w:lvl w:ilvl="1" w:tplc="A1C8E8DC">
      <w:start w:val="1"/>
      <w:numFmt w:val="lowerLetter"/>
      <w:lvlText w:val="%2."/>
      <w:lvlJc w:val="left"/>
      <w:pPr>
        <w:ind w:left="1440" w:hanging="360"/>
      </w:pPr>
    </w:lvl>
    <w:lvl w:ilvl="2" w:tplc="DC4AA686">
      <w:start w:val="1"/>
      <w:numFmt w:val="lowerRoman"/>
      <w:lvlText w:val="%3."/>
      <w:lvlJc w:val="right"/>
      <w:pPr>
        <w:ind w:left="2160" w:hanging="180"/>
      </w:pPr>
    </w:lvl>
    <w:lvl w:ilvl="3" w:tplc="EEB89ECE">
      <w:start w:val="1"/>
      <w:numFmt w:val="decimal"/>
      <w:lvlText w:val="%4."/>
      <w:lvlJc w:val="left"/>
      <w:pPr>
        <w:ind w:left="2880" w:hanging="360"/>
      </w:pPr>
    </w:lvl>
    <w:lvl w:ilvl="4" w:tplc="B51453C2">
      <w:start w:val="1"/>
      <w:numFmt w:val="lowerLetter"/>
      <w:lvlText w:val="%5."/>
      <w:lvlJc w:val="left"/>
      <w:pPr>
        <w:ind w:left="3600" w:hanging="360"/>
      </w:pPr>
    </w:lvl>
    <w:lvl w:ilvl="5" w:tplc="A1CE099C">
      <w:start w:val="1"/>
      <w:numFmt w:val="lowerRoman"/>
      <w:lvlText w:val="%6."/>
      <w:lvlJc w:val="right"/>
      <w:pPr>
        <w:ind w:left="4320" w:hanging="180"/>
      </w:pPr>
    </w:lvl>
    <w:lvl w:ilvl="6" w:tplc="EEB42CF2">
      <w:start w:val="1"/>
      <w:numFmt w:val="decimal"/>
      <w:lvlText w:val="%7."/>
      <w:lvlJc w:val="left"/>
      <w:pPr>
        <w:ind w:left="5040" w:hanging="360"/>
      </w:pPr>
    </w:lvl>
    <w:lvl w:ilvl="7" w:tplc="C11E57A6">
      <w:start w:val="1"/>
      <w:numFmt w:val="lowerLetter"/>
      <w:lvlText w:val="%8."/>
      <w:lvlJc w:val="left"/>
      <w:pPr>
        <w:ind w:left="5760" w:hanging="360"/>
      </w:pPr>
    </w:lvl>
    <w:lvl w:ilvl="8" w:tplc="E0747144">
      <w:start w:val="1"/>
      <w:numFmt w:val="lowerRoman"/>
      <w:lvlText w:val="%9."/>
      <w:lvlJc w:val="right"/>
      <w:pPr>
        <w:ind w:left="6480" w:hanging="180"/>
      </w:pPr>
    </w:lvl>
  </w:abstractNum>
  <w:abstractNum w:abstractNumId="14"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6"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7"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0D0DEE"/>
    <w:multiLevelType w:val="hybridMultilevel"/>
    <w:tmpl w:val="6F6AA7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1978E9"/>
    <w:multiLevelType w:val="hybridMultilevel"/>
    <w:tmpl w:val="CC5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7"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9"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B1A0B0F"/>
    <w:multiLevelType w:val="hybridMultilevel"/>
    <w:tmpl w:val="B82ACE6A"/>
    <w:lvl w:ilvl="0" w:tplc="94CCCDE2">
      <w:start w:val="1"/>
      <w:numFmt w:val="decimal"/>
      <w:lvlText w:val="%1."/>
      <w:lvlJc w:val="left"/>
      <w:pPr>
        <w:ind w:left="720" w:hanging="360"/>
      </w:pPr>
      <w:rPr>
        <w:rFonts w:ascii="Arial" w:hAnsi="Arial" w:hint="default"/>
      </w:rPr>
    </w:lvl>
    <w:lvl w:ilvl="1" w:tplc="E95050EC">
      <w:start w:val="1"/>
      <w:numFmt w:val="lowerLetter"/>
      <w:lvlText w:val="%2."/>
      <w:lvlJc w:val="left"/>
      <w:pPr>
        <w:ind w:left="1440" w:hanging="360"/>
      </w:pPr>
    </w:lvl>
    <w:lvl w:ilvl="2" w:tplc="E02C7E58">
      <w:start w:val="1"/>
      <w:numFmt w:val="lowerRoman"/>
      <w:lvlText w:val="%3."/>
      <w:lvlJc w:val="right"/>
      <w:pPr>
        <w:ind w:left="2160" w:hanging="180"/>
      </w:pPr>
    </w:lvl>
    <w:lvl w:ilvl="3" w:tplc="749CDDCE">
      <w:start w:val="1"/>
      <w:numFmt w:val="decimal"/>
      <w:lvlText w:val="%4."/>
      <w:lvlJc w:val="left"/>
      <w:pPr>
        <w:ind w:left="2880" w:hanging="360"/>
      </w:pPr>
    </w:lvl>
    <w:lvl w:ilvl="4" w:tplc="CDCECFC8">
      <w:start w:val="1"/>
      <w:numFmt w:val="lowerLetter"/>
      <w:lvlText w:val="%5."/>
      <w:lvlJc w:val="left"/>
      <w:pPr>
        <w:ind w:left="3600" w:hanging="360"/>
      </w:pPr>
    </w:lvl>
    <w:lvl w:ilvl="5" w:tplc="A358F90A">
      <w:start w:val="1"/>
      <w:numFmt w:val="lowerRoman"/>
      <w:lvlText w:val="%6."/>
      <w:lvlJc w:val="right"/>
      <w:pPr>
        <w:ind w:left="4320" w:hanging="180"/>
      </w:pPr>
    </w:lvl>
    <w:lvl w:ilvl="6" w:tplc="85E4E36E">
      <w:start w:val="1"/>
      <w:numFmt w:val="decimal"/>
      <w:lvlText w:val="%7."/>
      <w:lvlJc w:val="left"/>
      <w:pPr>
        <w:ind w:left="5040" w:hanging="360"/>
      </w:pPr>
    </w:lvl>
    <w:lvl w:ilvl="7" w:tplc="AC5CB548">
      <w:start w:val="1"/>
      <w:numFmt w:val="lowerLetter"/>
      <w:lvlText w:val="%8."/>
      <w:lvlJc w:val="left"/>
      <w:pPr>
        <w:ind w:left="5760" w:hanging="360"/>
      </w:pPr>
    </w:lvl>
    <w:lvl w:ilvl="8" w:tplc="0360CA38">
      <w:start w:val="1"/>
      <w:numFmt w:val="lowerRoman"/>
      <w:lvlText w:val="%9."/>
      <w:lvlJc w:val="right"/>
      <w:pPr>
        <w:ind w:left="6480" w:hanging="180"/>
      </w:pPr>
    </w:lvl>
  </w:abstractNum>
  <w:abstractNum w:abstractNumId="31"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5"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B5BC5F"/>
    <w:multiLevelType w:val="hybridMultilevel"/>
    <w:tmpl w:val="F5F69076"/>
    <w:lvl w:ilvl="0" w:tplc="11229788">
      <w:start w:val="1"/>
      <w:numFmt w:val="bullet"/>
      <w:lvlText w:val=""/>
      <w:lvlJc w:val="left"/>
      <w:pPr>
        <w:ind w:left="1440" w:hanging="360"/>
      </w:pPr>
      <w:rPr>
        <w:rFonts w:ascii="Symbol" w:hAnsi="Symbol" w:hint="default"/>
      </w:rPr>
    </w:lvl>
    <w:lvl w:ilvl="1" w:tplc="E4EE0138">
      <w:start w:val="1"/>
      <w:numFmt w:val="bullet"/>
      <w:lvlText w:val="o"/>
      <w:lvlJc w:val="left"/>
      <w:pPr>
        <w:ind w:left="1440" w:hanging="360"/>
      </w:pPr>
      <w:rPr>
        <w:rFonts w:ascii="Courier New" w:hAnsi="Courier New" w:hint="default"/>
      </w:rPr>
    </w:lvl>
    <w:lvl w:ilvl="2" w:tplc="F942DA54">
      <w:start w:val="1"/>
      <w:numFmt w:val="bullet"/>
      <w:lvlText w:val=""/>
      <w:lvlJc w:val="left"/>
      <w:pPr>
        <w:ind w:left="2160" w:hanging="360"/>
      </w:pPr>
      <w:rPr>
        <w:rFonts w:ascii="Wingdings" w:hAnsi="Wingdings" w:hint="default"/>
      </w:rPr>
    </w:lvl>
    <w:lvl w:ilvl="3" w:tplc="70DAD85A">
      <w:start w:val="1"/>
      <w:numFmt w:val="bullet"/>
      <w:lvlText w:val=""/>
      <w:lvlJc w:val="left"/>
      <w:pPr>
        <w:ind w:left="2880" w:hanging="360"/>
      </w:pPr>
      <w:rPr>
        <w:rFonts w:ascii="Symbol" w:hAnsi="Symbol" w:hint="default"/>
      </w:rPr>
    </w:lvl>
    <w:lvl w:ilvl="4" w:tplc="785E2C66">
      <w:start w:val="1"/>
      <w:numFmt w:val="bullet"/>
      <w:lvlText w:val="o"/>
      <w:lvlJc w:val="left"/>
      <w:pPr>
        <w:ind w:left="3600" w:hanging="360"/>
      </w:pPr>
      <w:rPr>
        <w:rFonts w:ascii="Courier New" w:hAnsi="Courier New" w:hint="default"/>
      </w:rPr>
    </w:lvl>
    <w:lvl w:ilvl="5" w:tplc="8B1AF5A0">
      <w:start w:val="1"/>
      <w:numFmt w:val="bullet"/>
      <w:lvlText w:val=""/>
      <w:lvlJc w:val="left"/>
      <w:pPr>
        <w:ind w:left="4320" w:hanging="360"/>
      </w:pPr>
      <w:rPr>
        <w:rFonts w:ascii="Wingdings" w:hAnsi="Wingdings" w:hint="default"/>
      </w:rPr>
    </w:lvl>
    <w:lvl w:ilvl="6" w:tplc="C57A5282">
      <w:start w:val="1"/>
      <w:numFmt w:val="bullet"/>
      <w:lvlText w:val=""/>
      <w:lvlJc w:val="left"/>
      <w:pPr>
        <w:ind w:left="5040" w:hanging="360"/>
      </w:pPr>
      <w:rPr>
        <w:rFonts w:ascii="Symbol" w:hAnsi="Symbol" w:hint="default"/>
      </w:rPr>
    </w:lvl>
    <w:lvl w:ilvl="7" w:tplc="A10A640A">
      <w:start w:val="1"/>
      <w:numFmt w:val="bullet"/>
      <w:lvlText w:val="o"/>
      <w:lvlJc w:val="left"/>
      <w:pPr>
        <w:ind w:left="5760" w:hanging="360"/>
      </w:pPr>
      <w:rPr>
        <w:rFonts w:ascii="Courier New" w:hAnsi="Courier New" w:hint="default"/>
      </w:rPr>
    </w:lvl>
    <w:lvl w:ilvl="8" w:tplc="4338097A">
      <w:start w:val="1"/>
      <w:numFmt w:val="bullet"/>
      <w:lvlText w:val=""/>
      <w:lvlJc w:val="left"/>
      <w:pPr>
        <w:ind w:left="6480" w:hanging="360"/>
      </w:pPr>
      <w:rPr>
        <w:rFonts w:ascii="Wingdings" w:hAnsi="Wingdings" w:hint="default"/>
      </w:rPr>
    </w:lvl>
  </w:abstractNum>
  <w:abstractNum w:abstractNumId="37"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1"/>
  </w:num>
  <w:num w:numId="2" w16cid:durableId="374738127">
    <w:abstractNumId w:val="17"/>
  </w:num>
  <w:num w:numId="3" w16cid:durableId="1054306765">
    <w:abstractNumId w:val="32"/>
  </w:num>
  <w:num w:numId="4" w16cid:durableId="1563248639">
    <w:abstractNumId w:val="23"/>
  </w:num>
  <w:num w:numId="5" w16cid:durableId="279457362">
    <w:abstractNumId w:val="29"/>
  </w:num>
  <w:num w:numId="6" w16cid:durableId="321932046">
    <w:abstractNumId w:val="38"/>
  </w:num>
  <w:num w:numId="7" w16cid:durableId="2030177351">
    <w:abstractNumId w:val="20"/>
  </w:num>
  <w:num w:numId="8" w16cid:durableId="678583384">
    <w:abstractNumId w:val="26"/>
  </w:num>
  <w:num w:numId="9" w16cid:durableId="706762523">
    <w:abstractNumId w:val="7"/>
  </w:num>
  <w:num w:numId="10" w16cid:durableId="602808585">
    <w:abstractNumId w:val="24"/>
  </w:num>
  <w:num w:numId="11" w16cid:durableId="2031294038">
    <w:abstractNumId w:val="12"/>
  </w:num>
  <w:num w:numId="12" w16cid:durableId="711810667">
    <w:abstractNumId w:val="8"/>
  </w:num>
  <w:num w:numId="13" w16cid:durableId="1478650159">
    <w:abstractNumId w:val="14"/>
  </w:num>
  <w:num w:numId="14" w16cid:durableId="1755130114">
    <w:abstractNumId w:val="33"/>
  </w:num>
  <w:num w:numId="15" w16cid:durableId="881407553">
    <w:abstractNumId w:val="31"/>
  </w:num>
  <w:num w:numId="16" w16cid:durableId="1790512805">
    <w:abstractNumId w:val="35"/>
  </w:num>
  <w:num w:numId="17" w16cid:durableId="57095923">
    <w:abstractNumId w:val="22"/>
  </w:num>
  <w:num w:numId="18" w16cid:durableId="1328441998">
    <w:abstractNumId w:val="5"/>
  </w:num>
  <w:num w:numId="19" w16cid:durableId="453905796">
    <w:abstractNumId w:val="0"/>
  </w:num>
  <w:num w:numId="20" w16cid:durableId="712390623">
    <w:abstractNumId w:val="11"/>
  </w:num>
  <w:num w:numId="21" w16cid:durableId="114060318">
    <w:abstractNumId w:val="37"/>
  </w:num>
  <w:num w:numId="22" w16cid:durableId="367879246">
    <w:abstractNumId w:val="16"/>
  </w:num>
  <w:num w:numId="23" w16cid:durableId="2053921885">
    <w:abstractNumId w:val="15"/>
  </w:num>
  <w:num w:numId="24" w16cid:durableId="225651855">
    <w:abstractNumId w:val="28"/>
  </w:num>
  <w:num w:numId="25" w16cid:durableId="1188716672">
    <w:abstractNumId w:val="4"/>
  </w:num>
  <w:num w:numId="26" w16cid:durableId="334580554">
    <w:abstractNumId w:val="34"/>
  </w:num>
  <w:num w:numId="27" w16cid:durableId="584999412">
    <w:abstractNumId w:val="39"/>
  </w:num>
  <w:num w:numId="28" w16cid:durableId="750080801">
    <w:abstractNumId w:val="27"/>
  </w:num>
  <w:num w:numId="29" w16cid:durableId="969631907">
    <w:abstractNumId w:val="3"/>
  </w:num>
  <w:num w:numId="30" w16cid:durableId="885069547">
    <w:abstractNumId w:val="10"/>
  </w:num>
  <w:num w:numId="31" w16cid:durableId="1336226752">
    <w:abstractNumId w:val="38"/>
  </w:num>
  <w:num w:numId="32" w16cid:durableId="717247868">
    <w:abstractNumId w:val="20"/>
  </w:num>
  <w:num w:numId="33" w16cid:durableId="791749271">
    <w:abstractNumId w:val="18"/>
  </w:num>
  <w:num w:numId="34" w16cid:durableId="1793328224">
    <w:abstractNumId w:val="1"/>
  </w:num>
  <w:num w:numId="35" w16cid:durableId="338654514">
    <w:abstractNumId w:val="25"/>
  </w:num>
  <w:num w:numId="36" w16cid:durableId="1678072675">
    <w:abstractNumId w:val="9"/>
  </w:num>
  <w:num w:numId="37" w16cid:durableId="557521163">
    <w:abstractNumId w:val="36"/>
  </w:num>
  <w:num w:numId="38" w16cid:durableId="1362589751">
    <w:abstractNumId w:val="2"/>
  </w:num>
  <w:num w:numId="39" w16cid:durableId="421490590">
    <w:abstractNumId w:val="13"/>
  </w:num>
  <w:num w:numId="40" w16cid:durableId="483161079">
    <w:abstractNumId w:val="30"/>
  </w:num>
  <w:num w:numId="41" w16cid:durableId="1141923779">
    <w:abstractNumId w:val="19"/>
  </w:num>
  <w:num w:numId="42" w16cid:durableId="171638807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13D"/>
    <w:rsid w:val="0000372F"/>
    <w:rsid w:val="00003EC8"/>
    <w:rsid w:val="00004E64"/>
    <w:rsid w:val="00004F09"/>
    <w:rsid w:val="000061F3"/>
    <w:rsid w:val="00011C80"/>
    <w:rsid w:val="00012208"/>
    <w:rsid w:val="000134ED"/>
    <w:rsid w:val="00014E87"/>
    <w:rsid w:val="000167B9"/>
    <w:rsid w:val="0001761E"/>
    <w:rsid w:val="00017972"/>
    <w:rsid w:val="0002046A"/>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1BF4"/>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5AF8"/>
    <w:rsid w:val="00050EDB"/>
    <w:rsid w:val="000512F6"/>
    <w:rsid w:val="00051637"/>
    <w:rsid w:val="000542BE"/>
    <w:rsid w:val="000556D3"/>
    <w:rsid w:val="000602B1"/>
    <w:rsid w:val="00060519"/>
    <w:rsid w:val="000609A4"/>
    <w:rsid w:val="00060AEE"/>
    <w:rsid w:val="00060E1D"/>
    <w:rsid w:val="0006102E"/>
    <w:rsid w:val="00062DB1"/>
    <w:rsid w:val="000654F5"/>
    <w:rsid w:val="00065920"/>
    <w:rsid w:val="00066CED"/>
    <w:rsid w:val="00067E72"/>
    <w:rsid w:val="00070344"/>
    <w:rsid w:val="0007040E"/>
    <w:rsid w:val="0007048A"/>
    <w:rsid w:val="00071B97"/>
    <w:rsid w:val="0007294E"/>
    <w:rsid w:val="00072DDF"/>
    <w:rsid w:val="00072FEF"/>
    <w:rsid w:val="000744C3"/>
    <w:rsid w:val="00076FC4"/>
    <w:rsid w:val="00077C10"/>
    <w:rsid w:val="00077E77"/>
    <w:rsid w:val="000801F8"/>
    <w:rsid w:val="00082AC2"/>
    <w:rsid w:val="00082CAA"/>
    <w:rsid w:val="00085214"/>
    <w:rsid w:val="0009066D"/>
    <w:rsid w:val="00090E68"/>
    <w:rsid w:val="0009293F"/>
    <w:rsid w:val="00094508"/>
    <w:rsid w:val="000964F0"/>
    <w:rsid w:val="00097BE4"/>
    <w:rsid w:val="000A090B"/>
    <w:rsid w:val="000A1A83"/>
    <w:rsid w:val="000A217E"/>
    <w:rsid w:val="000A3485"/>
    <w:rsid w:val="000A3921"/>
    <w:rsid w:val="000A49C6"/>
    <w:rsid w:val="000A4EC7"/>
    <w:rsid w:val="000A6D69"/>
    <w:rsid w:val="000A7FEA"/>
    <w:rsid w:val="000B0BA6"/>
    <w:rsid w:val="000B10AE"/>
    <w:rsid w:val="000B16CD"/>
    <w:rsid w:val="000B244F"/>
    <w:rsid w:val="000B478B"/>
    <w:rsid w:val="000B50EA"/>
    <w:rsid w:val="000B7DCB"/>
    <w:rsid w:val="000C05EE"/>
    <w:rsid w:val="000C14DA"/>
    <w:rsid w:val="000C214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E7F2E"/>
    <w:rsid w:val="000F071F"/>
    <w:rsid w:val="000F103A"/>
    <w:rsid w:val="000F1B56"/>
    <w:rsid w:val="000F29CD"/>
    <w:rsid w:val="000F2F88"/>
    <w:rsid w:val="000F3BDF"/>
    <w:rsid w:val="000F42BA"/>
    <w:rsid w:val="000F4B3E"/>
    <w:rsid w:val="000F4E3D"/>
    <w:rsid w:val="00100062"/>
    <w:rsid w:val="00100174"/>
    <w:rsid w:val="001001F0"/>
    <w:rsid w:val="0010099C"/>
    <w:rsid w:val="00100C26"/>
    <w:rsid w:val="001037C6"/>
    <w:rsid w:val="00103DB3"/>
    <w:rsid w:val="0010437F"/>
    <w:rsid w:val="00104EC3"/>
    <w:rsid w:val="00105617"/>
    <w:rsid w:val="001070EA"/>
    <w:rsid w:val="0010740C"/>
    <w:rsid w:val="00107916"/>
    <w:rsid w:val="00107B21"/>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0F2C"/>
    <w:rsid w:val="001613D1"/>
    <w:rsid w:val="001613F5"/>
    <w:rsid w:val="00161DD1"/>
    <w:rsid w:val="0016209E"/>
    <w:rsid w:val="00163D5A"/>
    <w:rsid w:val="0016491E"/>
    <w:rsid w:val="00165CD1"/>
    <w:rsid w:val="00166EE1"/>
    <w:rsid w:val="00167B45"/>
    <w:rsid w:val="0017052E"/>
    <w:rsid w:val="00170A11"/>
    <w:rsid w:val="00171E56"/>
    <w:rsid w:val="001726E2"/>
    <w:rsid w:val="001729A5"/>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0884"/>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51A4"/>
    <w:rsid w:val="001B6D44"/>
    <w:rsid w:val="001B6FD8"/>
    <w:rsid w:val="001B7AE6"/>
    <w:rsid w:val="001B7C94"/>
    <w:rsid w:val="001C1AB7"/>
    <w:rsid w:val="001C2588"/>
    <w:rsid w:val="001C2964"/>
    <w:rsid w:val="001C2CFA"/>
    <w:rsid w:val="001C4F82"/>
    <w:rsid w:val="001C61F7"/>
    <w:rsid w:val="001C6603"/>
    <w:rsid w:val="001D23E3"/>
    <w:rsid w:val="001D32AE"/>
    <w:rsid w:val="001D32EB"/>
    <w:rsid w:val="001D3E5E"/>
    <w:rsid w:val="001D5191"/>
    <w:rsid w:val="001D79D8"/>
    <w:rsid w:val="001D7A34"/>
    <w:rsid w:val="001E1E8C"/>
    <w:rsid w:val="001E2176"/>
    <w:rsid w:val="001E33CF"/>
    <w:rsid w:val="001E4820"/>
    <w:rsid w:val="001E49FD"/>
    <w:rsid w:val="001E5B1F"/>
    <w:rsid w:val="001E6F3B"/>
    <w:rsid w:val="001E7B95"/>
    <w:rsid w:val="001F0722"/>
    <w:rsid w:val="001F0B96"/>
    <w:rsid w:val="001F1E07"/>
    <w:rsid w:val="001F32EC"/>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2E51"/>
    <w:rsid w:val="0021442E"/>
    <w:rsid w:val="0021585C"/>
    <w:rsid w:val="00215F8E"/>
    <w:rsid w:val="00216671"/>
    <w:rsid w:val="00217E07"/>
    <w:rsid w:val="002231C1"/>
    <w:rsid w:val="002237F5"/>
    <w:rsid w:val="0022491F"/>
    <w:rsid w:val="00224F66"/>
    <w:rsid w:val="002261F7"/>
    <w:rsid w:val="0022766F"/>
    <w:rsid w:val="00227D21"/>
    <w:rsid w:val="00227DF0"/>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6F5"/>
    <w:rsid w:val="0025080D"/>
    <w:rsid w:val="00250EC6"/>
    <w:rsid w:val="002510D1"/>
    <w:rsid w:val="0025171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0B4"/>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58E8"/>
    <w:rsid w:val="0028703E"/>
    <w:rsid w:val="002876A8"/>
    <w:rsid w:val="00291DED"/>
    <w:rsid w:val="00292620"/>
    <w:rsid w:val="00292DAA"/>
    <w:rsid w:val="002932E6"/>
    <w:rsid w:val="002944B7"/>
    <w:rsid w:val="002950F6"/>
    <w:rsid w:val="002952A5"/>
    <w:rsid w:val="00295673"/>
    <w:rsid w:val="00296760"/>
    <w:rsid w:val="00297546"/>
    <w:rsid w:val="00297D0A"/>
    <w:rsid w:val="002A075F"/>
    <w:rsid w:val="002A0FEA"/>
    <w:rsid w:val="002A149A"/>
    <w:rsid w:val="002A1EBC"/>
    <w:rsid w:val="002A3B2E"/>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36FB"/>
    <w:rsid w:val="002C6ECB"/>
    <w:rsid w:val="002C73AF"/>
    <w:rsid w:val="002D3E32"/>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2F7741"/>
    <w:rsid w:val="003000D3"/>
    <w:rsid w:val="00300658"/>
    <w:rsid w:val="00301481"/>
    <w:rsid w:val="00301970"/>
    <w:rsid w:val="003024F1"/>
    <w:rsid w:val="00302DBC"/>
    <w:rsid w:val="00305723"/>
    <w:rsid w:val="003067E8"/>
    <w:rsid w:val="00307D45"/>
    <w:rsid w:val="00310A4F"/>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4A"/>
    <w:rsid w:val="00330DDD"/>
    <w:rsid w:val="00331AFE"/>
    <w:rsid w:val="00332493"/>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8DA"/>
    <w:rsid w:val="00344940"/>
    <w:rsid w:val="00344DCB"/>
    <w:rsid w:val="0034687D"/>
    <w:rsid w:val="00346AE1"/>
    <w:rsid w:val="00347616"/>
    <w:rsid w:val="003515B1"/>
    <w:rsid w:val="00353081"/>
    <w:rsid w:val="00353819"/>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13A"/>
    <w:rsid w:val="003A45E1"/>
    <w:rsid w:val="003A6003"/>
    <w:rsid w:val="003A6F79"/>
    <w:rsid w:val="003B1796"/>
    <w:rsid w:val="003B17CC"/>
    <w:rsid w:val="003B245F"/>
    <w:rsid w:val="003B2EDA"/>
    <w:rsid w:val="003B47B1"/>
    <w:rsid w:val="003B48FA"/>
    <w:rsid w:val="003B552D"/>
    <w:rsid w:val="003B6CD1"/>
    <w:rsid w:val="003C0CE8"/>
    <w:rsid w:val="003C1C1A"/>
    <w:rsid w:val="003C4D04"/>
    <w:rsid w:val="003C54A4"/>
    <w:rsid w:val="003C57BD"/>
    <w:rsid w:val="003C612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E6CED"/>
    <w:rsid w:val="003F3896"/>
    <w:rsid w:val="003F476A"/>
    <w:rsid w:val="003F56E7"/>
    <w:rsid w:val="003F5B12"/>
    <w:rsid w:val="003F6922"/>
    <w:rsid w:val="003F6C01"/>
    <w:rsid w:val="003F6FE1"/>
    <w:rsid w:val="003F72C0"/>
    <w:rsid w:val="003F7D16"/>
    <w:rsid w:val="003F7E1E"/>
    <w:rsid w:val="0040083A"/>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26F9B"/>
    <w:rsid w:val="004348A9"/>
    <w:rsid w:val="004351EA"/>
    <w:rsid w:val="0043748F"/>
    <w:rsid w:val="004416AE"/>
    <w:rsid w:val="00442003"/>
    <w:rsid w:val="00442A63"/>
    <w:rsid w:val="004446CE"/>
    <w:rsid w:val="00444A61"/>
    <w:rsid w:val="0044556C"/>
    <w:rsid w:val="00445635"/>
    <w:rsid w:val="00446745"/>
    <w:rsid w:val="004473BE"/>
    <w:rsid w:val="00447816"/>
    <w:rsid w:val="00447D6F"/>
    <w:rsid w:val="00450170"/>
    <w:rsid w:val="00450A88"/>
    <w:rsid w:val="00451B25"/>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3B"/>
    <w:rsid w:val="00472EE7"/>
    <w:rsid w:val="0047429C"/>
    <w:rsid w:val="0047458E"/>
    <w:rsid w:val="004754F3"/>
    <w:rsid w:val="00480340"/>
    <w:rsid w:val="0048042E"/>
    <w:rsid w:val="00480DFA"/>
    <w:rsid w:val="0048104E"/>
    <w:rsid w:val="00481BAF"/>
    <w:rsid w:val="00482A6D"/>
    <w:rsid w:val="00482B9E"/>
    <w:rsid w:val="00483F80"/>
    <w:rsid w:val="00484408"/>
    <w:rsid w:val="00484554"/>
    <w:rsid w:val="00485181"/>
    <w:rsid w:val="00486EC3"/>
    <w:rsid w:val="00486F14"/>
    <w:rsid w:val="00486F30"/>
    <w:rsid w:val="00487C73"/>
    <w:rsid w:val="0049300B"/>
    <w:rsid w:val="00493E5B"/>
    <w:rsid w:val="0049486E"/>
    <w:rsid w:val="00494CF2"/>
    <w:rsid w:val="00494D27"/>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6E4F"/>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4E66"/>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86E"/>
    <w:rsid w:val="0050490E"/>
    <w:rsid w:val="0050498C"/>
    <w:rsid w:val="005061CE"/>
    <w:rsid w:val="00506DD3"/>
    <w:rsid w:val="00507966"/>
    <w:rsid w:val="00511051"/>
    <w:rsid w:val="0051153F"/>
    <w:rsid w:val="00511B92"/>
    <w:rsid w:val="00511F7B"/>
    <w:rsid w:val="00512BA3"/>
    <w:rsid w:val="00514920"/>
    <w:rsid w:val="005150FA"/>
    <w:rsid w:val="005154F7"/>
    <w:rsid w:val="00515EC5"/>
    <w:rsid w:val="00515FF3"/>
    <w:rsid w:val="00516539"/>
    <w:rsid w:val="00516E67"/>
    <w:rsid w:val="00517D4E"/>
    <w:rsid w:val="0052017C"/>
    <w:rsid w:val="005208EF"/>
    <w:rsid w:val="00520947"/>
    <w:rsid w:val="00522057"/>
    <w:rsid w:val="00522E5D"/>
    <w:rsid w:val="005238FF"/>
    <w:rsid w:val="005239D2"/>
    <w:rsid w:val="00523F5E"/>
    <w:rsid w:val="00525068"/>
    <w:rsid w:val="0052584B"/>
    <w:rsid w:val="00525DEE"/>
    <w:rsid w:val="0052627C"/>
    <w:rsid w:val="00530F6B"/>
    <w:rsid w:val="005315B3"/>
    <w:rsid w:val="0053276C"/>
    <w:rsid w:val="00533A5A"/>
    <w:rsid w:val="00534203"/>
    <w:rsid w:val="00537225"/>
    <w:rsid w:val="00540F29"/>
    <w:rsid w:val="00541D28"/>
    <w:rsid w:val="00542BFB"/>
    <w:rsid w:val="005455DD"/>
    <w:rsid w:val="00546CF0"/>
    <w:rsid w:val="0054754A"/>
    <w:rsid w:val="005500E5"/>
    <w:rsid w:val="00550B50"/>
    <w:rsid w:val="00551027"/>
    <w:rsid w:val="0055268A"/>
    <w:rsid w:val="00552FF3"/>
    <w:rsid w:val="005532E4"/>
    <w:rsid w:val="005546B6"/>
    <w:rsid w:val="00555607"/>
    <w:rsid w:val="0055670B"/>
    <w:rsid w:val="0056139E"/>
    <w:rsid w:val="00561653"/>
    <w:rsid w:val="005620AD"/>
    <w:rsid w:val="00562F84"/>
    <w:rsid w:val="00563014"/>
    <w:rsid w:val="00563CC3"/>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2F2"/>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3B6"/>
    <w:rsid w:val="005C2DCC"/>
    <w:rsid w:val="005C41F1"/>
    <w:rsid w:val="005C5D67"/>
    <w:rsid w:val="005C61CB"/>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6B49"/>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C70"/>
    <w:rsid w:val="00610F01"/>
    <w:rsid w:val="006116F3"/>
    <w:rsid w:val="00612357"/>
    <w:rsid w:val="00612A0D"/>
    <w:rsid w:val="00612D5A"/>
    <w:rsid w:val="00613345"/>
    <w:rsid w:val="00613976"/>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1FF"/>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C69"/>
    <w:rsid w:val="00637E11"/>
    <w:rsid w:val="00640D55"/>
    <w:rsid w:val="00641367"/>
    <w:rsid w:val="00641C5A"/>
    <w:rsid w:val="00641EED"/>
    <w:rsid w:val="00642284"/>
    <w:rsid w:val="006422BF"/>
    <w:rsid w:val="006422EC"/>
    <w:rsid w:val="00642E75"/>
    <w:rsid w:val="0064307A"/>
    <w:rsid w:val="006452E0"/>
    <w:rsid w:val="0064611B"/>
    <w:rsid w:val="006462FA"/>
    <w:rsid w:val="0064673A"/>
    <w:rsid w:val="00646DD3"/>
    <w:rsid w:val="00652EC1"/>
    <w:rsid w:val="006532B3"/>
    <w:rsid w:val="0065577A"/>
    <w:rsid w:val="006573C7"/>
    <w:rsid w:val="00661C68"/>
    <w:rsid w:val="0066214A"/>
    <w:rsid w:val="006630FF"/>
    <w:rsid w:val="006653EE"/>
    <w:rsid w:val="00665F7F"/>
    <w:rsid w:val="00667670"/>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B9D"/>
    <w:rsid w:val="00686D09"/>
    <w:rsid w:val="006951FD"/>
    <w:rsid w:val="006955E3"/>
    <w:rsid w:val="00695EB3"/>
    <w:rsid w:val="006961E0"/>
    <w:rsid w:val="00696DC9"/>
    <w:rsid w:val="00696E23"/>
    <w:rsid w:val="00697E55"/>
    <w:rsid w:val="006A0061"/>
    <w:rsid w:val="006A01D5"/>
    <w:rsid w:val="006A06A9"/>
    <w:rsid w:val="006A14B9"/>
    <w:rsid w:val="006A3210"/>
    <w:rsid w:val="006A330E"/>
    <w:rsid w:val="006A630F"/>
    <w:rsid w:val="006A6E45"/>
    <w:rsid w:val="006A779D"/>
    <w:rsid w:val="006A7863"/>
    <w:rsid w:val="006A7870"/>
    <w:rsid w:val="006B056B"/>
    <w:rsid w:val="006B1CB1"/>
    <w:rsid w:val="006B20B1"/>
    <w:rsid w:val="006B3ED3"/>
    <w:rsid w:val="006B5A96"/>
    <w:rsid w:val="006B694A"/>
    <w:rsid w:val="006B7AA5"/>
    <w:rsid w:val="006C0C9A"/>
    <w:rsid w:val="006C0EA4"/>
    <w:rsid w:val="006C1D96"/>
    <w:rsid w:val="006C41B1"/>
    <w:rsid w:val="006C542A"/>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1A7D"/>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0F68"/>
    <w:rsid w:val="007222B5"/>
    <w:rsid w:val="007227E5"/>
    <w:rsid w:val="007247EC"/>
    <w:rsid w:val="00724F9E"/>
    <w:rsid w:val="007251C3"/>
    <w:rsid w:val="00726AB4"/>
    <w:rsid w:val="00730320"/>
    <w:rsid w:val="00731AE6"/>
    <w:rsid w:val="00735253"/>
    <w:rsid w:val="007357EC"/>
    <w:rsid w:val="0074263E"/>
    <w:rsid w:val="007433F8"/>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3695"/>
    <w:rsid w:val="00795FD4"/>
    <w:rsid w:val="0079677B"/>
    <w:rsid w:val="0079705E"/>
    <w:rsid w:val="00797672"/>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67C"/>
    <w:rsid w:val="007B5C48"/>
    <w:rsid w:val="007B6947"/>
    <w:rsid w:val="007B7426"/>
    <w:rsid w:val="007C07C3"/>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463"/>
    <w:rsid w:val="007E372E"/>
    <w:rsid w:val="007E37C6"/>
    <w:rsid w:val="007E384A"/>
    <w:rsid w:val="007E6CF8"/>
    <w:rsid w:val="007E77A9"/>
    <w:rsid w:val="007F085F"/>
    <w:rsid w:val="007F0BA2"/>
    <w:rsid w:val="007F1398"/>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3C2F"/>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303"/>
    <w:rsid w:val="00880808"/>
    <w:rsid w:val="00881EA1"/>
    <w:rsid w:val="008829A8"/>
    <w:rsid w:val="0088390C"/>
    <w:rsid w:val="00883FF6"/>
    <w:rsid w:val="00884E6A"/>
    <w:rsid w:val="008854D5"/>
    <w:rsid w:val="00885791"/>
    <w:rsid w:val="008866B4"/>
    <w:rsid w:val="00886B80"/>
    <w:rsid w:val="008879E7"/>
    <w:rsid w:val="00890AAC"/>
    <w:rsid w:val="00890E2D"/>
    <w:rsid w:val="00891768"/>
    <w:rsid w:val="008928BC"/>
    <w:rsid w:val="0089360D"/>
    <w:rsid w:val="00893C2B"/>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25C3"/>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1DF9"/>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17906"/>
    <w:rsid w:val="00920040"/>
    <w:rsid w:val="009204C9"/>
    <w:rsid w:val="00920B5C"/>
    <w:rsid w:val="00920DEE"/>
    <w:rsid w:val="00924342"/>
    <w:rsid w:val="00925843"/>
    <w:rsid w:val="009275FB"/>
    <w:rsid w:val="00930226"/>
    <w:rsid w:val="00931CEA"/>
    <w:rsid w:val="00932861"/>
    <w:rsid w:val="00932D5D"/>
    <w:rsid w:val="00933691"/>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0E8D"/>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53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06F8"/>
    <w:rsid w:val="009E11B1"/>
    <w:rsid w:val="009E1712"/>
    <w:rsid w:val="009E196A"/>
    <w:rsid w:val="009E28AD"/>
    <w:rsid w:val="009E2C81"/>
    <w:rsid w:val="009E2DDC"/>
    <w:rsid w:val="009E3749"/>
    <w:rsid w:val="009E41E9"/>
    <w:rsid w:val="009E4B43"/>
    <w:rsid w:val="009E5880"/>
    <w:rsid w:val="009E5917"/>
    <w:rsid w:val="009E5C57"/>
    <w:rsid w:val="009E6913"/>
    <w:rsid w:val="009E6D07"/>
    <w:rsid w:val="009E707C"/>
    <w:rsid w:val="009F07BD"/>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26D"/>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251A"/>
    <w:rsid w:val="00AE2BDB"/>
    <w:rsid w:val="00AE3327"/>
    <w:rsid w:val="00AE3704"/>
    <w:rsid w:val="00AE4B80"/>
    <w:rsid w:val="00AE5750"/>
    <w:rsid w:val="00AE7DCB"/>
    <w:rsid w:val="00AF04B1"/>
    <w:rsid w:val="00AF1100"/>
    <w:rsid w:val="00AF30FA"/>
    <w:rsid w:val="00AF40B7"/>
    <w:rsid w:val="00AF4946"/>
    <w:rsid w:val="00AF4D6D"/>
    <w:rsid w:val="00AF6880"/>
    <w:rsid w:val="00AF7016"/>
    <w:rsid w:val="00B01C63"/>
    <w:rsid w:val="00B0258B"/>
    <w:rsid w:val="00B02E15"/>
    <w:rsid w:val="00B0474D"/>
    <w:rsid w:val="00B05706"/>
    <w:rsid w:val="00B05A9E"/>
    <w:rsid w:val="00B068F9"/>
    <w:rsid w:val="00B07D4D"/>
    <w:rsid w:val="00B07F14"/>
    <w:rsid w:val="00B1024B"/>
    <w:rsid w:val="00B10424"/>
    <w:rsid w:val="00B10BE2"/>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92A"/>
    <w:rsid w:val="00B40EE1"/>
    <w:rsid w:val="00B4153D"/>
    <w:rsid w:val="00B42FB7"/>
    <w:rsid w:val="00B42FDB"/>
    <w:rsid w:val="00B43C83"/>
    <w:rsid w:val="00B43D0E"/>
    <w:rsid w:val="00B43E5B"/>
    <w:rsid w:val="00B44214"/>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A1085"/>
    <w:rsid w:val="00BA1A7D"/>
    <w:rsid w:val="00BA2541"/>
    <w:rsid w:val="00BA2BA6"/>
    <w:rsid w:val="00BA3058"/>
    <w:rsid w:val="00BA372B"/>
    <w:rsid w:val="00BA3E6F"/>
    <w:rsid w:val="00BA4148"/>
    <w:rsid w:val="00BA6058"/>
    <w:rsid w:val="00BA73C5"/>
    <w:rsid w:val="00BA7D30"/>
    <w:rsid w:val="00BB000B"/>
    <w:rsid w:val="00BB0FFD"/>
    <w:rsid w:val="00BB111E"/>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683C"/>
    <w:rsid w:val="00BD7F9C"/>
    <w:rsid w:val="00BE165F"/>
    <w:rsid w:val="00BE1829"/>
    <w:rsid w:val="00BE1988"/>
    <w:rsid w:val="00BE23BB"/>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469A"/>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5F6A"/>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06A5"/>
    <w:rsid w:val="00C9254D"/>
    <w:rsid w:val="00C92BD3"/>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5BFF"/>
    <w:rsid w:val="00CC69B6"/>
    <w:rsid w:val="00CC6A27"/>
    <w:rsid w:val="00CC6A73"/>
    <w:rsid w:val="00CC7AE3"/>
    <w:rsid w:val="00CD0AB5"/>
    <w:rsid w:val="00CD0F8C"/>
    <w:rsid w:val="00CD1318"/>
    <w:rsid w:val="00CD18CF"/>
    <w:rsid w:val="00CD1B50"/>
    <w:rsid w:val="00CD2E3B"/>
    <w:rsid w:val="00CD337E"/>
    <w:rsid w:val="00CD745E"/>
    <w:rsid w:val="00CE17CF"/>
    <w:rsid w:val="00CE2104"/>
    <w:rsid w:val="00CE2397"/>
    <w:rsid w:val="00CE3340"/>
    <w:rsid w:val="00CE51DA"/>
    <w:rsid w:val="00CE5BB1"/>
    <w:rsid w:val="00CE65A4"/>
    <w:rsid w:val="00CE70C8"/>
    <w:rsid w:val="00CE7979"/>
    <w:rsid w:val="00CF0AEB"/>
    <w:rsid w:val="00CF10F3"/>
    <w:rsid w:val="00CF21F6"/>
    <w:rsid w:val="00CF278C"/>
    <w:rsid w:val="00CF3AE2"/>
    <w:rsid w:val="00CF4304"/>
    <w:rsid w:val="00CF6CA6"/>
    <w:rsid w:val="00CF74BF"/>
    <w:rsid w:val="00CF7AC0"/>
    <w:rsid w:val="00D0055D"/>
    <w:rsid w:val="00D00E03"/>
    <w:rsid w:val="00D01755"/>
    <w:rsid w:val="00D01ABC"/>
    <w:rsid w:val="00D04485"/>
    <w:rsid w:val="00D048AF"/>
    <w:rsid w:val="00D048BE"/>
    <w:rsid w:val="00D05671"/>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C51"/>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390"/>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0914"/>
    <w:rsid w:val="00DA6C26"/>
    <w:rsid w:val="00DA71D2"/>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4635"/>
    <w:rsid w:val="00DE7EC3"/>
    <w:rsid w:val="00DF00C6"/>
    <w:rsid w:val="00DF02E6"/>
    <w:rsid w:val="00DF20BC"/>
    <w:rsid w:val="00DF3E9B"/>
    <w:rsid w:val="00DF5134"/>
    <w:rsid w:val="00DF55E0"/>
    <w:rsid w:val="00DF5D46"/>
    <w:rsid w:val="00DF6917"/>
    <w:rsid w:val="00DF713E"/>
    <w:rsid w:val="00DF7595"/>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3AF2"/>
    <w:rsid w:val="00E25445"/>
    <w:rsid w:val="00E25C78"/>
    <w:rsid w:val="00E26DD9"/>
    <w:rsid w:val="00E30D4B"/>
    <w:rsid w:val="00E31981"/>
    <w:rsid w:val="00E32F36"/>
    <w:rsid w:val="00E335BF"/>
    <w:rsid w:val="00E343F0"/>
    <w:rsid w:val="00E34A29"/>
    <w:rsid w:val="00E34C78"/>
    <w:rsid w:val="00E34D3F"/>
    <w:rsid w:val="00E34DF8"/>
    <w:rsid w:val="00E37E96"/>
    <w:rsid w:val="00E402DE"/>
    <w:rsid w:val="00E405FF"/>
    <w:rsid w:val="00E4156A"/>
    <w:rsid w:val="00E41CEE"/>
    <w:rsid w:val="00E42691"/>
    <w:rsid w:val="00E437F5"/>
    <w:rsid w:val="00E4733C"/>
    <w:rsid w:val="00E50779"/>
    <w:rsid w:val="00E527C8"/>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577"/>
    <w:rsid w:val="00E7264E"/>
    <w:rsid w:val="00E7437E"/>
    <w:rsid w:val="00E74D33"/>
    <w:rsid w:val="00E756E0"/>
    <w:rsid w:val="00E77E46"/>
    <w:rsid w:val="00E80C82"/>
    <w:rsid w:val="00E8132E"/>
    <w:rsid w:val="00E82C92"/>
    <w:rsid w:val="00E831A0"/>
    <w:rsid w:val="00E831A1"/>
    <w:rsid w:val="00E838CB"/>
    <w:rsid w:val="00E85512"/>
    <w:rsid w:val="00E85727"/>
    <w:rsid w:val="00E85C4C"/>
    <w:rsid w:val="00E9078F"/>
    <w:rsid w:val="00E91301"/>
    <w:rsid w:val="00E92E9C"/>
    <w:rsid w:val="00E93234"/>
    <w:rsid w:val="00E93358"/>
    <w:rsid w:val="00E9447A"/>
    <w:rsid w:val="00E95B0B"/>
    <w:rsid w:val="00E96EB1"/>
    <w:rsid w:val="00E971A4"/>
    <w:rsid w:val="00E973A1"/>
    <w:rsid w:val="00EA05FA"/>
    <w:rsid w:val="00EA1524"/>
    <w:rsid w:val="00EA2953"/>
    <w:rsid w:val="00EA299B"/>
    <w:rsid w:val="00EA554C"/>
    <w:rsid w:val="00EA6FBA"/>
    <w:rsid w:val="00EB06F0"/>
    <w:rsid w:val="00EB16BD"/>
    <w:rsid w:val="00EB23DF"/>
    <w:rsid w:val="00EB2A95"/>
    <w:rsid w:val="00EB2D04"/>
    <w:rsid w:val="00EB3106"/>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0D89"/>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2710"/>
    <w:rsid w:val="00F04608"/>
    <w:rsid w:val="00F07737"/>
    <w:rsid w:val="00F07C92"/>
    <w:rsid w:val="00F07D54"/>
    <w:rsid w:val="00F106D5"/>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A5C"/>
    <w:rsid w:val="00F42F88"/>
    <w:rsid w:val="00F43192"/>
    <w:rsid w:val="00F43FA4"/>
    <w:rsid w:val="00F4439F"/>
    <w:rsid w:val="00F45AA8"/>
    <w:rsid w:val="00F45B2D"/>
    <w:rsid w:val="00F46256"/>
    <w:rsid w:val="00F467CB"/>
    <w:rsid w:val="00F53303"/>
    <w:rsid w:val="00F53A40"/>
    <w:rsid w:val="00F54B4A"/>
    <w:rsid w:val="00F559C3"/>
    <w:rsid w:val="00F56FEF"/>
    <w:rsid w:val="00F572EC"/>
    <w:rsid w:val="00F60481"/>
    <w:rsid w:val="00F614CA"/>
    <w:rsid w:val="00F61798"/>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548"/>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66B"/>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D7ABE"/>
    <w:rsid w:val="00FE19D6"/>
    <w:rsid w:val="00FE27BD"/>
    <w:rsid w:val="00FE2A32"/>
    <w:rsid w:val="00FE4892"/>
    <w:rsid w:val="00FE4B87"/>
    <w:rsid w:val="00FE5C0F"/>
    <w:rsid w:val="00FF0482"/>
    <w:rsid w:val="00FF09FD"/>
    <w:rsid w:val="00FF18CB"/>
    <w:rsid w:val="00FF22FC"/>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482A6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footer" Target="footer2.xml"/><Relationship Id="rId26" Type="http://schemas.openxmlformats.org/officeDocument/2006/relationships/hyperlink" Target="https://com.msu.edu/" TargetMode="External"/><Relationship Id="rId39" Type="http://schemas.openxmlformats.org/officeDocument/2006/relationships/hyperlink" Target="https://urldefense.com/v3/__https:/msucom.medtricslab.com/users/login/__;!!HXCxUKc!wNBbgq2iQx91RPsZTSAfgPrZjysJN5eg3OV4t_aN_DChvJ9PJb8dkYFOQ8hSSEQ5rAyuK_veSwhwt48H8hA$" TargetMode="External"/><Relationship Id="rId21" Type="http://schemas.openxmlformats.org/officeDocument/2006/relationships/hyperlink" Target="https://accessmedicine-mhmedical-com.proxy2.cl.msu.edu/qa.aspx?resourceId=3077" TargetMode="External"/><Relationship Id="rId34" Type="http://schemas.openxmlformats.org/officeDocument/2006/relationships/hyperlink" Target="https://accessmedicine-mhmedical-com.proxy2.cl.msu.edu/qa.aspx?resourceId=3077" TargetMode="External"/><Relationship Id="rId42" Type="http://schemas.openxmlformats.org/officeDocument/2006/relationships/hyperlink" Target="https://osteopathicmedicine.msu.edu/current-students/student-handbook" TargetMode="External"/><Relationship Id="rId4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0" Type="http://schemas.openxmlformats.org/officeDocument/2006/relationships/hyperlink" Target="http://www.rcpd.msu.edu/" TargetMode="External"/><Relationship Id="rId55"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ccessmedicine-mhmedical-com.proxy2.cl.msu.edu/qa.aspx?resourceId=3077" TargetMode="External"/><Relationship Id="rId11" Type="http://schemas.openxmlformats.org/officeDocument/2006/relationships/image" Target="media/image1.jpg"/><Relationship Id="rId24" Type="http://schemas.openxmlformats.org/officeDocument/2006/relationships/hyperlink" Target="https://urldefense.com/v3/__https:/msucom.medtricslab.com/users/login/__;!!HXCxUKc!wNBbgq2iQx91RPsZTSAfgPrZjysJN5eg3OV4t_aN_DChvJ9PJb8dkYFOQ8hSSEQ5rAyuK_veSwhwt48H8hA$" TargetMode="External"/><Relationship Id="rId32" Type="http://schemas.openxmlformats.org/officeDocument/2006/relationships/hyperlink" Target="https://accessmedicine-mhmedical-com.proxy2.cl.msu.edu/qa.aspx?resourceId=3077" TargetMode="External"/><Relationship Id="rId37" Type="http://schemas.openxmlformats.org/officeDocument/2006/relationships/hyperlink" Target="https://accessmedicine-mhmedical-com.proxy2.cl.msu.edu/qa.aspx?resourceId=3077" TargetMode="External"/><Relationship Id="rId40" Type="http://schemas.openxmlformats.org/officeDocument/2006/relationships/hyperlink" Target="https://osteopathicmedicine.msu.edu/application/files/5117/5077/8445/Policy_-_Clerkship_Absence_2025.pdf" TargetMode="External"/><Relationship Id="rId45" Type="http://schemas.openxmlformats.org/officeDocument/2006/relationships/hyperlink" Target="https://osteopathicmedicine.msu.edu/current-students/student-handbook"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aad.org/member/education/residents/b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https://accessmedicine-mhmedical-com.proxy2.cl.msu.edu/qa.aspx?resourceId=3077" TargetMode="External"/><Relationship Id="rId27" Type="http://schemas.openxmlformats.org/officeDocument/2006/relationships/hyperlink" Target="https://d2l.msu.edu/" TargetMode="External"/><Relationship Id="rId30" Type="http://schemas.openxmlformats.org/officeDocument/2006/relationships/hyperlink" Target="https://www.aad.org/member/education/residents/bdc" TargetMode="External"/><Relationship Id="rId35" Type="http://schemas.openxmlformats.org/officeDocument/2006/relationships/hyperlink" Target="https://www.aad.org/member/education/residents/bdc"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current-students/clerkship-medical-education/injury-and-property-damage-reports"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COM.Clerkship@msu.edu" TargetMode="Externa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mailto:COM.Clerkship@msu.edu" TargetMode="External"/><Relationship Id="rId33" Type="http://schemas.openxmlformats.org/officeDocument/2006/relationships/hyperlink" Target="https://accessmedicine-mhmedical-com.proxy2.cl.msu.edu/qa.aspx?resourceId=3077" TargetMode="External"/><Relationship Id="rId38" Type="http://schemas.openxmlformats.org/officeDocument/2006/relationships/hyperlink" Target="mailto:COM.Clerkship@msu.edu" TargetMode="External"/><Relationship Id="rId46" Type="http://schemas.openxmlformats.org/officeDocument/2006/relationships/hyperlink" Target="https://osteopathicmedicine.msu.edu/application/files/3117/5985/1800/AI_Use_Policy.pdf" TargetMode="External"/><Relationship Id="rId20" Type="http://schemas.openxmlformats.org/officeDocument/2006/relationships/hyperlink" Target="https://accessmedicine-mhmedical-com.proxy2.cl.msu.edu/qa.aspx?resourceId=3077" TargetMode="External"/><Relationship Id="rId4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accessmedicine-mhmedical-com.proxy2.cl.msu.edu/qa.aspx?resourceId=3077" TargetMode="External"/><Relationship Id="rId28" Type="http://schemas.openxmlformats.org/officeDocument/2006/relationships/hyperlink" Target="https://accessmedicine-mhmedical-com.proxy2.cl.msu.edu/qa.aspx?resourceId=3077" TargetMode="External"/><Relationship Id="rId36" Type="http://schemas.openxmlformats.org/officeDocument/2006/relationships/hyperlink" Target="https://accessmedicine-mhmedical-com.proxy2.cl.msu.edu/qa.aspx?resourceId=3077" TargetMode="External"/><Relationship Id="rId49" Type="http://schemas.openxmlformats.org/officeDocument/2006/relationships/hyperlink" Target="mailto:enright4@msu.edu" TargetMode="External"/><Relationship Id="rId57" Type="http://schemas.openxmlformats.org/officeDocument/2006/relationships/fontTable" Target="fontTable.xm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accessmedicine-mhmedical-com.proxy2.cl.msu.edu/qa.aspx?resourceId=3077" TargetMode="External"/><Relationship Id="rId44" Type="http://schemas.openxmlformats.org/officeDocument/2006/relationships/hyperlink" Target="http://splife.studentlife.msu.edu/medical-student-rights-and-responsibilites-mssr" TargetMode="External"/><Relationship Id="rId5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9E5498B8-B07B-4605-89E8-15A03CCD9817}"/>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6368</Words>
  <Characters>36298</Characters>
  <Application>Microsoft Office Word</Application>
  <DocSecurity>0</DocSecurity>
  <Lines>302</Lines>
  <Paragraphs>85</Paragraphs>
  <ScaleCrop>false</ScaleCrop>
  <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156</cp:revision>
  <cp:lastPrinted>2025-05-05T16:54:00Z</cp:lastPrinted>
  <dcterms:created xsi:type="dcterms:W3CDTF">2025-03-10T13:04:00Z</dcterms:created>
  <dcterms:modified xsi:type="dcterms:W3CDTF">2025-11-20T14:54:00Z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