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43F2A21F"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w:t>
      </w:r>
      <w:r w:rsidR="003D1335">
        <w:rPr>
          <w:rFonts w:ascii="Arial" w:hAnsi="Arial" w:cs="Arial"/>
          <w:b/>
          <w:bCs/>
          <w:sz w:val="44"/>
          <w:szCs w:val="44"/>
        </w:rPr>
        <w:t>58</w:t>
      </w:r>
    </w:p>
    <w:p w14:paraId="3B59ED50" w14:textId="344CD54A" w:rsidR="007D7480" w:rsidRPr="001613D1" w:rsidRDefault="003D1335"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Otorhinolaryngology</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77EF613B" w14:textId="2684C5DC" w:rsidR="00525DEE" w:rsidRPr="001613D1" w:rsidRDefault="002706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3D28BF73"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8D38F6" w:rsidRPr="001613D1">
        <w:rPr>
          <w:rFonts w:ascii="Arial" w:hAnsi="Arial" w:cs="Arial"/>
          <w:iCs/>
          <w:sz w:val="32"/>
          <w:szCs w:val="32"/>
        </w:rPr>
        <w:t>202</w:t>
      </w:r>
      <w:r w:rsidR="008A420C">
        <w:rPr>
          <w:rFonts w:ascii="Arial" w:hAnsi="Arial" w:cs="Arial"/>
          <w:iCs/>
          <w:sz w:val="32"/>
          <w:szCs w:val="32"/>
        </w:rPr>
        <w:t>5</w:t>
      </w:r>
      <w:r w:rsidR="008D38F6">
        <w:rPr>
          <w:rFonts w:ascii="Arial" w:hAnsi="Arial" w:cs="Arial"/>
          <w:iCs/>
          <w:sz w:val="32"/>
          <w:szCs w:val="32"/>
        </w:rPr>
        <w:t>,</w:t>
      </w:r>
      <w:r w:rsidRPr="001613D1">
        <w:rPr>
          <w:rFonts w:ascii="Arial" w:hAnsi="Arial" w:cs="Arial"/>
          <w:iCs/>
          <w:sz w:val="32"/>
          <w:szCs w:val="32"/>
        </w:rPr>
        <w:t xml:space="preserve"> TO JULY 31, 202</w:t>
      </w:r>
      <w:r w:rsidR="008A420C">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BEABC72" w14:textId="77777777" w:rsidR="00C20A2B" w:rsidRPr="001613D1" w:rsidRDefault="00C20A2B" w:rsidP="00B611BC">
      <w:pPr>
        <w:autoSpaceDE w:val="0"/>
        <w:autoSpaceDN w:val="0"/>
        <w:adjustRightInd w:val="0"/>
        <w:spacing w:after="120" w:line="240" w:lineRule="auto"/>
        <w:ind w:left="360"/>
        <w:jc w:val="left"/>
        <w:rPr>
          <w:rFonts w:ascii="Arial" w:hAnsi="Arial" w:cs="Arial"/>
          <w:i/>
          <w:sz w:val="27"/>
          <w:szCs w:val="27"/>
        </w:rPr>
      </w:pP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52A28C92" w14:textId="77777777" w:rsidR="00486A54" w:rsidRDefault="00486A54" w:rsidP="1D9F913C">
      <w:pPr>
        <w:autoSpaceDE w:val="0"/>
        <w:autoSpaceDN w:val="0"/>
        <w:adjustRightInd w:val="0"/>
        <w:spacing w:line="240" w:lineRule="auto"/>
        <w:rPr>
          <w:rFonts w:ascii="Arial" w:hAnsi="Arial" w:cs="Arial"/>
          <w:i/>
          <w:iCs/>
          <w:color w:val="000000" w:themeColor="text1"/>
          <w:sz w:val="20"/>
          <w:szCs w:val="20"/>
        </w:rPr>
      </w:pPr>
    </w:p>
    <w:p w14:paraId="753BC938" w14:textId="77777777" w:rsidR="00486A54" w:rsidRDefault="00486A54" w:rsidP="1D9F913C">
      <w:pPr>
        <w:autoSpaceDE w:val="0"/>
        <w:autoSpaceDN w:val="0"/>
        <w:adjustRightInd w:val="0"/>
        <w:spacing w:line="240" w:lineRule="auto"/>
        <w:rPr>
          <w:rFonts w:ascii="Arial" w:hAnsi="Arial" w:cs="Arial"/>
          <w:i/>
          <w:iCs/>
          <w:color w:val="000000" w:themeColor="text1"/>
          <w:sz w:val="20"/>
          <w:szCs w:val="20"/>
        </w:rPr>
      </w:pPr>
    </w:p>
    <w:p w14:paraId="7CF99B53" w14:textId="40F795D4" w:rsidR="00E405FF" w:rsidRPr="00486A54" w:rsidRDefault="00E405FF" w:rsidP="1D9F913C">
      <w:pPr>
        <w:autoSpaceDE w:val="0"/>
        <w:autoSpaceDN w:val="0"/>
        <w:adjustRightInd w:val="0"/>
        <w:spacing w:line="240" w:lineRule="auto"/>
        <w:rPr>
          <w:rFonts w:ascii="Arial" w:hAnsi="Arial" w:cs="Arial"/>
          <w:i/>
          <w:iCs/>
          <w:color w:val="000000"/>
          <w:sz w:val="20"/>
          <w:szCs w:val="20"/>
        </w:rPr>
      </w:pPr>
      <w:r w:rsidRPr="00486A54">
        <w:rPr>
          <w:rFonts w:ascii="Arial" w:hAnsi="Arial" w:cs="Arial"/>
          <w:i/>
          <w:iCs/>
          <w:color w:val="000000" w:themeColor="text1"/>
          <w:sz w:val="20"/>
          <w:szCs w:val="20"/>
        </w:rPr>
        <w:t xml:space="preserve">At </w:t>
      </w:r>
      <w:r w:rsidR="00B72C2C" w:rsidRPr="00486A54">
        <w:rPr>
          <w:rFonts w:ascii="Arial" w:hAnsi="Arial" w:cs="Arial"/>
          <w:i/>
          <w:iCs/>
          <w:color w:val="000000" w:themeColor="text1"/>
          <w:sz w:val="20"/>
          <w:szCs w:val="20"/>
        </w:rPr>
        <w:t>Michigan State University College of Osteopathic Medicine (MSUCOM)</w:t>
      </w:r>
      <w:r w:rsidRPr="00486A5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486A54">
        <w:rPr>
          <w:rFonts w:ascii="Arial" w:hAnsi="Arial" w:cs="Arial"/>
          <w:i/>
          <w:iCs/>
          <w:color w:val="000000" w:themeColor="text1"/>
          <w:sz w:val="20"/>
          <w:szCs w:val="20"/>
        </w:rPr>
        <w:t xml:space="preserve">also </w:t>
      </w:r>
      <w:r w:rsidRPr="00486A5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486A5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1DC2C65A" w14:textId="77777777" w:rsidR="008E74C2" w:rsidRDefault="008E74C2" w:rsidP="00F16B62">
      <w:pPr>
        <w:pStyle w:val="Title"/>
        <w:spacing w:after="360" w:line="276" w:lineRule="auto"/>
        <w:ind w:left="2160" w:hanging="2160"/>
        <w:rPr>
          <w:rFonts w:ascii="Arial" w:hAnsi="Arial" w:cs="Arial"/>
          <w:sz w:val="44"/>
          <w:szCs w:val="44"/>
        </w:rPr>
      </w:pPr>
    </w:p>
    <w:p w14:paraId="752C58C2" w14:textId="506715F9"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t>TABLE OF CONTENTS</w:t>
      </w:r>
    </w:p>
    <w:p w14:paraId="5651A760" w14:textId="2EF85C76" w:rsidR="009A32B2"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6092" w:history="1">
        <w:r w:rsidR="009A32B2" w:rsidRPr="00274B01">
          <w:rPr>
            <w:rStyle w:val="Hyperlink"/>
          </w:rPr>
          <w:t>Introduction and Overview</w:t>
        </w:r>
        <w:r w:rsidR="009A32B2">
          <w:rPr>
            <w:webHidden/>
          </w:rPr>
          <w:tab/>
        </w:r>
        <w:r w:rsidR="009A32B2">
          <w:rPr>
            <w:webHidden/>
          </w:rPr>
          <w:fldChar w:fldCharType="begin"/>
        </w:r>
        <w:r w:rsidR="009A32B2">
          <w:rPr>
            <w:webHidden/>
          </w:rPr>
          <w:instrText xml:space="preserve"> PAGEREF _Toc214366092 \h </w:instrText>
        </w:r>
        <w:r w:rsidR="009A32B2">
          <w:rPr>
            <w:webHidden/>
          </w:rPr>
        </w:r>
        <w:r w:rsidR="009A32B2">
          <w:rPr>
            <w:webHidden/>
          </w:rPr>
          <w:fldChar w:fldCharType="separate"/>
        </w:r>
        <w:r w:rsidR="009A32B2">
          <w:rPr>
            <w:webHidden/>
          </w:rPr>
          <w:t>3</w:t>
        </w:r>
        <w:r w:rsidR="009A32B2">
          <w:rPr>
            <w:webHidden/>
          </w:rPr>
          <w:fldChar w:fldCharType="end"/>
        </w:r>
      </w:hyperlink>
    </w:p>
    <w:p w14:paraId="158EE1A6" w14:textId="72A68584" w:rsidR="009A32B2" w:rsidRDefault="009A32B2">
      <w:pPr>
        <w:pStyle w:val="TOC2"/>
        <w:rPr>
          <w:rFonts w:asciiTheme="minorHAnsi" w:hAnsiTheme="minorHAnsi" w:cstheme="minorBidi"/>
          <w:smallCaps w:val="0"/>
          <w:kern w:val="2"/>
          <w:sz w:val="24"/>
          <w:szCs w:val="24"/>
          <w14:ligatures w14:val="standardContextual"/>
        </w:rPr>
      </w:pPr>
      <w:hyperlink w:anchor="_Toc214366093" w:history="1">
        <w:r w:rsidRPr="00274B01">
          <w:rPr>
            <w:rStyle w:val="Hyperlink"/>
          </w:rPr>
          <w:t>ELECTIVE COURSE scheduling</w:t>
        </w:r>
        <w:r>
          <w:rPr>
            <w:webHidden/>
          </w:rPr>
          <w:tab/>
        </w:r>
        <w:r>
          <w:rPr>
            <w:webHidden/>
          </w:rPr>
          <w:fldChar w:fldCharType="begin"/>
        </w:r>
        <w:r>
          <w:rPr>
            <w:webHidden/>
          </w:rPr>
          <w:instrText xml:space="preserve"> PAGEREF _Toc214366093 \h </w:instrText>
        </w:r>
        <w:r>
          <w:rPr>
            <w:webHidden/>
          </w:rPr>
        </w:r>
        <w:r>
          <w:rPr>
            <w:webHidden/>
          </w:rPr>
          <w:fldChar w:fldCharType="separate"/>
        </w:r>
        <w:r>
          <w:rPr>
            <w:webHidden/>
          </w:rPr>
          <w:t>4</w:t>
        </w:r>
        <w:r>
          <w:rPr>
            <w:webHidden/>
          </w:rPr>
          <w:fldChar w:fldCharType="end"/>
        </w:r>
      </w:hyperlink>
    </w:p>
    <w:p w14:paraId="257353A1" w14:textId="7C7A83B2" w:rsidR="009A32B2" w:rsidRDefault="009A32B2" w:rsidP="009A32B2">
      <w:pPr>
        <w:pStyle w:val="TOC3"/>
        <w:rPr>
          <w:rFonts w:asciiTheme="minorHAnsi" w:hAnsiTheme="minorHAnsi" w:cstheme="minorBidi"/>
          <w:kern w:val="2"/>
          <w:sz w:val="24"/>
          <w:szCs w:val="24"/>
          <w14:ligatures w14:val="standardContextual"/>
        </w:rPr>
      </w:pPr>
      <w:hyperlink w:anchor="_Toc214366094" w:history="1">
        <w:r w:rsidRPr="00274B01">
          <w:rPr>
            <w:rStyle w:val="Hyperlink"/>
          </w:rPr>
          <w:t>Preapproval</w:t>
        </w:r>
        <w:r>
          <w:rPr>
            <w:webHidden/>
          </w:rPr>
          <w:tab/>
        </w:r>
        <w:r>
          <w:rPr>
            <w:webHidden/>
          </w:rPr>
          <w:fldChar w:fldCharType="begin"/>
        </w:r>
        <w:r>
          <w:rPr>
            <w:webHidden/>
          </w:rPr>
          <w:instrText xml:space="preserve"> PAGEREF _Toc214366094 \h </w:instrText>
        </w:r>
        <w:r>
          <w:rPr>
            <w:webHidden/>
          </w:rPr>
        </w:r>
        <w:r>
          <w:rPr>
            <w:webHidden/>
          </w:rPr>
          <w:fldChar w:fldCharType="separate"/>
        </w:r>
        <w:r>
          <w:rPr>
            <w:webHidden/>
          </w:rPr>
          <w:t>4</w:t>
        </w:r>
        <w:r>
          <w:rPr>
            <w:webHidden/>
          </w:rPr>
          <w:fldChar w:fldCharType="end"/>
        </w:r>
      </w:hyperlink>
    </w:p>
    <w:p w14:paraId="545C156A" w14:textId="489D7C1D" w:rsidR="009A32B2" w:rsidRDefault="009A32B2" w:rsidP="009A32B2">
      <w:pPr>
        <w:pStyle w:val="TOC3"/>
        <w:rPr>
          <w:rFonts w:asciiTheme="minorHAnsi" w:hAnsiTheme="minorHAnsi" w:cstheme="minorBidi"/>
          <w:kern w:val="2"/>
          <w:sz w:val="24"/>
          <w:szCs w:val="24"/>
          <w14:ligatures w14:val="standardContextual"/>
        </w:rPr>
      </w:pPr>
      <w:hyperlink w:anchor="_Toc214366095" w:history="1">
        <w:r w:rsidRPr="00274B01">
          <w:rPr>
            <w:rStyle w:val="Hyperlink"/>
          </w:rPr>
          <w:t>Required Prerequisites</w:t>
        </w:r>
        <w:r>
          <w:rPr>
            <w:webHidden/>
          </w:rPr>
          <w:tab/>
        </w:r>
        <w:r>
          <w:rPr>
            <w:webHidden/>
          </w:rPr>
          <w:fldChar w:fldCharType="begin"/>
        </w:r>
        <w:r>
          <w:rPr>
            <w:webHidden/>
          </w:rPr>
          <w:instrText xml:space="preserve"> PAGEREF _Toc214366095 \h </w:instrText>
        </w:r>
        <w:r>
          <w:rPr>
            <w:webHidden/>
          </w:rPr>
        </w:r>
        <w:r>
          <w:rPr>
            <w:webHidden/>
          </w:rPr>
          <w:fldChar w:fldCharType="separate"/>
        </w:r>
        <w:r>
          <w:rPr>
            <w:webHidden/>
          </w:rPr>
          <w:t>4</w:t>
        </w:r>
        <w:r>
          <w:rPr>
            <w:webHidden/>
          </w:rPr>
          <w:fldChar w:fldCharType="end"/>
        </w:r>
      </w:hyperlink>
    </w:p>
    <w:p w14:paraId="6BAE59BF" w14:textId="487A0354" w:rsidR="009A32B2" w:rsidRDefault="009A32B2" w:rsidP="009A32B2">
      <w:pPr>
        <w:pStyle w:val="TOC3"/>
        <w:rPr>
          <w:rFonts w:asciiTheme="minorHAnsi" w:hAnsiTheme="minorHAnsi" w:cstheme="minorBidi"/>
          <w:kern w:val="2"/>
          <w:sz w:val="24"/>
          <w:szCs w:val="24"/>
          <w14:ligatures w14:val="standardContextual"/>
        </w:rPr>
      </w:pPr>
      <w:hyperlink w:anchor="_Toc214366096" w:history="1">
        <w:r w:rsidRPr="00274B01">
          <w:rPr>
            <w:rStyle w:val="Hyperlink"/>
          </w:rPr>
          <w:t>Course Confirmation and Enrollment</w:t>
        </w:r>
        <w:r>
          <w:rPr>
            <w:webHidden/>
          </w:rPr>
          <w:tab/>
        </w:r>
        <w:r>
          <w:rPr>
            <w:webHidden/>
          </w:rPr>
          <w:fldChar w:fldCharType="begin"/>
        </w:r>
        <w:r>
          <w:rPr>
            <w:webHidden/>
          </w:rPr>
          <w:instrText xml:space="preserve"> PAGEREF _Toc214366096 \h </w:instrText>
        </w:r>
        <w:r>
          <w:rPr>
            <w:webHidden/>
          </w:rPr>
        </w:r>
        <w:r>
          <w:rPr>
            <w:webHidden/>
          </w:rPr>
          <w:fldChar w:fldCharType="separate"/>
        </w:r>
        <w:r>
          <w:rPr>
            <w:webHidden/>
          </w:rPr>
          <w:t>4</w:t>
        </w:r>
        <w:r>
          <w:rPr>
            <w:webHidden/>
          </w:rPr>
          <w:fldChar w:fldCharType="end"/>
        </w:r>
      </w:hyperlink>
    </w:p>
    <w:p w14:paraId="1AB5F737" w14:textId="5CA0F6AB" w:rsidR="009A32B2" w:rsidRDefault="009A32B2">
      <w:pPr>
        <w:pStyle w:val="TOC2"/>
        <w:rPr>
          <w:rFonts w:asciiTheme="minorHAnsi" w:hAnsiTheme="minorHAnsi" w:cstheme="minorBidi"/>
          <w:smallCaps w:val="0"/>
          <w:kern w:val="2"/>
          <w:sz w:val="24"/>
          <w:szCs w:val="24"/>
          <w14:ligatures w14:val="standardContextual"/>
        </w:rPr>
      </w:pPr>
      <w:hyperlink w:anchor="_Toc214366097" w:history="1">
        <w:r w:rsidRPr="00274B01">
          <w:rPr>
            <w:rStyle w:val="Hyperlink"/>
          </w:rPr>
          <w:t>ROTATION FORMAT</w:t>
        </w:r>
        <w:r>
          <w:rPr>
            <w:webHidden/>
          </w:rPr>
          <w:tab/>
        </w:r>
        <w:r>
          <w:rPr>
            <w:webHidden/>
          </w:rPr>
          <w:fldChar w:fldCharType="begin"/>
        </w:r>
        <w:r>
          <w:rPr>
            <w:webHidden/>
          </w:rPr>
          <w:instrText xml:space="preserve"> PAGEREF _Toc214366097 \h </w:instrText>
        </w:r>
        <w:r>
          <w:rPr>
            <w:webHidden/>
          </w:rPr>
        </w:r>
        <w:r>
          <w:rPr>
            <w:webHidden/>
          </w:rPr>
          <w:fldChar w:fldCharType="separate"/>
        </w:r>
        <w:r>
          <w:rPr>
            <w:webHidden/>
          </w:rPr>
          <w:t>4</w:t>
        </w:r>
        <w:r>
          <w:rPr>
            <w:webHidden/>
          </w:rPr>
          <w:fldChar w:fldCharType="end"/>
        </w:r>
      </w:hyperlink>
    </w:p>
    <w:p w14:paraId="51D9B226" w14:textId="1ADCCD98" w:rsidR="009A32B2" w:rsidRDefault="009A32B2">
      <w:pPr>
        <w:pStyle w:val="TOC1"/>
        <w:rPr>
          <w:rFonts w:asciiTheme="minorHAnsi" w:hAnsiTheme="minorHAnsi" w:cstheme="minorBidi"/>
          <w:b w:val="0"/>
          <w:bCs w:val="0"/>
          <w:iCs w:val="0"/>
          <w:caps w:val="0"/>
          <w:kern w:val="2"/>
          <w14:ligatures w14:val="standardContextual"/>
        </w:rPr>
      </w:pPr>
      <w:hyperlink w:anchor="_Toc214366098" w:history="1">
        <w:r w:rsidRPr="00274B01">
          <w:rPr>
            <w:rStyle w:val="Hyperlink"/>
          </w:rPr>
          <w:t>GOALS AND OBJECTIVES</w:t>
        </w:r>
        <w:r>
          <w:rPr>
            <w:webHidden/>
          </w:rPr>
          <w:tab/>
        </w:r>
        <w:r>
          <w:rPr>
            <w:webHidden/>
          </w:rPr>
          <w:fldChar w:fldCharType="begin"/>
        </w:r>
        <w:r>
          <w:rPr>
            <w:webHidden/>
          </w:rPr>
          <w:instrText xml:space="preserve"> PAGEREF _Toc214366098 \h </w:instrText>
        </w:r>
        <w:r>
          <w:rPr>
            <w:webHidden/>
          </w:rPr>
        </w:r>
        <w:r>
          <w:rPr>
            <w:webHidden/>
          </w:rPr>
          <w:fldChar w:fldCharType="separate"/>
        </w:r>
        <w:r>
          <w:rPr>
            <w:webHidden/>
          </w:rPr>
          <w:t>5</w:t>
        </w:r>
        <w:r>
          <w:rPr>
            <w:webHidden/>
          </w:rPr>
          <w:fldChar w:fldCharType="end"/>
        </w:r>
      </w:hyperlink>
    </w:p>
    <w:p w14:paraId="27944C59" w14:textId="2CA2C569" w:rsidR="009A32B2" w:rsidRDefault="009A32B2">
      <w:pPr>
        <w:pStyle w:val="TOC2"/>
        <w:rPr>
          <w:rFonts w:asciiTheme="minorHAnsi" w:hAnsiTheme="minorHAnsi" w:cstheme="minorBidi"/>
          <w:smallCaps w:val="0"/>
          <w:kern w:val="2"/>
          <w:sz w:val="24"/>
          <w:szCs w:val="24"/>
          <w14:ligatures w14:val="standardContextual"/>
        </w:rPr>
      </w:pPr>
      <w:hyperlink w:anchor="_Toc214366099" w:history="1">
        <w:r w:rsidRPr="00274B01">
          <w:rPr>
            <w:rStyle w:val="Hyperlink"/>
          </w:rPr>
          <w:t>GOALS</w:t>
        </w:r>
        <w:r>
          <w:rPr>
            <w:webHidden/>
          </w:rPr>
          <w:tab/>
        </w:r>
        <w:r>
          <w:rPr>
            <w:webHidden/>
          </w:rPr>
          <w:fldChar w:fldCharType="begin"/>
        </w:r>
        <w:r>
          <w:rPr>
            <w:webHidden/>
          </w:rPr>
          <w:instrText xml:space="preserve"> PAGEREF _Toc214366099 \h </w:instrText>
        </w:r>
        <w:r>
          <w:rPr>
            <w:webHidden/>
          </w:rPr>
        </w:r>
        <w:r>
          <w:rPr>
            <w:webHidden/>
          </w:rPr>
          <w:fldChar w:fldCharType="separate"/>
        </w:r>
        <w:r>
          <w:rPr>
            <w:webHidden/>
          </w:rPr>
          <w:t>5</w:t>
        </w:r>
        <w:r>
          <w:rPr>
            <w:webHidden/>
          </w:rPr>
          <w:fldChar w:fldCharType="end"/>
        </w:r>
      </w:hyperlink>
    </w:p>
    <w:p w14:paraId="7F41C56D" w14:textId="2E731683" w:rsidR="009A32B2" w:rsidRDefault="009A32B2">
      <w:pPr>
        <w:pStyle w:val="TOC2"/>
        <w:rPr>
          <w:rFonts w:asciiTheme="minorHAnsi" w:hAnsiTheme="minorHAnsi" w:cstheme="minorBidi"/>
          <w:smallCaps w:val="0"/>
          <w:kern w:val="2"/>
          <w:sz w:val="24"/>
          <w:szCs w:val="24"/>
          <w14:ligatures w14:val="standardContextual"/>
        </w:rPr>
      </w:pPr>
      <w:hyperlink w:anchor="_Toc214366100" w:history="1">
        <w:r w:rsidRPr="00274B01">
          <w:rPr>
            <w:rStyle w:val="Hyperlink"/>
          </w:rPr>
          <w:t>OBJECTIVES</w:t>
        </w:r>
        <w:r>
          <w:rPr>
            <w:webHidden/>
          </w:rPr>
          <w:tab/>
        </w:r>
        <w:r>
          <w:rPr>
            <w:webHidden/>
          </w:rPr>
          <w:fldChar w:fldCharType="begin"/>
        </w:r>
        <w:r>
          <w:rPr>
            <w:webHidden/>
          </w:rPr>
          <w:instrText xml:space="preserve"> PAGEREF _Toc214366100 \h </w:instrText>
        </w:r>
        <w:r>
          <w:rPr>
            <w:webHidden/>
          </w:rPr>
        </w:r>
        <w:r>
          <w:rPr>
            <w:webHidden/>
          </w:rPr>
          <w:fldChar w:fldCharType="separate"/>
        </w:r>
        <w:r>
          <w:rPr>
            <w:webHidden/>
          </w:rPr>
          <w:t>5</w:t>
        </w:r>
        <w:r>
          <w:rPr>
            <w:webHidden/>
          </w:rPr>
          <w:fldChar w:fldCharType="end"/>
        </w:r>
      </w:hyperlink>
    </w:p>
    <w:p w14:paraId="193FD14C" w14:textId="34E02E17" w:rsidR="009A32B2" w:rsidRDefault="009A32B2">
      <w:pPr>
        <w:pStyle w:val="TOC1"/>
        <w:rPr>
          <w:rFonts w:asciiTheme="minorHAnsi" w:hAnsiTheme="minorHAnsi" w:cstheme="minorBidi"/>
          <w:b w:val="0"/>
          <w:bCs w:val="0"/>
          <w:iCs w:val="0"/>
          <w:caps w:val="0"/>
          <w:kern w:val="2"/>
          <w14:ligatures w14:val="standardContextual"/>
        </w:rPr>
      </w:pPr>
      <w:hyperlink w:anchor="_Toc214366101" w:history="1">
        <w:r w:rsidRPr="00274B01">
          <w:rPr>
            <w:rStyle w:val="Hyperlink"/>
          </w:rPr>
          <w:t>COLLEGE PROGRAM OBJECTIVES</w:t>
        </w:r>
        <w:r>
          <w:rPr>
            <w:webHidden/>
          </w:rPr>
          <w:tab/>
        </w:r>
        <w:r>
          <w:rPr>
            <w:webHidden/>
          </w:rPr>
          <w:fldChar w:fldCharType="begin"/>
        </w:r>
        <w:r>
          <w:rPr>
            <w:webHidden/>
          </w:rPr>
          <w:instrText xml:space="preserve"> PAGEREF _Toc214366101 \h </w:instrText>
        </w:r>
        <w:r>
          <w:rPr>
            <w:webHidden/>
          </w:rPr>
        </w:r>
        <w:r>
          <w:rPr>
            <w:webHidden/>
          </w:rPr>
          <w:fldChar w:fldCharType="separate"/>
        </w:r>
        <w:r>
          <w:rPr>
            <w:webHidden/>
          </w:rPr>
          <w:t>6</w:t>
        </w:r>
        <w:r>
          <w:rPr>
            <w:webHidden/>
          </w:rPr>
          <w:fldChar w:fldCharType="end"/>
        </w:r>
      </w:hyperlink>
    </w:p>
    <w:p w14:paraId="404D1D43" w14:textId="6BE6CE61" w:rsidR="009A32B2" w:rsidRDefault="009A32B2">
      <w:pPr>
        <w:pStyle w:val="TOC1"/>
        <w:rPr>
          <w:rFonts w:asciiTheme="minorHAnsi" w:hAnsiTheme="minorHAnsi" w:cstheme="minorBidi"/>
          <w:b w:val="0"/>
          <w:bCs w:val="0"/>
          <w:iCs w:val="0"/>
          <w:caps w:val="0"/>
          <w:kern w:val="2"/>
          <w14:ligatures w14:val="standardContextual"/>
        </w:rPr>
      </w:pPr>
      <w:hyperlink w:anchor="_Toc214366102" w:history="1">
        <w:r w:rsidRPr="00274B01">
          <w:rPr>
            <w:rStyle w:val="Hyperlink"/>
          </w:rPr>
          <w:t>REFERENCES</w:t>
        </w:r>
        <w:r>
          <w:rPr>
            <w:webHidden/>
          </w:rPr>
          <w:tab/>
        </w:r>
        <w:r>
          <w:rPr>
            <w:webHidden/>
          </w:rPr>
          <w:fldChar w:fldCharType="begin"/>
        </w:r>
        <w:r>
          <w:rPr>
            <w:webHidden/>
          </w:rPr>
          <w:instrText xml:space="preserve"> PAGEREF _Toc214366102 \h </w:instrText>
        </w:r>
        <w:r>
          <w:rPr>
            <w:webHidden/>
          </w:rPr>
        </w:r>
        <w:r>
          <w:rPr>
            <w:webHidden/>
          </w:rPr>
          <w:fldChar w:fldCharType="separate"/>
        </w:r>
        <w:r>
          <w:rPr>
            <w:webHidden/>
          </w:rPr>
          <w:t>6</w:t>
        </w:r>
        <w:r>
          <w:rPr>
            <w:webHidden/>
          </w:rPr>
          <w:fldChar w:fldCharType="end"/>
        </w:r>
      </w:hyperlink>
    </w:p>
    <w:p w14:paraId="69686635" w14:textId="1B0BE3CD" w:rsidR="009A32B2" w:rsidRDefault="009A32B2">
      <w:pPr>
        <w:pStyle w:val="TOC2"/>
        <w:rPr>
          <w:rFonts w:asciiTheme="minorHAnsi" w:hAnsiTheme="minorHAnsi" w:cstheme="minorBidi"/>
          <w:smallCaps w:val="0"/>
          <w:kern w:val="2"/>
          <w:sz w:val="24"/>
          <w:szCs w:val="24"/>
          <w14:ligatures w14:val="standardContextual"/>
        </w:rPr>
      </w:pPr>
      <w:hyperlink w:anchor="_Toc214366103" w:history="1">
        <w:r w:rsidRPr="00274B01">
          <w:rPr>
            <w:rStyle w:val="Hyperlink"/>
          </w:rPr>
          <w:t>REQUIRED STUDY RESOURCES</w:t>
        </w:r>
        <w:r>
          <w:rPr>
            <w:webHidden/>
          </w:rPr>
          <w:tab/>
        </w:r>
        <w:r>
          <w:rPr>
            <w:webHidden/>
          </w:rPr>
          <w:fldChar w:fldCharType="begin"/>
        </w:r>
        <w:r>
          <w:rPr>
            <w:webHidden/>
          </w:rPr>
          <w:instrText xml:space="preserve"> PAGEREF _Toc214366103 \h </w:instrText>
        </w:r>
        <w:r>
          <w:rPr>
            <w:webHidden/>
          </w:rPr>
        </w:r>
        <w:r>
          <w:rPr>
            <w:webHidden/>
          </w:rPr>
          <w:fldChar w:fldCharType="separate"/>
        </w:r>
        <w:r>
          <w:rPr>
            <w:webHidden/>
          </w:rPr>
          <w:t>6</w:t>
        </w:r>
        <w:r>
          <w:rPr>
            <w:webHidden/>
          </w:rPr>
          <w:fldChar w:fldCharType="end"/>
        </w:r>
      </w:hyperlink>
    </w:p>
    <w:p w14:paraId="6525FB68" w14:textId="2B8BB2A3" w:rsidR="009A32B2" w:rsidRDefault="009A32B2">
      <w:pPr>
        <w:pStyle w:val="TOC2"/>
        <w:rPr>
          <w:rFonts w:asciiTheme="minorHAnsi" w:hAnsiTheme="minorHAnsi" w:cstheme="minorBidi"/>
          <w:smallCaps w:val="0"/>
          <w:kern w:val="2"/>
          <w:sz w:val="24"/>
          <w:szCs w:val="24"/>
          <w14:ligatures w14:val="standardContextual"/>
        </w:rPr>
      </w:pPr>
      <w:hyperlink w:anchor="_Toc214366104" w:history="1">
        <w:r w:rsidRPr="00274B01">
          <w:rPr>
            <w:rStyle w:val="Hyperlink"/>
          </w:rPr>
          <w:t>SUGGESTED STUDY RESOURCES</w:t>
        </w:r>
        <w:r>
          <w:rPr>
            <w:webHidden/>
          </w:rPr>
          <w:tab/>
        </w:r>
        <w:r>
          <w:rPr>
            <w:webHidden/>
          </w:rPr>
          <w:fldChar w:fldCharType="begin"/>
        </w:r>
        <w:r>
          <w:rPr>
            <w:webHidden/>
          </w:rPr>
          <w:instrText xml:space="preserve"> PAGEREF _Toc214366104 \h </w:instrText>
        </w:r>
        <w:r>
          <w:rPr>
            <w:webHidden/>
          </w:rPr>
        </w:r>
        <w:r>
          <w:rPr>
            <w:webHidden/>
          </w:rPr>
          <w:fldChar w:fldCharType="separate"/>
        </w:r>
        <w:r>
          <w:rPr>
            <w:webHidden/>
          </w:rPr>
          <w:t>6</w:t>
        </w:r>
        <w:r>
          <w:rPr>
            <w:webHidden/>
          </w:rPr>
          <w:fldChar w:fldCharType="end"/>
        </w:r>
      </w:hyperlink>
    </w:p>
    <w:p w14:paraId="7D2AC428" w14:textId="1E67CFA8" w:rsidR="009A32B2" w:rsidRDefault="009A32B2" w:rsidP="009A32B2">
      <w:pPr>
        <w:pStyle w:val="TOC3"/>
        <w:rPr>
          <w:rFonts w:asciiTheme="minorHAnsi" w:hAnsiTheme="minorHAnsi" w:cstheme="minorBidi"/>
          <w:kern w:val="2"/>
          <w:sz w:val="24"/>
          <w:szCs w:val="24"/>
          <w14:ligatures w14:val="standardContextual"/>
        </w:rPr>
      </w:pPr>
      <w:hyperlink w:anchor="_Toc214366105" w:history="1">
        <w:r w:rsidRPr="00274B01">
          <w:rPr>
            <w:rStyle w:val="Hyperlink"/>
          </w:rPr>
          <w:t>Recommended Texts</w:t>
        </w:r>
        <w:r>
          <w:rPr>
            <w:webHidden/>
          </w:rPr>
          <w:tab/>
        </w:r>
        <w:r>
          <w:rPr>
            <w:webHidden/>
          </w:rPr>
          <w:fldChar w:fldCharType="begin"/>
        </w:r>
        <w:r>
          <w:rPr>
            <w:webHidden/>
          </w:rPr>
          <w:instrText xml:space="preserve"> PAGEREF _Toc214366105 \h </w:instrText>
        </w:r>
        <w:r>
          <w:rPr>
            <w:webHidden/>
          </w:rPr>
        </w:r>
        <w:r>
          <w:rPr>
            <w:webHidden/>
          </w:rPr>
          <w:fldChar w:fldCharType="separate"/>
        </w:r>
        <w:r>
          <w:rPr>
            <w:webHidden/>
          </w:rPr>
          <w:t>6</w:t>
        </w:r>
        <w:r>
          <w:rPr>
            <w:webHidden/>
          </w:rPr>
          <w:fldChar w:fldCharType="end"/>
        </w:r>
      </w:hyperlink>
    </w:p>
    <w:p w14:paraId="6CB42AA4" w14:textId="29F75EE4" w:rsidR="009A32B2" w:rsidRDefault="009A32B2">
      <w:pPr>
        <w:pStyle w:val="TOC2"/>
        <w:rPr>
          <w:rFonts w:asciiTheme="minorHAnsi" w:hAnsiTheme="minorHAnsi" w:cstheme="minorBidi"/>
          <w:smallCaps w:val="0"/>
          <w:kern w:val="2"/>
          <w:sz w:val="24"/>
          <w:szCs w:val="24"/>
          <w14:ligatures w14:val="standardContextual"/>
        </w:rPr>
      </w:pPr>
      <w:hyperlink w:anchor="_Toc214366106" w:history="1">
        <w:r w:rsidRPr="00274B01">
          <w:rPr>
            <w:rStyle w:val="Hyperlink"/>
          </w:rPr>
          <w:t>MID ROTATION FEEDBACK FORM</w:t>
        </w:r>
        <w:r>
          <w:rPr>
            <w:webHidden/>
          </w:rPr>
          <w:tab/>
        </w:r>
        <w:r>
          <w:rPr>
            <w:webHidden/>
          </w:rPr>
          <w:fldChar w:fldCharType="begin"/>
        </w:r>
        <w:r>
          <w:rPr>
            <w:webHidden/>
          </w:rPr>
          <w:instrText xml:space="preserve"> PAGEREF _Toc214366106 \h </w:instrText>
        </w:r>
        <w:r>
          <w:rPr>
            <w:webHidden/>
          </w:rPr>
        </w:r>
        <w:r>
          <w:rPr>
            <w:webHidden/>
          </w:rPr>
          <w:fldChar w:fldCharType="separate"/>
        </w:r>
        <w:r>
          <w:rPr>
            <w:webHidden/>
          </w:rPr>
          <w:t>6</w:t>
        </w:r>
        <w:r>
          <w:rPr>
            <w:webHidden/>
          </w:rPr>
          <w:fldChar w:fldCharType="end"/>
        </w:r>
      </w:hyperlink>
    </w:p>
    <w:p w14:paraId="56D4B603" w14:textId="644C41C2" w:rsidR="009A32B2" w:rsidRDefault="009A32B2">
      <w:pPr>
        <w:pStyle w:val="TOC2"/>
        <w:rPr>
          <w:rFonts w:asciiTheme="minorHAnsi" w:hAnsiTheme="minorHAnsi" w:cstheme="minorBidi"/>
          <w:smallCaps w:val="0"/>
          <w:kern w:val="2"/>
          <w:sz w:val="24"/>
          <w:szCs w:val="24"/>
          <w14:ligatures w14:val="standardContextual"/>
        </w:rPr>
      </w:pPr>
      <w:hyperlink w:anchor="_Toc214366107" w:history="1">
        <w:r w:rsidRPr="00274B01">
          <w:rPr>
            <w:rStyle w:val="Hyperlink"/>
          </w:rPr>
          <w:t>STUDENT ACTIVITY LOG</w:t>
        </w:r>
        <w:r>
          <w:rPr>
            <w:webHidden/>
          </w:rPr>
          <w:tab/>
        </w:r>
        <w:r>
          <w:rPr>
            <w:webHidden/>
          </w:rPr>
          <w:fldChar w:fldCharType="begin"/>
        </w:r>
        <w:r>
          <w:rPr>
            <w:webHidden/>
          </w:rPr>
          <w:instrText xml:space="preserve"> PAGEREF _Toc214366107 \h </w:instrText>
        </w:r>
        <w:r>
          <w:rPr>
            <w:webHidden/>
          </w:rPr>
        </w:r>
        <w:r>
          <w:rPr>
            <w:webHidden/>
          </w:rPr>
          <w:fldChar w:fldCharType="separate"/>
        </w:r>
        <w:r>
          <w:rPr>
            <w:webHidden/>
          </w:rPr>
          <w:t>7</w:t>
        </w:r>
        <w:r>
          <w:rPr>
            <w:webHidden/>
          </w:rPr>
          <w:fldChar w:fldCharType="end"/>
        </w:r>
      </w:hyperlink>
    </w:p>
    <w:p w14:paraId="3957623D" w14:textId="3AB0C1A5" w:rsidR="009A32B2" w:rsidRDefault="009A32B2">
      <w:pPr>
        <w:pStyle w:val="TOC2"/>
        <w:rPr>
          <w:rFonts w:asciiTheme="minorHAnsi" w:hAnsiTheme="minorHAnsi" w:cstheme="minorBidi"/>
          <w:smallCaps w:val="0"/>
          <w:kern w:val="2"/>
          <w:sz w:val="24"/>
          <w:szCs w:val="24"/>
          <w14:ligatures w14:val="standardContextual"/>
        </w:rPr>
      </w:pPr>
      <w:hyperlink w:anchor="_Toc214366108" w:history="1">
        <w:r w:rsidRPr="00274B01">
          <w:rPr>
            <w:rStyle w:val="Hyperlink"/>
          </w:rPr>
          <w:t>ROTATION EVALUATIONS</w:t>
        </w:r>
        <w:r>
          <w:rPr>
            <w:webHidden/>
          </w:rPr>
          <w:tab/>
        </w:r>
        <w:r>
          <w:rPr>
            <w:webHidden/>
          </w:rPr>
          <w:fldChar w:fldCharType="begin"/>
        </w:r>
        <w:r>
          <w:rPr>
            <w:webHidden/>
          </w:rPr>
          <w:instrText xml:space="preserve"> PAGEREF _Toc214366108 \h </w:instrText>
        </w:r>
        <w:r>
          <w:rPr>
            <w:webHidden/>
          </w:rPr>
        </w:r>
        <w:r>
          <w:rPr>
            <w:webHidden/>
          </w:rPr>
          <w:fldChar w:fldCharType="separate"/>
        </w:r>
        <w:r>
          <w:rPr>
            <w:webHidden/>
          </w:rPr>
          <w:t>7</w:t>
        </w:r>
        <w:r>
          <w:rPr>
            <w:webHidden/>
          </w:rPr>
          <w:fldChar w:fldCharType="end"/>
        </w:r>
      </w:hyperlink>
    </w:p>
    <w:p w14:paraId="68608D22" w14:textId="75CEB8A1" w:rsidR="009A32B2" w:rsidRDefault="009A32B2" w:rsidP="009A32B2">
      <w:pPr>
        <w:pStyle w:val="TOC3"/>
        <w:rPr>
          <w:rFonts w:asciiTheme="minorHAnsi" w:hAnsiTheme="minorHAnsi" w:cstheme="minorBidi"/>
          <w:kern w:val="2"/>
          <w:sz w:val="24"/>
          <w:szCs w:val="24"/>
          <w14:ligatures w14:val="standardContextual"/>
        </w:rPr>
      </w:pPr>
      <w:hyperlink w:anchor="_Toc214366109" w:history="1">
        <w:r w:rsidRPr="00274B01">
          <w:rPr>
            <w:rStyle w:val="Hyperlink"/>
          </w:rPr>
          <w:t>Attending Evaluation of Student</w:t>
        </w:r>
        <w:r>
          <w:rPr>
            <w:webHidden/>
          </w:rPr>
          <w:tab/>
        </w:r>
        <w:r>
          <w:rPr>
            <w:webHidden/>
          </w:rPr>
          <w:fldChar w:fldCharType="begin"/>
        </w:r>
        <w:r>
          <w:rPr>
            <w:webHidden/>
          </w:rPr>
          <w:instrText xml:space="preserve"> PAGEREF _Toc214366109 \h </w:instrText>
        </w:r>
        <w:r>
          <w:rPr>
            <w:webHidden/>
          </w:rPr>
        </w:r>
        <w:r>
          <w:rPr>
            <w:webHidden/>
          </w:rPr>
          <w:fldChar w:fldCharType="separate"/>
        </w:r>
        <w:r>
          <w:rPr>
            <w:webHidden/>
          </w:rPr>
          <w:t>7</w:t>
        </w:r>
        <w:r>
          <w:rPr>
            <w:webHidden/>
          </w:rPr>
          <w:fldChar w:fldCharType="end"/>
        </w:r>
      </w:hyperlink>
    </w:p>
    <w:p w14:paraId="5B133C6C" w14:textId="29946159" w:rsidR="009A32B2" w:rsidRDefault="009A32B2" w:rsidP="009A32B2">
      <w:pPr>
        <w:pStyle w:val="TOC3"/>
        <w:rPr>
          <w:rFonts w:asciiTheme="minorHAnsi" w:hAnsiTheme="minorHAnsi" w:cstheme="minorBidi"/>
          <w:kern w:val="2"/>
          <w:sz w:val="24"/>
          <w:szCs w:val="24"/>
          <w14:ligatures w14:val="standardContextual"/>
        </w:rPr>
      </w:pPr>
      <w:hyperlink w:anchor="_Toc214366110" w:history="1">
        <w:r w:rsidRPr="00274B01">
          <w:rPr>
            <w:rStyle w:val="Hyperlink"/>
          </w:rPr>
          <w:t>Student Evaluation of Clerkship Rotation</w:t>
        </w:r>
        <w:r>
          <w:rPr>
            <w:webHidden/>
          </w:rPr>
          <w:tab/>
        </w:r>
        <w:r>
          <w:rPr>
            <w:webHidden/>
          </w:rPr>
          <w:fldChar w:fldCharType="begin"/>
        </w:r>
        <w:r>
          <w:rPr>
            <w:webHidden/>
          </w:rPr>
          <w:instrText xml:space="preserve"> PAGEREF _Toc214366110 \h </w:instrText>
        </w:r>
        <w:r>
          <w:rPr>
            <w:webHidden/>
          </w:rPr>
        </w:r>
        <w:r>
          <w:rPr>
            <w:webHidden/>
          </w:rPr>
          <w:fldChar w:fldCharType="separate"/>
        </w:r>
        <w:r>
          <w:rPr>
            <w:webHidden/>
          </w:rPr>
          <w:t>8</w:t>
        </w:r>
        <w:r>
          <w:rPr>
            <w:webHidden/>
          </w:rPr>
          <w:fldChar w:fldCharType="end"/>
        </w:r>
      </w:hyperlink>
    </w:p>
    <w:p w14:paraId="0C01EABB" w14:textId="6AE73281" w:rsidR="009A32B2" w:rsidRDefault="009A32B2" w:rsidP="009A32B2">
      <w:pPr>
        <w:pStyle w:val="TOC3"/>
        <w:rPr>
          <w:rFonts w:asciiTheme="minorHAnsi" w:hAnsiTheme="minorHAnsi" w:cstheme="minorBidi"/>
          <w:kern w:val="2"/>
          <w:sz w:val="24"/>
          <w:szCs w:val="24"/>
          <w14:ligatures w14:val="standardContextual"/>
        </w:rPr>
      </w:pPr>
      <w:hyperlink w:anchor="_Toc214366111" w:history="1">
        <w:r w:rsidRPr="00274B01">
          <w:rPr>
            <w:rStyle w:val="Hyperlink"/>
          </w:rPr>
          <w:t>Unsatisfactory Clinical Performance</w:t>
        </w:r>
        <w:r>
          <w:rPr>
            <w:webHidden/>
          </w:rPr>
          <w:tab/>
        </w:r>
        <w:r>
          <w:rPr>
            <w:webHidden/>
          </w:rPr>
          <w:fldChar w:fldCharType="begin"/>
        </w:r>
        <w:r>
          <w:rPr>
            <w:webHidden/>
          </w:rPr>
          <w:instrText xml:space="preserve"> PAGEREF _Toc214366111 \h </w:instrText>
        </w:r>
        <w:r>
          <w:rPr>
            <w:webHidden/>
          </w:rPr>
        </w:r>
        <w:r>
          <w:rPr>
            <w:webHidden/>
          </w:rPr>
          <w:fldChar w:fldCharType="separate"/>
        </w:r>
        <w:r>
          <w:rPr>
            <w:webHidden/>
          </w:rPr>
          <w:t>8</w:t>
        </w:r>
        <w:r>
          <w:rPr>
            <w:webHidden/>
          </w:rPr>
          <w:fldChar w:fldCharType="end"/>
        </w:r>
      </w:hyperlink>
    </w:p>
    <w:p w14:paraId="4096C633" w14:textId="7C854B60" w:rsidR="009A32B2" w:rsidRDefault="009A32B2">
      <w:pPr>
        <w:pStyle w:val="TOC2"/>
        <w:rPr>
          <w:rFonts w:asciiTheme="minorHAnsi" w:hAnsiTheme="minorHAnsi" w:cstheme="minorBidi"/>
          <w:smallCaps w:val="0"/>
          <w:kern w:val="2"/>
          <w:sz w:val="24"/>
          <w:szCs w:val="24"/>
          <w14:ligatures w14:val="standardContextual"/>
        </w:rPr>
      </w:pPr>
      <w:hyperlink w:anchor="_Toc214366112" w:history="1">
        <w:r w:rsidRPr="00274B01">
          <w:rPr>
            <w:rStyle w:val="Hyperlink"/>
          </w:rPr>
          <w:t>CORRECTIVE ACTION</w:t>
        </w:r>
        <w:r>
          <w:rPr>
            <w:webHidden/>
          </w:rPr>
          <w:tab/>
        </w:r>
        <w:r>
          <w:rPr>
            <w:webHidden/>
          </w:rPr>
          <w:fldChar w:fldCharType="begin"/>
        </w:r>
        <w:r>
          <w:rPr>
            <w:webHidden/>
          </w:rPr>
          <w:instrText xml:space="preserve"> PAGEREF _Toc214366112 \h </w:instrText>
        </w:r>
        <w:r>
          <w:rPr>
            <w:webHidden/>
          </w:rPr>
        </w:r>
        <w:r>
          <w:rPr>
            <w:webHidden/>
          </w:rPr>
          <w:fldChar w:fldCharType="separate"/>
        </w:r>
        <w:r>
          <w:rPr>
            <w:webHidden/>
          </w:rPr>
          <w:t>8</w:t>
        </w:r>
        <w:r>
          <w:rPr>
            <w:webHidden/>
          </w:rPr>
          <w:fldChar w:fldCharType="end"/>
        </w:r>
      </w:hyperlink>
    </w:p>
    <w:p w14:paraId="733E6A31" w14:textId="4B76C88B" w:rsidR="009A32B2" w:rsidRDefault="009A32B2">
      <w:pPr>
        <w:pStyle w:val="TOC2"/>
        <w:rPr>
          <w:rFonts w:asciiTheme="minorHAnsi" w:hAnsiTheme="minorHAnsi" w:cstheme="minorBidi"/>
          <w:smallCaps w:val="0"/>
          <w:kern w:val="2"/>
          <w:sz w:val="24"/>
          <w:szCs w:val="24"/>
          <w14:ligatures w14:val="standardContextual"/>
        </w:rPr>
      </w:pPr>
      <w:hyperlink w:anchor="_Toc214366113" w:history="1">
        <w:r w:rsidRPr="00274B01">
          <w:rPr>
            <w:rStyle w:val="Hyperlink"/>
          </w:rPr>
          <w:t>BASE HOSPITAL REQUIREMENTS</w:t>
        </w:r>
        <w:r>
          <w:rPr>
            <w:webHidden/>
          </w:rPr>
          <w:tab/>
        </w:r>
        <w:r>
          <w:rPr>
            <w:webHidden/>
          </w:rPr>
          <w:fldChar w:fldCharType="begin"/>
        </w:r>
        <w:r>
          <w:rPr>
            <w:webHidden/>
          </w:rPr>
          <w:instrText xml:space="preserve"> PAGEREF _Toc214366113 \h </w:instrText>
        </w:r>
        <w:r>
          <w:rPr>
            <w:webHidden/>
          </w:rPr>
        </w:r>
        <w:r>
          <w:rPr>
            <w:webHidden/>
          </w:rPr>
          <w:fldChar w:fldCharType="separate"/>
        </w:r>
        <w:r>
          <w:rPr>
            <w:webHidden/>
          </w:rPr>
          <w:t>8</w:t>
        </w:r>
        <w:r>
          <w:rPr>
            <w:webHidden/>
          </w:rPr>
          <w:fldChar w:fldCharType="end"/>
        </w:r>
      </w:hyperlink>
    </w:p>
    <w:p w14:paraId="3C7CC792" w14:textId="3738A5D7" w:rsidR="009A32B2" w:rsidRDefault="009A32B2">
      <w:pPr>
        <w:pStyle w:val="TOC2"/>
        <w:rPr>
          <w:rFonts w:asciiTheme="minorHAnsi" w:hAnsiTheme="minorHAnsi" w:cstheme="minorBidi"/>
          <w:smallCaps w:val="0"/>
          <w:kern w:val="2"/>
          <w:sz w:val="24"/>
          <w:szCs w:val="24"/>
          <w14:ligatures w14:val="standardContextual"/>
        </w:rPr>
      </w:pPr>
      <w:hyperlink w:anchor="_Toc214366114" w:history="1">
        <w:r w:rsidRPr="00274B01">
          <w:rPr>
            <w:rStyle w:val="Hyperlink"/>
          </w:rPr>
          <w:t>COURSE GRADES</w:t>
        </w:r>
        <w:r>
          <w:rPr>
            <w:webHidden/>
          </w:rPr>
          <w:tab/>
        </w:r>
        <w:r>
          <w:rPr>
            <w:webHidden/>
          </w:rPr>
          <w:fldChar w:fldCharType="begin"/>
        </w:r>
        <w:r>
          <w:rPr>
            <w:webHidden/>
          </w:rPr>
          <w:instrText xml:space="preserve"> PAGEREF _Toc214366114 \h </w:instrText>
        </w:r>
        <w:r>
          <w:rPr>
            <w:webHidden/>
          </w:rPr>
        </w:r>
        <w:r>
          <w:rPr>
            <w:webHidden/>
          </w:rPr>
          <w:fldChar w:fldCharType="separate"/>
        </w:r>
        <w:r>
          <w:rPr>
            <w:webHidden/>
          </w:rPr>
          <w:t>8</w:t>
        </w:r>
        <w:r>
          <w:rPr>
            <w:webHidden/>
          </w:rPr>
          <w:fldChar w:fldCharType="end"/>
        </w:r>
      </w:hyperlink>
    </w:p>
    <w:p w14:paraId="1A0109ED" w14:textId="4D16B902" w:rsidR="009A32B2" w:rsidRDefault="009A32B2" w:rsidP="009A32B2">
      <w:pPr>
        <w:pStyle w:val="TOC3"/>
        <w:rPr>
          <w:rFonts w:asciiTheme="minorHAnsi" w:hAnsiTheme="minorHAnsi" w:cstheme="minorBidi"/>
          <w:kern w:val="2"/>
          <w:sz w:val="24"/>
          <w:szCs w:val="24"/>
          <w14:ligatures w14:val="standardContextual"/>
        </w:rPr>
      </w:pPr>
      <w:hyperlink w:anchor="_Toc214366115" w:history="1">
        <w:r w:rsidRPr="00274B01">
          <w:rPr>
            <w:rStyle w:val="Hyperlink"/>
          </w:rPr>
          <w:t>N Grade Policy</w:t>
        </w:r>
        <w:r>
          <w:rPr>
            <w:webHidden/>
          </w:rPr>
          <w:tab/>
        </w:r>
        <w:r>
          <w:rPr>
            <w:webHidden/>
          </w:rPr>
          <w:fldChar w:fldCharType="begin"/>
        </w:r>
        <w:r>
          <w:rPr>
            <w:webHidden/>
          </w:rPr>
          <w:instrText xml:space="preserve"> PAGEREF _Toc214366115 \h </w:instrText>
        </w:r>
        <w:r>
          <w:rPr>
            <w:webHidden/>
          </w:rPr>
        </w:r>
        <w:r>
          <w:rPr>
            <w:webHidden/>
          </w:rPr>
          <w:fldChar w:fldCharType="separate"/>
        </w:r>
        <w:r>
          <w:rPr>
            <w:webHidden/>
          </w:rPr>
          <w:t>9</w:t>
        </w:r>
        <w:r>
          <w:rPr>
            <w:webHidden/>
          </w:rPr>
          <w:fldChar w:fldCharType="end"/>
        </w:r>
      </w:hyperlink>
    </w:p>
    <w:p w14:paraId="34E6936D" w14:textId="794A504F" w:rsidR="009A32B2" w:rsidRDefault="009A32B2">
      <w:pPr>
        <w:pStyle w:val="TOC1"/>
        <w:rPr>
          <w:rFonts w:asciiTheme="minorHAnsi" w:hAnsiTheme="minorHAnsi" w:cstheme="minorBidi"/>
          <w:b w:val="0"/>
          <w:bCs w:val="0"/>
          <w:iCs w:val="0"/>
          <w:caps w:val="0"/>
          <w:kern w:val="2"/>
          <w14:ligatures w14:val="standardContextual"/>
        </w:rPr>
      </w:pPr>
      <w:hyperlink w:anchor="_Toc214366116" w:history="1">
        <w:r w:rsidRPr="00274B01">
          <w:rPr>
            <w:rStyle w:val="Hyperlink"/>
            <w:rFonts w:eastAsia="Arial"/>
          </w:rPr>
          <w:t>STUDENT RESPONSIBILITIES AND EXPECTATIONS</w:t>
        </w:r>
        <w:r>
          <w:rPr>
            <w:webHidden/>
          </w:rPr>
          <w:tab/>
        </w:r>
        <w:r>
          <w:rPr>
            <w:webHidden/>
          </w:rPr>
          <w:fldChar w:fldCharType="begin"/>
        </w:r>
        <w:r>
          <w:rPr>
            <w:webHidden/>
          </w:rPr>
          <w:instrText xml:space="preserve"> PAGEREF _Toc214366116 \h </w:instrText>
        </w:r>
        <w:r>
          <w:rPr>
            <w:webHidden/>
          </w:rPr>
        </w:r>
        <w:r>
          <w:rPr>
            <w:webHidden/>
          </w:rPr>
          <w:fldChar w:fldCharType="separate"/>
        </w:r>
        <w:r>
          <w:rPr>
            <w:webHidden/>
          </w:rPr>
          <w:t>9</w:t>
        </w:r>
        <w:r>
          <w:rPr>
            <w:webHidden/>
          </w:rPr>
          <w:fldChar w:fldCharType="end"/>
        </w:r>
      </w:hyperlink>
    </w:p>
    <w:p w14:paraId="0CB29DA2" w14:textId="318744C7" w:rsidR="009A32B2" w:rsidRDefault="009A32B2">
      <w:pPr>
        <w:pStyle w:val="TOC1"/>
        <w:rPr>
          <w:rFonts w:asciiTheme="minorHAnsi" w:hAnsiTheme="minorHAnsi" w:cstheme="minorBidi"/>
          <w:b w:val="0"/>
          <w:bCs w:val="0"/>
          <w:iCs w:val="0"/>
          <w:caps w:val="0"/>
          <w:kern w:val="2"/>
          <w14:ligatures w14:val="standardContextual"/>
        </w:rPr>
      </w:pPr>
      <w:hyperlink w:anchor="_Toc214366117" w:history="1">
        <w:r w:rsidRPr="00274B01">
          <w:rPr>
            <w:rStyle w:val="Hyperlink"/>
          </w:rPr>
          <w:t>MSU College of Osteopathic Medicine Standard Policies</w:t>
        </w:r>
        <w:r>
          <w:rPr>
            <w:webHidden/>
          </w:rPr>
          <w:tab/>
        </w:r>
        <w:r>
          <w:rPr>
            <w:webHidden/>
          </w:rPr>
          <w:fldChar w:fldCharType="begin"/>
        </w:r>
        <w:r>
          <w:rPr>
            <w:webHidden/>
          </w:rPr>
          <w:instrText xml:space="preserve"> PAGEREF _Toc214366117 \h </w:instrText>
        </w:r>
        <w:r>
          <w:rPr>
            <w:webHidden/>
          </w:rPr>
        </w:r>
        <w:r>
          <w:rPr>
            <w:webHidden/>
          </w:rPr>
          <w:fldChar w:fldCharType="separate"/>
        </w:r>
        <w:r>
          <w:rPr>
            <w:webHidden/>
          </w:rPr>
          <w:t>9</w:t>
        </w:r>
        <w:r>
          <w:rPr>
            <w:webHidden/>
          </w:rPr>
          <w:fldChar w:fldCharType="end"/>
        </w:r>
      </w:hyperlink>
    </w:p>
    <w:p w14:paraId="3B560BF2" w14:textId="0F64BD89" w:rsidR="009A32B2" w:rsidRDefault="009A32B2">
      <w:pPr>
        <w:pStyle w:val="TOC2"/>
        <w:rPr>
          <w:rFonts w:asciiTheme="minorHAnsi" w:hAnsiTheme="minorHAnsi" w:cstheme="minorBidi"/>
          <w:smallCaps w:val="0"/>
          <w:kern w:val="2"/>
          <w:sz w:val="24"/>
          <w:szCs w:val="24"/>
          <w14:ligatures w14:val="standardContextual"/>
        </w:rPr>
      </w:pPr>
      <w:hyperlink w:anchor="_Toc214366118" w:history="1">
        <w:r w:rsidRPr="00274B01">
          <w:rPr>
            <w:rStyle w:val="Hyperlink"/>
          </w:rPr>
          <w:t>CLERKSHIP ATTENDANCE</w:t>
        </w:r>
        <w:r w:rsidRPr="00274B01">
          <w:rPr>
            <w:rStyle w:val="Hyperlink"/>
            <w:spacing w:val="-1"/>
          </w:rPr>
          <w:t xml:space="preserve"> POLICY</w:t>
        </w:r>
        <w:r>
          <w:rPr>
            <w:webHidden/>
          </w:rPr>
          <w:tab/>
        </w:r>
        <w:r>
          <w:rPr>
            <w:webHidden/>
          </w:rPr>
          <w:fldChar w:fldCharType="begin"/>
        </w:r>
        <w:r>
          <w:rPr>
            <w:webHidden/>
          </w:rPr>
          <w:instrText xml:space="preserve"> PAGEREF _Toc214366118 \h </w:instrText>
        </w:r>
        <w:r>
          <w:rPr>
            <w:webHidden/>
          </w:rPr>
        </w:r>
        <w:r>
          <w:rPr>
            <w:webHidden/>
          </w:rPr>
          <w:fldChar w:fldCharType="separate"/>
        </w:r>
        <w:r>
          <w:rPr>
            <w:webHidden/>
          </w:rPr>
          <w:t>9</w:t>
        </w:r>
        <w:r>
          <w:rPr>
            <w:webHidden/>
          </w:rPr>
          <w:fldChar w:fldCharType="end"/>
        </w:r>
      </w:hyperlink>
    </w:p>
    <w:p w14:paraId="6F151050" w14:textId="4285C424" w:rsidR="009A32B2" w:rsidRDefault="009A32B2">
      <w:pPr>
        <w:pStyle w:val="TOC2"/>
        <w:rPr>
          <w:rFonts w:asciiTheme="minorHAnsi" w:hAnsiTheme="minorHAnsi" w:cstheme="minorBidi"/>
          <w:smallCaps w:val="0"/>
          <w:kern w:val="2"/>
          <w:sz w:val="24"/>
          <w:szCs w:val="24"/>
          <w14:ligatures w14:val="standardContextual"/>
        </w:rPr>
      </w:pPr>
      <w:hyperlink w:anchor="_Toc214366119" w:history="1">
        <w:r w:rsidRPr="00274B01">
          <w:rPr>
            <w:rStyle w:val="Hyperlink"/>
          </w:rPr>
          <w:t>POLICY FOR MEDICAL STUDENT SUPERVISION</w:t>
        </w:r>
        <w:r>
          <w:rPr>
            <w:webHidden/>
          </w:rPr>
          <w:tab/>
        </w:r>
        <w:r>
          <w:rPr>
            <w:webHidden/>
          </w:rPr>
          <w:fldChar w:fldCharType="begin"/>
        </w:r>
        <w:r>
          <w:rPr>
            <w:webHidden/>
          </w:rPr>
          <w:instrText xml:space="preserve"> PAGEREF _Toc214366119 \h </w:instrText>
        </w:r>
        <w:r>
          <w:rPr>
            <w:webHidden/>
          </w:rPr>
        </w:r>
        <w:r>
          <w:rPr>
            <w:webHidden/>
          </w:rPr>
          <w:fldChar w:fldCharType="separate"/>
        </w:r>
        <w:r>
          <w:rPr>
            <w:webHidden/>
          </w:rPr>
          <w:t>10</w:t>
        </w:r>
        <w:r>
          <w:rPr>
            <w:webHidden/>
          </w:rPr>
          <w:fldChar w:fldCharType="end"/>
        </w:r>
      </w:hyperlink>
    </w:p>
    <w:p w14:paraId="161FBF42" w14:textId="0160DB54" w:rsidR="009A32B2" w:rsidRDefault="009A32B2">
      <w:pPr>
        <w:pStyle w:val="TOC2"/>
        <w:rPr>
          <w:rFonts w:asciiTheme="minorHAnsi" w:hAnsiTheme="minorHAnsi" w:cstheme="minorBidi"/>
          <w:smallCaps w:val="0"/>
          <w:kern w:val="2"/>
          <w:sz w:val="24"/>
          <w:szCs w:val="24"/>
          <w14:ligatures w14:val="standardContextual"/>
        </w:rPr>
      </w:pPr>
      <w:hyperlink w:anchor="_Toc214366120" w:history="1">
        <w:r w:rsidRPr="00274B01">
          <w:rPr>
            <w:rStyle w:val="Hyperlink"/>
          </w:rPr>
          <w:t>MSUCOM Student Handbook</w:t>
        </w:r>
        <w:r>
          <w:rPr>
            <w:webHidden/>
          </w:rPr>
          <w:tab/>
        </w:r>
        <w:r>
          <w:rPr>
            <w:webHidden/>
          </w:rPr>
          <w:fldChar w:fldCharType="begin"/>
        </w:r>
        <w:r>
          <w:rPr>
            <w:webHidden/>
          </w:rPr>
          <w:instrText xml:space="preserve"> PAGEREF _Toc214366120 \h </w:instrText>
        </w:r>
        <w:r>
          <w:rPr>
            <w:webHidden/>
          </w:rPr>
        </w:r>
        <w:r>
          <w:rPr>
            <w:webHidden/>
          </w:rPr>
          <w:fldChar w:fldCharType="separate"/>
        </w:r>
        <w:r>
          <w:rPr>
            <w:webHidden/>
          </w:rPr>
          <w:t>10</w:t>
        </w:r>
        <w:r>
          <w:rPr>
            <w:webHidden/>
          </w:rPr>
          <w:fldChar w:fldCharType="end"/>
        </w:r>
      </w:hyperlink>
    </w:p>
    <w:p w14:paraId="5AF8F38F" w14:textId="2FAE498F" w:rsidR="009A32B2" w:rsidRDefault="009A32B2">
      <w:pPr>
        <w:pStyle w:val="TOC2"/>
        <w:rPr>
          <w:rFonts w:asciiTheme="minorHAnsi" w:hAnsiTheme="minorHAnsi" w:cstheme="minorBidi"/>
          <w:smallCaps w:val="0"/>
          <w:kern w:val="2"/>
          <w:sz w:val="24"/>
          <w:szCs w:val="24"/>
          <w14:ligatures w14:val="standardContextual"/>
        </w:rPr>
      </w:pPr>
      <w:hyperlink w:anchor="_Toc214366121" w:history="1">
        <w:r w:rsidRPr="00274B01">
          <w:rPr>
            <w:rStyle w:val="Hyperlink"/>
          </w:rPr>
          <w:t>Common Ground Framework for Professional Conduct</w:t>
        </w:r>
        <w:r>
          <w:rPr>
            <w:webHidden/>
          </w:rPr>
          <w:tab/>
        </w:r>
        <w:r>
          <w:rPr>
            <w:webHidden/>
          </w:rPr>
          <w:fldChar w:fldCharType="begin"/>
        </w:r>
        <w:r>
          <w:rPr>
            <w:webHidden/>
          </w:rPr>
          <w:instrText xml:space="preserve"> PAGEREF _Toc214366121 \h </w:instrText>
        </w:r>
        <w:r>
          <w:rPr>
            <w:webHidden/>
          </w:rPr>
        </w:r>
        <w:r>
          <w:rPr>
            <w:webHidden/>
          </w:rPr>
          <w:fldChar w:fldCharType="separate"/>
        </w:r>
        <w:r>
          <w:rPr>
            <w:webHidden/>
          </w:rPr>
          <w:t>10</w:t>
        </w:r>
        <w:r>
          <w:rPr>
            <w:webHidden/>
          </w:rPr>
          <w:fldChar w:fldCharType="end"/>
        </w:r>
      </w:hyperlink>
    </w:p>
    <w:p w14:paraId="1BA491B7" w14:textId="2B5C03FD" w:rsidR="009A32B2" w:rsidRDefault="009A32B2">
      <w:pPr>
        <w:pStyle w:val="TOC2"/>
        <w:rPr>
          <w:rFonts w:asciiTheme="minorHAnsi" w:hAnsiTheme="minorHAnsi" w:cstheme="minorBidi"/>
          <w:smallCaps w:val="0"/>
          <w:kern w:val="2"/>
          <w:sz w:val="24"/>
          <w:szCs w:val="24"/>
          <w14:ligatures w14:val="standardContextual"/>
        </w:rPr>
      </w:pPr>
      <w:hyperlink w:anchor="_Toc214366122" w:history="1">
        <w:r w:rsidRPr="00274B01">
          <w:rPr>
            <w:rStyle w:val="Hyperlink"/>
          </w:rPr>
          <w:t>POLICY FOR MEDICAL STUDENT SUPERVISION</w:t>
        </w:r>
        <w:r>
          <w:rPr>
            <w:webHidden/>
          </w:rPr>
          <w:tab/>
        </w:r>
        <w:r>
          <w:rPr>
            <w:webHidden/>
          </w:rPr>
          <w:fldChar w:fldCharType="begin"/>
        </w:r>
        <w:r>
          <w:rPr>
            <w:webHidden/>
          </w:rPr>
          <w:instrText xml:space="preserve"> PAGEREF _Toc214366122 \h </w:instrText>
        </w:r>
        <w:r>
          <w:rPr>
            <w:webHidden/>
          </w:rPr>
        </w:r>
        <w:r>
          <w:rPr>
            <w:webHidden/>
          </w:rPr>
          <w:fldChar w:fldCharType="separate"/>
        </w:r>
        <w:r>
          <w:rPr>
            <w:webHidden/>
          </w:rPr>
          <w:t>10</w:t>
        </w:r>
        <w:r>
          <w:rPr>
            <w:webHidden/>
          </w:rPr>
          <w:fldChar w:fldCharType="end"/>
        </w:r>
      </w:hyperlink>
    </w:p>
    <w:p w14:paraId="1376C804" w14:textId="3A206D24" w:rsidR="009A32B2" w:rsidRDefault="009A32B2">
      <w:pPr>
        <w:pStyle w:val="TOC2"/>
        <w:rPr>
          <w:rFonts w:asciiTheme="minorHAnsi" w:hAnsiTheme="minorHAnsi" w:cstheme="minorBidi"/>
          <w:smallCaps w:val="0"/>
          <w:kern w:val="2"/>
          <w:sz w:val="24"/>
          <w:szCs w:val="24"/>
          <w14:ligatures w14:val="standardContextual"/>
        </w:rPr>
      </w:pPr>
      <w:hyperlink w:anchor="_Toc214366123" w:history="1">
        <w:r w:rsidRPr="00274B01">
          <w:rPr>
            <w:rStyle w:val="Hyperlink"/>
          </w:rPr>
          <w:t>MSUCOM Student Handbook</w:t>
        </w:r>
        <w:r>
          <w:rPr>
            <w:webHidden/>
          </w:rPr>
          <w:tab/>
        </w:r>
        <w:r>
          <w:rPr>
            <w:webHidden/>
          </w:rPr>
          <w:fldChar w:fldCharType="begin"/>
        </w:r>
        <w:r>
          <w:rPr>
            <w:webHidden/>
          </w:rPr>
          <w:instrText xml:space="preserve"> PAGEREF _Toc214366123 \h </w:instrText>
        </w:r>
        <w:r>
          <w:rPr>
            <w:webHidden/>
          </w:rPr>
        </w:r>
        <w:r>
          <w:rPr>
            <w:webHidden/>
          </w:rPr>
          <w:fldChar w:fldCharType="separate"/>
        </w:r>
        <w:r>
          <w:rPr>
            <w:webHidden/>
          </w:rPr>
          <w:t>10</w:t>
        </w:r>
        <w:r>
          <w:rPr>
            <w:webHidden/>
          </w:rPr>
          <w:fldChar w:fldCharType="end"/>
        </w:r>
      </w:hyperlink>
    </w:p>
    <w:p w14:paraId="4EE3ED36" w14:textId="1E0C73FE" w:rsidR="009A32B2" w:rsidRDefault="009A32B2">
      <w:pPr>
        <w:pStyle w:val="TOC2"/>
        <w:rPr>
          <w:rFonts w:asciiTheme="minorHAnsi" w:hAnsiTheme="minorHAnsi" w:cstheme="minorBidi"/>
          <w:smallCaps w:val="0"/>
          <w:kern w:val="2"/>
          <w:sz w:val="24"/>
          <w:szCs w:val="24"/>
          <w14:ligatures w14:val="standardContextual"/>
        </w:rPr>
      </w:pPr>
      <w:hyperlink w:anchor="_Toc214366124" w:history="1">
        <w:r w:rsidRPr="00274B01">
          <w:rPr>
            <w:rStyle w:val="Hyperlink"/>
          </w:rPr>
          <w:t>Common Ground Framework for Professional Conduct</w:t>
        </w:r>
        <w:r>
          <w:rPr>
            <w:webHidden/>
          </w:rPr>
          <w:tab/>
        </w:r>
        <w:r>
          <w:rPr>
            <w:webHidden/>
          </w:rPr>
          <w:fldChar w:fldCharType="begin"/>
        </w:r>
        <w:r>
          <w:rPr>
            <w:webHidden/>
          </w:rPr>
          <w:instrText xml:space="preserve"> PAGEREF _Toc214366124 \h </w:instrText>
        </w:r>
        <w:r>
          <w:rPr>
            <w:webHidden/>
          </w:rPr>
        </w:r>
        <w:r>
          <w:rPr>
            <w:webHidden/>
          </w:rPr>
          <w:fldChar w:fldCharType="separate"/>
        </w:r>
        <w:r>
          <w:rPr>
            <w:webHidden/>
          </w:rPr>
          <w:t>10</w:t>
        </w:r>
        <w:r>
          <w:rPr>
            <w:webHidden/>
          </w:rPr>
          <w:fldChar w:fldCharType="end"/>
        </w:r>
      </w:hyperlink>
    </w:p>
    <w:p w14:paraId="19100D75" w14:textId="7A2A13A3" w:rsidR="009A32B2" w:rsidRDefault="009A32B2">
      <w:pPr>
        <w:pStyle w:val="TOC2"/>
        <w:rPr>
          <w:rFonts w:asciiTheme="minorHAnsi" w:hAnsiTheme="minorHAnsi" w:cstheme="minorBidi"/>
          <w:smallCaps w:val="0"/>
          <w:kern w:val="2"/>
          <w:sz w:val="24"/>
          <w:szCs w:val="24"/>
          <w14:ligatures w14:val="standardContextual"/>
        </w:rPr>
      </w:pPr>
      <w:hyperlink w:anchor="_Toc214366125" w:history="1">
        <w:r w:rsidRPr="00274B01">
          <w:rPr>
            <w:rStyle w:val="Hyperlink"/>
          </w:rPr>
          <w:t>Medical Student Rights and Responsibilities</w:t>
        </w:r>
        <w:r>
          <w:rPr>
            <w:webHidden/>
          </w:rPr>
          <w:tab/>
        </w:r>
        <w:r>
          <w:rPr>
            <w:webHidden/>
          </w:rPr>
          <w:fldChar w:fldCharType="begin"/>
        </w:r>
        <w:r>
          <w:rPr>
            <w:webHidden/>
          </w:rPr>
          <w:instrText xml:space="preserve"> PAGEREF _Toc214366125 \h </w:instrText>
        </w:r>
        <w:r>
          <w:rPr>
            <w:webHidden/>
          </w:rPr>
        </w:r>
        <w:r>
          <w:rPr>
            <w:webHidden/>
          </w:rPr>
          <w:fldChar w:fldCharType="separate"/>
        </w:r>
        <w:r>
          <w:rPr>
            <w:webHidden/>
          </w:rPr>
          <w:t>10</w:t>
        </w:r>
        <w:r>
          <w:rPr>
            <w:webHidden/>
          </w:rPr>
          <w:fldChar w:fldCharType="end"/>
        </w:r>
      </w:hyperlink>
    </w:p>
    <w:p w14:paraId="17E0F701" w14:textId="04A7C4D5" w:rsidR="009A32B2" w:rsidRDefault="009A32B2">
      <w:pPr>
        <w:pStyle w:val="TOC2"/>
        <w:rPr>
          <w:rFonts w:asciiTheme="minorHAnsi" w:hAnsiTheme="minorHAnsi" w:cstheme="minorBidi"/>
          <w:smallCaps w:val="0"/>
          <w:kern w:val="2"/>
          <w:sz w:val="24"/>
          <w:szCs w:val="24"/>
          <w14:ligatures w14:val="standardContextual"/>
        </w:rPr>
      </w:pPr>
      <w:hyperlink w:anchor="_Toc214366126" w:history="1">
        <w:r w:rsidRPr="00274B01">
          <w:rPr>
            <w:rStyle w:val="Hyperlink"/>
          </w:rPr>
          <w:t>MSU Email</w:t>
        </w:r>
        <w:r>
          <w:rPr>
            <w:webHidden/>
          </w:rPr>
          <w:tab/>
        </w:r>
        <w:r>
          <w:rPr>
            <w:webHidden/>
          </w:rPr>
          <w:fldChar w:fldCharType="begin"/>
        </w:r>
        <w:r>
          <w:rPr>
            <w:webHidden/>
          </w:rPr>
          <w:instrText xml:space="preserve"> PAGEREF _Toc214366126 \h </w:instrText>
        </w:r>
        <w:r>
          <w:rPr>
            <w:webHidden/>
          </w:rPr>
        </w:r>
        <w:r>
          <w:rPr>
            <w:webHidden/>
          </w:rPr>
          <w:fldChar w:fldCharType="separate"/>
        </w:r>
        <w:r>
          <w:rPr>
            <w:webHidden/>
          </w:rPr>
          <w:t>11</w:t>
        </w:r>
        <w:r>
          <w:rPr>
            <w:webHidden/>
          </w:rPr>
          <w:fldChar w:fldCharType="end"/>
        </w:r>
      </w:hyperlink>
    </w:p>
    <w:p w14:paraId="2C70AF5D" w14:textId="7896B98A" w:rsidR="009A32B2" w:rsidRDefault="009A32B2" w:rsidP="009A32B2">
      <w:pPr>
        <w:pStyle w:val="TOC3"/>
        <w:rPr>
          <w:rFonts w:asciiTheme="minorHAnsi" w:hAnsiTheme="minorHAnsi" w:cstheme="minorBidi"/>
          <w:kern w:val="2"/>
          <w:sz w:val="24"/>
          <w:szCs w:val="24"/>
          <w14:ligatures w14:val="standardContextual"/>
        </w:rPr>
      </w:pPr>
      <w:hyperlink w:anchor="_Toc214366127" w:history="1">
        <w:r w:rsidRPr="00274B01">
          <w:rPr>
            <w:rStyle w:val="Hyperlink"/>
          </w:rPr>
          <w:t>ARTIFICIAL INTELLIGENCE (AI) USAGE POLICY</w:t>
        </w:r>
        <w:r>
          <w:rPr>
            <w:webHidden/>
          </w:rPr>
          <w:tab/>
        </w:r>
        <w:r>
          <w:rPr>
            <w:webHidden/>
          </w:rPr>
          <w:fldChar w:fldCharType="begin"/>
        </w:r>
        <w:r>
          <w:rPr>
            <w:webHidden/>
          </w:rPr>
          <w:instrText xml:space="preserve"> PAGEREF _Toc214366127 \h </w:instrText>
        </w:r>
        <w:r>
          <w:rPr>
            <w:webHidden/>
          </w:rPr>
        </w:r>
        <w:r>
          <w:rPr>
            <w:webHidden/>
          </w:rPr>
          <w:fldChar w:fldCharType="separate"/>
        </w:r>
        <w:r>
          <w:rPr>
            <w:webHidden/>
          </w:rPr>
          <w:t>11</w:t>
        </w:r>
        <w:r>
          <w:rPr>
            <w:webHidden/>
          </w:rPr>
          <w:fldChar w:fldCharType="end"/>
        </w:r>
      </w:hyperlink>
    </w:p>
    <w:p w14:paraId="7A045FFE" w14:textId="5840DAAC" w:rsidR="009A32B2" w:rsidRDefault="009A32B2">
      <w:pPr>
        <w:pStyle w:val="TOC2"/>
        <w:rPr>
          <w:rFonts w:asciiTheme="minorHAnsi" w:hAnsiTheme="minorHAnsi" w:cstheme="minorBidi"/>
          <w:smallCaps w:val="0"/>
          <w:kern w:val="2"/>
          <w:sz w:val="24"/>
          <w:szCs w:val="24"/>
          <w14:ligatures w14:val="standardContextual"/>
        </w:rPr>
      </w:pPr>
      <w:hyperlink w:anchor="_Toc214366128" w:history="1">
        <w:r w:rsidRPr="00274B01">
          <w:rPr>
            <w:rStyle w:val="Hyperlink"/>
          </w:rPr>
          <w:t>STUDENT EXPOSURE PROCEDURE</w:t>
        </w:r>
        <w:r>
          <w:rPr>
            <w:webHidden/>
          </w:rPr>
          <w:tab/>
        </w:r>
        <w:r>
          <w:rPr>
            <w:webHidden/>
          </w:rPr>
          <w:fldChar w:fldCharType="begin"/>
        </w:r>
        <w:r>
          <w:rPr>
            <w:webHidden/>
          </w:rPr>
          <w:instrText xml:space="preserve"> PAGEREF _Toc214366128 \h </w:instrText>
        </w:r>
        <w:r>
          <w:rPr>
            <w:webHidden/>
          </w:rPr>
        </w:r>
        <w:r>
          <w:rPr>
            <w:webHidden/>
          </w:rPr>
          <w:fldChar w:fldCharType="separate"/>
        </w:r>
        <w:r>
          <w:rPr>
            <w:webHidden/>
          </w:rPr>
          <w:t>11</w:t>
        </w:r>
        <w:r>
          <w:rPr>
            <w:webHidden/>
          </w:rPr>
          <w:fldChar w:fldCharType="end"/>
        </w:r>
      </w:hyperlink>
    </w:p>
    <w:p w14:paraId="14E391FB" w14:textId="6609258C" w:rsidR="009A32B2" w:rsidRDefault="009A32B2">
      <w:pPr>
        <w:pStyle w:val="TOC2"/>
        <w:rPr>
          <w:rFonts w:asciiTheme="minorHAnsi" w:hAnsiTheme="minorHAnsi" w:cstheme="minorBidi"/>
          <w:smallCaps w:val="0"/>
          <w:kern w:val="2"/>
          <w:sz w:val="24"/>
          <w:szCs w:val="24"/>
          <w14:ligatures w14:val="standardContextual"/>
        </w:rPr>
      </w:pPr>
      <w:hyperlink w:anchor="_Toc214366129" w:history="1">
        <w:r w:rsidRPr="00274B01">
          <w:rPr>
            <w:rStyle w:val="Hyperlink"/>
          </w:rPr>
          <w:t>STUDENT ACCOMMODATION LETTERS</w:t>
        </w:r>
        <w:r>
          <w:rPr>
            <w:webHidden/>
          </w:rPr>
          <w:tab/>
        </w:r>
        <w:r>
          <w:rPr>
            <w:webHidden/>
          </w:rPr>
          <w:fldChar w:fldCharType="begin"/>
        </w:r>
        <w:r>
          <w:rPr>
            <w:webHidden/>
          </w:rPr>
          <w:instrText xml:space="preserve"> PAGEREF _Toc214366129 \h </w:instrText>
        </w:r>
        <w:r>
          <w:rPr>
            <w:webHidden/>
          </w:rPr>
        </w:r>
        <w:r>
          <w:rPr>
            <w:webHidden/>
          </w:rPr>
          <w:fldChar w:fldCharType="separate"/>
        </w:r>
        <w:r>
          <w:rPr>
            <w:webHidden/>
          </w:rPr>
          <w:t>12</w:t>
        </w:r>
        <w:r>
          <w:rPr>
            <w:webHidden/>
          </w:rPr>
          <w:fldChar w:fldCharType="end"/>
        </w:r>
      </w:hyperlink>
    </w:p>
    <w:p w14:paraId="796403A7" w14:textId="3AA470E0" w:rsidR="009A32B2" w:rsidRDefault="009A32B2">
      <w:pPr>
        <w:pStyle w:val="TOC1"/>
        <w:rPr>
          <w:rFonts w:asciiTheme="minorHAnsi" w:hAnsiTheme="minorHAnsi" w:cstheme="minorBidi"/>
          <w:b w:val="0"/>
          <w:bCs w:val="0"/>
          <w:iCs w:val="0"/>
          <w:caps w:val="0"/>
          <w:kern w:val="2"/>
          <w14:ligatures w14:val="standardContextual"/>
        </w:rPr>
      </w:pPr>
      <w:hyperlink w:anchor="_Toc214366130" w:history="1">
        <w:r w:rsidRPr="00274B01">
          <w:rPr>
            <w:rStyle w:val="Hyperlink"/>
          </w:rPr>
          <w:t>SUMMARY OF GRADING REQUIREMENTS</w:t>
        </w:r>
        <w:r>
          <w:rPr>
            <w:webHidden/>
          </w:rPr>
          <w:tab/>
        </w:r>
        <w:r>
          <w:rPr>
            <w:webHidden/>
          </w:rPr>
          <w:fldChar w:fldCharType="begin"/>
        </w:r>
        <w:r>
          <w:rPr>
            <w:webHidden/>
          </w:rPr>
          <w:instrText xml:space="preserve"> PAGEREF _Toc214366130 \h </w:instrText>
        </w:r>
        <w:r>
          <w:rPr>
            <w:webHidden/>
          </w:rPr>
        </w:r>
        <w:r>
          <w:rPr>
            <w:webHidden/>
          </w:rPr>
          <w:fldChar w:fldCharType="separate"/>
        </w:r>
        <w:r>
          <w:rPr>
            <w:webHidden/>
          </w:rPr>
          <w:t>13</w:t>
        </w:r>
        <w:r>
          <w:rPr>
            <w:webHidden/>
          </w:rPr>
          <w:fldChar w:fldCharType="end"/>
        </w:r>
      </w:hyperlink>
    </w:p>
    <w:p w14:paraId="0E3674E5" w14:textId="0CED03B9" w:rsidR="0089360D" w:rsidRPr="00C40B5D" w:rsidRDefault="005A4CDC" w:rsidP="00431D2E">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3EDA84A2" w14:textId="77777777" w:rsidR="001033E3" w:rsidRDefault="001033E3" w:rsidP="00C61FC6">
      <w:pPr>
        <w:pStyle w:val="Level1Header"/>
        <w:spacing w:line="240" w:lineRule="auto"/>
      </w:pPr>
    </w:p>
    <w:p w14:paraId="6E477C6F" w14:textId="77777777" w:rsidR="001033E3" w:rsidRPr="001033E3" w:rsidRDefault="001033E3" w:rsidP="009A32B2">
      <w:pPr>
        <w:spacing w:after="0" w:line="240" w:lineRule="auto"/>
        <w:ind w:left="-720"/>
        <w:textAlignment w:val="baseline"/>
        <w:rPr>
          <w:rFonts w:ascii="Segoe UI" w:eastAsia="Times New Roman" w:hAnsi="Segoe UI" w:cs="Segoe UI"/>
          <w:b/>
          <w:bCs/>
          <w:caps/>
          <w:sz w:val="18"/>
          <w:szCs w:val="18"/>
        </w:rPr>
      </w:pPr>
      <w:r w:rsidRPr="001033E3">
        <w:rPr>
          <w:rFonts w:ascii="Arial" w:eastAsia="Times New Roman" w:hAnsi="Arial" w:cs="Arial"/>
          <w:b/>
          <w:bCs/>
          <w:caps/>
          <w:sz w:val="28"/>
          <w:szCs w:val="28"/>
        </w:rPr>
        <w:t>Rotation Requirements </w:t>
      </w:r>
    </w:p>
    <w:tbl>
      <w:tblPr>
        <w:tblW w:w="10784" w:type="dxa"/>
        <w:tblInd w:w="-7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6030"/>
        <w:gridCol w:w="1972"/>
      </w:tblGrid>
      <w:tr w:rsidR="00486A54" w:rsidRPr="001033E3" w14:paraId="13775720" w14:textId="5510FD02" w:rsidTr="009A32B2">
        <w:trPr>
          <w:trHeight w:val="786"/>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DA8FB" w14:textId="77777777" w:rsidR="00486A54" w:rsidRPr="001033E3" w:rsidRDefault="00486A54" w:rsidP="001033E3">
            <w:pPr>
              <w:spacing w:after="0" w:line="240" w:lineRule="auto"/>
              <w:jc w:val="center"/>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REQUIREMENT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88C5C" w14:textId="77777777" w:rsidR="00486A54" w:rsidRPr="001033E3" w:rsidRDefault="00486A54" w:rsidP="001033E3">
            <w:pPr>
              <w:spacing w:after="0" w:line="240" w:lineRule="auto"/>
              <w:jc w:val="center"/>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SUBMISSION METHOD </w:t>
            </w:r>
          </w:p>
          <w:p w14:paraId="3ABD83D5" w14:textId="77777777" w:rsidR="00486A54" w:rsidRPr="001033E3" w:rsidRDefault="00486A54" w:rsidP="001033E3">
            <w:pPr>
              <w:spacing w:after="0" w:line="240" w:lineRule="auto"/>
              <w:jc w:val="center"/>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(for submission due dates, refer to table at the end of the syllabus) </w:t>
            </w:r>
          </w:p>
        </w:tc>
        <w:tc>
          <w:tcPr>
            <w:tcW w:w="1972" w:type="dxa"/>
            <w:tcBorders>
              <w:top w:val="single" w:sz="6" w:space="0" w:color="auto"/>
              <w:left w:val="single" w:sz="6" w:space="0" w:color="auto"/>
              <w:bottom w:val="single" w:sz="6" w:space="0" w:color="auto"/>
              <w:right w:val="single" w:sz="6" w:space="0" w:color="auto"/>
            </w:tcBorders>
          </w:tcPr>
          <w:p w14:paraId="07C70980" w14:textId="2889D65F" w:rsidR="00486A54" w:rsidRPr="001033E3" w:rsidRDefault="00AF13A5" w:rsidP="001033E3">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486A54" w:rsidRPr="001033E3" w14:paraId="39707AE8" w14:textId="16977103" w:rsidTr="009A32B2">
        <w:trPr>
          <w:trHeight w:val="2235"/>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62ACF" w14:textId="77777777" w:rsidR="00486A54" w:rsidRPr="001033E3" w:rsidRDefault="00486A54" w:rsidP="001033E3">
            <w:pPr>
              <w:spacing w:after="0" w:line="240" w:lineRule="auto"/>
              <w:ind w:left="60"/>
              <w:jc w:val="left"/>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Attending Evaluation of Clerkship Student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52C47" w14:textId="77777777" w:rsidR="00486A54" w:rsidRPr="001033E3" w:rsidRDefault="00486A54" w:rsidP="001033E3">
            <w:pPr>
              <w:spacing w:after="0" w:line="240" w:lineRule="auto"/>
              <w:jc w:val="left"/>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972" w:type="dxa"/>
            <w:tcBorders>
              <w:top w:val="single" w:sz="6" w:space="0" w:color="auto"/>
              <w:left w:val="single" w:sz="6" w:space="0" w:color="auto"/>
              <w:bottom w:val="single" w:sz="6" w:space="0" w:color="auto"/>
              <w:right w:val="single" w:sz="6" w:space="0" w:color="auto"/>
            </w:tcBorders>
          </w:tcPr>
          <w:p w14:paraId="4AD73643" w14:textId="56ED1265" w:rsidR="00486A54" w:rsidRPr="001033E3" w:rsidRDefault="00AF13A5" w:rsidP="00AF13A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86A54" w:rsidRPr="001033E3" w14:paraId="64FD7F36" w14:textId="2FE8CCBC" w:rsidTr="009A32B2">
        <w:trPr>
          <w:trHeight w:val="2055"/>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27EB54" w14:textId="77777777" w:rsidR="00486A54" w:rsidRPr="001033E3" w:rsidRDefault="00486A54" w:rsidP="001033E3">
            <w:pPr>
              <w:spacing w:after="0" w:line="240" w:lineRule="auto"/>
              <w:ind w:left="60"/>
              <w:jc w:val="left"/>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Student Evaluation of Clerkship Rotation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BAF36" w14:textId="77777777" w:rsidR="00486A54" w:rsidRPr="001033E3" w:rsidRDefault="00486A54" w:rsidP="001033E3">
            <w:pPr>
              <w:spacing w:after="0" w:line="240" w:lineRule="auto"/>
              <w:jc w:val="left"/>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1033E3">
                <w:rPr>
                  <w:rFonts w:ascii="Arial" w:eastAsia="Times New Roman" w:hAnsi="Arial" w:cs="Arial"/>
                  <w:color w:val="0000FF"/>
                  <w:u w:val="single"/>
                </w:rPr>
                <w:t>https://msucom.medtricslab.com/users/login/</w:t>
              </w:r>
            </w:hyperlink>
            <w:r w:rsidRPr="001033E3">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972" w:type="dxa"/>
            <w:tcBorders>
              <w:top w:val="single" w:sz="6" w:space="0" w:color="auto"/>
              <w:left w:val="single" w:sz="6" w:space="0" w:color="auto"/>
              <w:bottom w:val="single" w:sz="6" w:space="0" w:color="auto"/>
              <w:right w:val="single" w:sz="6" w:space="0" w:color="auto"/>
            </w:tcBorders>
          </w:tcPr>
          <w:p w14:paraId="1103085D" w14:textId="5FE790CB" w:rsidR="00486A54" w:rsidRPr="001033E3" w:rsidRDefault="00AF13A5" w:rsidP="00AF13A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86A54" w:rsidRPr="001033E3" w14:paraId="04C08143" w14:textId="76357887" w:rsidTr="009A32B2">
        <w:trPr>
          <w:trHeight w:val="885"/>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6173A" w14:textId="77777777" w:rsidR="00486A54" w:rsidRPr="001033E3" w:rsidRDefault="00486A54" w:rsidP="001033E3">
            <w:pPr>
              <w:spacing w:after="0" w:line="240" w:lineRule="auto"/>
              <w:jc w:val="left"/>
              <w:textAlignment w:val="baseline"/>
              <w:rPr>
                <w:rFonts w:ascii="Times New Roman" w:eastAsia="Times New Roman" w:hAnsi="Times New Roman" w:cs="Times New Roman"/>
                <w:sz w:val="24"/>
                <w:szCs w:val="24"/>
              </w:rPr>
            </w:pPr>
            <w:r w:rsidRPr="001033E3">
              <w:rPr>
                <w:rFonts w:ascii="Arial" w:eastAsia="Times New Roman" w:hAnsi="Arial" w:cs="Arial"/>
                <w:color w:val="000000"/>
              </w:rPr>
              <w:t>Mid Rotation Form  </w:t>
            </w:r>
          </w:p>
          <w:p w14:paraId="40B5F964" w14:textId="77777777" w:rsidR="00486A54" w:rsidRPr="001033E3" w:rsidRDefault="00486A54" w:rsidP="001033E3">
            <w:pPr>
              <w:spacing w:after="0" w:line="240" w:lineRule="auto"/>
              <w:jc w:val="left"/>
              <w:textAlignment w:val="baseline"/>
              <w:rPr>
                <w:rFonts w:ascii="Times New Roman" w:eastAsia="Times New Roman" w:hAnsi="Times New Roman" w:cs="Times New Roman"/>
                <w:sz w:val="24"/>
                <w:szCs w:val="24"/>
              </w:rPr>
            </w:pPr>
            <w:r w:rsidRPr="001033E3">
              <w:rPr>
                <w:rFonts w:ascii="Arial" w:eastAsia="Times New Roman" w:hAnsi="Arial" w:cs="Arial"/>
                <w:color w:val="000000"/>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D4BC5" w14:textId="77777777" w:rsidR="00486A54" w:rsidRPr="001033E3" w:rsidRDefault="00486A54" w:rsidP="001033E3">
            <w:pPr>
              <w:spacing w:after="0" w:line="240" w:lineRule="auto"/>
              <w:jc w:val="left"/>
              <w:textAlignment w:val="baseline"/>
              <w:rPr>
                <w:rFonts w:ascii="Times New Roman" w:eastAsia="Times New Roman" w:hAnsi="Times New Roman" w:cs="Times New Roman"/>
                <w:color w:val="000000"/>
                <w:sz w:val="24"/>
                <w:szCs w:val="24"/>
              </w:rPr>
            </w:pPr>
            <w:r w:rsidRPr="001033E3">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7C5DDB56" w14:textId="51AAAF5C" w:rsidR="00486A54" w:rsidRPr="001033E3" w:rsidRDefault="00AF13A5" w:rsidP="00AF13A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486A54" w:rsidRPr="001033E3" w14:paraId="5748129C" w14:textId="7473B37D" w:rsidTr="009A32B2">
        <w:trPr>
          <w:trHeight w:val="795"/>
        </w:trPr>
        <w:tc>
          <w:tcPr>
            <w:tcW w:w="2782" w:type="dxa"/>
            <w:tcBorders>
              <w:top w:val="single" w:sz="6" w:space="0" w:color="auto"/>
              <w:left w:val="single" w:sz="6" w:space="0" w:color="auto"/>
              <w:bottom w:val="single" w:sz="6" w:space="0" w:color="auto"/>
              <w:right w:val="single" w:sz="6" w:space="0" w:color="auto"/>
            </w:tcBorders>
            <w:shd w:val="clear" w:color="auto" w:fill="auto"/>
            <w:vAlign w:val="center"/>
          </w:tcPr>
          <w:p w14:paraId="03AB9CEB" w14:textId="6FEFD601" w:rsidR="00486A54" w:rsidRDefault="00486A54" w:rsidP="001033E3">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4B5E6165" w14:textId="77777777" w:rsidR="00486A54" w:rsidRPr="001033E3" w:rsidRDefault="00486A54" w:rsidP="001033E3">
            <w:pPr>
              <w:spacing w:after="0" w:line="240" w:lineRule="auto"/>
              <w:jc w:val="left"/>
              <w:textAlignment w:val="baseline"/>
              <w:rPr>
                <w:rFonts w:ascii="Arial" w:eastAsia="Times New Roman" w:hAnsi="Arial" w:cs="Arial"/>
                <w:color w:val="000000"/>
              </w:rPr>
            </w:pP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tcPr>
          <w:p w14:paraId="7ECB45F7" w14:textId="1A4B88E8" w:rsidR="00486A54" w:rsidRPr="001033E3" w:rsidRDefault="00486A54" w:rsidP="001033E3">
            <w:pPr>
              <w:spacing w:after="0" w:line="240" w:lineRule="auto"/>
              <w:jc w:val="left"/>
              <w:textAlignment w:val="baseline"/>
              <w:rPr>
                <w:rFonts w:ascii="Arial" w:eastAsia="Times New Roman" w:hAnsi="Arial" w:cs="Arial"/>
                <w:color w:val="000000"/>
              </w:rPr>
            </w:pPr>
            <w:r w:rsidRPr="001033E3">
              <w:rPr>
                <w:rFonts w:ascii="Arial" w:eastAsia="Times New Roman" w:hAnsi="Arial" w:cs="Arial"/>
                <w:color w:val="000000"/>
              </w:rPr>
              <w:t>Completed 100% and needing no revisions to the appropriate drop box in D2L </w:t>
            </w:r>
          </w:p>
        </w:tc>
        <w:tc>
          <w:tcPr>
            <w:tcW w:w="1972" w:type="dxa"/>
            <w:tcBorders>
              <w:top w:val="single" w:sz="6" w:space="0" w:color="auto"/>
              <w:left w:val="single" w:sz="6" w:space="0" w:color="auto"/>
              <w:bottom w:val="single" w:sz="6" w:space="0" w:color="auto"/>
              <w:right w:val="single" w:sz="6" w:space="0" w:color="auto"/>
            </w:tcBorders>
          </w:tcPr>
          <w:p w14:paraId="15B9B414" w14:textId="1C1640AE" w:rsidR="00486A54" w:rsidRPr="001033E3" w:rsidRDefault="00AF13A5" w:rsidP="00AF13A5">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255245FD" w14:textId="77777777" w:rsidR="001033E3" w:rsidRDefault="001033E3" w:rsidP="00C61FC6">
      <w:pPr>
        <w:pStyle w:val="Level1Header"/>
        <w:spacing w:line="240" w:lineRule="auto"/>
      </w:pPr>
    </w:p>
    <w:p w14:paraId="09832D88" w14:textId="77777777" w:rsidR="001033E3" w:rsidRDefault="001033E3" w:rsidP="00C61FC6">
      <w:pPr>
        <w:pStyle w:val="Level1Header"/>
        <w:spacing w:line="240" w:lineRule="auto"/>
      </w:pPr>
    </w:p>
    <w:p w14:paraId="5268960E" w14:textId="6053CA42" w:rsidR="00B848B6" w:rsidRPr="00C40B5D" w:rsidRDefault="00B848B6" w:rsidP="00C61FC6">
      <w:pPr>
        <w:pStyle w:val="Level1Header"/>
        <w:spacing w:line="240" w:lineRule="auto"/>
      </w:pPr>
      <w:bookmarkStart w:id="0" w:name="_Toc214366092"/>
      <w:r w:rsidRPr="00593906">
        <w:t>Introduction and Overview</w:t>
      </w:r>
      <w:bookmarkEnd w:id="0"/>
    </w:p>
    <w:p w14:paraId="5D40E86F" w14:textId="040216FC"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3D1335">
        <w:rPr>
          <w:rStyle w:val="normaltextrun"/>
          <w:rFonts w:ascii="Arial" w:hAnsi="Arial" w:cs="Arial"/>
          <w:sz w:val="22"/>
          <w:szCs w:val="22"/>
        </w:rPr>
        <w:t>Otorhinolaryngology</w:t>
      </w:r>
      <w:r>
        <w:rPr>
          <w:rStyle w:val="normaltextrun"/>
          <w:rFonts w:ascii="Arial" w:hAnsi="Arial" w:cs="Arial"/>
          <w:sz w:val="22"/>
          <w:szCs w:val="22"/>
        </w:rPr>
        <w:t xml:space="preserve"> clerkship is to provide the student with an overview of the clinical specialty</w:t>
      </w:r>
      <w:r w:rsidR="00A07880">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127889AB"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A07880">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46B6B9B9"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A07880">
        <w:rPr>
          <w:rStyle w:val="normaltextrun"/>
          <w:rFonts w:ascii="Arial" w:hAnsi="Arial" w:cs="Arial"/>
          <w:sz w:val="22"/>
          <w:szCs w:val="22"/>
        </w:rPr>
        <w:t xml:space="preserve">. </w:t>
      </w:r>
      <w:r>
        <w:rPr>
          <w:rStyle w:val="normaltextrun"/>
          <w:rFonts w:ascii="Arial" w:hAnsi="Arial" w:cs="Arial"/>
          <w:sz w:val="22"/>
          <w:szCs w:val="22"/>
        </w:rPr>
        <w:t>As you progress through the rotation, you will perform certain activities intended to help you meet the identified goals and objectives</w:t>
      </w:r>
      <w:r w:rsidR="00A07880">
        <w:rPr>
          <w:rStyle w:val="normaltextrun"/>
          <w:rFonts w:ascii="Arial" w:hAnsi="Arial" w:cs="Arial"/>
          <w:sz w:val="22"/>
          <w:szCs w:val="22"/>
        </w:rPr>
        <w:t xml:space="preserve">. </w:t>
      </w:r>
      <w:r>
        <w:rPr>
          <w:rStyle w:val="normaltextrun"/>
          <w:rFonts w:ascii="Arial" w:hAnsi="Arial" w:cs="Arial"/>
          <w:sz w:val="22"/>
          <w:szCs w:val="22"/>
        </w:rPr>
        <w:t xml:space="preserve">Please </w:t>
      </w:r>
      <w:r>
        <w:rPr>
          <w:rStyle w:val="normaltextrun"/>
          <w:rFonts w:ascii="Arial" w:hAnsi="Arial" w:cs="Arial"/>
          <w:sz w:val="22"/>
          <w:szCs w:val="22"/>
        </w:rPr>
        <w:lastRenderedPageBreak/>
        <w:t>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67491035" w:rsidR="00874FAC" w:rsidRPr="00C40B5D" w:rsidRDefault="009F5EEE" w:rsidP="00A6221B">
      <w:pPr>
        <w:pStyle w:val="Level2Header"/>
      </w:pPr>
      <w:bookmarkStart w:id="1" w:name="_Toc214366093"/>
      <w:r w:rsidRPr="00C40B5D">
        <w:t>ELECTIVE COURSE</w:t>
      </w:r>
      <w:r w:rsidR="008967B0">
        <w:t xml:space="preserve"> scheduling</w:t>
      </w:r>
      <w:bookmarkEnd w:id="1"/>
    </w:p>
    <w:p w14:paraId="1F73DF0F" w14:textId="77777777" w:rsidR="00B428EA" w:rsidRDefault="00B428EA" w:rsidP="001A610A">
      <w:pPr>
        <w:pStyle w:val="Level3Header"/>
        <w:rPr>
          <w:rFonts w:ascii="Segoe UI" w:hAnsi="Segoe UI" w:cs="Segoe UI"/>
          <w:sz w:val="18"/>
          <w:szCs w:val="18"/>
        </w:rPr>
      </w:pPr>
      <w:bookmarkStart w:id="2" w:name="_Toc214366094"/>
      <w:r>
        <w:rPr>
          <w:rStyle w:val="normaltextrun"/>
        </w:rPr>
        <w:t>Preapproval</w:t>
      </w:r>
      <w:bookmarkEnd w:id="2"/>
      <w:r>
        <w:rPr>
          <w:rStyle w:val="eop"/>
          <w:rFonts w:eastAsiaTheme="majorEastAsia"/>
        </w:rPr>
        <w:t> </w:t>
      </w:r>
    </w:p>
    <w:p w14:paraId="3B4114A5" w14:textId="77777777" w:rsidR="00B428EA" w:rsidRPr="006A1099" w:rsidRDefault="00B428EA" w:rsidP="00633124">
      <w:pPr>
        <w:pStyle w:val="paragraph"/>
        <w:numPr>
          <w:ilvl w:val="0"/>
          <w:numId w:val="91"/>
        </w:numPr>
        <w:spacing w:before="0" w:beforeAutospacing="0" w:after="0" w:afterAutospacing="0"/>
        <w:ind w:left="1080"/>
        <w:jc w:val="both"/>
        <w:textAlignment w:val="baseline"/>
        <w:rPr>
          <w:rFonts w:ascii="Arial" w:hAnsi="Arial" w:cs="Arial"/>
          <w:sz w:val="22"/>
          <w:szCs w:val="22"/>
        </w:rPr>
      </w:pPr>
      <w:r w:rsidRPr="006A1099">
        <w:rPr>
          <w:rStyle w:val="normaltextrun"/>
          <w:rFonts w:ascii="Arial" w:hAnsi="Arial" w:cs="Arial"/>
          <w:sz w:val="22"/>
          <w:szCs w:val="22"/>
        </w:rPr>
        <w:t>This course does not require preapproval from the IOR. The student should follow the below directions for elective course confirmation and enrollment.</w:t>
      </w:r>
      <w:r w:rsidRPr="006A1099">
        <w:rPr>
          <w:rStyle w:val="eop"/>
          <w:rFonts w:ascii="Arial" w:eastAsiaTheme="majorEastAsia" w:hAnsi="Arial" w:cs="Arial"/>
          <w:sz w:val="22"/>
          <w:szCs w:val="22"/>
        </w:rPr>
        <w:t> </w:t>
      </w:r>
    </w:p>
    <w:p w14:paraId="4AC1E1BF" w14:textId="77777777" w:rsidR="00B428EA" w:rsidRDefault="00B428EA" w:rsidP="00B428EA">
      <w:pPr>
        <w:pStyle w:val="Level2Header"/>
      </w:pPr>
    </w:p>
    <w:p w14:paraId="0AFE3422" w14:textId="77777777" w:rsidR="00B428EA" w:rsidRDefault="00B428EA" w:rsidP="00B428EA">
      <w:pPr>
        <w:spacing w:after="0" w:line="276" w:lineRule="auto"/>
        <w:ind w:firstLine="720"/>
        <w:outlineLvl w:val="2"/>
        <w:rPr>
          <w:rFonts w:ascii="Arial" w:hAnsi="Arial" w:cs="Arial"/>
          <w:u w:val="single"/>
        </w:rPr>
      </w:pPr>
      <w:bookmarkStart w:id="3" w:name="_Toc173351338"/>
      <w:bookmarkStart w:id="4" w:name="_Toc214366095"/>
      <w:r>
        <w:rPr>
          <w:rFonts w:ascii="Arial" w:hAnsi="Arial" w:cs="Arial"/>
          <w:u w:val="single"/>
        </w:rPr>
        <w:t>Required Prerequisites</w:t>
      </w:r>
      <w:bookmarkEnd w:id="3"/>
      <w:bookmarkEnd w:id="4"/>
    </w:p>
    <w:p w14:paraId="5522A45D" w14:textId="77777777" w:rsidR="00B428EA" w:rsidRDefault="00B428EA" w:rsidP="00633124">
      <w:pPr>
        <w:pStyle w:val="paragraph"/>
        <w:numPr>
          <w:ilvl w:val="0"/>
          <w:numId w:val="9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Pr="00F24933" w:rsidRDefault="00D01ABC" w:rsidP="00F24933">
      <w:pPr>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66096"/>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278D4973" w14:textId="77777777" w:rsidR="00EA36ED" w:rsidRPr="00EA36ED" w:rsidRDefault="00EA36ED" w:rsidP="00EA36ED">
      <w:pPr>
        <w:numPr>
          <w:ilvl w:val="1"/>
          <w:numId w:val="6"/>
        </w:numPr>
        <w:spacing w:after="0" w:line="276" w:lineRule="auto"/>
        <w:ind w:left="1080"/>
        <w:contextualSpacing/>
        <w:rPr>
          <w:rFonts w:ascii="Arial" w:hAnsi="Arial" w:cs="Arial"/>
        </w:rPr>
      </w:pPr>
      <w:r w:rsidRPr="00EA36ED">
        <w:rPr>
          <w:rFonts w:ascii="Arial" w:hAnsi="Arial" w:cs="Arial"/>
        </w:rPr>
        <w:t>The student must be an active student at MSUCOM.</w:t>
      </w:r>
    </w:p>
    <w:p w14:paraId="72477E5E" w14:textId="77777777" w:rsidR="00EA36ED" w:rsidRPr="00EA36ED" w:rsidRDefault="00EA36ED" w:rsidP="00EA36ED">
      <w:pPr>
        <w:numPr>
          <w:ilvl w:val="1"/>
          <w:numId w:val="6"/>
        </w:numPr>
        <w:spacing w:after="0" w:line="276" w:lineRule="auto"/>
        <w:ind w:left="1080"/>
        <w:contextualSpacing/>
        <w:rPr>
          <w:rFonts w:ascii="Arial" w:hAnsi="Arial" w:cs="Arial"/>
        </w:rPr>
      </w:pPr>
      <w:r w:rsidRPr="00EA36ED">
        <w:rPr>
          <w:rFonts w:ascii="Arial" w:hAnsi="Arial" w:cs="Arial"/>
        </w:rPr>
        <w:t>Student must complete five core rotations prior to any elective rotation.</w:t>
      </w:r>
    </w:p>
    <w:p w14:paraId="3BC7C1D4" w14:textId="77777777" w:rsidR="00EA36ED" w:rsidRPr="00EA36ED" w:rsidRDefault="00EA36ED" w:rsidP="00EA36ED">
      <w:pPr>
        <w:numPr>
          <w:ilvl w:val="1"/>
          <w:numId w:val="6"/>
        </w:numPr>
        <w:spacing w:after="0" w:line="276" w:lineRule="auto"/>
        <w:ind w:left="1080"/>
        <w:contextualSpacing/>
        <w:rPr>
          <w:rFonts w:ascii="Arial" w:hAnsi="Arial" w:cs="Arial"/>
        </w:rPr>
      </w:pPr>
      <w:r w:rsidRPr="00EA36ED">
        <w:rPr>
          <w:rFonts w:ascii="Arial" w:hAnsi="Arial" w:cs="Arial"/>
        </w:rPr>
        <w:t xml:space="preserve">It is the student’s responsibility to provide the elective site/rotation acceptance material to the </w:t>
      </w:r>
      <w:hyperlink r:id="rId19" w:history="1">
        <w:r w:rsidRPr="00EA36ED">
          <w:rPr>
            <w:rStyle w:val="Hyperlink"/>
            <w:rFonts w:ascii="Arial" w:hAnsi="Arial" w:cs="Arial"/>
          </w:rPr>
          <w:t>COM.Clerkship@msu.edu</w:t>
        </w:r>
      </w:hyperlink>
      <w:r w:rsidRPr="00EA36ED">
        <w:rPr>
          <w:rFonts w:ascii="Arial" w:hAnsi="Arial" w:cs="Arial"/>
        </w:rPr>
        <w:t xml:space="preserve"> for MSU confirmation and scheduling.</w:t>
      </w:r>
    </w:p>
    <w:p w14:paraId="7963A838" w14:textId="77777777" w:rsidR="00EA36ED" w:rsidRPr="00EA36ED" w:rsidRDefault="00EA36ED" w:rsidP="00EA36ED">
      <w:pPr>
        <w:numPr>
          <w:ilvl w:val="2"/>
          <w:numId w:val="6"/>
        </w:numPr>
        <w:spacing w:after="0" w:line="276" w:lineRule="auto"/>
        <w:contextualSpacing/>
        <w:rPr>
          <w:rFonts w:ascii="Arial" w:eastAsia="Times New Roman" w:hAnsi="Arial" w:cs="Arial"/>
        </w:rPr>
      </w:pPr>
      <w:r w:rsidRPr="00EA36ED">
        <w:rPr>
          <w:rFonts w:ascii="Arial" w:eastAsia="Times New Roman" w:hAnsi="Arial" w:cs="Arial"/>
        </w:rPr>
        <w:t>MSUCOM clerkship confirmation is complete when the rotation is visible on the students Medtrics schedule.</w:t>
      </w:r>
    </w:p>
    <w:p w14:paraId="7F39741C" w14:textId="77777777" w:rsidR="00EA36ED" w:rsidRPr="00EA36ED" w:rsidRDefault="00EA36ED" w:rsidP="00EA36ED">
      <w:pPr>
        <w:numPr>
          <w:ilvl w:val="0"/>
          <w:numId w:val="6"/>
        </w:numPr>
        <w:spacing w:after="0" w:line="276" w:lineRule="auto"/>
        <w:contextualSpacing/>
        <w:rPr>
          <w:rFonts w:ascii="Arial" w:eastAsia="Times New Roman" w:hAnsi="Arial" w:cs="Arial"/>
        </w:rPr>
      </w:pPr>
      <w:r w:rsidRPr="00EA36ED">
        <w:rPr>
          <w:rFonts w:ascii="Arial" w:eastAsia="Times New Roman" w:hAnsi="Arial" w:cs="Arial"/>
        </w:rPr>
        <w:t xml:space="preserve">It is the student’s responsibility to ensure enrollment prior to beginning any course/rotation. </w:t>
      </w:r>
    </w:p>
    <w:p w14:paraId="5A285B78" w14:textId="70B8D0E4" w:rsidR="00EA36ED" w:rsidRPr="00EA36ED" w:rsidRDefault="00EA36ED" w:rsidP="00EA36ED">
      <w:pPr>
        <w:numPr>
          <w:ilvl w:val="2"/>
          <w:numId w:val="6"/>
        </w:numPr>
        <w:spacing w:after="0" w:line="276" w:lineRule="auto"/>
        <w:contextualSpacing/>
        <w:rPr>
          <w:rFonts w:ascii="Arial" w:eastAsia="Times New Roman" w:hAnsi="Arial" w:cs="Arial"/>
        </w:rPr>
      </w:pPr>
      <w:r w:rsidRPr="00EA36ED">
        <w:rPr>
          <w:rFonts w:ascii="Arial" w:eastAsia="Times New Roman" w:hAnsi="Arial" w:cs="Arial"/>
        </w:rPr>
        <w:t>Enrollment will be processed by the MSUCOM Registrar’s Office upon clerkship confirmation</w:t>
      </w:r>
      <w:r w:rsidR="00A07880" w:rsidRPr="00EA36ED">
        <w:rPr>
          <w:rFonts w:ascii="Arial" w:eastAsia="Times New Roman" w:hAnsi="Arial" w:cs="Arial"/>
        </w:rPr>
        <w:t xml:space="preserve">. </w:t>
      </w:r>
    </w:p>
    <w:p w14:paraId="5949E9D4" w14:textId="77777777" w:rsidR="00EA36ED" w:rsidRPr="00EA36ED" w:rsidRDefault="00EA36ED" w:rsidP="00EA36ED">
      <w:pPr>
        <w:numPr>
          <w:ilvl w:val="2"/>
          <w:numId w:val="6"/>
        </w:numPr>
        <w:spacing w:after="0" w:line="276" w:lineRule="auto"/>
        <w:contextualSpacing/>
        <w:rPr>
          <w:rFonts w:ascii="Arial" w:eastAsia="Times New Roman" w:hAnsi="Arial" w:cs="Arial"/>
        </w:rPr>
      </w:pPr>
      <w:r w:rsidRPr="00EA36ED">
        <w:rPr>
          <w:rFonts w:ascii="Arial" w:eastAsia="Times New Roman" w:hAnsi="Arial" w:cs="Arial"/>
        </w:rPr>
        <w:t>Enrollment can be verified by the student by reviewing the Student Information System</w:t>
      </w:r>
    </w:p>
    <w:p w14:paraId="039C3EB0" w14:textId="77777777" w:rsidR="00EA36ED" w:rsidRPr="00EA36ED" w:rsidRDefault="00EA36ED" w:rsidP="00EA36ED">
      <w:pPr>
        <w:numPr>
          <w:ilvl w:val="0"/>
          <w:numId w:val="7"/>
        </w:numPr>
        <w:spacing w:after="0" w:line="276" w:lineRule="auto"/>
        <w:contextualSpacing/>
        <w:rPr>
          <w:rFonts w:ascii="Arial" w:eastAsia="Times New Roman" w:hAnsi="Arial" w:cs="Arial"/>
        </w:rPr>
      </w:pPr>
      <w:r w:rsidRPr="00EA36ED">
        <w:rPr>
          <w:rFonts w:ascii="Arial" w:eastAsia="Times New Roman" w:hAnsi="Arial" w:cs="Arial"/>
        </w:rPr>
        <w:t>MSUCOM confirmation must occur at least 30 days in advance of the rotation.</w:t>
      </w:r>
    </w:p>
    <w:p w14:paraId="1C1DA328" w14:textId="77777777" w:rsidR="00EA36ED" w:rsidRPr="00EA36ED" w:rsidRDefault="00EA36ED" w:rsidP="00EA36ED">
      <w:pPr>
        <w:numPr>
          <w:ilvl w:val="0"/>
          <w:numId w:val="7"/>
        </w:numPr>
        <w:spacing w:after="0" w:line="276" w:lineRule="auto"/>
        <w:contextualSpacing/>
        <w:rPr>
          <w:rFonts w:ascii="Arial" w:eastAsia="Times New Roman" w:hAnsi="Arial" w:cs="Arial"/>
        </w:rPr>
      </w:pPr>
      <w:r w:rsidRPr="00EA36ED">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66097"/>
      <w:r w:rsidRPr="00C40B5D">
        <w:t>ROTATION FORMAT</w:t>
      </w:r>
      <w:bookmarkEnd w:id="6"/>
    </w:p>
    <w:p w14:paraId="393FD81E" w14:textId="1E54F29F" w:rsidR="008967B0" w:rsidRDefault="008967B0" w:rsidP="1D26C481">
      <w:pPr>
        <w:pStyle w:val="paragraph"/>
        <w:spacing w:before="0" w:beforeAutospacing="0" w:after="0" w:afterAutospacing="0"/>
        <w:ind w:left="360"/>
        <w:textAlignment w:val="baseline"/>
        <w:rPr>
          <w:rFonts w:ascii="Segoe UI" w:hAnsi="Segoe UI" w:cs="Segoe UI"/>
          <w:sz w:val="18"/>
          <w:szCs w:val="18"/>
        </w:rPr>
      </w:pPr>
      <w:r w:rsidRPr="1D26C481">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A07880" w:rsidRPr="1D26C481">
        <w:rPr>
          <w:rStyle w:val="normaltextrun"/>
          <w:rFonts w:ascii="Arial" w:hAnsi="Arial" w:cs="Arial"/>
          <w:sz w:val="22"/>
          <w:szCs w:val="22"/>
        </w:rPr>
        <w:t xml:space="preserve">. </w:t>
      </w:r>
      <w:r w:rsidRPr="1D26C481">
        <w:rPr>
          <w:rStyle w:val="normaltextrun"/>
          <w:rFonts w:ascii="Arial" w:hAnsi="Arial" w:cs="Arial"/>
          <w:sz w:val="22"/>
          <w:szCs w:val="22"/>
        </w:rPr>
        <w:t xml:space="preserve">This </w:t>
      </w:r>
      <w:r w:rsidR="40B86E71" w:rsidRPr="1D26C481">
        <w:rPr>
          <w:rStyle w:val="normaltextrun"/>
          <w:rFonts w:ascii="Arial" w:hAnsi="Arial" w:cs="Arial"/>
          <w:sz w:val="22"/>
          <w:szCs w:val="22"/>
        </w:rPr>
        <w:t>e</w:t>
      </w:r>
      <w:r w:rsidRPr="1D26C481">
        <w:rPr>
          <w:rStyle w:val="normaltextrun"/>
          <w:rFonts w:ascii="Arial" w:hAnsi="Arial" w:cs="Arial"/>
          <w:sz w:val="22"/>
          <w:szCs w:val="22"/>
        </w:rPr>
        <w:t xml:space="preserve">lective rotation is a two (2) or four (4) week experience. The purpose of this </w:t>
      </w:r>
      <w:r w:rsidR="003D1335" w:rsidRPr="1D26C481">
        <w:rPr>
          <w:rStyle w:val="normaltextrun"/>
          <w:rFonts w:ascii="Arial" w:hAnsi="Arial" w:cs="Arial"/>
          <w:sz w:val="22"/>
          <w:szCs w:val="22"/>
        </w:rPr>
        <w:t>Otorhinolaryngology</w:t>
      </w:r>
      <w:r w:rsidRPr="1D26C481">
        <w:rPr>
          <w:rStyle w:val="normaltextrun"/>
          <w:rFonts w:ascii="Arial" w:hAnsi="Arial" w:cs="Arial"/>
          <w:sz w:val="22"/>
          <w:szCs w:val="22"/>
        </w:rPr>
        <w:t xml:space="preserve"> clerkship is to provide the student with an overview of the clinical specialty. </w:t>
      </w:r>
      <w:r w:rsidR="003D1335" w:rsidRPr="1D26C481">
        <w:rPr>
          <w:rStyle w:val="normaltextrun"/>
          <w:rFonts w:ascii="Arial" w:hAnsi="Arial" w:cs="Arial"/>
          <w:sz w:val="22"/>
          <w:szCs w:val="22"/>
        </w:rPr>
        <w:t>Otorhinolaryngology</w:t>
      </w:r>
      <w:r w:rsidRPr="1D26C481">
        <w:rPr>
          <w:rStyle w:val="normaltextrun"/>
          <w:rFonts w:ascii="Arial" w:hAnsi="Arial" w:cs="Arial"/>
          <w:sz w:val="22"/>
          <w:szCs w:val="22"/>
        </w:rPr>
        <w:t xml:space="preserve"> should include exposure to a variety of surgical topics and experiences. Exposure to the topics will be through reading, lectures, seminars, and hands-on experiences.</w:t>
      </w:r>
      <w:r w:rsidRPr="1D26C481">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4B26E2C6"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91258E">
        <w:rPr>
          <w:rStyle w:val="normaltextrun"/>
          <w:rFonts w:ascii="Arial" w:hAnsi="Arial" w:cs="Arial"/>
          <w:sz w:val="22"/>
          <w:szCs w:val="22"/>
        </w:rPr>
        <w:t>o</w:t>
      </w:r>
      <w:r w:rsidR="0091258E" w:rsidRPr="1D26C481">
        <w:rPr>
          <w:rStyle w:val="normaltextrun"/>
          <w:rFonts w:ascii="Arial" w:hAnsi="Arial" w:cs="Arial"/>
          <w:sz w:val="22"/>
          <w:szCs w:val="22"/>
        </w:rPr>
        <w:t>torhinolaryngology</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7A8CEE23"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A07880">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66098"/>
      <w:r w:rsidRPr="00593906">
        <w:rPr>
          <w:rFonts w:ascii="Arial" w:hAnsi="Arial" w:cs="Arial"/>
        </w:rPr>
        <w:lastRenderedPageBreak/>
        <w:t>GOALS AND OBJECTIVES</w:t>
      </w:r>
      <w:bookmarkEnd w:id="7"/>
      <w:r w:rsidR="00941F4E">
        <w:rPr>
          <w:rFonts w:ascii="Arial" w:hAnsi="Arial" w:cs="Arial"/>
        </w:rPr>
        <w:t xml:space="preserve"> </w:t>
      </w:r>
    </w:p>
    <w:p w14:paraId="523BF36B" w14:textId="55E5BD2A" w:rsidR="00B848B6" w:rsidRPr="00AF40B7" w:rsidRDefault="006630FF" w:rsidP="502130C6">
      <w:pPr>
        <w:pStyle w:val="Heading2"/>
        <w:rPr>
          <w:b/>
          <w:bCs/>
        </w:rPr>
      </w:pPr>
      <w:bookmarkStart w:id="8" w:name="_Toc214366099"/>
      <w:r>
        <w:t>GOALS</w:t>
      </w:r>
      <w:bookmarkEnd w:id="8"/>
    </w:p>
    <w:p w14:paraId="03E59C89" w14:textId="77777777" w:rsidR="00AC0BCE" w:rsidRPr="00733B40" w:rsidRDefault="00AC0BCE" w:rsidP="008E7505">
      <w:pPr>
        <w:pStyle w:val="NoSpacing"/>
        <w:numPr>
          <w:ilvl w:val="0"/>
          <w:numId w:val="66"/>
        </w:numPr>
        <w:ind w:left="1368"/>
        <w:jc w:val="left"/>
        <w:rPr>
          <w:rFonts w:ascii="Arial" w:hAnsi="Arial" w:cs="Arial"/>
        </w:rPr>
      </w:pPr>
      <w:r w:rsidRPr="5852A968">
        <w:rPr>
          <w:rFonts w:ascii="Arial" w:hAnsi="Arial" w:cs="Arial"/>
        </w:rPr>
        <w:t xml:space="preserve">Observe and participate in the evaluation, intra–operative, pre - operative and post - operative management of patients requiring surgery. </w:t>
      </w:r>
    </w:p>
    <w:p w14:paraId="1AB2DC4F" w14:textId="77777777" w:rsidR="00AC0BCE" w:rsidRPr="00733B40" w:rsidRDefault="00AC0BCE" w:rsidP="008E7505">
      <w:pPr>
        <w:pStyle w:val="NoSpacing"/>
        <w:numPr>
          <w:ilvl w:val="0"/>
          <w:numId w:val="66"/>
        </w:numPr>
        <w:ind w:left="1368"/>
        <w:jc w:val="left"/>
        <w:rPr>
          <w:rFonts w:ascii="Arial" w:hAnsi="Arial" w:cs="Arial"/>
        </w:rPr>
      </w:pPr>
      <w:r w:rsidRPr="5852A968">
        <w:rPr>
          <w:rFonts w:ascii="Arial" w:hAnsi="Arial" w:cs="Arial"/>
        </w:rPr>
        <w:t xml:space="preserve">Demonstrate the ability to appropriately evaluate post-operative care management of patients. </w:t>
      </w:r>
    </w:p>
    <w:p w14:paraId="5ABA8070" w14:textId="603AFD70" w:rsidR="00AC0BCE" w:rsidRPr="00733B40" w:rsidRDefault="00AC0BCE" w:rsidP="008E7505">
      <w:pPr>
        <w:pStyle w:val="NoSpacing"/>
        <w:numPr>
          <w:ilvl w:val="0"/>
          <w:numId w:val="66"/>
        </w:numPr>
        <w:ind w:left="1368"/>
        <w:jc w:val="left"/>
        <w:rPr>
          <w:rFonts w:ascii="Arial" w:hAnsi="Arial" w:cs="Arial"/>
        </w:rPr>
      </w:pPr>
      <w:r w:rsidRPr="00733B40">
        <w:rPr>
          <w:rFonts w:ascii="Arial" w:hAnsi="Arial" w:cs="Arial"/>
        </w:rPr>
        <w:t>Demonstrate the ability to perform and record an osteopathic structural examination on a surgical patient and document such using acceptable osteopathic terminology.</w:t>
      </w:r>
    </w:p>
    <w:p w14:paraId="3FDE3C4D" w14:textId="77777777" w:rsidR="00AC0BCE" w:rsidRPr="00733B40" w:rsidRDefault="00AC0BCE" w:rsidP="008E7505">
      <w:pPr>
        <w:pStyle w:val="NoSpacing"/>
        <w:numPr>
          <w:ilvl w:val="0"/>
          <w:numId w:val="66"/>
        </w:numPr>
        <w:ind w:left="1368"/>
        <w:jc w:val="left"/>
        <w:rPr>
          <w:rFonts w:ascii="Arial" w:hAnsi="Arial" w:cs="Arial"/>
        </w:rPr>
      </w:pPr>
      <w:r w:rsidRPr="00733B40">
        <w:rPr>
          <w:rFonts w:ascii="Arial" w:hAnsi="Arial" w:cs="Arial"/>
        </w:rPr>
        <w:t xml:space="preserve">Interact with patients and their families in a respectful, sensitive, and ethical manner. </w:t>
      </w:r>
    </w:p>
    <w:p w14:paraId="4BBC3A3A" w14:textId="77777777" w:rsidR="00AC0BCE" w:rsidRPr="00733B40" w:rsidRDefault="00AC0BCE" w:rsidP="008E7505">
      <w:pPr>
        <w:pStyle w:val="NoSpacing"/>
        <w:numPr>
          <w:ilvl w:val="0"/>
          <w:numId w:val="66"/>
        </w:numPr>
        <w:ind w:left="1368"/>
        <w:jc w:val="left"/>
        <w:rPr>
          <w:rFonts w:ascii="Arial" w:hAnsi="Arial" w:cs="Arial"/>
        </w:rPr>
      </w:pPr>
      <w:r w:rsidRPr="00733B40">
        <w:rPr>
          <w:rFonts w:ascii="Arial" w:hAnsi="Arial" w:cs="Arial"/>
        </w:rPr>
        <w:t xml:space="preserve">Interact with members of the team, patient care units and ambulatory clinic personnel in a respectful, responsible, and professional manner. </w:t>
      </w:r>
    </w:p>
    <w:p w14:paraId="0F129E43" w14:textId="77777777" w:rsidR="00AC0BCE" w:rsidRDefault="00AC0BCE" w:rsidP="008E7505">
      <w:pPr>
        <w:pStyle w:val="NoSpacing"/>
        <w:numPr>
          <w:ilvl w:val="0"/>
          <w:numId w:val="66"/>
        </w:numPr>
        <w:ind w:left="1368"/>
        <w:jc w:val="left"/>
        <w:rPr>
          <w:rFonts w:ascii="Arial" w:hAnsi="Arial" w:cs="Arial"/>
        </w:rPr>
      </w:pPr>
      <w:r w:rsidRPr="6F2394BB">
        <w:rPr>
          <w:rFonts w:ascii="Arial" w:hAnsi="Arial" w:cs="Arial"/>
        </w:rPr>
        <w:t>To review the Entrustable Professional Activities and Osteopathic Core Competencies located on D2L under the Additional Information module.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AF40B7" w:rsidRDefault="006630FF" w:rsidP="502130C6">
      <w:pPr>
        <w:pStyle w:val="Heading2"/>
        <w:rPr>
          <w:b/>
          <w:bCs/>
        </w:rPr>
      </w:pPr>
      <w:bookmarkStart w:id="9" w:name="_Toc214366100"/>
      <w:r>
        <w:t>OBJECTIVES</w:t>
      </w:r>
      <w:bookmarkEnd w:id="9"/>
    </w:p>
    <w:p w14:paraId="28FB9ABE" w14:textId="77777777" w:rsidR="003D1335" w:rsidRDefault="003D1335" w:rsidP="003D1335">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By the end of the Otorhinolaryngology clerkship rotation, the student will be able to demonstrate the foundation of knowledge of medical conditions involving the ears, nose, neck, and upper aero digestive tract necessary for the practice of otolaryngology from the perspective of the primary care physician. In addition, the student needs to demonstrate the skills necessary to perform a thorough head and neck examination.</w:t>
      </w:r>
      <w:r>
        <w:rPr>
          <w:rStyle w:val="eop"/>
          <w:rFonts w:ascii="Arial" w:hAnsi="Arial" w:cs="Arial"/>
          <w:sz w:val="22"/>
          <w:szCs w:val="22"/>
        </w:rPr>
        <w:t> </w:t>
      </w:r>
    </w:p>
    <w:p w14:paraId="576C2C6F" w14:textId="77777777" w:rsidR="003D1335" w:rsidRDefault="003D1335" w:rsidP="003D133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6BF18E1D" w14:textId="7B3C3A4E" w:rsidR="003D1335" w:rsidRDefault="003D1335" w:rsidP="003D1335">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A set of learning study topics are provided below. These are intended to guide the student’s learning activities and to serve as a baseline for assessment of the student’s knowledge, skills, and professional behavior</w:t>
      </w:r>
      <w:r w:rsidR="00A07880">
        <w:rPr>
          <w:rStyle w:val="normaltextrun"/>
          <w:rFonts w:ascii="Arial" w:hAnsi="Arial" w:cs="Arial"/>
          <w:sz w:val="22"/>
          <w:szCs w:val="22"/>
        </w:rPr>
        <w:t xml:space="preserve">. </w:t>
      </w:r>
    </w:p>
    <w:p w14:paraId="2CE5EF0A" w14:textId="77777777" w:rsidR="003D1335" w:rsidRDefault="003D1335" w:rsidP="003D133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0C1019E5" w14:textId="77777777" w:rsidR="003D1335" w:rsidRDefault="003D1335" w:rsidP="003D1335">
      <w:pPr>
        <w:pStyle w:val="paragraph"/>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For each disease or condition listed below, the student should be able to:</w:t>
      </w:r>
      <w:r>
        <w:rPr>
          <w:rStyle w:val="eop"/>
          <w:rFonts w:ascii="Arial" w:hAnsi="Arial" w:cs="Arial"/>
          <w:sz w:val="22"/>
          <w:szCs w:val="22"/>
        </w:rPr>
        <w:t> </w:t>
      </w:r>
    </w:p>
    <w:p w14:paraId="60BE0FB3" w14:textId="77777777" w:rsidR="003D1335" w:rsidRDefault="003D1335" w:rsidP="003D1335">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66D37FE" w14:textId="77777777" w:rsidR="003D1335" w:rsidRDefault="003D1335" w:rsidP="00F62C62">
      <w:pPr>
        <w:pStyle w:val="paragraph"/>
        <w:numPr>
          <w:ilvl w:val="0"/>
          <w:numId w:val="83"/>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Describe the patient presentation.</w:t>
      </w:r>
      <w:r>
        <w:rPr>
          <w:rStyle w:val="eop"/>
          <w:rFonts w:ascii="Arial" w:hAnsi="Arial" w:cs="Arial"/>
          <w:sz w:val="22"/>
          <w:szCs w:val="22"/>
        </w:rPr>
        <w:t> </w:t>
      </w:r>
    </w:p>
    <w:p w14:paraId="5709EFAD" w14:textId="77777777" w:rsidR="003D1335" w:rsidRDefault="003D1335" w:rsidP="00F62C62">
      <w:pPr>
        <w:pStyle w:val="paragraph"/>
        <w:numPr>
          <w:ilvl w:val="0"/>
          <w:numId w:val="84"/>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Discuss the pathophysiology involved.</w:t>
      </w:r>
      <w:r>
        <w:rPr>
          <w:rStyle w:val="eop"/>
          <w:rFonts w:ascii="Arial" w:hAnsi="Arial" w:cs="Arial"/>
          <w:sz w:val="22"/>
          <w:szCs w:val="22"/>
        </w:rPr>
        <w:t> </w:t>
      </w:r>
    </w:p>
    <w:p w14:paraId="333CA8F9" w14:textId="77777777" w:rsidR="003D1335" w:rsidRDefault="003D1335" w:rsidP="00F62C62">
      <w:pPr>
        <w:pStyle w:val="paragraph"/>
        <w:numPr>
          <w:ilvl w:val="0"/>
          <w:numId w:val="85"/>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Describe an evaluation plan.</w:t>
      </w:r>
      <w:r>
        <w:rPr>
          <w:rStyle w:val="eop"/>
          <w:rFonts w:ascii="Arial" w:hAnsi="Arial" w:cs="Arial"/>
          <w:sz w:val="22"/>
          <w:szCs w:val="22"/>
        </w:rPr>
        <w:t> </w:t>
      </w:r>
    </w:p>
    <w:p w14:paraId="392B2C3A" w14:textId="77777777" w:rsidR="003D1335" w:rsidRDefault="003D1335" w:rsidP="00F62C62">
      <w:pPr>
        <w:pStyle w:val="paragraph"/>
        <w:numPr>
          <w:ilvl w:val="0"/>
          <w:numId w:val="86"/>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List an appropriate Differential Diagnosis</w:t>
      </w:r>
      <w:r>
        <w:rPr>
          <w:rStyle w:val="eop"/>
          <w:rFonts w:ascii="Arial" w:hAnsi="Arial" w:cs="Arial"/>
          <w:sz w:val="22"/>
          <w:szCs w:val="22"/>
        </w:rPr>
        <w:t> </w:t>
      </w:r>
    </w:p>
    <w:p w14:paraId="484C89C2" w14:textId="69944BFE" w:rsidR="003D1335" w:rsidRDefault="003D1335" w:rsidP="00F62C62">
      <w:pPr>
        <w:pStyle w:val="paragraph"/>
        <w:numPr>
          <w:ilvl w:val="0"/>
          <w:numId w:val="87"/>
        </w:numPr>
        <w:spacing w:before="0" w:beforeAutospacing="0" w:after="0" w:afterAutospacing="0"/>
        <w:ind w:left="1008" w:firstLine="0"/>
        <w:textAlignment w:val="baseline"/>
        <w:rPr>
          <w:rFonts w:ascii="Arial" w:hAnsi="Arial" w:cs="Arial"/>
          <w:sz w:val="22"/>
          <w:szCs w:val="22"/>
        </w:rPr>
      </w:pPr>
      <w:r>
        <w:rPr>
          <w:rStyle w:val="normaltextrun"/>
          <w:rFonts w:ascii="Arial" w:hAnsi="Arial" w:cs="Arial"/>
          <w:sz w:val="22"/>
          <w:szCs w:val="22"/>
        </w:rPr>
        <w:t xml:space="preserve">Discuss treatment options and potential </w:t>
      </w:r>
      <w:r w:rsidR="008E7505">
        <w:rPr>
          <w:rStyle w:val="normaltextrun"/>
          <w:rFonts w:ascii="Arial" w:hAnsi="Arial" w:cs="Arial"/>
          <w:sz w:val="22"/>
          <w:szCs w:val="22"/>
        </w:rPr>
        <w:t>outcomes.</w:t>
      </w:r>
    </w:p>
    <w:p w14:paraId="3B4DA567" w14:textId="77777777" w:rsidR="003D1335" w:rsidRDefault="003D1335" w:rsidP="003D1335">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CCF36A9"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Adenoidal disorders</w:t>
      </w:r>
      <w:r>
        <w:rPr>
          <w:rStyle w:val="eop"/>
          <w:rFonts w:ascii="Arial" w:hAnsi="Arial" w:cs="Arial"/>
          <w:sz w:val="22"/>
          <w:szCs w:val="22"/>
        </w:rPr>
        <w:t> </w:t>
      </w:r>
    </w:p>
    <w:p w14:paraId="2470CDDC"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Anosmia</w:t>
      </w:r>
      <w:r>
        <w:rPr>
          <w:rStyle w:val="eop"/>
          <w:rFonts w:ascii="Arial" w:hAnsi="Arial" w:cs="Arial"/>
          <w:sz w:val="22"/>
          <w:szCs w:val="22"/>
        </w:rPr>
        <w:t> </w:t>
      </w:r>
    </w:p>
    <w:p w14:paraId="169629F2"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Bell’s palsy</w:t>
      </w:r>
      <w:r>
        <w:rPr>
          <w:rStyle w:val="eop"/>
          <w:rFonts w:ascii="Arial" w:hAnsi="Arial" w:cs="Arial"/>
          <w:sz w:val="22"/>
          <w:szCs w:val="22"/>
        </w:rPr>
        <w:t> </w:t>
      </w:r>
    </w:p>
    <w:p w14:paraId="19D3E529"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Carcinomas of ENT origin</w:t>
      </w:r>
      <w:r>
        <w:rPr>
          <w:rStyle w:val="eop"/>
          <w:rFonts w:ascii="Arial" w:hAnsi="Arial" w:cs="Arial"/>
          <w:sz w:val="22"/>
          <w:szCs w:val="22"/>
        </w:rPr>
        <w:t> </w:t>
      </w:r>
    </w:p>
    <w:p w14:paraId="710B0ADE"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Cholesteatoma</w:t>
      </w:r>
      <w:r>
        <w:rPr>
          <w:rStyle w:val="eop"/>
          <w:rFonts w:ascii="Arial" w:hAnsi="Arial" w:cs="Arial"/>
          <w:sz w:val="22"/>
          <w:szCs w:val="22"/>
        </w:rPr>
        <w:t> </w:t>
      </w:r>
    </w:p>
    <w:p w14:paraId="4FACD099"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Croup</w:t>
      </w:r>
      <w:r>
        <w:rPr>
          <w:rStyle w:val="eop"/>
          <w:rFonts w:ascii="Arial" w:hAnsi="Arial" w:cs="Arial"/>
          <w:sz w:val="22"/>
          <w:szCs w:val="22"/>
        </w:rPr>
        <w:t> </w:t>
      </w:r>
    </w:p>
    <w:p w14:paraId="33CB516E"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Dermatitis of the ear canal</w:t>
      </w:r>
      <w:r>
        <w:rPr>
          <w:rStyle w:val="eop"/>
          <w:rFonts w:ascii="Arial" w:hAnsi="Arial" w:cs="Arial"/>
          <w:sz w:val="22"/>
          <w:szCs w:val="22"/>
        </w:rPr>
        <w:t> </w:t>
      </w:r>
    </w:p>
    <w:p w14:paraId="19FFA641"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Epiglottitis</w:t>
      </w:r>
      <w:r>
        <w:rPr>
          <w:rStyle w:val="eop"/>
          <w:rFonts w:ascii="Arial" w:hAnsi="Arial" w:cs="Arial"/>
          <w:sz w:val="22"/>
          <w:szCs w:val="22"/>
        </w:rPr>
        <w:t> </w:t>
      </w:r>
    </w:p>
    <w:p w14:paraId="7F99D56A" w14:textId="77777777" w:rsidR="003D1335" w:rsidRDefault="003D1335" w:rsidP="00F62C62">
      <w:pPr>
        <w:pStyle w:val="paragraph"/>
        <w:numPr>
          <w:ilvl w:val="0"/>
          <w:numId w:val="8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External ear obstructions</w:t>
      </w:r>
      <w:r>
        <w:rPr>
          <w:rStyle w:val="eop"/>
          <w:rFonts w:ascii="Arial" w:hAnsi="Arial" w:cs="Arial"/>
          <w:sz w:val="22"/>
          <w:szCs w:val="22"/>
        </w:rPr>
        <w:t> </w:t>
      </w:r>
    </w:p>
    <w:p w14:paraId="4B9D407D"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Hearing loss</w:t>
      </w:r>
      <w:r>
        <w:rPr>
          <w:rStyle w:val="eop"/>
          <w:rFonts w:ascii="Arial" w:hAnsi="Arial" w:cs="Arial"/>
          <w:sz w:val="22"/>
          <w:szCs w:val="22"/>
        </w:rPr>
        <w:t> </w:t>
      </w:r>
    </w:p>
    <w:p w14:paraId="6ABFD459"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Herpes zoster Oticus</w:t>
      </w:r>
      <w:r>
        <w:rPr>
          <w:rStyle w:val="eop"/>
          <w:rFonts w:ascii="Arial" w:hAnsi="Arial" w:cs="Arial"/>
          <w:sz w:val="22"/>
          <w:szCs w:val="22"/>
        </w:rPr>
        <w:t> </w:t>
      </w:r>
    </w:p>
    <w:p w14:paraId="5C424B79"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Laryngitis</w:t>
      </w:r>
      <w:r>
        <w:rPr>
          <w:rStyle w:val="eop"/>
          <w:rFonts w:ascii="Arial" w:hAnsi="Arial" w:cs="Arial"/>
          <w:sz w:val="22"/>
          <w:szCs w:val="22"/>
        </w:rPr>
        <w:t> </w:t>
      </w:r>
    </w:p>
    <w:p w14:paraId="7656456F"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Labyrinthitis</w:t>
      </w:r>
      <w:r>
        <w:rPr>
          <w:rStyle w:val="eop"/>
          <w:rFonts w:ascii="Arial" w:hAnsi="Arial" w:cs="Arial"/>
          <w:sz w:val="22"/>
          <w:szCs w:val="22"/>
        </w:rPr>
        <w:t> </w:t>
      </w:r>
    </w:p>
    <w:p w14:paraId="66B2A36A"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Mastoiditis</w:t>
      </w:r>
      <w:r>
        <w:rPr>
          <w:rStyle w:val="eop"/>
          <w:rFonts w:ascii="Arial" w:hAnsi="Arial" w:cs="Arial"/>
          <w:sz w:val="22"/>
          <w:szCs w:val="22"/>
        </w:rPr>
        <w:t> </w:t>
      </w:r>
    </w:p>
    <w:p w14:paraId="6E340F84"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Meniere Disease</w:t>
      </w:r>
      <w:r>
        <w:rPr>
          <w:rStyle w:val="eop"/>
          <w:rFonts w:ascii="Arial" w:hAnsi="Arial" w:cs="Arial"/>
          <w:sz w:val="22"/>
          <w:szCs w:val="22"/>
        </w:rPr>
        <w:t> </w:t>
      </w:r>
    </w:p>
    <w:p w14:paraId="5E443E60"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Myringitis</w:t>
      </w:r>
      <w:r>
        <w:rPr>
          <w:rStyle w:val="eop"/>
          <w:rFonts w:ascii="Arial" w:hAnsi="Arial" w:cs="Arial"/>
          <w:sz w:val="22"/>
          <w:szCs w:val="22"/>
        </w:rPr>
        <w:t> </w:t>
      </w:r>
    </w:p>
    <w:p w14:paraId="7B19D9CA"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lastRenderedPageBreak/>
        <w:t>Nasal foreign bodies</w:t>
      </w:r>
      <w:r>
        <w:rPr>
          <w:rStyle w:val="eop"/>
          <w:rFonts w:ascii="Arial" w:hAnsi="Arial" w:cs="Arial"/>
          <w:sz w:val="22"/>
          <w:szCs w:val="22"/>
        </w:rPr>
        <w:t> </w:t>
      </w:r>
    </w:p>
    <w:p w14:paraId="29C51052"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Nasal polyps</w:t>
      </w:r>
      <w:r>
        <w:rPr>
          <w:rStyle w:val="eop"/>
          <w:rFonts w:ascii="Arial" w:hAnsi="Arial" w:cs="Arial"/>
          <w:sz w:val="22"/>
          <w:szCs w:val="22"/>
        </w:rPr>
        <w:t> </w:t>
      </w:r>
    </w:p>
    <w:p w14:paraId="080FF009" w14:textId="2AC0E1F5"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Optic barotrauma</w:t>
      </w:r>
      <w:r>
        <w:rPr>
          <w:rStyle w:val="eop"/>
          <w:rFonts w:ascii="Arial" w:hAnsi="Arial" w:cs="Arial"/>
          <w:sz w:val="22"/>
          <w:szCs w:val="22"/>
        </w:rPr>
        <w:t> </w:t>
      </w:r>
    </w:p>
    <w:p w14:paraId="66783F5E"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Otitis media</w:t>
      </w:r>
      <w:r>
        <w:rPr>
          <w:rStyle w:val="eop"/>
          <w:rFonts w:ascii="Arial" w:hAnsi="Arial" w:cs="Arial"/>
          <w:sz w:val="22"/>
          <w:szCs w:val="22"/>
        </w:rPr>
        <w:t> </w:t>
      </w:r>
    </w:p>
    <w:p w14:paraId="2E23D889"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Otorrhea</w:t>
      </w:r>
      <w:r>
        <w:rPr>
          <w:rStyle w:val="eop"/>
          <w:rFonts w:ascii="Arial" w:hAnsi="Arial" w:cs="Arial"/>
          <w:sz w:val="22"/>
          <w:szCs w:val="22"/>
        </w:rPr>
        <w:t> </w:t>
      </w:r>
    </w:p>
    <w:p w14:paraId="3036BC03"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Otosclerosis</w:t>
      </w:r>
      <w:r>
        <w:rPr>
          <w:rStyle w:val="eop"/>
          <w:rFonts w:ascii="Arial" w:hAnsi="Arial" w:cs="Arial"/>
          <w:sz w:val="22"/>
          <w:szCs w:val="22"/>
        </w:rPr>
        <w:t> </w:t>
      </w:r>
    </w:p>
    <w:p w14:paraId="3ED79A6E"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Ototoxicity</w:t>
      </w:r>
      <w:r>
        <w:rPr>
          <w:rStyle w:val="eop"/>
          <w:rFonts w:ascii="Arial" w:hAnsi="Arial" w:cs="Arial"/>
          <w:sz w:val="22"/>
          <w:szCs w:val="22"/>
        </w:rPr>
        <w:t> </w:t>
      </w:r>
    </w:p>
    <w:p w14:paraId="704C318B"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Peritonsillar Abscess</w:t>
      </w:r>
      <w:r>
        <w:rPr>
          <w:rStyle w:val="eop"/>
          <w:rFonts w:ascii="Arial" w:hAnsi="Arial" w:cs="Arial"/>
          <w:sz w:val="22"/>
          <w:szCs w:val="22"/>
        </w:rPr>
        <w:t> </w:t>
      </w:r>
    </w:p>
    <w:p w14:paraId="36159B8E"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Rhinitis</w:t>
      </w:r>
      <w:r>
        <w:rPr>
          <w:rStyle w:val="eop"/>
          <w:rFonts w:ascii="Arial" w:hAnsi="Arial" w:cs="Arial"/>
          <w:sz w:val="22"/>
          <w:szCs w:val="22"/>
        </w:rPr>
        <w:t> </w:t>
      </w:r>
    </w:p>
    <w:p w14:paraId="75FD6C60"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Septal deviation</w:t>
      </w:r>
      <w:r>
        <w:rPr>
          <w:rStyle w:val="eop"/>
          <w:rFonts w:ascii="Arial" w:hAnsi="Arial" w:cs="Arial"/>
          <w:sz w:val="22"/>
          <w:szCs w:val="22"/>
        </w:rPr>
        <w:t> </w:t>
      </w:r>
    </w:p>
    <w:p w14:paraId="16339E42"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Sinusitis</w:t>
      </w:r>
      <w:r>
        <w:rPr>
          <w:rStyle w:val="eop"/>
          <w:rFonts w:ascii="Arial" w:hAnsi="Arial" w:cs="Arial"/>
          <w:sz w:val="22"/>
          <w:szCs w:val="22"/>
        </w:rPr>
        <w:t> </w:t>
      </w:r>
    </w:p>
    <w:p w14:paraId="554AF55C"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Submandibular space infections</w:t>
      </w:r>
      <w:r>
        <w:rPr>
          <w:rStyle w:val="eop"/>
          <w:rFonts w:ascii="Arial" w:hAnsi="Arial" w:cs="Arial"/>
          <w:sz w:val="22"/>
          <w:szCs w:val="22"/>
        </w:rPr>
        <w:t> </w:t>
      </w:r>
    </w:p>
    <w:p w14:paraId="37B3AAC8" w14:textId="77777777" w:rsidR="003D1335" w:rsidRDefault="003D1335" w:rsidP="00F62C62">
      <w:pPr>
        <w:pStyle w:val="paragraph"/>
        <w:numPr>
          <w:ilvl w:val="0"/>
          <w:numId w:val="8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Tinnitus</w:t>
      </w:r>
      <w:r>
        <w:rPr>
          <w:rStyle w:val="eop"/>
          <w:rFonts w:ascii="Arial" w:hAnsi="Arial" w:cs="Arial"/>
          <w:sz w:val="22"/>
          <w:szCs w:val="22"/>
        </w:rPr>
        <w:t> </w:t>
      </w:r>
    </w:p>
    <w:p w14:paraId="02AB84C4" w14:textId="77777777" w:rsidR="003D1335" w:rsidRDefault="003D1335" w:rsidP="00F62C62">
      <w:pPr>
        <w:pStyle w:val="paragraph"/>
        <w:numPr>
          <w:ilvl w:val="0"/>
          <w:numId w:val="90"/>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Tonsillopharyngitis</w:t>
      </w:r>
      <w:r>
        <w:rPr>
          <w:rStyle w:val="eop"/>
          <w:rFonts w:ascii="Arial" w:hAnsi="Arial" w:cs="Arial"/>
          <w:sz w:val="22"/>
          <w:szCs w:val="22"/>
        </w:rPr>
        <w:t> </w:t>
      </w:r>
    </w:p>
    <w:p w14:paraId="0910F8F8" w14:textId="77777777" w:rsidR="003D1335" w:rsidRDefault="003D1335" w:rsidP="00F62C62">
      <w:pPr>
        <w:pStyle w:val="paragraph"/>
        <w:numPr>
          <w:ilvl w:val="0"/>
          <w:numId w:val="90"/>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Tracheostomy</w:t>
      </w:r>
      <w:r>
        <w:rPr>
          <w:rStyle w:val="eop"/>
          <w:rFonts w:ascii="Arial" w:hAnsi="Arial" w:cs="Arial"/>
          <w:sz w:val="22"/>
          <w:szCs w:val="22"/>
        </w:rPr>
        <w:t> </w:t>
      </w:r>
    </w:p>
    <w:p w14:paraId="6B2C0A8D" w14:textId="77777777" w:rsidR="003D1335" w:rsidRDefault="003D1335" w:rsidP="00F62C62">
      <w:pPr>
        <w:pStyle w:val="paragraph"/>
        <w:numPr>
          <w:ilvl w:val="0"/>
          <w:numId w:val="90"/>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Vertigo</w:t>
      </w:r>
      <w:r>
        <w:rPr>
          <w:rStyle w:val="eop"/>
          <w:rFonts w:ascii="Arial" w:hAnsi="Arial" w:cs="Arial"/>
          <w:sz w:val="22"/>
          <w:szCs w:val="22"/>
        </w:rPr>
        <w:t> </w:t>
      </w:r>
    </w:p>
    <w:p w14:paraId="139DA67F" w14:textId="77777777" w:rsidR="003D1335" w:rsidRDefault="003D1335" w:rsidP="00F62C62">
      <w:pPr>
        <w:pStyle w:val="paragraph"/>
        <w:numPr>
          <w:ilvl w:val="0"/>
          <w:numId w:val="90"/>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Vestibular neuronitis</w:t>
      </w:r>
      <w:r>
        <w:rPr>
          <w:rStyle w:val="eop"/>
          <w:rFonts w:ascii="Arial" w:hAnsi="Arial" w:cs="Arial"/>
          <w:sz w:val="22"/>
          <w:szCs w:val="22"/>
        </w:rPr>
        <w:t> </w:t>
      </w:r>
    </w:p>
    <w:p w14:paraId="22091441" w14:textId="77777777" w:rsidR="003D1335" w:rsidRDefault="003D1335" w:rsidP="00F62C62">
      <w:pPr>
        <w:pStyle w:val="paragraph"/>
        <w:numPr>
          <w:ilvl w:val="0"/>
          <w:numId w:val="90"/>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Vocal cord polyps</w:t>
      </w:r>
      <w:r>
        <w:rPr>
          <w:rStyle w:val="eop"/>
          <w:rFonts w:ascii="Arial" w:hAnsi="Arial" w:cs="Arial"/>
          <w:sz w:val="22"/>
          <w:szCs w:val="22"/>
        </w:rPr>
        <w:t> </w:t>
      </w:r>
    </w:p>
    <w:p w14:paraId="7238139B" w14:textId="634C8456" w:rsidR="502130C6" w:rsidRDefault="502130C6" w:rsidP="00B16155">
      <w:pPr>
        <w:pStyle w:val="paragraph"/>
        <w:spacing w:before="0" w:beforeAutospacing="0" w:after="0" w:afterAutospacing="0" w:line="276" w:lineRule="auto"/>
        <w:rPr>
          <w:rFonts w:ascii="Arial" w:eastAsia="Arial" w:hAnsi="Arial" w:cs="Arial"/>
          <w:b/>
          <w:bCs/>
          <w:color w:val="000000" w:themeColor="text1"/>
          <w:sz w:val="28"/>
          <w:szCs w:val="28"/>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366101"/>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66102"/>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66103"/>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70A33F32" w14:textId="346D40E5" w:rsidR="00430F6B" w:rsidRPr="00165CD1" w:rsidRDefault="7943D736" w:rsidP="00430F6B">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 xml:space="preserve">Please find online content for this course in D2L </w:t>
      </w:r>
      <w:hyperlink r:id="rId21" w:history="1">
        <w:r w:rsidR="008A420C" w:rsidRPr="00041D6A">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00430F6B" w:rsidRPr="00430F6B">
        <w:rPr>
          <w:rStyle w:val="CommentReference"/>
          <w:rFonts w:ascii="Arial" w:hAnsi="Arial" w:cs="Arial"/>
          <w:b/>
          <w:bCs/>
          <w:color w:val="000000"/>
          <w:sz w:val="22"/>
          <w:szCs w:val="22"/>
          <w:shd w:val="clear" w:color="auto" w:fill="FFFFFF"/>
        </w:rPr>
        <w:t xml:space="preserve"> </w:t>
      </w:r>
      <w:r w:rsidR="5D32F187" w:rsidRPr="00430F6B">
        <w:rPr>
          <w:rStyle w:val="CommentReference"/>
          <w:rFonts w:ascii="Arial" w:hAnsi="Arial" w:cs="Arial"/>
          <w:b/>
          <w:bCs/>
          <w:color w:val="000000"/>
          <w:sz w:val="22"/>
          <w:szCs w:val="22"/>
          <w:shd w:val="clear" w:color="auto" w:fill="FFFFFF"/>
        </w:rPr>
        <w:t xml:space="preserve">OSS 658 </w:t>
      </w:r>
      <w:r w:rsidR="003D1335">
        <w:rPr>
          <w:rStyle w:val="normaltextrun"/>
          <w:rFonts w:ascii="Arial" w:hAnsi="Arial" w:cs="Arial"/>
          <w:b/>
          <w:bCs/>
          <w:color w:val="000000"/>
          <w:shd w:val="clear" w:color="auto" w:fill="FFFFFF"/>
        </w:rPr>
        <w:t>Otorhinolaryngology</w:t>
      </w:r>
      <w:r w:rsidR="00A07880">
        <w:rPr>
          <w:rStyle w:val="normaltextrun"/>
          <w:rFonts w:ascii="Arial" w:hAnsi="Arial" w:cs="Arial"/>
          <w:b/>
          <w:bCs/>
          <w:color w:val="000000"/>
          <w:shd w:val="clear" w:color="auto" w:fill="FFFFFF"/>
        </w:rPr>
        <w:t xml:space="preserve">. </w:t>
      </w:r>
    </w:p>
    <w:p w14:paraId="1E6326ED" w14:textId="6DC4F326" w:rsidR="009A1109" w:rsidRPr="008E62B2"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24682D4D" w14:textId="4D623807" w:rsidR="009A1109" w:rsidRDefault="00651642" w:rsidP="00A5758F">
      <w:pPr>
        <w:spacing w:after="0"/>
        <w:ind w:left="720"/>
        <w:rPr>
          <w:rStyle w:val="eop"/>
          <w:rFonts w:ascii="Arial" w:hAnsi="Arial" w:cs="Arial"/>
          <w:color w:val="000000"/>
          <w:shd w:val="clear" w:color="auto" w:fill="FFFFFF"/>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25528918" w14:textId="77777777" w:rsidR="00651642" w:rsidRDefault="00651642" w:rsidP="00A5758F">
      <w:pPr>
        <w:spacing w:after="0"/>
        <w:ind w:left="720"/>
        <w:rPr>
          <w:rFonts w:ascii="Arial" w:hAnsi="Arial" w:cs="Arial"/>
        </w:rPr>
      </w:pPr>
    </w:p>
    <w:p w14:paraId="752D0E1C" w14:textId="16E48CC9" w:rsidR="003D1335" w:rsidRPr="003D1335" w:rsidRDefault="005B4C18" w:rsidP="00F67CEE">
      <w:pPr>
        <w:pStyle w:val="Heading2"/>
      </w:pPr>
      <w:bookmarkStart w:id="14" w:name="_Toc214366104"/>
      <w:r w:rsidRPr="00C40B5D">
        <w:t>SUGGESTED STUDY RESOURCES</w:t>
      </w:r>
      <w:bookmarkEnd w:id="14"/>
    </w:p>
    <w:p w14:paraId="5CB875BB" w14:textId="452D3CCB" w:rsidR="00611C75" w:rsidRDefault="00611C75" w:rsidP="00611C75">
      <w:pPr>
        <w:pStyle w:val="Heading3"/>
        <w:rPr>
          <w:rStyle w:val="normaltextrun"/>
        </w:rPr>
      </w:pPr>
      <w:bookmarkStart w:id="15" w:name="_Toc195856805"/>
      <w:bookmarkStart w:id="16" w:name="_Toc214366105"/>
      <w:r w:rsidRPr="00C40B5D">
        <w:t>Recommended Texts</w:t>
      </w:r>
      <w:bookmarkEnd w:id="15"/>
      <w:bookmarkEnd w:id="16"/>
    </w:p>
    <w:p w14:paraId="626E2329" w14:textId="6CAA4F7E" w:rsidR="003D1335" w:rsidRPr="00611C75" w:rsidRDefault="003D1335" w:rsidP="23A4E059">
      <w:pPr>
        <w:pStyle w:val="paragraph"/>
        <w:spacing w:before="0" w:beforeAutospacing="0" w:after="0" w:afterAutospacing="0"/>
        <w:ind w:firstLine="720"/>
        <w:textAlignment w:val="baseline"/>
        <w:rPr>
          <w:rFonts w:ascii="Segoe UI" w:hAnsi="Segoe UI" w:cs="Segoe UI"/>
          <w:sz w:val="18"/>
          <w:szCs w:val="18"/>
        </w:rPr>
      </w:pPr>
      <w:r w:rsidRPr="00611C75">
        <w:rPr>
          <w:rStyle w:val="normaltextrun"/>
          <w:rFonts w:ascii="Arial" w:hAnsi="Arial" w:cs="Arial"/>
          <w:sz w:val="22"/>
          <w:szCs w:val="22"/>
        </w:rPr>
        <w:t xml:space="preserve">Peter F. Lawrence, Essentials of Surgical Specialties, </w:t>
      </w:r>
      <w:r w:rsidR="2A4CC0EE" w:rsidRPr="00611C75">
        <w:rPr>
          <w:rStyle w:val="normaltextrun"/>
          <w:rFonts w:ascii="Arial" w:hAnsi="Arial" w:cs="Arial"/>
          <w:sz w:val="22"/>
          <w:szCs w:val="22"/>
        </w:rPr>
        <w:t>7</w:t>
      </w:r>
      <w:r w:rsidRPr="00611C75">
        <w:rPr>
          <w:rStyle w:val="normaltextrun"/>
          <w:rFonts w:ascii="Arial" w:hAnsi="Arial" w:cs="Arial"/>
          <w:sz w:val="22"/>
          <w:szCs w:val="22"/>
        </w:rPr>
        <w:t>e</w:t>
      </w:r>
      <w:r w:rsidRPr="00611C75">
        <w:rPr>
          <w:rStyle w:val="eop"/>
          <w:rFonts w:ascii="Arial" w:hAnsi="Arial" w:cs="Arial"/>
          <w:sz w:val="22"/>
          <w:szCs w:val="22"/>
        </w:rPr>
        <w:t> </w:t>
      </w:r>
    </w:p>
    <w:p w14:paraId="0605509E" w14:textId="2F66378A" w:rsidR="003F7029" w:rsidRPr="00611C75" w:rsidRDefault="003F7029" w:rsidP="003F7029">
      <w:pPr>
        <w:pStyle w:val="xmsonormal"/>
        <w:ind w:firstLine="720"/>
        <w:rPr>
          <w:rFonts w:ascii="Arial" w:hAnsi="Arial" w:cs="Arial"/>
        </w:rPr>
      </w:pPr>
      <w:hyperlink r:id="rId22" w:history="1">
        <w:r w:rsidRPr="00611C75">
          <w:rPr>
            <w:rStyle w:val="Hyperlink"/>
            <w:rFonts w:ascii="Arial" w:hAnsi="Arial" w:cs="Arial"/>
            <w:sz w:val="22"/>
            <w:szCs w:val="22"/>
            <w:u w:val="none"/>
          </w:rPr>
          <w:t>https://clerkship-lwwhealthlibrary-com.proxy2.cl.msu.edu/book.aspx?bookid=3411&amp;rotationId=0</w:t>
        </w:r>
      </w:hyperlink>
      <w:r w:rsidRPr="00611C75">
        <w:rPr>
          <w:rFonts w:ascii="Arial" w:hAnsi="Arial" w:cs="Arial"/>
          <w:color w:val="000000"/>
          <w:sz w:val="22"/>
          <w:szCs w:val="22"/>
        </w:rPr>
        <w:t> </w:t>
      </w:r>
    </w:p>
    <w:p w14:paraId="11A6CA36" w14:textId="2F3D198E" w:rsidR="00430F6B" w:rsidRDefault="00430F6B" w:rsidP="00430F6B">
      <w:pPr>
        <w:pStyle w:val="paragraph"/>
        <w:spacing w:before="0" w:beforeAutospacing="0" w:after="0" w:afterAutospacing="0"/>
        <w:ind w:left="720"/>
        <w:jc w:val="both"/>
        <w:textAlignment w:val="baseline"/>
        <w:rPr>
          <w:rFonts w:ascii="Segoe UI" w:hAnsi="Segoe UI" w:cs="Segoe UI"/>
          <w:sz w:val="18"/>
          <w:szCs w:val="18"/>
        </w:rPr>
      </w:pPr>
    </w:p>
    <w:p w14:paraId="46A82839" w14:textId="77777777" w:rsidR="00430F6B" w:rsidRDefault="00430F6B" w:rsidP="002B3BA7">
      <w:pPr>
        <w:pStyle w:val="paragraph"/>
        <w:spacing w:before="0" w:beforeAutospacing="0" w:after="0" w:afterAutospacing="0"/>
        <w:ind w:firstLine="720"/>
        <w:textAlignment w:val="baseline"/>
        <w:rPr>
          <w:rStyle w:val="eop"/>
          <w:rFonts w:ascii="Arial" w:hAnsi="Arial" w:cs="Arial"/>
          <w:color w:val="0000FF"/>
          <w:sz w:val="22"/>
          <w:szCs w:val="22"/>
        </w:rPr>
      </w:pPr>
      <w:r>
        <w:rPr>
          <w:rStyle w:val="normaltextrun"/>
          <w:rFonts w:ascii="Arial" w:hAnsi="Arial" w:cs="Arial"/>
          <w:sz w:val="22"/>
          <w:szCs w:val="22"/>
        </w:rPr>
        <w:t xml:space="preserve">You can find additional resources at: </w:t>
      </w:r>
      <w:hyperlink r:id="rId23" w:tgtFrame="_blank" w:history="1">
        <w:r>
          <w:rPr>
            <w:rStyle w:val="normaltextrun"/>
            <w:rFonts w:ascii="Arial" w:hAnsi="Arial" w:cs="Arial"/>
            <w:color w:val="0000FF"/>
            <w:sz w:val="22"/>
            <w:szCs w:val="22"/>
            <w:u w:val="single"/>
          </w:rPr>
          <w:t>http://libguides.lib.msu.edu/medicalebooks</w:t>
        </w:r>
      </w:hyperlink>
      <w:r>
        <w:rPr>
          <w:rStyle w:val="eop"/>
          <w:rFonts w:ascii="Arial" w:hAnsi="Arial" w:cs="Arial"/>
          <w:color w:val="0000FF"/>
          <w:sz w:val="22"/>
          <w:szCs w:val="22"/>
        </w:rPr>
        <w:t> </w:t>
      </w:r>
    </w:p>
    <w:p w14:paraId="4ABD4716" w14:textId="77777777" w:rsidR="00AC0BCE" w:rsidRDefault="00AC0BCE" w:rsidP="008E74C2">
      <w:pPr>
        <w:pStyle w:val="paragraph"/>
        <w:spacing w:before="0" w:beforeAutospacing="0" w:after="0" w:afterAutospacing="0"/>
        <w:jc w:val="both"/>
        <w:textAlignment w:val="baseline"/>
        <w:rPr>
          <w:rStyle w:val="normaltextrun"/>
          <w:rFonts w:ascii="Arial" w:hAnsi="Arial" w:cs="Arial"/>
          <w:caps/>
          <w:u w:val="single"/>
        </w:rPr>
      </w:pPr>
    </w:p>
    <w:p w14:paraId="7F32377A" w14:textId="756BFC5C" w:rsidR="00EC1992" w:rsidRPr="00611C75" w:rsidRDefault="00EC1992" w:rsidP="00611C75">
      <w:pPr>
        <w:pStyle w:val="Level2Header"/>
        <w:rPr>
          <w:rFonts w:ascii="Segoe UI" w:hAnsi="Segoe UI" w:cs="Segoe UI"/>
          <w:b w:val="0"/>
          <w:bCs w:val="0"/>
          <w:sz w:val="18"/>
          <w:szCs w:val="18"/>
        </w:rPr>
      </w:pPr>
      <w:bookmarkStart w:id="17" w:name="_Toc214366106"/>
      <w:r w:rsidRPr="00611C75">
        <w:rPr>
          <w:rStyle w:val="normaltextrun"/>
          <w:b w:val="0"/>
          <w:bCs w:val="0"/>
        </w:rPr>
        <w:t>MID ROTATION FEEDBACK FORM</w:t>
      </w:r>
      <w:bookmarkEnd w:id="17"/>
      <w:r w:rsidRPr="00611C75">
        <w:rPr>
          <w:rStyle w:val="eop"/>
          <w:b w:val="0"/>
          <w:bCs w:val="0"/>
        </w:rPr>
        <w:t> </w:t>
      </w:r>
    </w:p>
    <w:p w14:paraId="4FFDFD69" w14:textId="16EEC4FD" w:rsidR="003D043D" w:rsidRDefault="003D043D" w:rsidP="003D043D">
      <w:pPr>
        <w:pStyle w:val="paragraph"/>
        <w:spacing w:before="0" w:beforeAutospacing="0" w:after="0" w:afterAutospacing="0"/>
        <w:ind w:firstLine="720"/>
        <w:jc w:val="both"/>
        <w:textAlignment w:val="baseline"/>
        <w:rPr>
          <w:rStyle w:val="eop"/>
          <w:rFonts w:ascii="Arial" w:hAnsi="Arial" w:cs="Arial"/>
          <w:sz w:val="22"/>
          <w:szCs w:val="22"/>
        </w:rPr>
      </w:pPr>
      <w:r>
        <w:rPr>
          <w:rStyle w:val="eop"/>
          <w:rFonts w:ascii="Arial" w:hAnsi="Arial" w:cs="Arial"/>
          <w:sz w:val="22"/>
          <w:szCs w:val="22"/>
        </w:rPr>
        <w:t> </w:t>
      </w: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044ED0C3" w14:textId="77777777" w:rsidR="003D043D" w:rsidRDefault="003D043D" w:rsidP="003D043D">
      <w:pPr>
        <w:pStyle w:val="paragraph"/>
        <w:spacing w:before="0" w:beforeAutospacing="0" w:after="0" w:afterAutospacing="0"/>
        <w:ind w:firstLine="720"/>
        <w:jc w:val="both"/>
        <w:textAlignment w:val="baseline"/>
        <w:rPr>
          <w:rFonts w:ascii="Segoe UI" w:hAnsi="Segoe UI" w:cs="Segoe UI"/>
          <w:sz w:val="18"/>
          <w:szCs w:val="18"/>
        </w:rPr>
      </w:pPr>
    </w:p>
    <w:p w14:paraId="5DEF80DB" w14:textId="4B4F6DE5" w:rsidR="003D043D" w:rsidRDefault="003D043D" w:rsidP="003D043D">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7A6433">
        <w:rPr>
          <w:rStyle w:val="normaltextrun"/>
          <w:rFonts w:ascii="Arial" w:hAnsi="Arial" w:cs="Arial"/>
          <w:sz w:val="22"/>
          <w:szCs w:val="22"/>
        </w:rPr>
        <w:t xml:space="preserve">rotation. </w:t>
      </w:r>
    </w:p>
    <w:p w14:paraId="7274109D" w14:textId="77777777" w:rsidR="003D043D" w:rsidRDefault="003D043D" w:rsidP="003D043D">
      <w:pPr>
        <w:pStyle w:val="paragraph"/>
        <w:spacing w:before="0" w:beforeAutospacing="0" w:after="0" w:afterAutospacing="0"/>
        <w:ind w:left="720"/>
        <w:jc w:val="both"/>
        <w:textAlignment w:val="baseline"/>
        <w:rPr>
          <w:rFonts w:ascii="Segoe UI" w:hAnsi="Segoe UI" w:cs="Segoe UI"/>
          <w:sz w:val="18"/>
          <w:szCs w:val="18"/>
        </w:rPr>
      </w:pPr>
    </w:p>
    <w:p w14:paraId="482F37FC" w14:textId="11B34C3D" w:rsidR="003D043D" w:rsidRDefault="003D043D" w:rsidP="003D043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7A6433">
        <w:rPr>
          <w:rStyle w:val="normaltextrun"/>
          <w:rFonts w:ascii="Arial" w:hAnsi="Arial" w:cs="Arial"/>
          <w:sz w:val="22"/>
          <w:szCs w:val="22"/>
        </w:rPr>
        <w:t xml:space="preserve">. </w:t>
      </w:r>
    </w:p>
    <w:p w14:paraId="5C610E0D" w14:textId="4EE4C9D7" w:rsidR="00EC1992" w:rsidRDefault="32569B09" w:rsidP="00B16155">
      <w:pPr>
        <w:ind w:left="720"/>
        <w:textAlignment w:val="baseline"/>
        <w:rPr>
          <w:rFonts w:ascii="Arial" w:eastAsia="Arial" w:hAnsi="Arial" w:cs="Arial"/>
          <w:color w:val="000000" w:themeColor="text1"/>
        </w:rPr>
      </w:pPr>
      <w:r w:rsidRPr="3B5510E4">
        <w:rPr>
          <w:rFonts w:ascii="Arial" w:eastAsia="Arial" w:hAnsi="Arial" w:cs="Arial"/>
          <w:color w:val="000000" w:themeColor="text1"/>
        </w:rPr>
        <w:t>.</w:t>
      </w:r>
    </w:p>
    <w:p w14:paraId="0DEA4A0C" w14:textId="77777777" w:rsidR="00EC1992" w:rsidRPr="00611C75" w:rsidRDefault="00EC1992" w:rsidP="00611C75">
      <w:pPr>
        <w:pStyle w:val="Level2Header"/>
        <w:rPr>
          <w:rFonts w:ascii="Segoe UI" w:hAnsi="Segoe UI" w:cs="Segoe UI"/>
          <w:b w:val="0"/>
          <w:bCs w:val="0"/>
          <w:sz w:val="18"/>
          <w:szCs w:val="18"/>
        </w:rPr>
      </w:pPr>
      <w:bookmarkStart w:id="18" w:name="_Toc214366107"/>
      <w:r w:rsidRPr="00611C75">
        <w:rPr>
          <w:rStyle w:val="normaltextrun"/>
          <w:b w:val="0"/>
          <w:bCs w:val="0"/>
        </w:rPr>
        <w:t>STUDENT ACTIVITY LOG</w:t>
      </w:r>
      <w:bookmarkEnd w:id="18"/>
      <w:r w:rsidRPr="00611C75">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69E8077F"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A07880">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19" w:name="_Toc43478267"/>
      <w:bookmarkStart w:id="20" w:name="_Toc214366108"/>
      <w:r w:rsidRPr="0096296A">
        <w:t>ROTATION EVALUATIONS</w:t>
      </w:r>
      <w:bookmarkEnd w:id="19"/>
      <w:bookmarkEnd w:id="20"/>
    </w:p>
    <w:p w14:paraId="335463DF" w14:textId="77777777" w:rsidR="001B337E" w:rsidRDefault="008C517A" w:rsidP="000602B1">
      <w:pPr>
        <w:pStyle w:val="Heading3"/>
        <w:rPr>
          <w:u w:val="none"/>
        </w:rPr>
      </w:pPr>
      <w:bookmarkStart w:id="21" w:name="_Toc74395553"/>
      <w:bookmarkStart w:id="22" w:name="_Toc74478880"/>
      <w:bookmarkStart w:id="23" w:name="_Toc74542087"/>
      <w:bookmarkStart w:id="24" w:name="_Toc214366109"/>
      <w:r w:rsidRPr="0096296A">
        <w:t>Attending Evaluation of Student</w:t>
      </w:r>
      <w:bookmarkEnd w:id="21"/>
      <w:bookmarkEnd w:id="22"/>
      <w:bookmarkEnd w:id="23"/>
      <w:bookmarkEnd w:id="24"/>
      <w:r w:rsidR="00275498">
        <w:rPr>
          <w:u w:val="none"/>
        </w:rPr>
        <w:t xml:space="preserve"> </w:t>
      </w:r>
    </w:p>
    <w:p w14:paraId="55597914" w14:textId="0C4640BA"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4" w:history="1">
        <w:r w:rsidR="00A367EA" w:rsidRPr="000F63A0">
          <w:rPr>
            <w:rStyle w:val="Hyperlink"/>
            <w:rFonts w:ascii="Arial" w:hAnsi="Arial" w:cs="Arial"/>
            <w:shd w:val="clear" w:color="auto" w:fill="FFFFFF"/>
          </w:rPr>
          <w:t>COM.Clerkship@msu.edu</w:t>
        </w:r>
      </w:hyperlink>
      <w:r w:rsidR="00A367EA">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lastRenderedPageBreak/>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5" w:name="_Toc74395554"/>
      <w:bookmarkStart w:id="26" w:name="_Toc74478881"/>
      <w:bookmarkStart w:id="27" w:name="_Toc74542088"/>
      <w:bookmarkStart w:id="28" w:name="_Toc214366110"/>
      <w:r w:rsidRPr="0096296A">
        <w:t>Student Evaluation of Clerkship Rotation</w:t>
      </w:r>
      <w:bookmarkEnd w:id="25"/>
      <w:bookmarkEnd w:id="26"/>
      <w:bookmarkEnd w:id="27"/>
      <w:bookmarkEnd w:id="28"/>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9" w:name="_Toc214366111"/>
      <w:r w:rsidRPr="0096296A">
        <w:t>Unsatisfactory Clinical Performance</w:t>
      </w:r>
      <w:bookmarkEnd w:id="29"/>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0" w:name="_Toc214366112"/>
      <w:r>
        <w:t>CORRECTIVE ACTION</w:t>
      </w:r>
      <w:bookmarkEnd w:id="30"/>
    </w:p>
    <w:p w14:paraId="28FD69F0" w14:textId="77777777" w:rsidR="001111F9" w:rsidRPr="001111F9" w:rsidRDefault="001111F9" w:rsidP="001111F9">
      <w:pPr>
        <w:spacing w:after="0" w:line="276" w:lineRule="auto"/>
        <w:ind w:left="360"/>
        <w:rPr>
          <w:rFonts w:ascii="Arial" w:hAnsi="Arial" w:cs="Arial"/>
        </w:rPr>
      </w:pPr>
      <w:r w:rsidRPr="001111F9">
        <w:rPr>
          <w:rFonts w:ascii="Arial" w:hAnsi="Arial" w:cs="Arial"/>
        </w:rPr>
        <w:t xml:space="preserve">There is no corrective action available for this course. </w:t>
      </w:r>
    </w:p>
    <w:p w14:paraId="1CD5ECAA" w14:textId="77777777" w:rsidR="001111F9" w:rsidRPr="001111F9" w:rsidRDefault="001111F9" w:rsidP="001111F9">
      <w:pPr>
        <w:spacing w:after="0" w:line="276" w:lineRule="auto"/>
        <w:ind w:left="360"/>
        <w:rPr>
          <w:rFonts w:ascii="Arial" w:hAnsi="Arial" w:cs="Arial"/>
        </w:rPr>
      </w:pPr>
    </w:p>
    <w:p w14:paraId="55E4EC61" w14:textId="77777777" w:rsidR="001111F9" w:rsidRPr="00C40B5D" w:rsidRDefault="001111F9" w:rsidP="001111F9">
      <w:pPr>
        <w:spacing w:after="0" w:line="276" w:lineRule="auto"/>
        <w:ind w:left="360"/>
        <w:rPr>
          <w:rFonts w:ascii="Arial" w:hAnsi="Arial" w:cs="Arial"/>
        </w:rPr>
      </w:pPr>
      <w:r w:rsidRPr="001111F9">
        <w:rPr>
          <w:rFonts w:ascii="Arial" w:hAnsi="Arial" w:cs="Arial"/>
        </w:rPr>
        <w:t xml:space="preserve">As determined by the IOR, the student will receive an </w:t>
      </w:r>
      <w:r w:rsidRPr="001111F9">
        <w:rPr>
          <w:rFonts w:ascii="Arial" w:hAnsi="Arial" w:cs="Arial"/>
          <w:u w:val="single"/>
        </w:rPr>
        <w:t>N grade for the course</w:t>
      </w:r>
      <w:r w:rsidRPr="001111F9">
        <w:rPr>
          <w:rFonts w:ascii="Arial" w:hAnsi="Arial" w:cs="Arial"/>
        </w:rPr>
        <w:t xml:space="preserve"> if all assignments are </w:t>
      </w:r>
      <w:r w:rsidRPr="001111F9">
        <w:rPr>
          <w:rFonts w:ascii="Arial" w:hAnsi="Arial" w:cs="Arial"/>
          <w:b/>
          <w:bCs/>
        </w:rPr>
        <w:t>not completed</w:t>
      </w:r>
      <w:r w:rsidRPr="001111F9">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32D36C26" w:rsidR="005A2923" w:rsidRPr="00C40B5D" w:rsidRDefault="005A2923" w:rsidP="3B5510E4">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1" w:name="_Toc214366113"/>
      <w:r w:rsidRPr="0096296A">
        <w:t>BASE HOSPITAL REQUIREMENTS</w:t>
      </w:r>
      <w:bookmarkEnd w:id="31"/>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33FBDB8F" w14:textId="77777777" w:rsidR="00AC2000" w:rsidRDefault="00AC2000" w:rsidP="000602B1">
      <w:pPr>
        <w:tabs>
          <w:tab w:val="left" w:pos="360"/>
        </w:tabs>
        <w:spacing w:after="0" w:line="276" w:lineRule="auto"/>
        <w:ind w:left="360"/>
        <w:jc w:val="left"/>
        <w:rPr>
          <w:rFonts w:ascii="Arial" w:hAnsi="Arial" w:cs="Arial"/>
          <w:szCs w:val="20"/>
        </w:rPr>
      </w:pPr>
    </w:p>
    <w:p w14:paraId="2FFF767C" w14:textId="51E37690" w:rsidR="00AC2000" w:rsidRPr="00A53915" w:rsidRDefault="00AC2000" w:rsidP="00A53915">
      <w:pPr>
        <w:pStyle w:val="Level2Header"/>
        <w:rPr>
          <w:rFonts w:ascii="Segoe UI" w:hAnsi="Segoe UI" w:cs="Segoe UI"/>
          <w:b w:val="0"/>
          <w:bCs w:val="0"/>
          <w:sz w:val="18"/>
          <w:szCs w:val="18"/>
        </w:rPr>
      </w:pPr>
      <w:bookmarkStart w:id="32" w:name="_Toc214366114"/>
      <w:r w:rsidRPr="00A53915">
        <w:rPr>
          <w:rStyle w:val="normaltextrun"/>
          <w:b w:val="0"/>
          <w:bCs w:val="0"/>
        </w:rPr>
        <w:t>COURSE GRADES</w:t>
      </w:r>
      <w:bookmarkEnd w:id="32"/>
      <w:r w:rsidRPr="00A53915">
        <w:rPr>
          <w:rStyle w:val="eop"/>
          <w:b w:val="0"/>
          <w:bCs w:val="0"/>
        </w:rPr>
        <w:t> </w:t>
      </w:r>
    </w:p>
    <w:p w14:paraId="76714F95" w14:textId="5CBAB134" w:rsidR="00AC2000" w:rsidRDefault="00AC2000" w:rsidP="00AC2000">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A75A65">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A75A65">
        <w:rPr>
          <w:rStyle w:val="normaltextrun"/>
          <w:rFonts w:ascii="Arial" w:hAnsi="Arial" w:cs="Arial"/>
          <w:sz w:val="22"/>
          <w:szCs w:val="22"/>
        </w:rPr>
        <w:t xml:space="preserve">. </w:t>
      </w:r>
    </w:p>
    <w:p w14:paraId="7406ED7A" w14:textId="77777777" w:rsidR="00AC2000" w:rsidRDefault="00AC2000" w:rsidP="00AC2000">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48D16651" w14:textId="77777777" w:rsidR="00AC2000" w:rsidRDefault="00AC2000" w:rsidP="00AC2000">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244F1B27" w14:textId="77777777" w:rsidR="00AC2000" w:rsidRDefault="00AC2000" w:rsidP="00AC2000">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09D165F6" w14:textId="77777777" w:rsidR="00AC2000" w:rsidRDefault="00AC2000" w:rsidP="00AC2000">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lastRenderedPageBreak/>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41414A16" w14:textId="77777777" w:rsidR="00AC2000" w:rsidRDefault="00AC2000" w:rsidP="00AC2000">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00C3FEEB" w14:textId="77777777" w:rsidR="00AC2000" w:rsidRDefault="00AC2000" w:rsidP="00AC2000">
      <w:pPr>
        <w:pStyle w:val="paragraph"/>
        <w:spacing w:before="0" w:beforeAutospacing="0" w:after="0" w:afterAutospacing="0"/>
        <w:ind w:left="360" w:right="495"/>
        <w:textAlignment w:val="baseline"/>
        <w:rPr>
          <w:rStyle w:val="eop"/>
          <w:rFonts w:ascii="Arial" w:hAnsi="Arial" w:cs="Arial"/>
          <w:sz w:val="22"/>
          <w:szCs w:val="22"/>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306F1966" w14:textId="77777777" w:rsidR="00AC2000" w:rsidRDefault="00AC2000" w:rsidP="00AC2000">
      <w:pPr>
        <w:pStyle w:val="paragraph"/>
        <w:spacing w:before="0" w:beforeAutospacing="0" w:after="0" w:afterAutospacing="0"/>
        <w:ind w:left="360" w:right="495"/>
        <w:textAlignment w:val="baseline"/>
        <w:rPr>
          <w:rFonts w:ascii="Segoe UI" w:hAnsi="Segoe UI" w:cs="Segoe UI"/>
          <w:sz w:val="18"/>
          <w:szCs w:val="18"/>
        </w:rPr>
      </w:pPr>
    </w:p>
    <w:p w14:paraId="7A173770" w14:textId="77777777" w:rsidR="00AC2000" w:rsidRDefault="00AC2000" w:rsidP="00A53915">
      <w:pPr>
        <w:pStyle w:val="Level3Header"/>
        <w:rPr>
          <w:rFonts w:ascii="Segoe UI" w:hAnsi="Segoe UI" w:cs="Segoe UI"/>
          <w:sz w:val="18"/>
          <w:szCs w:val="18"/>
        </w:rPr>
      </w:pPr>
      <w:bookmarkStart w:id="33" w:name="_Toc214366115"/>
      <w:r>
        <w:rPr>
          <w:rStyle w:val="normaltextrun"/>
          <w:color w:val="FF0000"/>
        </w:rPr>
        <w:t>N Grade Policy</w:t>
      </w:r>
      <w:bookmarkEnd w:id="33"/>
      <w:r>
        <w:rPr>
          <w:rStyle w:val="eop"/>
          <w:color w:val="FF0000"/>
        </w:rPr>
        <w:t> </w:t>
      </w:r>
    </w:p>
    <w:p w14:paraId="022627CD" w14:textId="22FE8E9A" w:rsidR="003D043D" w:rsidRPr="00F67CEE" w:rsidRDefault="00AC2000" w:rsidP="00F67CEE">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t>Students who fail this rotation will have to repeat the entire rotation and fulfill all (clinical and academic) requirements.</w:t>
      </w:r>
      <w:r>
        <w:rPr>
          <w:rStyle w:val="eop"/>
          <w:rFonts w:ascii="Arial" w:hAnsi="Arial" w:cs="Arial"/>
          <w:color w:val="FF0000"/>
          <w:sz w:val="22"/>
          <w:szCs w:val="22"/>
        </w:rPr>
        <w:t> </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8E74C2">
      <w:pPr>
        <w:pStyle w:val="Heading1"/>
        <w:spacing w:before="0" w:after="0" w:line="276" w:lineRule="auto"/>
        <w:rPr>
          <w:rFonts w:ascii="Arial" w:eastAsia="Arial" w:hAnsi="Arial" w:cs="Arial"/>
          <w:b w:val="0"/>
          <w:bCs w:val="0"/>
        </w:rPr>
      </w:pPr>
      <w:bookmarkStart w:id="34" w:name="_Toc214366116"/>
      <w:r w:rsidRPr="00593906">
        <w:rPr>
          <w:rFonts w:ascii="Arial" w:eastAsia="Arial" w:hAnsi="Arial" w:cs="Arial"/>
        </w:rPr>
        <w:t>S</w:t>
      </w:r>
      <w:r w:rsidR="22A3AEB6" w:rsidRPr="00593906">
        <w:rPr>
          <w:rFonts w:ascii="Arial" w:eastAsia="Arial" w:hAnsi="Arial" w:cs="Arial"/>
        </w:rPr>
        <w:t>TUDENT RESPONSIBILITIES AND EXPECTATIONS</w:t>
      </w:r>
      <w:bookmarkEnd w:id="34"/>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5" w:name="_Toc214366117"/>
      <w:r w:rsidRPr="0096296A">
        <w:rPr>
          <w:rFonts w:ascii="Arial" w:hAnsi="Arial" w:cs="Arial"/>
        </w:rPr>
        <w:t>MSU College of Osteopathic Medicine Standard Policies</w:t>
      </w:r>
      <w:bookmarkEnd w:id="35"/>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6" w:name="_Toc214366118"/>
      <w:r w:rsidRPr="0096296A">
        <w:t xml:space="preserve">CLERKSHIP </w:t>
      </w:r>
      <w:r w:rsidR="004A31FF" w:rsidRPr="0096296A">
        <w:t>ATTENDANCE</w:t>
      </w:r>
      <w:r w:rsidR="004A31FF" w:rsidRPr="0096296A">
        <w:rPr>
          <w:spacing w:val="-1"/>
        </w:rPr>
        <w:t xml:space="preserve"> POLICY</w:t>
      </w:r>
      <w:bookmarkEnd w:id="36"/>
    </w:p>
    <w:p w14:paraId="5302D97C" w14:textId="389232F2" w:rsidR="00431D2E" w:rsidRPr="000F2E94" w:rsidRDefault="00431D2E" w:rsidP="00431D2E">
      <w:pPr>
        <w:ind w:left="360"/>
        <w:rPr>
          <w:rFonts w:ascii="Arial" w:hAnsi="Arial" w:cs="Arial"/>
        </w:rPr>
      </w:pPr>
      <w:r w:rsidRPr="00431D2E">
        <w:rPr>
          <w:rFonts w:ascii="Arial" w:hAnsi="Arial" w:cs="Arial"/>
        </w:rPr>
        <w:t>MSUCOM requires student participation in clerkship rotations and clinical activities with consistent attendance to acquire the skills and knowledge necessary for successful program completion</w:t>
      </w:r>
      <w:r w:rsidR="00A75A65" w:rsidRPr="00431D2E">
        <w:rPr>
          <w:rFonts w:ascii="Arial" w:hAnsi="Arial" w:cs="Arial"/>
        </w:rPr>
        <w:t xml:space="preserve">. </w:t>
      </w:r>
      <w:r w:rsidRPr="00431D2E">
        <w:rPr>
          <w:rFonts w:ascii="Arial" w:hAnsi="Arial" w:cs="Arial"/>
        </w:rPr>
        <w:t xml:space="preserve">This policy will define the policy and procedures regarding absences for clerkship activities. </w:t>
      </w:r>
      <w:hyperlink r:id="rId26" w:history="1">
        <w:r w:rsidR="00586B9D">
          <w:rPr>
            <w:rStyle w:val="Hyperlink"/>
            <w:rFonts w:ascii="Arial" w:hAnsi="Arial" w:cs="Arial"/>
          </w:rPr>
          <w:t>Policy_-_Clerkship_Absence_2025.pdf</w:t>
        </w:r>
      </w:hyperlink>
    </w:p>
    <w:p w14:paraId="56CAD2F2" w14:textId="77777777" w:rsidR="00EA6CB5" w:rsidRPr="00EA6CB5" w:rsidRDefault="00EA6CB5" w:rsidP="00EA6CB5"/>
    <w:p w14:paraId="054B037A" w14:textId="77777777" w:rsidR="00EA6CB5" w:rsidRPr="009D6914" w:rsidRDefault="00EA6CB5" w:rsidP="00EA6CB5">
      <w:pPr>
        <w:pStyle w:val="Heading2"/>
        <w:rPr>
          <w:b/>
          <w:bCs/>
        </w:rPr>
      </w:pPr>
      <w:bookmarkStart w:id="37" w:name="_Toc171601911"/>
      <w:bookmarkStart w:id="38" w:name="_Toc214366119"/>
      <w:r w:rsidRPr="0096296A">
        <w:t>POLICY FOR MEDICAL STUDENT SUPERVISION</w:t>
      </w:r>
      <w:bookmarkEnd w:id="37"/>
      <w:bookmarkEnd w:id="38"/>
    </w:p>
    <w:p w14:paraId="29D100F7" w14:textId="77777777" w:rsidR="00EA6CB5" w:rsidRPr="00C50401" w:rsidRDefault="00EA6CB5" w:rsidP="00EA6CB5">
      <w:pPr>
        <w:pStyle w:val="BodyText"/>
        <w:ind w:left="360"/>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7" w:history="1">
        <w:r w:rsidRPr="00C50401">
          <w:rPr>
            <w:color w:val="0000FF"/>
            <w:u w:val="single"/>
          </w:rPr>
          <w:t>Clerkship Medical Student Supervision Policy.pdf</w:t>
        </w:r>
      </w:hyperlink>
    </w:p>
    <w:p w14:paraId="521ECC8F" w14:textId="77777777" w:rsidR="00EA6CB5" w:rsidRPr="00C40B5D" w:rsidRDefault="00EA6CB5" w:rsidP="00EA6CB5">
      <w:pPr>
        <w:spacing w:after="0" w:line="276" w:lineRule="auto"/>
        <w:rPr>
          <w:rFonts w:ascii="Arial" w:hAnsi="Arial" w:cs="Arial"/>
          <w:sz w:val="20"/>
          <w:szCs w:val="20"/>
        </w:rPr>
      </w:pPr>
    </w:p>
    <w:p w14:paraId="029A7912" w14:textId="77777777" w:rsidR="00EA6CB5" w:rsidRPr="00551027" w:rsidRDefault="00EA6CB5" w:rsidP="00EA6CB5">
      <w:pPr>
        <w:pStyle w:val="Heading2"/>
      </w:pPr>
      <w:bookmarkStart w:id="39" w:name="_Toc171601912"/>
      <w:bookmarkStart w:id="40" w:name="_Toc214366120"/>
      <w:r w:rsidRPr="00551027">
        <w:t>MSUCOM Student Handbook</w:t>
      </w:r>
      <w:bookmarkEnd w:id="39"/>
      <w:bookmarkEnd w:id="40"/>
      <w:r w:rsidRPr="00551027">
        <w:t xml:space="preserve"> </w:t>
      </w:r>
    </w:p>
    <w:p w14:paraId="7B236953" w14:textId="77777777" w:rsidR="00EA6CB5" w:rsidRDefault="00EA6CB5" w:rsidP="00EA6CB5">
      <w:pPr>
        <w:pStyle w:val="BodyText"/>
        <w:ind w:left="360"/>
        <w:rPr>
          <w:rFonts w:asciiTheme="minorHAnsi" w:eastAsiaTheme="minorEastAsia" w:hAnsiTheme="minorHAnsi" w:cstheme="minorBidi"/>
        </w:rPr>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hyperlink r:id="rId28" w:history="1">
        <w:r w:rsidRPr="00286627">
          <w:rPr>
            <w:rStyle w:val="Hyperlink"/>
          </w:rPr>
          <w:t>https://osteopathicmedicine.msu.edu/current-students/student-handbook</w:t>
        </w:r>
      </w:hyperlink>
      <w:r w:rsidRPr="00286627">
        <w:t>.</w:t>
      </w:r>
      <w:r>
        <w:t xml:space="preserve"> </w:t>
      </w:r>
    </w:p>
    <w:p w14:paraId="188C816E" w14:textId="77777777" w:rsidR="00EA6CB5" w:rsidRPr="00C82EC8" w:rsidRDefault="00EA6CB5" w:rsidP="00EA6CB5">
      <w:pPr>
        <w:pStyle w:val="BodyText"/>
        <w:ind w:left="360"/>
        <w:rPr>
          <w:bdr w:val="none" w:sz="0" w:space="0" w:color="auto" w:frame="1"/>
        </w:rPr>
      </w:pPr>
    </w:p>
    <w:p w14:paraId="614E0F22" w14:textId="77777777" w:rsidR="00EA6CB5" w:rsidRPr="002422D9" w:rsidRDefault="00EA6CB5" w:rsidP="00EA6CB5">
      <w:pPr>
        <w:pStyle w:val="Heading2"/>
      </w:pPr>
      <w:bookmarkStart w:id="41" w:name="_Toc171601913"/>
      <w:bookmarkStart w:id="42" w:name="_Toc214366121"/>
      <w:r w:rsidRPr="0096296A">
        <w:t>Common Ground Framework for Professional Conduct</w:t>
      </w:r>
      <w:bookmarkEnd w:id="41"/>
      <w:bookmarkEnd w:id="42"/>
      <w:r>
        <w:t xml:space="preserve"> </w:t>
      </w:r>
    </w:p>
    <w:p w14:paraId="0AA771B5" w14:textId="77777777" w:rsidR="00EA6CB5" w:rsidRPr="00D07691" w:rsidRDefault="00EA6CB5" w:rsidP="00EA6CB5">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29" w:history="1">
        <w:r w:rsidRPr="001323D3">
          <w:rPr>
            <w:rStyle w:val="Hyperlink"/>
          </w:rPr>
          <w:t>https://osteopathicmedicine.msu.edu/about-us/common-ground-professionalism-initiative</w:t>
        </w:r>
      </w:hyperlink>
    </w:p>
    <w:p w14:paraId="5A10FA08" w14:textId="77777777" w:rsidR="0021409B" w:rsidRDefault="0021409B" w:rsidP="0021409B">
      <w:pPr>
        <w:pStyle w:val="ListParagraph"/>
        <w:widowControl w:val="0"/>
        <w:spacing w:after="0" w:line="240" w:lineRule="auto"/>
        <w:ind w:left="144" w:firstLine="576"/>
        <w:contextualSpacing w:val="0"/>
        <w:jc w:val="left"/>
        <w:rPr>
          <w:rFonts w:ascii="Arial" w:hAnsi="Arial" w:cs="Arial"/>
        </w:rPr>
      </w:pPr>
    </w:p>
    <w:p w14:paraId="32BE2F89" w14:textId="49418942" w:rsidR="0021409B" w:rsidRPr="001111F9" w:rsidRDefault="0021409B" w:rsidP="001111F9">
      <w:pPr>
        <w:pStyle w:val="Heading2"/>
        <w:rPr>
          <w:b/>
          <w:bCs/>
        </w:rPr>
      </w:pPr>
      <w:bookmarkStart w:id="43" w:name="_Toc214366122"/>
      <w:r w:rsidRPr="0096296A">
        <w:t>POLICY FOR MEDICAL STUDENT SUPERVISION</w:t>
      </w:r>
      <w:bookmarkEnd w:id="43"/>
    </w:p>
    <w:p w14:paraId="45326613" w14:textId="713B4AEA" w:rsidR="0021409B" w:rsidRPr="00C50401" w:rsidRDefault="0021409B" w:rsidP="0021409B">
      <w:pPr>
        <w:pStyle w:val="BodyText"/>
        <w:ind w:left="360"/>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30" w:history="1">
        <w:r w:rsidRPr="00C50401">
          <w:rPr>
            <w:color w:val="0000FF"/>
            <w:u w:val="single"/>
          </w:rPr>
          <w:t>Clerkship Medical Student Supervision Policy.pdf</w:t>
        </w:r>
      </w:hyperlink>
    </w:p>
    <w:p w14:paraId="3982AF6F" w14:textId="77777777" w:rsidR="0021409B" w:rsidRPr="00C40B5D" w:rsidRDefault="0021409B" w:rsidP="0021409B">
      <w:pPr>
        <w:spacing w:after="0" w:line="276" w:lineRule="auto"/>
        <w:rPr>
          <w:rFonts w:ascii="Arial" w:hAnsi="Arial" w:cs="Arial"/>
          <w:sz w:val="20"/>
          <w:szCs w:val="20"/>
        </w:rPr>
      </w:pPr>
    </w:p>
    <w:p w14:paraId="65910891" w14:textId="77777777" w:rsidR="0021409B" w:rsidRPr="00551027" w:rsidRDefault="0021409B" w:rsidP="0021409B">
      <w:pPr>
        <w:pStyle w:val="Heading2"/>
      </w:pPr>
      <w:bookmarkStart w:id="44" w:name="_Toc214366123"/>
      <w:r w:rsidRPr="00551027">
        <w:t>MSUCOM Student Handbook</w:t>
      </w:r>
      <w:bookmarkEnd w:id="44"/>
      <w:r w:rsidRPr="00551027">
        <w:t xml:space="preserve"> </w:t>
      </w:r>
    </w:p>
    <w:p w14:paraId="08029B50" w14:textId="723B7AB8" w:rsidR="0021409B" w:rsidRDefault="0021409B" w:rsidP="0021409B">
      <w:pPr>
        <w:pStyle w:val="BodyText"/>
        <w:ind w:left="360"/>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1F5CE3EF" w14:textId="4E63CD55" w:rsidR="001111F9" w:rsidRDefault="0057481C" w:rsidP="0021409B">
      <w:pPr>
        <w:pStyle w:val="BodyText"/>
        <w:ind w:left="360"/>
        <w:rPr>
          <w:rFonts w:asciiTheme="minorHAnsi" w:eastAsiaTheme="minorEastAsia" w:hAnsiTheme="minorHAnsi" w:cstheme="minorBidi"/>
        </w:rPr>
      </w:pPr>
      <w:hyperlink r:id="rId31" w:history="1">
        <w:r w:rsidRPr="0057481C">
          <w:rPr>
            <w:rStyle w:val="Hyperlink"/>
          </w:rPr>
          <w:t>https://osteopathicmedicine.msu.edu/current-students/student-handbook</w:t>
        </w:r>
      </w:hyperlink>
      <w:r w:rsidR="00A07880" w:rsidRPr="0057481C">
        <w:t>.</w:t>
      </w:r>
      <w:r w:rsidR="00A07880">
        <w:t xml:space="preserve"> </w:t>
      </w:r>
    </w:p>
    <w:p w14:paraId="670D1078" w14:textId="77777777" w:rsidR="0021409B" w:rsidRPr="00C82EC8" w:rsidRDefault="0021409B" w:rsidP="0021409B">
      <w:pPr>
        <w:pStyle w:val="BodyText"/>
        <w:ind w:left="360"/>
        <w:rPr>
          <w:bdr w:val="none" w:sz="0" w:space="0" w:color="auto" w:frame="1"/>
        </w:rPr>
      </w:pPr>
    </w:p>
    <w:p w14:paraId="7B3DC593" w14:textId="77777777" w:rsidR="0021409B" w:rsidRPr="002422D9" w:rsidRDefault="0021409B" w:rsidP="0021409B">
      <w:pPr>
        <w:pStyle w:val="Heading2"/>
      </w:pPr>
      <w:bookmarkStart w:id="45" w:name="_Toc214366124"/>
      <w:r w:rsidRPr="0096296A">
        <w:t>Common Ground Framework for Professional Conduct</w:t>
      </w:r>
      <w:bookmarkEnd w:id="45"/>
      <w:r>
        <w:t xml:space="preserve"> </w:t>
      </w:r>
    </w:p>
    <w:p w14:paraId="0BD18D85" w14:textId="77777777" w:rsidR="0021409B" w:rsidRPr="00D07691" w:rsidRDefault="0021409B" w:rsidP="0021409B">
      <w:pPr>
        <w:pStyle w:val="BodyText"/>
        <w:ind w:left="360"/>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2" w:history="1">
        <w:r w:rsidRPr="001323D3">
          <w:rPr>
            <w:rStyle w:val="Hyperlink"/>
          </w:rPr>
          <w:t>https://osteopathicmedicine.msu.edu/about-us/common-ground-professionalism-initiative</w:t>
        </w:r>
      </w:hyperlink>
    </w:p>
    <w:p w14:paraId="012ED733" w14:textId="77777777" w:rsidR="0021409B" w:rsidRPr="00726AB4" w:rsidRDefault="0021409B" w:rsidP="0021409B">
      <w:pPr>
        <w:spacing w:after="0" w:line="276" w:lineRule="auto"/>
      </w:pPr>
    </w:p>
    <w:p w14:paraId="7D02759F" w14:textId="77777777" w:rsidR="0021409B" w:rsidRPr="0096296A" w:rsidRDefault="0021409B" w:rsidP="0021409B">
      <w:pPr>
        <w:pStyle w:val="Heading2"/>
      </w:pPr>
      <w:bookmarkStart w:id="46" w:name="_Toc214366125"/>
      <w:r w:rsidRPr="0096296A">
        <w:t>Medical Student Rights and Responsibilities</w:t>
      </w:r>
      <w:bookmarkEnd w:id="46"/>
      <w:r w:rsidRPr="0096296A">
        <w:t xml:space="preserve"> </w:t>
      </w:r>
    </w:p>
    <w:p w14:paraId="62675A82" w14:textId="77777777" w:rsidR="0021409B" w:rsidRPr="00E20D8B" w:rsidRDefault="0021409B" w:rsidP="0021409B">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w:t>
      </w:r>
      <w:r w:rsidRPr="00E20D8B">
        <w:rPr>
          <w:rFonts w:ascii="Arial" w:eastAsia="Times New Roman" w:hAnsi="Arial" w:cs="Arial"/>
        </w:rPr>
        <w:lastRenderedPageBreak/>
        <w:t xml:space="preserve">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32081B72" w14:textId="77777777" w:rsidR="0021409B" w:rsidRPr="00C40B5D" w:rsidRDefault="0021409B" w:rsidP="0021409B">
      <w:pPr>
        <w:spacing w:after="0" w:line="276" w:lineRule="auto"/>
        <w:ind w:left="360"/>
        <w:rPr>
          <w:rFonts w:ascii="Arial" w:hAnsi="Arial" w:cs="Arial"/>
          <w:b/>
          <w:bCs/>
          <w:sz w:val="24"/>
          <w:szCs w:val="24"/>
          <w:u w:val="single"/>
        </w:rPr>
      </w:pPr>
    </w:p>
    <w:p w14:paraId="7C11C5AB" w14:textId="77777777" w:rsidR="0021409B" w:rsidRPr="00C40B5D" w:rsidRDefault="0021409B" w:rsidP="0021409B">
      <w:pPr>
        <w:pStyle w:val="Heading2"/>
      </w:pPr>
      <w:bookmarkStart w:id="47" w:name="_Toc214366126"/>
      <w:r>
        <w:t>MSU Email</w:t>
      </w:r>
      <w:bookmarkEnd w:id="47"/>
      <w:r>
        <w:t xml:space="preserve"> </w:t>
      </w:r>
    </w:p>
    <w:p w14:paraId="50D9287B" w14:textId="77777777" w:rsidR="0021409B" w:rsidRPr="00C40B5D" w:rsidRDefault="0021409B" w:rsidP="0021409B">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35F2DE29" w14:textId="77777777" w:rsidR="0021409B" w:rsidRDefault="0021409B" w:rsidP="0021409B">
      <w:pPr>
        <w:spacing w:after="0" w:line="276" w:lineRule="auto"/>
        <w:ind w:left="360"/>
        <w:rPr>
          <w:rFonts w:ascii="Arial" w:eastAsia="Arial" w:hAnsi="Arial" w:cs="Arial"/>
        </w:rPr>
      </w:pPr>
    </w:p>
    <w:p w14:paraId="377A535B" w14:textId="77777777" w:rsidR="006109FF" w:rsidRDefault="0021409B" w:rsidP="0021409B">
      <w:pPr>
        <w:spacing w:after="0" w:line="276" w:lineRule="auto"/>
        <w:ind w:left="360"/>
        <w:rPr>
          <w:rFonts w:ascii="Arial" w:eastAsia="Arial" w:hAnsi="Arial" w:cs="Arial"/>
        </w:rPr>
      </w:pPr>
      <w:r w:rsidRPr="70FB6F6B">
        <w:rPr>
          <w:rFonts w:ascii="Arial" w:eastAsia="Arial" w:hAnsi="Arial" w:cs="Arial"/>
        </w:rPr>
        <w:t>Forwarding MSU email to another email account or failure to check email are not valid excuses for missing a deadline or other requirements of the DO program.</w:t>
      </w:r>
    </w:p>
    <w:p w14:paraId="2F180E40" w14:textId="77777777" w:rsidR="006109FF" w:rsidRDefault="006109FF" w:rsidP="0021409B">
      <w:pPr>
        <w:spacing w:after="0" w:line="276" w:lineRule="auto"/>
        <w:ind w:left="360"/>
        <w:rPr>
          <w:rFonts w:ascii="Arial" w:eastAsia="Arial" w:hAnsi="Arial" w:cs="Arial"/>
        </w:rPr>
      </w:pPr>
    </w:p>
    <w:p w14:paraId="41419ED1" w14:textId="65DF5288" w:rsidR="0021409B" w:rsidRPr="00C40B5D" w:rsidRDefault="006109FF" w:rsidP="0021409B">
      <w:pPr>
        <w:spacing w:after="0" w:line="276" w:lineRule="auto"/>
        <w:ind w:left="360"/>
        <w:rPr>
          <w:rFonts w:ascii="Arial" w:eastAsia="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0D767C30" w14:textId="77777777" w:rsidR="0021409B" w:rsidRPr="00C40B5D" w:rsidRDefault="0021409B" w:rsidP="0021409B">
      <w:pPr>
        <w:spacing w:after="0" w:line="276" w:lineRule="auto"/>
        <w:ind w:left="360"/>
        <w:rPr>
          <w:rFonts w:ascii="Arial" w:eastAsia="Arial" w:hAnsi="Arial" w:cs="Arial"/>
        </w:rPr>
      </w:pPr>
    </w:p>
    <w:p w14:paraId="15870320" w14:textId="504EDE14" w:rsidR="0021409B" w:rsidRDefault="0021409B" w:rsidP="0021409B">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w:t>
      </w:r>
      <w:r w:rsidRPr="0057481C">
        <w:rPr>
          <w:rFonts w:ascii="Arial" w:eastAsia="Arial" w:hAnsi="Arial" w:cs="Arial"/>
        </w:rPr>
        <w:t xml:space="preserve">, Gmail, and Yahoo are not. </w:t>
      </w:r>
      <w:hyperlink r:id="rId34" w:history="1">
        <w:r w:rsidR="0057481C" w:rsidRPr="0057481C">
          <w:rPr>
            <w:rStyle w:val="Hyperlink"/>
            <w:rFonts w:ascii="Arial" w:hAnsi="Arial" w:cs="Arial"/>
          </w:rPr>
          <w:t>https://osteopathicmedicine.msu.edu/current-students/student-handbook</w:t>
        </w:r>
      </w:hyperlink>
      <w:r w:rsidR="00A07880" w:rsidRPr="0057481C">
        <w:rPr>
          <w:rFonts w:ascii="Arial" w:hAnsi="Arial" w:cs="Arial"/>
        </w:rPr>
        <w:t>.</w:t>
      </w:r>
      <w:r w:rsidR="00A07880">
        <w:t xml:space="preserve"> </w:t>
      </w:r>
    </w:p>
    <w:p w14:paraId="26F2E149" w14:textId="77777777" w:rsidR="009A32B2" w:rsidRDefault="009A32B2" w:rsidP="0021409B">
      <w:pPr>
        <w:spacing w:after="0" w:line="276" w:lineRule="auto"/>
        <w:ind w:left="360"/>
        <w:rPr>
          <w:rFonts w:ascii="Arial" w:eastAsia="Arial" w:hAnsi="Arial" w:cs="Arial"/>
          <w:color w:val="0000FF"/>
          <w:u w:val="single"/>
        </w:rPr>
      </w:pPr>
    </w:p>
    <w:p w14:paraId="1DC41301" w14:textId="77777777" w:rsidR="009A32B2" w:rsidRPr="00556A65" w:rsidRDefault="009A32B2" w:rsidP="009A32B2">
      <w:pPr>
        <w:pStyle w:val="Level3Header"/>
        <w:ind w:left="360"/>
        <w:rPr>
          <w:sz w:val="24"/>
          <w:szCs w:val="24"/>
        </w:rPr>
      </w:pPr>
      <w:bookmarkStart w:id="48" w:name="_Toc213320658"/>
      <w:bookmarkStart w:id="49" w:name="_Toc213320715"/>
      <w:bookmarkStart w:id="50" w:name="_Toc213321354"/>
      <w:bookmarkStart w:id="51" w:name="_Toc214366127"/>
      <w:r w:rsidRPr="00556A65">
        <w:rPr>
          <w:sz w:val="24"/>
          <w:szCs w:val="24"/>
        </w:rPr>
        <w:t>ARTIFICIAL INTELLIGENCE (AI) USAGE</w:t>
      </w:r>
      <w:r>
        <w:rPr>
          <w:sz w:val="24"/>
          <w:szCs w:val="24"/>
        </w:rPr>
        <w:t xml:space="preserve"> POLICY</w:t>
      </w:r>
      <w:bookmarkEnd w:id="48"/>
      <w:bookmarkEnd w:id="49"/>
      <w:bookmarkEnd w:id="50"/>
      <w:bookmarkEnd w:id="51"/>
    </w:p>
    <w:p w14:paraId="0619CF87" w14:textId="77777777" w:rsidR="009A32B2" w:rsidRPr="005F7800" w:rsidRDefault="009A32B2" w:rsidP="009A32B2">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5" w:history="1">
        <w:r w:rsidRPr="005F7800">
          <w:rPr>
            <w:rFonts w:ascii="Arial" w:hAnsi="Arial" w:cs="Arial"/>
            <w:color w:val="0000FF"/>
            <w:u w:val="single"/>
          </w:rPr>
          <w:t>AI_Use_Policy.pdf</w:t>
        </w:r>
      </w:hyperlink>
    </w:p>
    <w:p w14:paraId="1244B38C" w14:textId="77777777" w:rsidR="0021409B" w:rsidRDefault="0021409B" w:rsidP="0021409B">
      <w:pPr>
        <w:spacing w:after="0" w:line="276" w:lineRule="auto"/>
        <w:ind w:left="360"/>
      </w:pPr>
    </w:p>
    <w:p w14:paraId="4C3DCE24" w14:textId="77777777" w:rsidR="0021409B" w:rsidRPr="0096296A" w:rsidRDefault="0021409B" w:rsidP="0021409B">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7A1A155D" w14:textId="77777777" w:rsidR="0021409B" w:rsidRDefault="0021409B" w:rsidP="0021409B">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6" w:history="1">
        <w:r w:rsidRPr="000512F6">
          <w:rPr>
            <w:rFonts w:ascii="Arial" w:hAnsi="Arial" w:cs="Arial"/>
            <w:color w:val="0000FF"/>
            <w:u w:val="single"/>
          </w:rPr>
          <w:t>Clerkship Duty Hours and Fatigue Mitigation Policy.pdf</w:t>
        </w:r>
      </w:hyperlink>
    </w:p>
    <w:p w14:paraId="55B28C44" w14:textId="77777777" w:rsidR="0021409B" w:rsidRDefault="0021409B" w:rsidP="0021409B">
      <w:pPr>
        <w:spacing w:after="0" w:line="276" w:lineRule="auto"/>
        <w:ind w:left="360"/>
        <w:rPr>
          <w:rFonts w:ascii="Arial" w:eastAsia="Arial" w:hAnsi="Arial" w:cs="Arial"/>
        </w:rPr>
      </w:pPr>
    </w:p>
    <w:p w14:paraId="3DBBF3BB" w14:textId="77777777" w:rsidR="0021409B" w:rsidRPr="00C40B5D" w:rsidRDefault="0021409B" w:rsidP="0021409B">
      <w:pPr>
        <w:pStyle w:val="Heading2"/>
        <w:rPr>
          <w:b/>
          <w:bCs/>
        </w:rPr>
      </w:pPr>
      <w:bookmarkStart w:id="52" w:name="_Toc214366128"/>
      <w:r w:rsidRPr="0096296A">
        <w:t>STUDENT EXPOSURE PROCEDURE</w:t>
      </w:r>
      <w:bookmarkEnd w:id="52"/>
    </w:p>
    <w:p w14:paraId="6E821D67" w14:textId="60F45659" w:rsidR="0021409B" w:rsidRDefault="0021409B" w:rsidP="0021409B">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w:t>
      </w:r>
      <w:r w:rsidR="00A07880"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10AEFBC5" w14:textId="77777777" w:rsidR="0021409B" w:rsidRPr="00C40B5D" w:rsidRDefault="0021409B" w:rsidP="0021409B">
      <w:pPr>
        <w:spacing w:after="0" w:line="276" w:lineRule="auto"/>
        <w:ind w:left="432"/>
        <w:rPr>
          <w:rFonts w:ascii="Arial" w:hAnsi="Arial" w:cs="Arial"/>
        </w:rPr>
      </w:pPr>
      <w:hyperlink r:id="rId37"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23FD7814" w14:textId="77777777" w:rsidR="0021409B" w:rsidRPr="00C40B5D" w:rsidRDefault="0021409B" w:rsidP="0021409B">
      <w:pPr>
        <w:spacing w:after="0" w:line="276" w:lineRule="auto"/>
        <w:ind w:left="360"/>
        <w:rPr>
          <w:rFonts w:ascii="Arial" w:hAnsi="Arial" w:cs="Arial"/>
        </w:rPr>
      </w:pPr>
    </w:p>
    <w:p w14:paraId="33ACE11D" w14:textId="3FC12B72" w:rsidR="0021409B" w:rsidRPr="008E74C2" w:rsidRDefault="0021409B" w:rsidP="008E74C2">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8"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47E74B55" w14:textId="77777777" w:rsidR="0057481C" w:rsidRPr="0096296A" w:rsidRDefault="0057481C" w:rsidP="0021409B">
      <w:pPr>
        <w:spacing w:after="0" w:line="276" w:lineRule="auto"/>
        <w:ind w:left="720"/>
        <w:rPr>
          <w:rFonts w:ascii="Arial" w:hAnsi="Arial" w:cs="Arial"/>
          <w:color w:val="FF0000"/>
        </w:rPr>
      </w:pPr>
    </w:p>
    <w:p w14:paraId="6030BC53" w14:textId="77777777" w:rsidR="0057481C" w:rsidRPr="00C40B5D" w:rsidRDefault="0057481C" w:rsidP="00F67CEE">
      <w:pPr>
        <w:pStyle w:val="Heading2"/>
        <w:ind w:left="-288" w:firstLine="720"/>
        <w:rPr>
          <w:b/>
          <w:bCs/>
        </w:rPr>
      </w:pPr>
      <w:bookmarkStart w:id="53" w:name="_Toc169162520"/>
      <w:bookmarkStart w:id="54" w:name="_Toc214366129"/>
      <w:r w:rsidRPr="001C73F3">
        <w:t>STUDENT ACCOMMODATION LETTERS</w:t>
      </w:r>
      <w:bookmarkEnd w:id="53"/>
      <w:bookmarkEnd w:id="54"/>
    </w:p>
    <w:p w14:paraId="48B5A0A2" w14:textId="77777777" w:rsidR="0057481C" w:rsidRPr="00C40B5D" w:rsidRDefault="0057481C" w:rsidP="00F67CEE">
      <w:pPr>
        <w:pStyle w:val="BodyText"/>
        <w:ind w:left="432"/>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AE03094" w14:textId="77777777" w:rsidR="0057481C" w:rsidRPr="00C40B5D" w:rsidRDefault="0057481C" w:rsidP="0057481C">
      <w:pPr>
        <w:pStyle w:val="BodyText"/>
        <w:ind w:left="0"/>
      </w:pPr>
    </w:p>
    <w:p w14:paraId="05B493C8" w14:textId="77777777" w:rsidR="0057481C" w:rsidRDefault="0057481C" w:rsidP="00F67CEE">
      <w:pPr>
        <w:pStyle w:val="BodyText"/>
        <w:ind w:left="432"/>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7ECA4C24" w14:textId="77777777" w:rsidR="00DA4A59" w:rsidRDefault="00DA4A59" w:rsidP="009A32B2">
      <w:pPr>
        <w:pStyle w:val="BodyText"/>
        <w:ind w:left="0"/>
      </w:pPr>
    </w:p>
    <w:p w14:paraId="46799BB2" w14:textId="77777777" w:rsidR="00DA4A59" w:rsidRDefault="00DA4A59" w:rsidP="005A7999">
      <w:pPr>
        <w:pStyle w:val="BodyText"/>
        <w:ind w:left="360"/>
      </w:pPr>
    </w:p>
    <w:p w14:paraId="1607C188" w14:textId="77777777" w:rsidR="00DA4A59" w:rsidRDefault="00DA4A59" w:rsidP="005A7999">
      <w:pPr>
        <w:pStyle w:val="BodyText"/>
        <w:ind w:left="360"/>
      </w:pPr>
    </w:p>
    <w:p w14:paraId="6714365D" w14:textId="77777777" w:rsidR="00DA4A59" w:rsidRDefault="00DA4A59" w:rsidP="005A7999">
      <w:pPr>
        <w:pStyle w:val="BodyText"/>
        <w:ind w:left="360"/>
      </w:pPr>
    </w:p>
    <w:p w14:paraId="12EDD13D" w14:textId="77777777" w:rsidR="00DA4A59" w:rsidRDefault="00DA4A59" w:rsidP="005A7999">
      <w:pPr>
        <w:pStyle w:val="BodyText"/>
        <w:ind w:left="360"/>
      </w:pPr>
    </w:p>
    <w:p w14:paraId="1123BA73" w14:textId="77777777" w:rsidR="00DA4A59" w:rsidRDefault="00DA4A59" w:rsidP="005A7999">
      <w:pPr>
        <w:pStyle w:val="BodyText"/>
        <w:ind w:left="360"/>
      </w:pPr>
    </w:p>
    <w:p w14:paraId="0000A11C" w14:textId="77777777" w:rsidR="00DA4A59" w:rsidRDefault="00DA4A59" w:rsidP="005A7999">
      <w:pPr>
        <w:pStyle w:val="BodyText"/>
        <w:ind w:left="360"/>
      </w:pPr>
    </w:p>
    <w:p w14:paraId="0A43193B" w14:textId="77777777" w:rsidR="00DA4A59" w:rsidRDefault="00DA4A59" w:rsidP="005A7999">
      <w:pPr>
        <w:pStyle w:val="BodyText"/>
        <w:ind w:left="360"/>
      </w:pPr>
    </w:p>
    <w:p w14:paraId="62522E72" w14:textId="77777777" w:rsidR="00DA4A59" w:rsidRDefault="00DA4A59" w:rsidP="005A7999">
      <w:pPr>
        <w:pStyle w:val="BodyText"/>
        <w:ind w:left="360"/>
      </w:pPr>
    </w:p>
    <w:p w14:paraId="1A1FBB6E" w14:textId="77777777" w:rsidR="00DA4A59" w:rsidRDefault="00DA4A59" w:rsidP="005A7999">
      <w:pPr>
        <w:pStyle w:val="BodyText"/>
        <w:ind w:left="360"/>
      </w:pPr>
    </w:p>
    <w:p w14:paraId="40CF87A9" w14:textId="77777777" w:rsidR="00DA4A59" w:rsidRDefault="00DA4A59" w:rsidP="005A7999">
      <w:pPr>
        <w:pStyle w:val="BodyText"/>
        <w:ind w:left="360"/>
      </w:pPr>
    </w:p>
    <w:p w14:paraId="72332A83" w14:textId="77777777" w:rsidR="00DA4A59" w:rsidRDefault="00DA4A59" w:rsidP="005A7999">
      <w:pPr>
        <w:pStyle w:val="BodyText"/>
        <w:ind w:left="360"/>
      </w:pPr>
    </w:p>
    <w:p w14:paraId="14AF2DC5" w14:textId="77777777" w:rsidR="00DA4A59" w:rsidRDefault="00DA4A59" w:rsidP="005A7999">
      <w:pPr>
        <w:pStyle w:val="BodyText"/>
        <w:ind w:left="360"/>
      </w:pPr>
    </w:p>
    <w:p w14:paraId="65F9FAFF" w14:textId="77777777" w:rsidR="00DA4A59" w:rsidRDefault="00DA4A59" w:rsidP="005A7999">
      <w:pPr>
        <w:pStyle w:val="BodyText"/>
        <w:ind w:left="360"/>
      </w:pPr>
    </w:p>
    <w:p w14:paraId="3AE25A71" w14:textId="77777777" w:rsidR="00DA4A59" w:rsidRDefault="00DA4A59" w:rsidP="005A7999">
      <w:pPr>
        <w:pStyle w:val="BodyText"/>
        <w:ind w:left="360"/>
      </w:pPr>
    </w:p>
    <w:p w14:paraId="5FEC6236" w14:textId="77777777" w:rsidR="00DA4A59" w:rsidRDefault="00DA4A59" w:rsidP="005A7999">
      <w:pPr>
        <w:pStyle w:val="BodyText"/>
        <w:ind w:left="360"/>
      </w:pPr>
    </w:p>
    <w:p w14:paraId="04F38552" w14:textId="77777777" w:rsidR="00DA4A59" w:rsidRDefault="00DA4A59" w:rsidP="005A7999">
      <w:pPr>
        <w:pStyle w:val="BodyText"/>
        <w:ind w:left="360"/>
      </w:pPr>
    </w:p>
    <w:p w14:paraId="0F9BFE33" w14:textId="77777777" w:rsidR="00DA4A59" w:rsidRDefault="00DA4A59" w:rsidP="005A7999">
      <w:pPr>
        <w:pStyle w:val="BodyText"/>
        <w:ind w:left="360"/>
      </w:pPr>
    </w:p>
    <w:p w14:paraId="588E3D05" w14:textId="664D557C" w:rsidR="00DA4A59" w:rsidRPr="00C40B5D" w:rsidRDefault="00DA4A59" w:rsidP="0014658C">
      <w:pPr>
        <w:pStyle w:val="BodyText"/>
        <w:ind w:left="0"/>
        <w:sectPr w:rsidR="00DA4A59" w:rsidRPr="00C40B5D" w:rsidSect="0014138A">
          <w:footerReference w:type="first" r:id="rId41"/>
          <w:pgSz w:w="12240" w:h="15840"/>
          <w:pgMar w:top="990" w:right="1440" w:bottom="1440" w:left="1440" w:header="720" w:footer="720" w:gutter="0"/>
          <w:cols w:space="720"/>
          <w:docGrid w:linePitch="360"/>
        </w:sectPr>
      </w:pPr>
    </w:p>
    <w:p w14:paraId="0779666C" w14:textId="41945E4F" w:rsidR="007D13F7" w:rsidRPr="00877E13" w:rsidRDefault="007D13F7" w:rsidP="00877E13">
      <w:pPr>
        <w:pStyle w:val="BodyText"/>
        <w:ind w:left="-1152"/>
      </w:pPr>
      <w:bookmarkStart w:id="55" w:name="_Toc76108467"/>
      <w:bookmarkStart w:id="56" w:name="_Toc92977603"/>
      <w:bookmarkStart w:id="57" w:name="_Toc93754575"/>
      <w:bookmarkStart w:id="58" w:name="_Toc214366130"/>
      <w:r w:rsidRPr="008E74C2">
        <w:rPr>
          <w:rStyle w:val="Level1HeaderChar"/>
        </w:rPr>
        <w:lastRenderedPageBreak/>
        <w:t>SUMMARY OF GRADING REQUIREMENTS</w:t>
      </w:r>
      <w:bookmarkEnd w:id="55"/>
      <w:bookmarkEnd w:id="56"/>
      <w:bookmarkEnd w:id="57"/>
      <w:bookmarkEnd w:id="58"/>
      <w:r w:rsidR="00877E13">
        <w:rPr>
          <w:b/>
          <w:bCs/>
          <w:sz w:val="28"/>
          <w:szCs w:val="28"/>
        </w:rPr>
        <w:t xml:space="preserve"> </w:t>
      </w:r>
      <w:r w:rsidR="00877E13" w:rsidRPr="006573C7">
        <w:t>*For any below information requiring an item be uploaded to D2L, students must ensure it is put into the correct folder within the correct section for their course.</w:t>
      </w:r>
    </w:p>
    <w:tbl>
      <w:tblPr>
        <w:tblW w:w="14587"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337"/>
        <w:gridCol w:w="3240"/>
        <w:gridCol w:w="2423"/>
        <w:gridCol w:w="3877"/>
      </w:tblGrid>
      <w:tr w:rsidR="000F165E" w:rsidRPr="000F165E" w14:paraId="4A9B4A59" w14:textId="77777777" w:rsidTr="00F67CEE">
        <w:trPr>
          <w:trHeight w:val="7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39FE8"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Requirement</w:t>
            </w:r>
            <w:r w:rsidRPr="000F165E">
              <w:rPr>
                <w:rFonts w:ascii="Arial" w:eastAsia="Times New Roman" w:hAnsi="Arial" w:cs="Arial"/>
                <w:sz w:val="24"/>
                <w:szCs w:val="24"/>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A56A2"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Submission Method</w:t>
            </w:r>
            <w:r w:rsidRPr="000F165E">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A460B"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Pass</w:t>
            </w:r>
            <w:r w:rsidRPr="000F165E">
              <w:rPr>
                <w:rFonts w:ascii="Arial" w:eastAsia="Times New Roman" w:hAnsi="Arial" w:cs="Arial"/>
                <w:sz w:val="24"/>
                <w:szCs w:val="24"/>
              </w:rPr>
              <w:t> </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DC885"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Grade Reported</w:t>
            </w:r>
            <w:r w:rsidRPr="000F165E">
              <w:rPr>
                <w:rFonts w:ascii="Arial" w:eastAsia="Times New Roman" w:hAnsi="Arial" w:cs="Arial"/>
                <w:sz w:val="24"/>
                <w:szCs w:val="24"/>
              </w:rPr>
              <w:t> </w:t>
            </w:r>
          </w:p>
        </w:tc>
        <w:tc>
          <w:tcPr>
            <w:tcW w:w="38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27CD1"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Pass</w:t>
            </w:r>
            <w:r w:rsidRPr="000F165E">
              <w:rPr>
                <w:rFonts w:ascii="Arial" w:eastAsia="Times New Roman" w:hAnsi="Arial" w:cs="Arial"/>
                <w:sz w:val="24"/>
                <w:szCs w:val="24"/>
              </w:rPr>
              <w:t> </w:t>
            </w:r>
          </w:p>
        </w:tc>
      </w:tr>
      <w:tr w:rsidR="000F165E" w:rsidRPr="000F165E" w14:paraId="5C10C16A" w14:textId="77777777" w:rsidTr="00F67CEE">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D01B3" w14:textId="77777777" w:rsid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Mid Rotation Feedback Form </w:t>
            </w:r>
          </w:p>
          <w:p w14:paraId="42800BCD" w14:textId="51AF7666" w:rsidR="0060390B" w:rsidRPr="000F165E" w:rsidRDefault="0060390B" w:rsidP="000F165E">
            <w:pPr>
              <w:spacing w:after="0" w:line="240" w:lineRule="auto"/>
              <w:jc w:val="left"/>
              <w:textAlignment w:val="baseline"/>
              <w:rPr>
                <w:rFonts w:ascii="Arial" w:eastAsia="Times New Roman" w:hAnsi="Arial" w:cs="Arial"/>
                <w:sz w:val="20"/>
                <w:szCs w:val="20"/>
              </w:rPr>
            </w:pP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3406E" w14:textId="62B9D1FF" w:rsidR="001C73F3" w:rsidRPr="000F165E" w:rsidRDefault="001C73F3" w:rsidP="001C73F3">
            <w:pPr>
              <w:spacing w:after="0" w:line="240" w:lineRule="auto"/>
              <w:ind w:right="-105"/>
              <w:jc w:val="left"/>
              <w:textAlignment w:val="baseline"/>
              <w:rPr>
                <w:rFonts w:ascii="Arial" w:eastAsia="Times New Roman" w:hAnsi="Arial" w:cs="Arial"/>
                <w:sz w:val="20"/>
                <w:szCs w:val="20"/>
              </w:rPr>
            </w:pPr>
            <w:r>
              <w:rPr>
                <w:rFonts w:ascii="Arial" w:eastAsia="Times New Roman" w:hAnsi="Arial" w:cs="Arial"/>
                <w:sz w:val="20"/>
                <w:szCs w:val="20"/>
              </w:rPr>
              <w:t>Submit via D2L</w:t>
            </w:r>
          </w:p>
          <w:p w14:paraId="674024B6" w14:textId="713685F8" w:rsidR="000F165E" w:rsidRPr="000F165E" w:rsidRDefault="000F165E" w:rsidP="000F165E">
            <w:pPr>
              <w:spacing w:after="0" w:line="240" w:lineRule="auto"/>
              <w:ind w:right="-105"/>
              <w:jc w:val="left"/>
              <w:textAlignment w:val="baseline"/>
              <w:rPr>
                <w:rFonts w:ascii="Arial" w:eastAsia="Times New Roman" w:hAnsi="Arial" w:cs="Arial"/>
                <w:sz w:val="20"/>
                <w:szCs w:val="20"/>
              </w:rPr>
            </w:pP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5D645" w14:textId="77777777" w:rsidR="002E2EF4" w:rsidRDefault="002E2EF4" w:rsidP="002E2EF4">
            <w:pPr>
              <w:pStyle w:val="BodyText"/>
              <w:numPr>
                <w:ilvl w:val="0"/>
                <w:numId w:val="29"/>
              </w:numPr>
              <w:spacing w:line="240" w:lineRule="auto"/>
              <w:ind w:left="223" w:right="-102" w:hanging="180"/>
              <w:rPr>
                <w:sz w:val="20"/>
                <w:szCs w:val="20"/>
              </w:rPr>
            </w:pPr>
            <w:r>
              <w:rPr>
                <w:sz w:val="20"/>
                <w:szCs w:val="20"/>
              </w:rPr>
              <w:t xml:space="preserve">Completed, scanned, and uploaded to D2L. </w:t>
            </w:r>
          </w:p>
          <w:p w14:paraId="62A14786" w14:textId="77777777" w:rsidR="00F67CEE" w:rsidRPr="002E2EF4" w:rsidRDefault="00F67CEE" w:rsidP="00F67CEE">
            <w:pPr>
              <w:pStyle w:val="BodyText"/>
              <w:numPr>
                <w:ilvl w:val="0"/>
                <w:numId w:val="29"/>
              </w:numPr>
              <w:spacing w:line="240" w:lineRule="auto"/>
              <w:ind w:left="223" w:right="-102" w:hanging="180"/>
              <w:rPr>
                <w:sz w:val="20"/>
                <w:szCs w:val="20"/>
              </w:rPr>
            </w:pPr>
            <w:r w:rsidRPr="1D26C481">
              <w:rPr>
                <w:sz w:val="20"/>
                <w:szCs w:val="20"/>
              </w:rPr>
              <w:t xml:space="preserve">Must be 100% and needing </w:t>
            </w:r>
          </w:p>
          <w:p w14:paraId="23D5F83F" w14:textId="766A7993" w:rsidR="00F67CEE" w:rsidRDefault="00F67CEE" w:rsidP="00F67CEE">
            <w:pPr>
              <w:pStyle w:val="BodyText"/>
              <w:spacing w:line="240" w:lineRule="auto"/>
              <w:ind w:left="223" w:right="-102"/>
              <w:rPr>
                <w:sz w:val="20"/>
                <w:szCs w:val="20"/>
              </w:rPr>
            </w:pPr>
            <w:r w:rsidRPr="1D26C481">
              <w:rPr>
                <w:sz w:val="20"/>
                <w:szCs w:val="20"/>
              </w:rPr>
              <w:t>no revisions</w:t>
            </w:r>
            <w:r>
              <w:rPr>
                <w:sz w:val="20"/>
                <w:szCs w:val="20"/>
              </w:rPr>
              <w:t>.</w:t>
            </w:r>
          </w:p>
          <w:p w14:paraId="5692B543" w14:textId="50741037" w:rsidR="004D05B0" w:rsidRPr="00BC2167" w:rsidRDefault="004D05B0" w:rsidP="00F67CEE">
            <w:pPr>
              <w:pStyle w:val="BodyText"/>
              <w:numPr>
                <w:ilvl w:val="0"/>
                <w:numId w:val="29"/>
              </w:numPr>
              <w:spacing w:line="240" w:lineRule="auto"/>
              <w:ind w:left="468" w:right="-102" w:hanging="180"/>
              <w:rPr>
                <w:rStyle w:val="eop"/>
                <w:sz w:val="20"/>
                <w:szCs w:val="20"/>
              </w:rPr>
            </w:pPr>
            <w:r w:rsidRPr="00BC2167">
              <w:rPr>
                <w:rStyle w:val="normaltextrun"/>
                <w:color w:val="000000"/>
                <w:sz w:val="20"/>
                <w:szCs w:val="20"/>
                <w:shd w:val="clear" w:color="auto" w:fill="FFFFFF"/>
              </w:rPr>
              <w:t>Four-week rotations- 11:59 pm on the 3</w:t>
            </w:r>
            <w:r w:rsidRPr="00BC2167">
              <w:rPr>
                <w:rStyle w:val="normaltextrun"/>
                <w:color w:val="000000"/>
                <w:sz w:val="20"/>
                <w:szCs w:val="20"/>
                <w:shd w:val="clear" w:color="auto" w:fill="FFFFFF"/>
                <w:vertAlign w:val="superscript"/>
              </w:rPr>
              <w:t>rd</w:t>
            </w:r>
            <w:r w:rsidRPr="00BC2167">
              <w:rPr>
                <w:rStyle w:val="normaltextrun"/>
                <w:color w:val="000000"/>
                <w:sz w:val="20"/>
                <w:szCs w:val="20"/>
                <w:shd w:val="clear" w:color="auto" w:fill="FFFFFF"/>
              </w:rPr>
              <w:t xml:space="preserve"> Sunday of the rotation.</w:t>
            </w:r>
            <w:r w:rsidRPr="00BC2167">
              <w:rPr>
                <w:rStyle w:val="eop"/>
                <w:color w:val="000000"/>
                <w:sz w:val="20"/>
                <w:szCs w:val="20"/>
                <w:shd w:val="clear" w:color="auto" w:fill="FFFFFF"/>
              </w:rPr>
              <w:t> </w:t>
            </w:r>
          </w:p>
          <w:p w14:paraId="7552C2F4" w14:textId="1DDE36B9" w:rsidR="004D05B0" w:rsidRPr="00BC2167" w:rsidRDefault="00BC2167" w:rsidP="00F67CEE">
            <w:pPr>
              <w:pStyle w:val="BodyText"/>
              <w:numPr>
                <w:ilvl w:val="0"/>
                <w:numId w:val="29"/>
              </w:numPr>
              <w:spacing w:line="240" w:lineRule="auto"/>
              <w:ind w:left="468" w:right="-102" w:hanging="180"/>
              <w:rPr>
                <w:sz w:val="20"/>
                <w:szCs w:val="20"/>
              </w:rPr>
            </w:pPr>
            <w:r w:rsidRPr="00BC2167">
              <w:rPr>
                <w:rStyle w:val="normaltextrun"/>
                <w:color w:val="000000"/>
                <w:sz w:val="20"/>
                <w:szCs w:val="20"/>
                <w:shd w:val="clear" w:color="auto" w:fill="FFFFFF"/>
              </w:rPr>
              <w:t>Two-week rotations- 11:59pm on the 1</w:t>
            </w:r>
            <w:r w:rsidRPr="00BC2167">
              <w:rPr>
                <w:rStyle w:val="normaltextrun"/>
                <w:color w:val="000000"/>
                <w:sz w:val="20"/>
                <w:szCs w:val="20"/>
                <w:shd w:val="clear" w:color="auto" w:fill="FFFFFF"/>
                <w:vertAlign w:val="superscript"/>
              </w:rPr>
              <w:t>st</w:t>
            </w:r>
            <w:r w:rsidRPr="00BC2167">
              <w:rPr>
                <w:rStyle w:val="normaltextrun"/>
                <w:color w:val="000000"/>
                <w:sz w:val="20"/>
                <w:szCs w:val="20"/>
                <w:shd w:val="clear" w:color="auto" w:fill="FFFFFF"/>
              </w:rPr>
              <w:t xml:space="preserve"> Friday of the rotation.</w:t>
            </w:r>
            <w:r w:rsidRPr="00BC2167">
              <w:rPr>
                <w:rStyle w:val="eop"/>
                <w:color w:val="000000"/>
                <w:sz w:val="20"/>
                <w:szCs w:val="20"/>
                <w:shd w:val="clear" w:color="auto" w:fill="FFFFFF"/>
              </w:rPr>
              <w:t> </w:t>
            </w:r>
          </w:p>
          <w:p w14:paraId="758E3FE6" w14:textId="77777777" w:rsidR="004D05B0" w:rsidRDefault="004D05B0" w:rsidP="00A07880">
            <w:pPr>
              <w:pStyle w:val="BodyText"/>
              <w:spacing w:line="240" w:lineRule="auto"/>
              <w:ind w:left="223" w:right="-102"/>
              <w:rPr>
                <w:sz w:val="20"/>
                <w:szCs w:val="20"/>
              </w:rPr>
            </w:pPr>
          </w:p>
          <w:p w14:paraId="22CD553A" w14:textId="1CCD389C" w:rsidR="0060390B" w:rsidRPr="002E2EF4" w:rsidRDefault="0060390B" w:rsidP="00A07880">
            <w:pPr>
              <w:pStyle w:val="BodyText"/>
              <w:spacing w:line="240" w:lineRule="auto"/>
              <w:ind w:left="223" w:right="-102"/>
              <w:rPr>
                <w:sz w:val="20"/>
                <w:szCs w:val="20"/>
              </w:rPr>
            </w:pP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33A09" w14:textId="414CF598" w:rsid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sidR="00444486">
              <w:rPr>
                <w:rFonts w:ascii="Arial" w:eastAsia="Times New Roman" w:hAnsi="Arial" w:cs="Arial"/>
                <w:sz w:val="20"/>
                <w:szCs w:val="20"/>
              </w:rPr>
              <w:t xml:space="preserve">a </w:t>
            </w:r>
            <w:r w:rsidRPr="00444486">
              <w:rPr>
                <w:rFonts w:ascii="Arial" w:eastAsia="Times New Roman" w:hAnsi="Arial" w:cs="Arial"/>
                <w:sz w:val="20"/>
                <w:szCs w:val="20"/>
              </w:rPr>
              <w:t xml:space="preserve">conditional grade </w:t>
            </w:r>
          </w:p>
          <w:p w14:paraId="4C2EF085" w14:textId="77777777" w:rsid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 xml:space="preserve">until all requirements of </w:t>
            </w:r>
          </w:p>
          <w:p w14:paraId="3A4B5641" w14:textId="3FCDF742" w:rsidR="000F165E" w:rsidRP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this rotation are met</w:t>
            </w:r>
            <w:r w:rsidR="00444486">
              <w:rPr>
                <w:rFonts w:ascii="Arial" w:eastAsia="Times New Roman" w:hAnsi="Arial" w:cs="Arial"/>
                <w:sz w:val="20"/>
                <w:szCs w:val="20"/>
              </w:rPr>
              <w:t>.</w:t>
            </w:r>
            <w:r w:rsidRPr="00444486">
              <w:rPr>
                <w:rFonts w:ascii="Arial" w:eastAsia="Times New Roman" w:hAnsi="Arial" w:cs="Arial"/>
                <w:sz w:val="20"/>
                <w:szCs w:val="20"/>
              </w:rPr>
              <w:t> </w:t>
            </w:r>
          </w:p>
        </w:tc>
        <w:tc>
          <w:tcPr>
            <w:tcW w:w="38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0666C" w14:textId="77777777" w:rsidR="000E55E3" w:rsidRPr="004A0178" w:rsidRDefault="000E55E3" w:rsidP="000E55E3">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7738E0B0" w14:textId="0C5C770E" w:rsidR="000F165E" w:rsidRPr="000F165E" w:rsidRDefault="000F165E" w:rsidP="00444486">
            <w:pPr>
              <w:spacing w:after="0" w:line="240" w:lineRule="auto"/>
              <w:textAlignment w:val="baseline"/>
              <w:rPr>
                <w:rFonts w:ascii="Arial" w:eastAsia="Times New Roman" w:hAnsi="Arial" w:cs="Arial"/>
                <w:sz w:val="20"/>
                <w:szCs w:val="20"/>
              </w:rPr>
            </w:pPr>
          </w:p>
        </w:tc>
      </w:tr>
      <w:tr w:rsidR="000F165E" w:rsidRPr="000F165E" w14:paraId="64A867FF" w14:textId="77777777" w:rsidTr="00F67CEE">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8D48E" w14:textId="7FA027EA" w:rsidR="000F165E" w:rsidRPr="000F165E" w:rsidRDefault="00320B16" w:rsidP="000F165E">
            <w:pPr>
              <w:spacing w:after="0" w:line="240" w:lineRule="auto"/>
              <w:jc w:val="left"/>
              <w:textAlignment w:val="baseline"/>
              <w:rPr>
                <w:rFonts w:ascii="Arial" w:eastAsia="Times New Roman" w:hAnsi="Arial" w:cs="Arial"/>
                <w:sz w:val="20"/>
                <w:szCs w:val="20"/>
              </w:rPr>
            </w:pPr>
            <w:r w:rsidRPr="00320B16">
              <w:rPr>
                <w:rFonts w:ascii="Arial" w:eastAsia="Times New Roman" w:hAnsi="Arial" w:cs="Arial"/>
                <w:sz w:val="20"/>
                <w:szCs w:val="20"/>
              </w:rPr>
              <w:t xml:space="preserve">Student </w:t>
            </w:r>
            <w:r w:rsidR="008034D4" w:rsidRPr="00320B16">
              <w:rPr>
                <w:rFonts w:ascii="Arial" w:eastAsia="Times New Roman" w:hAnsi="Arial" w:cs="Arial"/>
                <w:sz w:val="20"/>
                <w:szCs w:val="20"/>
              </w:rPr>
              <w:t>Activity</w:t>
            </w:r>
            <w:r w:rsidR="008034D4">
              <w:rPr>
                <w:rFonts w:ascii="Arial" w:eastAsia="Times New Roman" w:hAnsi="Arial" w:cs="Arial"/>
                <w:sz w:val="20"/>
                <w:szCs w:val="20"/>
              </w:rPr>
              <w:t xml:space="preserve"> Log</w:t>
            </w:r>
            <w:r w:rsidR="000F165E"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F0547" w14:textId="77777777"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D2L Dropbox entitled. </w:t>
            </w:r>
          </w:p>
          <w:p w14:paraId="7E5A6FBF" w14:textId="0AD29B75"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w:t>
            </w:r>
            <w:r w:rsidR="008034D4">
              <w:rPr>
                <w:rFonts w:ascii="Arial" w:eastAsia="Times New Roman" w:hAnsi="Arial" w:cs="Arial"/>
                <w:sz w:val="20"/>
                <w:szCs w:val="20"/>
              </w:rPr>
              <w:t>Activity Log</w:t>
            </w:r>
            <w:r w:rsidRPr="000F165E">
              <w:rPr>
                <w:rFonts w:ascii="Arial" w:eastAsia="Times New Roman" w:hAnsi="Arial" w:cs="Arial"/>
                <w:sz w:val="20"/>
                <w:szCs w:val="20"/>
              </w:rPr>
              <w:t xml:space="preserve"> Dropbox”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DF55C" w14:textId="1BC0D1BB"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Scanned and uploaded to the correct drop</w:t>
            </w:r>
            <w:r>
              <w:rPr>
                <w:rFonts w:ascii="Arial" w:eastAsia="Times New Roman" w:hAnsi="Arial" w:cs="Arial"/>
                <w:sz w:val="20"/>
                <w:szCs w:val="20"/>
              </w:rPr>
              <w:t xml:space="preserve"> </w:t>
            </w:r>
            <w:r w:rsidRPr="000F165E">
              <w:rPr>
                <w:rFonts w:ascii="Arial" w:eastAsia="Times New Roman" w:hAnsi="Arial" w:cs="Arial"/>
                <w:sz w:val="20"/>
                <w:szCs w:val="20"/>
              </w:rPr>
              <w:t>box “Rotation Journal Dropbox.” 100% complete and needing no revision by 11:59 pm the last day (Sunday) of the rotation.</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B7BD" w14:textId="485FC24C"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sidR="00444486">
              <w:rPr>
                <w:rFonts w:ascii="Arial" w:eastAsia="Times New Roman" w:hAnsi="Arial" w:cs="Arial"/>
                <w:sz w:val="20"/>
                <w:szCs w:val="20"/>
              </w:rPr>
              <w:t xml:space="preserve">a </w:t>
            </w:r>
            <w:r w:rsidRPr="00444486">
              <w:rPr>
                <w:rFonts w:ascii="Arial" w:eastAsia="Times New Roman" w:hAnsi="Arial" w:cs="Arial"/>
                <w:sz w:val="20"/>
                <w:szCs w:val="20"/>
              </w:rPr>
              <w:t>conditional grade until all requirements of this rotation are met</w:t>
            </w:r>
            <w:r w:rsidR="00444486">
              <w:rPr>
                <w:rFonts w:ascii="Arial" w:eastAsia="Times New Roman" w:hAnsi="Arial" w:cs="Arial"/>
                <w:sz w:val="20"/>
                <w:szCs w:val="20"/>
              </w:rPr>
              <w:t>.</w:t>
            </w:r>
          </w:p>
        </w:tc>
        <w:tc>
          <w:tcPr>
            <w:tcW w:w="38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7CE76" w14:textId="62BC2333"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100% and upload by 14 days the last day of the rotation at 11:59 pm</w:t>
            </w:r>
            <w:r w:rsidR="00444486">
              <w:rPr>
                <w:rFonts w:ascii="Arial" w:eastAsia="Times New Roman" w:hAnsi="Arial" w:cs="Arial"/>
                <w:sz w:val="20"/>
                <w:szCs w:val="20"/>
              </w:rPr>
              <w:t>.</w:t>
            </w:r>
            <w:r w:rsidRPr="000F165E">
              <w:rPr>
                <w:rFonts w:ascii="Arial" w:eastAsia="Times New Roman" w:hAnsi="Arial" w:cs="Arial"/>
                <w:sz w:val="20"/>
                <w:szCs w:val="20"/>
              </w:rPr>
              <w:t xml:space="preserve"> </w:t>
            </w:r>
          </w:p>
        </w:tc>
      </w:tr>
      <w:tr w:rsidR="000F165E" w:rsidRPr="000F165E" w14:paraId="2D374C02" w14:textId="77777777" w:rsidTr="00F67CEE">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A8777"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Attending Evaluation of Clerkship Student</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9D678" w14:textId="77777777" w:rsidR="00444486"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 xml:space="preserve">Attendings receive an automated email link connecting them to their assigned evaluation(s) within Medtrics, where they may access </w:t>
            </w:r>
          </w:p>
          <w:p w14:paraId="481BB44D" w14:textId="64788456"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and submit the electronic form(s) directly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F70D8" w14:textId="77777777" w:rsidR="0079720E" w:rsidRDefault="0079720E" w:rsidP="0079720E">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6E39156C" w14:textId="5A58F44C" w:rsidR="000F165E" w:rsidRPr="0079720E" w:rsidRDefault="0079720E" w:rsidP="0079720E">
            <w:pPr>
              <w:pStyle w:val="BodyText"/>
              <w:numPr>
                <w:ilvl w:val="0"/>
                <w:numId w:val="29"/>
              </w:numPr>
              <w:spacing w:line="240" w:lineRule="auto"/>
              <w:ind w:left="223" w:right="-102" w:hanging="180"/>
              <w:rPr>
                <w:sz w:val="20"/>
                <w:szCs w:val="20"/>
              </w:rPr>
            </w:pPr>
            <w:r w:rsidRPr="0079720E">
              <w:rPr>
                <w:sz w:val="20"/>
                <w:szCs w:val="20"/>
              </w:rPr>
              <w:t>Overall categories must receive “Meets Expectations” or “Exceeds Expectations”</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7CE57" w14:textId="073FAC72"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sidR="0079720E">
              <w:rPr>
                <w:rFonts w:ascii="Arial" w:eastAsia="Times New Roman" w:hAnsi="Arial" w:cs="Arial"/>
                <w:sz w:val="20"/>
                <w:szCs w:val="20"/>
              </w:rPr>
              <w:t xml:space="preserve">a </w:t>
            </w:r>
            <w:r w:rsidRPr="00444486">
              <w:rPr>
                <w:rFonts w:ascii="Arial" w:eastAsia="Times New Roman" w:hAnsi="Arial" w:cs="Arial"/>
                <w:sz w:val="20"/>
                <w:szCs w:val="20"/>
              </w:rPr>
              <w:t>conditional grade until all requirements of this rotation are met</w:t>
            </w:r>
            <w:r w:rsidR="00444486">
              <w:rPr>
                <w:rFonts w:ascii="Arial" w:eastAsia="Times New Roman" w:hAnsi="Arial" w:cs="Arial"/>
                <w:sz w:val="20"/>
                <w:szCs w:val="20"/>
              </w:rPr>
              <w:t>.</w:t>
            </w:r>
          </w:p>
        </w:tc>
        <w:tc>
          <w:tcPr>
            <w:tcW w:w="38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93D9F" w14:textId="77777777" w:rsidR="0064284F" w:rsidRPr="00562F84" w:rsidRDefault="0064284F" w:rsidP="0064284F">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30EDC66B" w14:textId="77777777" w:rsidR="0064284F" w:rsidRDefault="0064284F" w:rsidP="0064284F">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2A197201" w14:textId="2CE1BF8E" w:rsidR="000F165E" w:rsidRPr="0064284F" w:rsidRDefault="0064284F" w:rsidP="0064284F">
            <w:pPr>
              <w:pStyle w:val="BodyText"/>
              <w:numPr>
                <w:ilvl w:val="0"/>
                <w:numId w:val="29"/>
              </w:numPr>
              <w:spacing w:line="240" w:lineRule="auto"/>
              <w:ind w:left="223" w:right="-102" w:hanging="180"/>
              <w:rPr>
                <w:sz w:val="20"/>
                <w:szCs w:val="20"/>
              </w:rPr>
            </w:pPr>
            <w:r w:rsidRPr="0064284F">
              <w:rPr>
                <w:sz w:val="20"/>
                <w:szCs w:val="20"/>
              </w:rPr>
              <w:t>See Unsatisfactory Clinical Performance above</w:t>
            </w:r>
          </w:p>
        </w:tc>
      </w:tr>
      <w:tr w:rsidR="000F165E" w:rsidRPr="000F165E" w14:paraId="6D94B7A9" w14:textId="77777777" w:rsidTr="00F67CEE">
        <w:trPr>
          <w:trHeight w:val="205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BB2AE"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Student Evaluation of Clerkship Rotation</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A743D" w14:textId="77777777" w:rsidR="00444486"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Can be accessed and </w:t>
            </w:r>
          </w:p>
          <w:p w14:paraId="0FBF6E1E" w14:textId="77777777" w:rsidR="00444486" w:rsidRDefault="00444486" w:rsidP="00444486">
            <w:pPr>
              <w:spacing w:after="0" w:line="240" w:lineRule="auto"/>
              <w:ind w:right="-105"/>
              <w:textAlignment w:val="baseline"/>
              <w:rPr>
                <w:rFonts w:ascii="Arial" w:eastAsia="Times New Roman" w:hAnsi="Arial" w:cs="Arial"/>
                <w:sz w:val="20"/>
                <w:szCs w:val="20"/>
              </w:rPr>
            </w:pPr>
            <w:r>
              <w:rPr>
                <w:rFonts w:ascii="Arial" w:eastAsia="Times New Roman" w:hAnsi="Arial" w:cs="Arial"/>
                <w:sz w:val="20"/>
                <w:szCs w:val="20"/>
              </w:rPr>
              <w:t xml:space="preserve">submitted </w:t>
            </w:r>
            <w:r w:rsidR="000F165E" w:rsidRPr="000F165E">
              <w:rPr>
                <w:rFonts w:ascii="Arial" w:eastAsia="Times New Roman" w:hAnsi="Arial" w:cs="Arial"/>
                <w:sz w:val="20"/>
                <w:szCs w:val="20"/>
              </w:rPr>
              <w:t xml:space="preserve">electronically by </w:t>
            </w:r>
          </w:p>
          <w:p w14:paraId="4075061E" w14:textId="77777777" w:rsidR="00444486"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students within the dashboard of </w:t>
            </w:r>
          </w:p>
          <w:p w14:paraId="67B2A1C3" w14:textId="3DF022D4" w:rsidR="000F165E" w:rsidRPr="000F165E"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their Medtrics profiles</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4ACE7"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Completed 100% by 11:59 pm the last day of the rotation </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9E573" w14:textId="636F6D7A"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Will be the conditional grade until all requirements of this rotation are met. </w:t>
            </w:r>
          </w:p>
          <w:p w14:paraId="560423D9" w14:textId="77777777" w:rsidR="000F165E" w:rsidRPr="000F165E" w:rsidRDefault="000F165E" w:rsidP="000F165E">
            <w:pPr>
              <w:spacing w:after="0" w:line="240" w:lineRule="auto"/>
              <w:ind w:left="255" w:right="165" w:hanging="270"/>
              <w:jc w:val="left"/>
              <w:textAlignment w:val="baseline"/>
              <w:rPr>
                <w:rFonts w:ascii="Arial" w:eastAsia="Times New Roman" w:hAnsi="Arial" w:cs="Arial"/>
                <w:sz w:val="20"/>
                <w:szCs w:val="20"/>
              </w:rPr>
            </w:pPr>
            <w:r w:rsidRPr="000F165E">
              <w:rPr>
                <w:rFonts w:ascii="Arial" w:eastAsia="Times New Roman" w:hAnsi="Arial" w:cs="Arial"/>
                <w:sz w:val="20"/>
                <w:szCs w:val="20"/>
              </w:rPr>
              <w:t> </w:t>
            </w:r>
          </w:p>
        </w:tc>
        <w:tc>
          <w:tcPr>
            <w:tcW w:w="38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02913" w14:textId="2823143C"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and submit within 14 days from the end of the rotation</w:t>
            </w:r>
            <w:r w:rsidR="00444486">
              <w:rPr>
                <w:rFonts w:ascii="Arial" w:eastAsia="Times New Roman" w:hAnsi="Arial" w:cs="Arial"/>
                <w:sz w:val="20"/>
                <w:szCs w:val="20"/>
              </w:rPr>
              <w:t>.</w:t>
            </w:r>
          </w:p>
        </w:tc>
      </w:tr>
    </w:tbl>
    <w:p w14:paraId="685B583B" w14:textId="77777777" w:rsidR="000F165E" w:rsidRDefault="000F165E"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2"/>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7F9A75D2"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w:t>
      </w:r>
      <w:r w:rsidR="003D1335">
        <w:rPr>
          <w:rFonts w:eastAsiaTheme="minorHAnsi"/>
          <w:u w:val="single"/>
        </w:rPr>
        <w:t>58</w:t>
      </w:r>
      <w:r w:rsidR="00632A80">
        <w:rPr>
          <w:rFonts w:eastAsiaTheme="minorHAnsi"/>
          <w:u w:val="single"/>
        </w:rPr>
        <w:tab/>
      </w:r>
    </w:p>
    <w:p w14:paraId="5AFCD0AD" w14:textId="728C1989" w:rsidR="007F30E1" w:rsidRPr="007F30E1" w:rsidRDefault="007F30E1" w:rsidP="007F30E1">
      <w:pPr>
        <w:spacing w:line="259" w:lineRule="auto"/>
        <w:jc w:val="left"/>
        <w:rPr>
          <w:rFonts w:eastAsiaTheme="minorHAnsi"/>
        </w:rPr>
      </w:pPr>
      <w:r w:rsidRPr="007F30E1">
        <w:rPr>
          <w:rFonts w:eastAsiaTheme="minorHAnsi"/>
        </w:rPr>
        <w:t xml:space="preserve">Student </w:t>
      </w:r>
      <w:r w:rsidR="007A6433"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7A6433" w:rsidRPr="007F30E1">
        <w:rPr>
          <w:rFonts w:eastAsiaTheme="minorHAnsi"/>
        </w:rPr>
        <w:t>Name: _</w:t>
      </w:r>
      <w:r w:rsidRPr="007F30E1">
        <w:rPr>
          <w:rFonts w:eastAsiaTheme="minorHAnsi"/>
        </w:rPr>
        <w:t>___________________</w:t>
      </w:r>
    </w:p>
    <w:p w14:paraId="2FDE5E41" w14:textId="696B51E5" w:rsidR="007F30E1" w:rsidRPr="007F30E1" w:rsidRDefault="007F30E1" w:rsidP="007F30E1">
      <w:pPr>
        <w:spacing w:line="259" w:lineRule="auto"/>
        <w:jc w:val="left"/>
        <w:rPr>
          <w:rFonts w:eastAsiaTheme="minorHAnsi"/>
        </w:rPr>
      </w:pPr>
      <w:r w:rsidRPr="007F30E1">
        <w:rPr>
          <w:rFonts w:eastAsiaTheme="minorHAnsi"/>
        </w:rPr>
        <w:t xml:space="preserve">Evaluator </w:t>
      </w:r>
      <w:r w:rsidR="007A6433"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7A6433"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CE0DF5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E2CB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6F296C6">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A6F5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076A8713">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A48A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3DBB8380">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405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2BCF32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474406C3" w14:textId="77777777" w:rsidR="001C73F3" w:rsidRDefault="001C73F3" w:rsidP="00B17123">
      <w:pPr>
        <w:pStyle w:val="BodyText"/>
        <w:ind w:left="0"/>
      </w:pPr>
    </w:p>
    <w:p w14:paraId="29AB91D7" w14:textId="77777777" w:rsidR="001C73F3" w:rsidRDefault="001C73F3" w:rsidP="00B17123">
      <w:pPr>
        <w:pStyle w:val="BodyText"/>
        <w:ind w:left="0"/>
      </w:pPr>
    </w:p>
    <w:p w14:paraId="23E0B276" w14:textId="77777777" w:rsidR="001C73F3" w:rsidRPr="00DA4A59" w:rsidRDefault="001C73F3" w:rsidP="001C73F3">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w:t>
      </w:r>
      <w:r>
        <w:rPr>
          <w:rFonts w:ascii="Arial" w:eastAsia="Times New Roman" w:hAnsi="Arial" w:cs="Arial"/>
          <w:b/>
          <w:bCs/>
          <w:sz w:val="28"/>
          <w:szCs w:val="28"/>
        </w:rPr>
        <w:t>58</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7E2B13D5" w14:textId="77777777" w:rsidR="001C73F3" w:rsidRPr="00DA4A59" w:rsidRDefault="001C73F3" w:rsidP="001C73F3">
      <w:pPr>
        <w:spacing w:after="0" w:line="240" w:lineRule="auto"/>
        <w:jc w:val="left"/>
        <w:textAlignment w:val="baseline"/>
        <w:rPr>
          <w:rFonts w:ascii="Segoe UI" w:eastAsia="Times New Roman" w:hAnsi="Segoe UI" w:cs="Segoe UI"/>
          <w:sz w:val="18"/>
          <w:szCs w:val="18"/>
        </w:rPr>
      </w:pPr>
      <w:r>
        <w:rPr>
          <w:rFonts w:ascii="Arial" w:eastAsia="Times New Roman" w:hAnsi="Arial" w:cs="Arial"/>
          <w:b/>
          <w:bCs/>
        </w:rPr>
        <w:t>Otorhinolaryngology</w:t>
      </w:r>
      <w:r w:rsidRPr="00DA4A59">
        <w:rPr>
          <w:rFonts w:ascii="Arial" w:eastAsia="Times New Roman" w:hAnsi="Arial" w:cs="Arial"/>
          <w:b/>
          <w:bCs/>
        </w:rPr>
        <w:t xml:space="preserve"> Rotation  </w:t>
      </w:r>
      <w:r w:rsidRPr="00DA4A59">
        <w:rPr>
          <w:rFonts w:ascii="Arial" w:eastAsia="Times New Roman" w:hAnsi="Arial" w:cs="Arial"/>
        </w:rPr>
        <w:t> </w:t>
      </w:r>
    </w:p>
    <w:p w14:paraId="55A4D0B5"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2EE7932F"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05064D57"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5DD1BF39" w14:textId="344DFB4F" w:rsidR="001C73F3" w:rsidRPr="00DA4A59" w:rsidRDefault="001C73F3" w:rsidP="001C73F3">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A07880" w:rsidRPr="00DA4A59">
        <w:rPr>
          <w:rFonts w:ascii="Arial" w:eastAsia="Times New Roman" w:hAnsi="Arial" w:cs="Arial"/>
        </w:rPr>
        <w:t xml:space="preserve">. </w:t>
      </w:r>
      <w:r w:rsidRPr="00DA4A59">
        <w:rPr>
          <w:rFonts w:ascii="Arial" w:eastAsia="Times New Roman" w:hAnsi="Arial" w:cs="Arial"/>
        </w:rPr>
        <w:t>In addition,  </w:t>
      </w:r>
    </w:p>
    <w:p w14:paraId="52A1C586" w14:textId="77777777" w:rsidR="001C73F3" w:rsidRPr="00AC0BCE" w:rsidRDefault="001C73F3" w:rsidP="001C73F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procedures you were involved with. </w:t>
      </w:r>
    </w:p>
    <w:p w14:paraId="23237B06" w14:textId="77777777" w:rsidR="001C73F3" w:rsidRPr="00AC0BCE" w:rsidRDefault="001C73F3" w:rsidP="001C73F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Pr>
          <w:rFonts w:ascii="Arial" w:eastAsia="Times New Roman" w:hAnsi="Arial" w:cs="Arial"/>
        </w:rPr>
        <w:t>.</w:t>
      </w:r>
      <w:r w:rsidRPr="00AC0BCE">
        <w:rPr>
          <w:rFonts w:ascii="Arial" w:eastAsia="Times New Roman" w:hAnsi="Arial" w:cs="Arial"/>
        </w:rPr>
        <w:t> </w:t>
      </w:r>
    </w:p>
    <w:p w14:paraId="23336AC0" w14:textId="77777777" w:rsidR="001C73F3" w:rsidRPr="00AC0BCE" w:rsidRDefault="001C73F3" w:rsidP="001C73F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Pr>
          <w:rFonts w:ascii="Arial" w:eastAsia="Times New Roman" w:hAnsi="Arial" w:cs="Arial"/>
        </w:rPr>
        <w:t>.</w:t>
      </w:r>
      <w:r w:rsidRPr="00AC0BCE">
        <w:rPr>
          <w:rFonts w:ascii="Arial" w:eastAsia="Times New Roman" w:hAnsi="Arial" w:cs="Arial"/>
        </w:rPr>
        <w:t> </w:t>
      </w:r>
    </w:p>
    <w:p w14:paraId="06930BDD" w14:textId="77777777" w:rsidR="001C73F3" w:rsidRPr="00AC0BCE" w:rsidRDefault="001C73F3" w:rsidP="001C73F3">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Pr>
          <w:rFonts w:ascii="Arial" w:eastAsia="Times New Roman" w:hAnsi="Arial" w:cs="Arial"/>
        </w:rPr>
        <w:t>.</w:t>
      </w:r>
    </w:p>
    <w:p w14:paraId="523AD508"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Pr="00DA4A59">
        <w:rPr>
          <w:rFonts w:ascii="Arial" w:eastAsia="Times New Roman" w:hAnsi="Arial" w:cs="Arial"/>
        </w:rPr>
        <w:t>Please note that extra lines can be added to each log by tabbing after last column*** </w:t>
      </w:r>
    </w:p>
    <w:p w14:paraId="360B7324"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704D00BF"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552282F7"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28072702"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1C73F3" w:rsidRPr="00DA4A59" w14:paraId="694798E7"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5703312"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C640DFC"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5794B39"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1C73F3" w:rsidRPr="00DA4A59" w14:paraId="10E9918C"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AC1D5E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937955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468509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31454254"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815AA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C7FE51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184087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2C95640F"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90E517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558A1A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43EE99F"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33227925"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A2C717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60A7A51"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B032801"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08953FC"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C8E3E8E"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802BDAF"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C338BD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45703FE9"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67B51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89B760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F0B7410"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FDC901B"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E50AD06"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80AC82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0AD352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6D68E220"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91101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723D3C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47FFF0F"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3669F038"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B7D33E"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62FE7D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6DDCF6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60D69255"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31538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45D80C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22281B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22B8ACB5"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21C66FD3"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54BCC3D9"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68B23FA2"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94027F5"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1C73F3" w:rsidRPr="00DA4A59" w14:paraId="6DCAB7CB"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D49B061"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F0052EE"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A7A3832"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1C73F3" w:rsidRPr="00DA4A59" w14:paraId="7622B8AB"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4F9DA9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0437F70"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87CC87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2A442857"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D13709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DD3C72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08BB24E"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4FDC1622"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3CC487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F04627C"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642E87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C44B8AC"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94A037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773183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5759E3F"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7A5C99A9"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36D538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42A795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C7D34B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377BFFF9"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D7FDD48"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D58FAC8"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999AC8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35767992"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B17B9E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8432FC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48CB7D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C62858F"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D22992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35B2398"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A716CA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4015E2A"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AAA8396"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A86D3A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172966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3863C30" w14:textId="77777777" w:rsidR="001C73F3" w:rsidRDefault="001C73F3" w:rsidP="001C73F3">
      <w:pPr>
        <w:pStyle w:val="BodyText"/>
        <w:ind w:left="360"/>
      </w:pPr>
    </w:p>
    <w:p w14:paraId="1FBFC97E"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1C73F3" w:rsidRPr="00DA4A59" w14:paraId="2C55D4C5"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BA1A843"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3C0E2BD"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9C742AE"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1C73F3" w:rsidRPr="00DA4A59" w14:paraId="3141C526"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D04EF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71A1C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7577574"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416447D6"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3350CC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537530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6792A9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57A73E51"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F24BA2E"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F073D9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3D2C39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D5C664F"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60E92ED"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275E5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95B4469"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6171FADB"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CCDA955"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8E60A67"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29FA3F"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CB197B2"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74157655" w14:textId="77777777" w:rsidR="001C73F3" w:rsidRPr="00DA4A59" w:rsidRDefault="001C73F3" w:rsidP="001C73F3">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1C73F3" w:rsidRPr="00DA4A59" w14:paraId="3B404D53"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6697FA8"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85335B5" w14:textId="77777777" w:rsidR="001C73F3" w:rsidRPr="00DA4A59" w:rsidRDefault="001C73F3"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1C73F3" w:rsidRPr="00DA4A59" w14:paraId="50037343"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CE34A90"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6B02EE3"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67EFE7B4"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F699F0B"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2072A56"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15E5580C"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998C2A6"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4705E7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734B8146"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1A6F833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30A0AC2"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1C73F3" w:rsidRPr="00DA4A59" w14:paraId="78BAC7E6"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32AB619A"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3CC1E7E" w14:textId="77777777" w:rsidR="001C73F3" w:rsidRPr="00DA4A59" w:rsidRDefault="001C73F3"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3093B3C6" w14:textId="77777777" w:rsidR="001C73F3" w:rsidRPr="00DA4A59" w:rsidRDefault="001C73F3" w:rsidP="001C73F3">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2D647817" w14:textId="77777777" w:rsidR="001C73F3" w:rsidRPr="00DA4A59" w:rsidRDefault="001C73F3" w:rsidP="001C73F3">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025FD6F0" w14:textId="77777777" w:rsidR="001C73F3" w:rsidRPr="00DA4A59" w:rsidRDefault="001C73F3" w:rsidP="001C73F3">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31C55ABA" w14:textId="77777777" w:rsidR="001C73F3" w:rsidRDefault="001C73F3" w:rsidP="001C73F3">
      <w:pPr>
        <w:pStyle w:val="BodyText"/>
        <w:ind w:left="360"/>
      </w:pPr>
    </w:p>
    <w:p w14:paraId="7B366B7C" w14:textId="77777777" w:rsidR="001C73F3" w:rsidRDefault="001C73F3" w:rsidP="001C73F3">
      <w:pPr>
        <w:pStyle w:val="BodyText"/>
        <w:ind w:left="360"/>
      </w:pPr>
    </w:p>
    <w:p w14:paraId="3C341773" w14:textId="31BF984C" w:rsidR="001C73F3" w:rsidRPr="001C73F3" w:rsidRDefault="001C73F3" w:rsidP="001C73F3">
      <w:pPr>
        <w:rPr>
          <w:rFonts w:ascii="Arial" w:eastAsia="Times New Roman" w:hAnsi="Arial" w:cs="Arial"/>
        </w:rPr>
      </w:pPr>
    </w:p>
    <w:sectPr w:rsidR="001C73F3" w:rsidRPr="001C73F3" w:rsidSect="0014138A">
      <w:headerReference w:type="first" r:id="rId4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CFAA" w14:textId="77777777" w:rsidR="003F703E" w:rsidRDefault="003F703E" w:rsidP="00E756E0">
      <w:pPr>
        <w:spacing w:after="0" w:line="240" w:lineRule="auto"/>
      </w:pPr>
      <w:r>
        <w:separator/>
      </w:r>
    </w:p>
  </w:endnote>
  <w:endnote w:type="continuationSeparator" w:id="0">
    <w:p w14:paraId="0F7E3844" w14:textId="77777777" w:rsidR="003F703E" w:rsidRDefault="003F703E" w:rsidP="00E756E0">
      <w:pPr>
        <w:spacing w:after="0" w:line="240" w:lineRule="auto"/>
      </w:pPr>
      <w:r>
        <w:continuationSeparator/>
      </w:r>
    </w:p>
  </w:endnote>
  <w:endnote w:type="continuationNotice" w:id="1">
    <w:p w14:paraId="7B5DAEFB" w14:textId="77777777" w:rsidR="003F703E" w:rsidRDefault="003F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8CD1" w14:textId="4C5B52CC" w:rsidR="0011356E" w:rsidRDefault="0011356E">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FECC" w14:textId="77777777" w:rsidR="003F703E" w:rsidRDefault="003F703E" w:rsidP="00E756E0">
      <w:pPr>
        <w:spacing w:after="0" w:line="240" w:lineRule="auto"/>
      </w:pPr>
      <w:r>
        <w:separator/>
      </w:r>
    </w:p>
  </w:footnote>
  <w:footnote w:type="continuationSeparator" w:id="0">
    <w:p w14:paraId="4E29C723" w14:textId="77777777" w:rsidR="003F703E" w:rsidRDefault="003F703E" w:rsidP="00E756E0">
      <w:pPr>
        <w:spacing w:after="0" w:line="240" w:lineRule="auto"/>
      </w:pPr>
      <w:r>
        <w:continuationSeparator/>
      </w:r>
    </w:p>
  </w:footnote>
  <w:footnote w:type="continuationNotice" w:id="1">
    <w:p w14:paraId="52C5F02F" w14:textId="77777777" w:rsidR="003F703E" w:rsidRDefault="003F7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13EA8F5" w:rsidR="004A166C" w:rsidRDefault="00882252">
    <w:pPr>
      <w:pStyle w:val="Header"/>
    </w:pPr>
    <w:r>
      <w:t>OSS 658 Otorhinolaryngology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B3"/>
    <w:multiLevelType w:val="multilevel"/>
    <w:tmpl w:val="057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079050CC"/>
    <w:multiLevelType w:val="multilevel"/>
    <w:tmpl w:val="CC08C8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7" w15:restartNumberingAfterBreak="0">
    <w:nsid w:val="0AE70094"/>
    <w:multiLevelType w:val="multilevel"/>
    <w:tmpl w:val="A34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9D4A86"/>
    <w:multiLevelType w:val="multilevel"/>
    <w:tmpl w:val="94A4D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F67B06"/>
    <w:multiLevelType w:val="multilevel"/>
    <w:tmpl w:val="B936F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64084B"/>
    <w:multiLevelType w:val="multilevel"/>
    <w:tmpl w:val="AD40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3E56488"/>
    <w:multiLevelType w:val="multilevel"/>
    <w:tmpl w:val="0EF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D15C4"/>
    <w:multiLevelType w:val="multilevel"/>
    <w:tmpl w:val="487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BF83FE6"/>
    <w:multiLevelType w:val="multilevel"/>
    <w:tmpl w:val="1700C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3766DC"/>
    <w:multiLevelType w:val="multilevel"/>
    <w:tmpl w:val="9D020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C155C"/>
    <w:multiLevelType w:val="multilevel"/>
    <w:tmpl w:val="396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147F66"/>
    <w:multiLevelType w:val="multilevel"/>
    <w:tmpl w:val="A4E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236EA3"/>
    <w:multiLevelType w:val="multilevel"/>
    <w:tmpl w:val="5C24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7" w15:restartNumberingAfterBreak="0">
    <w:nsid w:val="287A77EF"/>
    <w:multiLevelType w:val="multilevel"/>
    <w:tmpl w:val="D48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8E06394"/>
    <w:multiLevelType w:val="multilevel"/>
    <w:tmpl w:val="FF9A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277F8D"/>
    <w:multiLevelType w:val="hybridMultilevel"/>
    <w:tmpl w:val="ED4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2"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34" w15:restartNumberingAfterBreak="0">
    <w:nsid w:val="31A96634"/>
    <w:multiLevelType w:val="multilevel"/>
    <w:tmpl w:val="64E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95070D9"/>
    <w:multiLevelType w:val="multilevel"/>
    <w:tmpl w:val="2FEE0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CA1D69"/>
    <w:multiLevelType w:val="multilevel"/>
    <w:tmpl w:val="E0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D465FFB"/>
    <w:multiLevelType w:val="hybridMultilevel"/>
    <w:tmpl w:val="63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A0397F"/>
    <w:multiLevelType w:val="multilevel"/>
    <w:tmpl w:val="FCD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0537976"/>
    <w:multiLevelType w:val="multilevel"/>
    <w:tmpl w:val="F2C4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C31E5D"/>
    <w:multiLevelType w:val="multilevel"/>
    <w:tmpl w:val="0B20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073A01"/>
    <w:multiLevelType w:val="multilevel"/>
    <w:tmpl w:val="DC8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61C55FC"/>
    <w:multiLevelType w:val="multilevel"/>
    <w:tmpl w:val="CF2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1C71B7"/>
    <w:multiLevelType w:val="multilevel"/>
    <w:tmpl w:val="A68A8A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6932963"/>
    <w:multiLevelType w:val="multilevel"/>
    <w:tmpl w:val="1102D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7401A8C"/>
    <w:multiLevelType w:val="multilevel"/>
    <w:tmpl w:val="371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6"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7" w15:restartNumberingAfterBreak="0">
    <w:nsid w:val="4B537227"/>
    <w:multiLevelType w:val="hybridMultilevel"/>
    <w:tmpl w:val="FCA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D33387"/>
    <w:multiLevelType w:val="multilevel"/>
    <w:tmpl w:val="09568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0" w15:restartNumberingAfterBreak="0">
    <w:nsid w:val="57214417"/>
    <w:multiLevelType w:val="hybridMultilevel"/>
    <w:tmpl w:val="E3946600"/>
    <w:lvl w:ilvl="0" w:tplc="04090001">
      <w:start w:val="1"/>
      <w:numFmt w:val="bullet"/>
      <w:lvlText w:val=""/>
      <w:lvlJc w:val="left"/>
      <w:pPr>
        <w:ind w:left="720" w:hanging="360"/>
      </w:pPr>
      <w:rPr>
        <w:rFonts w:ascii="Symbol" w:hAnsi="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9B7FD8"/>
    <w:multiLevelType w:val="multilevel"/>
    <w:tmpl w:val="8A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63"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26534A"/>
    <w:multiLevelType w:val="multilevel"/>
    <w:tmpl w:val="E8F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6"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7"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8"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9"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7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2" w15:restartNumberingAfterBreak="0">
    <w:nsid w:val="6A69073F"/>
    <w:multiLevelType w:val="multilevel"/>
    <w:tmpl w:val="576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14C4F25"/>
    <w:multiLevelType w:val="multilevel"/>
    <w:tmpl w:val="F9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7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9F1674"/>
    <w:multiLevelType w:val="multilevel"/>
    <w:tmpl w:val="0AE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343F7B"/>
    <w:multiLevelType w:val="multilevel"/>
    <w:tmpl w:val="0B4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88"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22878718">
    <w:abstractNumId w:val="42"/>
  </w:num>
  <w:num w:numId="2" w16cid:durableId="374738127">
    <w:abstractNumId w:val="35"/>
  </w:num>
  <w:num w:numId="3" w16cid:durableId="1054306765">
    <w:abstractNumId w:val="74"/>
  </w:num>
  <w:num w:numId="4" w16cid:durableId="1563248639">
    <w:abstractNumId w:val="45"/>
  </w:num>
  <w:num w:numId="5" w16cid:durableId="279457362">
    <w:abstractNumId w:val="71"/>
  </w:num>
  <w:num w:numId="6" w16cid:durableId="321932046">
    <w:abstractNumId w:val="85"/>
  </w:num>
  <w:num w:numId="7" w16cid:durableId="2030177351">
    <w:abstractNumId w:val="40"/>
  </w:num>
  <w:num w:numId="8" w16cid:durableId="678583384">
    <w:abstractNumId w:val="62"/>
  </w:num>
  <w:num w:numId="9" w16cid:durableId="706762523">
    <w:abstractNumId w:val="12"/>
  </w:num>
  <w:num w:numId="10" w16cid:durableId="602808585">
    <w:abstractNumId w:val="50"/>
  </w:num>
  <w:num w:numId="11" w16cid:durableId="2031294038">
    <w:abstractNumId w:val="22"/>
  </w:num>
  <w:num w:numId="12" w16cid:durableId="711810667">
    <w:abstractNumId w:val="16"/>
  </w:num>
  <w:num w:numId="13" w16cid:durableId="1478650159">
    <w:abstractNumId w:val="28"/>
  </w:num>
  <w:num w:numId="14" w16cid:durableId="1755130114">
    <w:abstractNumId w:val="76"/>
  </w:num>
  <w:num w:numId="15" w16cid:durableId="881407553">
    <w:abstractNumId w:val="73"/>
  </w:num>
  <w:num w:numId="16" w16cid:durableId="1790512805">
    <w:abstractNumId w:val="78"/>
  </w:num>
  <w:num w:numId="17" w16cid:durableId="57095923">
    <w:abstractNumId w:val="44"/>
  </w:num>
  <w:num w:numId="18" w16cid:durableId="1328441998">
    <w:abstractNumId w:val="11"/>
  </w:num>
  <w:num w:numId="19" w16cid:durableId="453905796">
    <w:abstractNumId w:val="3"/>
  </w:num>
  <w:num w:numId="20" w16cid:durableId="712390623">
    <w:abstractNumId w:val="21"/>
  </w:num>
  <w:num w:numId="21" w16cid:durableId="114060318">
    <w:abstractNumId w:val="84"/>
  </w:num>
  <w:num w:numId="22" w16cid:durableId="367879246">
    <w:abstractNumId w:val="33"/>
  </w:num>
  <w:num w:numId="23" w16cid:durableId="2053921885">
    <w:abstractNumId w:val="31"/>
  </w:num>
  <w:num w:numId="24" w16cid:durableId="225651855">
    <w:abstractNumId w:val="70"/>
  </w:num>
  <w:num w:numId="25" w16cid:durableId="1188716672">
    <w:abstractNumId w:val="10"/>
  </w:num>
  <w:num w:numId="26" w16cid:durableId="334580554">
    <w:abstractNumId w:val="77"/>
  </w:num>
  <w:num w:numId="27" w16cid:durableId="584999412">
    <w:abstractNumId w:val="87"/>
  </w:num>
  <w:num w:numId="28" w16cid:durableId="750080801">
    <w:abstractNumId w:val="63"/>
  </w:num>
  <w:num w:numId="29" w16cid:durableId="969631907">
    <w:abstractNumId w:val="6"/>
  </w:num>
  <w:num w:numId="30" w16cid:durableId="885069547">
    <w:abstractNumId w:val="19"/>
  </w:num>
  <w:num w:numId="31" w16cid:durableId="1336226752">
    <w:abstractNumId w:val="85"/>
  </w:num>
  <w:num w:numId="32" w16cid:durableId="717247868">
    <w:abstractNumId w:val="40"/>
  </w:num>
  <w:num w:numId="33" w16cid:durableId="1083643001">
    <w:abstractNumId w:val="61"/>
  </w:num>
  <w:num w:numId="34" w16cid:durableId="680281592">
    <w:abstractNumId w:val="29"/>
  </w:num>
  <w:num w:numId="35" w16cid:durableId="1957759407">
    <w:abstractNumId w:val="32"/>
  </w:num>
  <w:num w:numId="36" w16cid:durableId="1076711363">
    <w:abstractNumId w:val="80"/>
  </w:num>
  <w:num w:numId="37" w16cid:durableId="642809584">
    <w:abstractNumId w:val="24"/>
  </w:num>
  <w:num w:numId="38" w16cid:durableId="516772104">
    <w:abstractNumId w:val="83"/>
  </w:num>
  <w:num w:numId="39" w16cid:durableId="1299454070">
    <w:abstractNumId w:val="25"/>
  </w:num>
  <w:num w:numId="40" w16cid:durableId="501551100">
    <w:abstractNumId w:val="66"/>
  </w:num>
  <w:num w:numId="41" w16cid:durableId="1984306870">
    <w:abstractNumId w:val="65"/>
  </w:num>
  <w:num w:numId="42" w16cid:durableId="1100763826">
    <w:abstractNumId w:val="43"/>
  </w:num>
  <w:num w:numId="43" w16cid:durableId="985092306">
    <w:abstractNumId w:val="2"/>
  </w:num>
  <w:num w:numId="44" w16cid:durableId="1367367362">
    <w:abstractNumId w:val="49"/>
  </w:num>
  <w:num w:numId="45" w16cid:durableId="278529660">
    <w:abstractNumId w:val="26"/>
  </w:num>
  <w:num w:numId="46" w16cid:durableId="51664478">
    <w:abstractNumId w:val="56"/>
  </w:num>
  <w:num w:numId="47" w16cid:durableId="569656829">
    <w:abstractNumId w:val="55"/>
  </w:num>
  <w:num w:numId="48" w16cid:durableId="788351535">
    <w:abstractNumId w:val="4"/>
  </w:num>
  <w:num w:numId="49" w16cid:durableId="1086079076">
    <w:abstractNumId w:val="86"/>
  </w:num>
  <w:num w:numId="50" w16cid:durableId="1898585650">
    <w:abstractNumId w:val="79"/>
  </w:num>
  <w:num w:numId="51" w16cid:durableId="558439389">
    <w:abstractNumId w:val="36"/>
  </w:num>
  <w:num w:numId="52" w16cid:durableId="534774308">
    <w:abstractNumId w:val="46"/>
  </w:num>
  <w:num w:numId="53" w16cid:durableId="1408310353">
    <w:abstractNumId w:val="69"/>
  </w:num>
  <w:num w:numId="54" w16cid:durableId="285089728">
    <w:abstractNumId w:val="67"/>
  </w:num>
  <w:num w:numId="55" w16cid:durableId="945039257">
    <w:abstractNumId w:val="18"/>
  </w:num>
  <w:num w:numId="56" w16cid:durableId="1368994194">
    <w:abstractNumId w:val="37"/>
  </w:num>
  <w:num w:numId="57" w16cid:durableId="1986276141">
    <w:abstractNumId w:val="13"/>
  </w:num>
  <w:num w:numId="58" w16cid:durableId="483666787">
    <w:abstractNumId w:val="53"/>
  </w:num>
  <w:num w:numId="59" w16cid:durableId="1119027725">
    <w:abstractNumId w:val="52"/>
  </w:num>
  <w:num w:numId="60" w16cid:durableId="1303927247">
    <w:abstractNumId w:val="5"/>
  </w:num>
  <w:num w:numId="61" w16cid:durableId="853961192">
    <w:abstractNumId w:val="88"/>
  </w:num>
  <w:num w:numId="62" w16cid:durableId="1064722462">
    <w:abstractNumId w:val="68"/>
  </w:num>
  <w:num w:numId="63" w16cid:durableId="1345476917">
    <w:abstractNumId w:val="1"/>
  </w:num>
  <w:num w:numId="64" w16cid:durableId="15935871">
    <w:abstractNumId w:val="27"/>
  </w:num>
  <w:num w:numId="65" w16cid:durableId="651445707">
    <w:abstractNumId w:val="39"/>
  </w:num>
  <w:num w:numId="66" w16cid:durableId="770708982">
    <w:abstractNumId w:val="38"/>
  </w:num>
  <w:num w:numId="67" w16cid:durableId="1447046540">
    <w:abstractNumId w:val="30"/>
  </w:num>
  <w:num w:numId="68" w16cid:durableId="2115516924">
    <w:abstractNumId w:val="57"/>
  </w:num>
  <w:num w:numId="69" w16cid:durableId="669866721">
    <w:abstractNumId w:val="41"/>
  </w:num>
  <w:num w:numId="70" w16cid:durableId="904340425">
    <w:abstractNumId w:val="60"/>
  </w:num>
  <w:num w:numId="71" w16cid:durableId="1428845742">
    <w:abstractNumId w:val="14"/>
  </w:num>
  <w:num w:numId="72" w16cid:durableId="165440006">
    <w:abstractNumId w:val="0"/>
  </w:num>
  <w:num w:numId="73" w16cid:durableId="671761543">
    <w:abstractNumId w:val="34"/>
  </w:num>
  <w:num w:numId="74" w16cid:durableId="1077552436">
    <w:abstractNumId w:val="51"/>
  </w:num>
  <w:num w:numId="75" w16cid:durableId="1951735653">
    <w:abstractNumId w:val="23"/>
  </w:num>
  <w:num w:numId="76" w16cid:durableId="336464060">
    <w:abstractNumId w:val="54"/>
  </w:num>
  <w:num w:numId="77" w16cid:durableId="1466969088">
    <w:abstractNumId w:val="75"/>
  </w:num>
  <w:num w:numId="78" w16cid:durableId="989403855">
    <w:abstractNumId w:val="64"/>
  </w:num>
  <w:num w:numId="79" w16cid:durableId="976491696">
    <w:abstractNumId w:val="15"/>
  </w:num>
  <w:num w:numId="80" w16cid:durableId="1436055517">
    <w:abstractNumId w:val="7"/>
  </w:num>
  <w:num w:numId="81" w16cid:durableId="712770894">
    <w:abstractNumId w:val="81"/>
  </w:num>
  <w:num w:numId="82" w16cid:durableId="638346186">
    <w:abstractNumId w:val="72"/>
  </w:num>
  <w:num w:numId="83" w16cid:durableId="1184244131">
    <w:abstractNumId w:val="47"/>
  </w:num>
  <w:num w:numId="84" w16cid:durableId="753206648">
    <w:abstractNumId w:val="9"/>
  </w:num>
  <w:num w:numId="85" w16cid:durableId="42139777">
    <w:abstractNumId w:val="8"/>
  </w:num>
  <w:num w:numId="86" w16cid:durableId="1972980624">
    <w:abstractNumId w:val="17"/>
  </w:num>
  <w:num w:numId="87" w16cid:durableId="693968940">
    <w:abstractNumId w:val="58"/>
  </w:num>
  <w:num w:numId="88" w16cid:durableId="1878853305">
    <w:abstractNumId w:val="20"/>
  </w:num>
  <w:num w:numId="89" w16cid:durableId="637422570">
    <w:abstractNumId w:val="48"/>
  </w:num>
  <w:num w:numId="90" w16cid:durableId="335037188">
    <w:abstractNumId w:val="82"/>
  </w:num>
  <w:num w:numId="91" w16cid:durableId="1099374696">
    <w:abstractNumId w:val="59"/>
  </w:num>
  <w:num w:numId="92" w16cid:durableId="1908029337">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54C7C"/>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5820"/>
    <w:rsid w:val="0009066D"/>
    <w:rsid w:val="00090E68"/>
    <w:rsid w:val="0009293F"/>
    <w:rsid w:val="00094508"/>
    <w:rsid w:val="00095C4D"/>
    <w:rsid w:val="000964F0"/>
    <w:rsid w:val="00096E63"/>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A84"/>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5E3"/>
    <w:rsid w:val="000E5B1E"/>
    <w:rsid w:val="000E6B89"/>
    <w:rsid w:val="000E728A"/>
    <w:rsid w:val="000E73CC"/>
    <w:rsid w:val="000F071F"/>
    <w:rsid w:val="000F103A"/>
    <w:rsid w:val="000F165E"/>
    <w:rsid w:val="000F1B56"/>
    <w:rsid w:val="000F29CD"/>
    <w:rsid w:val="000F3BDF"/>
    <w:rsid w:val="000F42BA"/>
    <w:rsid w:val="000F4B3E"/>
    <w:rsid w:val="000F4E3D"/>
    <w:rsid w:val="00100062"/>
    <w:rsid w:val="00100174"/>
    <w:rsid w:val="001001F0"/>
    <w:rsid w:val="00100C26"/>
    <w:rsid w:val="001033E3"/>
    <w:rsid w:val="001037C6"/>
    <w:rsid w:val="00103DB3"/>
    <w:rsid w:val="0010437F"/>
    <w:rsid w:val="00104EC3"/>
    <w:rsid w:val="00105617"/>
    <w:rsid w:val="001070EA"/>
    <w:rsid w:val="0010740C"/>
    <w:rsid w:val="00107916"/>
    <w:rsid w:val="0011095F"/>
    <w:rsid w:val="001111F9"/>
    <w:rsid w:val="001127DD"/>
    <w:rsid w:val="00112EE7"/>
    <w:rsid w:val="0011356E"/>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5B27"/>
    <w:rsid w:val="00145CC0"/>
    <w:rsid w:val="0014658C"/>
    <w:rsid w:val="00146883"/>
    <w:rsid w:val="001470B9"/>
    <w:rsid w:val="00152226"/>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468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146D"/>
    <w:rsid w:val="001A3775"/>
    <w:rsid w:val="001A48DC"/>
    <w:rsid w:val="001A5901"/>
    <w:rsid w:val="001A610A"/>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3F06"/>
    <w:rsid w:val="001C4F82"/>
    <w:rsid w:val="001C61F7"/>
    <w:rsid w:val="001C6603"/>
    <w:rsid w:val="001C73F3"/>
    <w:rsid w:val="001D23E3"/>
    <w:rsid w:val="001D32AE"/>
    <w:rsid w:val="001D32EB"/>
    <w:rsid w:val="001D3E5E"/>
    <w:rsid w:val="001D5191"/>
    <w:rsid w:val="001D659E"/>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5932"/>
    <w:rsid w:val="002059FA"/>
    <w:rsid w:val="002070D3"/>
    <w:rsid w:val="0021153B"/>
    <w:rsid w:val="0021241B"/>
    <w:rsid w:val="0021409B"/>
    <w:rsid w:val="0021585C"/>
    <w:rsid w:val="00215F8E"/>
    <w:rsid w:val="00216671"/>
    <w:rsid w:val="00217E07"/>
    <w:rsid w:val="002237F5"/>
    <w:rsid w:val="0022491F"/>
    <w:rsid w:val="00224F66"/>
    <w:rsid w:val="00226D61"/>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4986"/>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0664"/>
    <w:rsid w:val="0027179F"/>
    <w:rsid w:val="002731B1"/>
    <w:rsid w:val="002732BC"/>
    <w:rsid w:val="002732E9"/>
    <w:rsid w:val="00273BE8"/>
    <w:rsid w:val="00273DB7"/>
    <w:rsid w:val="002742FD"/>
    <w:rsid w:val="002746F7"/>
    <w:rsid w:val="00274BF2"/>
    <w:rsid w:val="00274C58"/>
    <w:rsid w:val="00274E89"/>
    <w:rsid w:val="00275498"/>
    <w:rsid w:val="002760C9"/>
    <w:rsid w:val="002772CE"/>
    <w:rsid w:val="0028118B"/>
    <w:rsid w:val="002812BA"/>
    <w:rsid w:val="00282343"/>
    <w:rsid w:val="00284F2C"/>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BA7"/>
    <w:rsid w:val="002B3D03"/>
    <w:rsid w:val="002B4799"/>
    <w:rsid w:val="002B6A09"/>
    <w:rsid w:val="002B75FF"/>
    <w:rsid w:val="002C0111"/>
    <w:rsid w:val="002C6ECB"/>
    <w:rsid w:val="002C73AF"/>
    <w:rsid w:val="002D4AE9"/>
    <w:rsid w:val="002D75BF"/>
    <w:rsid w:val="002E1C02"/>
    <w:rsid w:val="002E26D0"/>
    <w:rsid w:val="002E29CC"/>
    <w:rsid w:val="002E2EF4"/>
    <w:rsid w:val="002E37C0"/>
    <w:rsid w:val="002E4141"/>
    <w:rsid w:val="002E4D1A"/>
    <w:rsid w:val="002E5051"/>
    <w:rsid w:val="002E569B"/>
    <w:rsid w:val="002E5A5E"/>
    <w:rsid w:val="002F142F"/>
    <w:rsid w:val="002F18EC"/>
    <w:rsid w:val="002F2166"/>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6708"/>
    <w:rsid w:val="00316EA8"/>
    <w:rsid w:val="00317ABB"/>
    <w:rsid w:val="003208C2"/>
    <w:rsid w:val="00320B16"/>
    <w:rsid w:val="00321A37"/>
    <w:rsid w:val="00322BDA"/>
    <w:rsid w:val="00323541"/>
    <w:rsid w:val="00324A79"/>
    <w:rsid w:val="00324F8D"/>
    <w:rsid w:val="0032634E"/>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4D04"/>
    <w:rsid w:val="003C54A4"/>
    <w:rsid w:val="003C57BD"/>
    <w:rsid w:val="003D030A"/>
    <w:rsid w:val="003D043D"/>
    <w:rsid w:val="003D1335"/>
    <w:rsid w:val="003D1CDC"/>
    <w:rsid w:val="003D2240"/>
    <w:rsid w:val="003D4145"/>
    <w:rsid w:val="003D45FB"/>
    <w:rsid w:val="003D5F0C"/>
    <w:rsid w:val="003D600E"/>
    <w:rsid w:val="003D6E6B"/>
    <w:rsid w:val="003D7B8D"/>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029"/>
    <w:rsid w:val="003F703E"/>
    <w:rsid w:val="003F72C0"/>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1D2E"/>
    <w:rsid w:val="00433CA7"/>
    <w:rsid w:val="004348A9"/>
    <w:rsid w:val="004351EA"/>
    <w:rsid w:val="004416AE"/>
    <w:rsid w:val="00442A63"/>
    <w:rsid w:val="00444486"/>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A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5B0"/>
    <w:rsid w:val="004D0831"/>
    <w:rsid w:val="004D1253"/>
    <w:rsid w:val="004D1442"/>
    <w:rsid w:val="004D1667"/>
    <w:rsid w:val="004D1CE0"/>
    <w:rsid w:val="004D218D"/>
    <w:rsid w:val="004D2866"/>
    <w:rsid w:val="004D2C99"/>
    <w:rsid w:val="004D342C"/>
    <w:rsid w:val="004D404F"/>
    <w:rsid w:val="004D4459"/>
    <w:rsid w:val="004D7A40"/>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81C"/>
    <w:rsid w:val="00574A9F"/>
    <w:rsid w:val="00574AF1"/>
    <w:rsid w:val="0057603C"/>
    <w:rsid w:val="005768ED"/>
    <w:rsid w:val="00579CDC"/>
    <w:rsid w:val="005842A5"/>
    <w:rsid w:val="005848B8"/>
    <w:rsid w:val="00586B9D"/>
    <w:rsid w:val="00586E35"/>
    <w:rsid w:val="00587459"/>
    <w:rsid w:val="005879BF"/>
    <w:rsid w:val="00591F04"/>
    <w:rsid w:val="00592B89"/>
    <w:rsid w:val="005936D4"/>
    <w:rsid w:val="00593906"/>
    <w:rsid w:val="00593B54"/>
    <w:rsid w:val="00594208"/>
    <w:rsid w:val="005963D8"/>
    <w:rsid w:val="005A09E5"/>
    <w:rsid w:val="005A1841"/>
    <w:rsid w:val="005A2923"/>
    <w:rsid w:val="005A2C7A"/>
    <w:rsid w:val="005A3586"/>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3F16"/>
    <w:rsid w:val="005D4451"/>
    <w:rsid w:val="005D4C29"/>
    <w:rsid w:val="005D688F"/>
    <w:rsid w:val="005D6B9B"/>
    <w:rsid w:val="005E0FBF"/>
    <w:rsid w:val="005E126F"/>
    <w:rsid w:val="005E176F"/>
    <w:rsid w:val="005E1DBB"/>
    <w:rsid w:val="005E47B6"/>
    <w:rsid w:val="005E4BF7"/>
    <w:rsid w:val="005E6A24"/>
    <w:rsid w:val="005E733B"/>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390B"/>
    <w:rsid w:val="00604CC5"/>
    <w:rsid w:val="0060560D"/>
    <w:rsid w:val="00605781"/>
    <w:rsid w:val="00605E02"/>
    <w:rsid w:val="006065B0"/>
    <w:rsid w:val="00610288"/>
    <w:rsid w:val="006109FF"/>
    <w:rsid w:val="00610BF4"/>
    <w:rsid w:val="00610F01"/>
    <w:rsid w:val="006116F3"/>
    <w:rsid w:val="00611C75"/>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4EC"/>
    <w:rsid w:val="0062384A"/>
    <w:rsid w:val="006261D1"/>
    <w:rsid w:val="0062646C"/>
    <w:rsid w:val="00627419"/>
    <w:rsid w:val="006276B7"/>
    <w:rsid w:val="006304C1"/>
    <w:rsid w:val="006309EA"/>
    <w:rsid w:val="00630E34"/>
    <w:rsid w:val="0063112B"/>
    <w:rsid w:val="00632A80"/>
    <w:rsid w:val="00632CE3"/>
    <w:rsid w:val="00633124"/>
    <w:rsid w:val="00634083"/>
    <w:rsid w:val="00634317"/>
    <w:rsid w:val="006343DB"/>
    <w:rsid w:val="00634426"/>
    <w:rsid w:val="00635622"/>
    <w:rsid w:val="00635D0B"/>
    <w:rsid w:val="00637E11"/>
    <w:rsid w:val="00641367"/>
    <w:rsid w:val="00641EED"/>
    <w:rsid w:val="00642284"/>
    <w:rsid w:val="006422BF"/>
    <w:rsid w:val="006422EC"/>
    <w:rsid w:val="0064284F"/>
    <w:rsid w:val="00642E75"/>
    <w:rsid w:val="0064307A"/>
    <w:rsid w:val="0064611B"/>
    <w:rsid w:val="006462FA"/>
    <w:rsid w:val="0064673A"/>
    <w:rsid w:val="00646DD3"/>
    <w:rsid w:val="00651642"/>
    <w:rsid w:val="00651680"/>
    <w:rsid w:val="00652EC1"/>
    <w:rsid w:val="006532B3"/>
    <w:rsid w:val="0065577A"/>
    <w:rsid w:val="00655859"/>
    <w:rsid w:val="00656ABE"/>
    <w:rsid w:val="00661C68"/>
    <w:rsid w:val="0066214A"/>
    <w:rsid w:val="006630FF"/>
    <w:rsid w:val="006653EE"/>
    <w:rsid w:val="00665F7F"/>
    <w:rsid w:val="00665FDC"/>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DF4"/>
    <w:rsid w:val="00695EB3"/>
    <w:rsid w:val="006961E0"/>
    <w:rsid w:val="00696DC9"/>
    <w:rsid w:val="00697E55"/>
    <w:rsid w:val="006A0061"/>
    <w:rsid w:val="006A01D5"/>
    <w:rsid w:val="006A06A9"/>
    <w:rsid w:val="006A109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EE4"/>
    <w:rsid w:val="006D4DB0"/>
    <w:rsid w:val="006D593B"/>
    <w:rsid w:val="006D65D2"/>
    <w:rsid w:val="006D6871"/>
    <w:rsid w:val="006D68B6"/>
    <w:rsid w:val="006D7F21"/>
    <w:rsid w:val="006E1B5D"/>
    <w:rsid w:val="006E1FAF"/>
    <w:rsid w:val="006E2225"/>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3F3"/>
    <w:rsid w:val="00766537"/>
    <w:rsid w:val="00766E39"/>
    <w:rsid w:val="0077091A"/>
    <w:rsid w:val="007735E3"/>
    <w:rsid w:val="00774726"/>
    <w:rsid w:val="0077573D"/>
    <w:rsid w:val="007761DA"/>
    <w:rsid w:val="007761F5"/>
    <w:rsid w:val="007764DE"/>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9720E"/>
    <w:rsid w:val="007A0376"/>
    <w:rsid w:val="007A179E"/>
    <w:rsid w:val="007A1F5B"/>
    <w:rsid w:val="007A22F3"/>
    <w:rsid w:val="007A242D"/>
    <w:rsid w:val="007A4CAF"/>
    <w:rsid w:val="007A5400"/>
    <w:rsid w:val="007A56BC"/>
    <w:rsid w:val="007A6433"/>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34D4"/>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12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77E13"/>
    <w:rsid w:val="00880808"/>
    <w:rsid w:val="00881EA1"/>
    <w:rsid w:val="00882252"/>
    <w:rsid w:val="008829A8"/>
    <w:rsid w:val="0088390C"/>
    <w:rsid w:val="00883FF6"/>
    <w:rsid w:val="00884584"/>
    <w:rsid w:val="00885791"/>
    <w:rsid w:val="008866B4"/>
    <w:rsid w:val="00886B80"/>
    <w:rsid w:val="008879E7"/>
    <w:rsid w:val="00890AAC"/>
    <w:rsid w:val="00890E2D"/>
    <w:rsid w:val="00891768"/>
    <w:rsid w:val="0089360D"/>
    <w:rsid w:val="00894A8E"/>
    <w:rsid w:val="00895436"/>
    <w:rsid w:val="008967B0"/>
    <w:rsid w:val="00896BB7"/>
    <w:rsid w:val="00897B88"/>
    <w:rsid w:val="00897CD3"/>
    <w:rsid w:val="008A2482"/>
    <w:rsid w:val="008A37D9"/>
    <w:rsid w:val="008A420C"/>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933"/>
    <w:rsid w:val="008C5EFE"/>
    <w:rsid w:val="008D1158"/>
    <w:rsid w:val="008D1964"/>
    <w:rsid w:val="008D38F6"/>
    <w:rsid w:val="008D4B4E"/>
    <w:rsid w:val="008D5811"/>
    <w:rsid w:val="008E1D8A"/>
    <w:rsid w:val="008E29FC"/>
    <w:rsid w:val="008E2C18"/>
    <w:rsid w:val="008E505B"/>
    <w:rsid w:val="008E50F4"/>
    <w:rsid w:val="008E533D"/>
    <w:rsid w:val="008E6030"/>
    <w:rsid w:val="008E74C2"/>
    <w:rsid w:val="008E7505"/>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258E"/>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5F8"/>
    <w:rsid w:val="0093399A"/>
    <w:rsid w:val="0093669F"/>
    <w:rsid w:val="009371DB"/>
    <w:rsid w:val="0094048D"/>
    <w:rsid w:val="00940D34"/>
    <w:rsid w:val="00941F4E"/>
    <w:rsid w:val="00942DAD"/>
    <w:rsid w:val="009456D7"/>
    <w:rsid w:val="0094791D"/>
    <w:rsid w:val="00952B86"/>
    <w:rsid w:val="00953129"/>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32B2"/>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908"/>
    <w:rsid w:val="009C6DEC"/>
    <w:rsid w:val="009C70CB"/>
    <w:rsid w:val="009C7312"/>
    <w:rsid w:val="009D0126"/>
    <w:rsid w:val="009D3F69"/>
    <w:rsid w:val="009D5803"/>
    <w:rsid w:val="009D5871"/>
    <w:rsid w:val="009D5EF2"/>
    <w:rsid w:val="009D7498"/>
    <w:rsid w:val="009E11B1"/>
    <w:rsid w:val="009E1712"/>
    <w:rsid w:val="009E18DA"/>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07880"/>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51FE"/>
    <w:rsid w:val="00A35E2C"/>
    <w:rsid w:val="00A36723"/>
    <w:rsid w:val="00A367EA"/>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915"/>
    <w:rsid w:val="00A53CCC"/>
    <w:rsid w:val="00A54D0A"/>
    <w:rsid w:val="00A54E6F"/>
    <w:rsid w:val="00A54ED8"/>
    <w:rsid w:val="00A554F4"/>
    <w:rsid w:val="00A55D9F"/>
    <w:rsid w:val="00A5758F"/>
    <w:rsid w:val="00A605A6"/>
    <w:rsid w:val="00A60B9F"/>
    <w:rsid w:val="00A61059"/>
    <w:rsid w:val="00A61CCF"/>
    <w:rsid w:val="00A6221B"/>
    <w:rsid w:val="00A66E34"/>
    <w:rsid w:val="00A66F0B"/>
    <w:rsid w:val="00A67A6B"/>
    <w:rsid w:val="00A70D2C"/>
    <w:rsid w:val="00A7159A"/>
    <w:rsid w:val="00A725F4"/>
    <w:rsid w:val="00A729B9"/>
    <w:rsid w:val="00A73D1C"/>
    <w:rsid w:val="00A73FCF"/>
    <w:rsid w:val="00A75A65"/>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1FFF"/>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BCE"/>
    <w:rsid w:val="00AC135A"/>
    <w:rsid w:val="00AC2000"/>
    <w:rsid w:val="00AC45D6"/>
    <w:rsid w:val="00AC4B0D"/>
    <w:rsid w:val="00AC4FCA"/>
    <w:rsid w:val="00AC6E56"/>
    <w:rsid w:val="00AC76FD"/>
    <w:rsid w:val="00AD096F"/>
    <w:rsid w:val="00AD0F3D"/>
    <w:rsid w:val="00AD19D9"/>
    <w:rsid w:val="00AD2CF6"/>
    <w:rsid w:val="00AD2EF8"/>
    <w:rsid w:val="00AD33AA"/>
    <w:rsid w:val="00AD69E2"/>
    <w:rsid w:val="00AD6FE9"/>
    <w:rsid w:val="00AE0C68"/>
    <w:rsid w:val="00AE1B87"/>
    <w:rsid w:val="00AE3704"/>
    <w:rsid w:val="00AE4B80"/>
    <w:rsid w:val="00AE5750"/>
    <w:rsid w:val="00AE7DCB"/>
    <w:rsid w:val="00AF04B1"/>
    <w:rsid w:val="00AF1100"/>
    <w:rsid w:val="00AF13A5"/>
    <w:rsid w:val="00AF30FA"/>
    <w:rsid w:val="00AF40B7"/>
    <w:rsid w:val="00AF4D6D"/>
    <w:rsid w:val="00AF6880"/>
    <w:rsid w:val="00AF7016"/>
    <w:rsid w:val="00B01C63"/>
    <w:rsid w:val="00B0258B"/>
    <w:rsid w:val="00B02E15"/>
    <w:rsid w:val="00B0474D"/>
    <w:rsid w:val="00B04F94"/>
    <w:rsid w:val="00B05706"/>
    <w:rsid w:val="00B05A9E"/>
    <w:rsid w:val="00B068F9"/>
    <w:rsid w:val="00B07F14"/>
    <w:rsid w:val="00B1024B"/>
    <w:rsid w:val="00B10424"/>
    <w:rsid w:val="00B10D65"/>
    <w:rsid w:val="00B1143F"/>
    <w:rsid w:val="00B11D42"/>
    <w:rsid w:val="00B11F47"/>
    <w:rsid w:val="00B12C0C"/>
    <w:rsid w:val="00B16155"/>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8EA"/>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61D2"/>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2167"/>
    <w:rsid w:val="00BC359E"/>
    <w:rsid w:val="00BC49B2"/>
    <w:rsid w:val="00BC4DB5"/>
    <w:rsid w:val="00BC5F2B"/>
    <w:rsid w:val="00BD0043"/>
    <w:rsid w:val="00BD1DB6"/>
    <w:rsid w:val="00BD3696"/>
    <w:rsid w:val="00BD4473"/>
    <w:rsid w:val="00BD4CFE"/>
    <w:rsid w:val="00BD584D"/>
    <w:rsid w:val="00BD5F40"/>
    <w:rsid w:val="00BD7CFA"/>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0A2B"/>
    <w:rsid w:val="00C20C13"/>
    <w:rsid w:val="00C2299D"/>
    <w:rsid w:val="00C237C9"/>
    <w:rsid w:val="00C27E57"/>
    <w:rsid w:val="00C300B6"/>
    <w:rsid w:val="00C30F1A"/>
    <w:rsid w:val="00C33249"/>
    <w:rsid w:val="00C33B7A"/>
    <w:rsid w:val="00C33E27"/>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717"/>
    <w:rsid w:val="00C53B38"/>
    <w:rsid w:val="00C5477C"/>
    <w:rsid w:val="00C54B6C"/>
    <w:rsid w:val="00C6141F"/>
    <w:rsid w:val="00C619AD"/>
    <w:rsid w:val="00C61FC6"/>
    <w:rsid w:val="00C62034"/>
    <w:rsid w:val="00C62690"/>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5F0B"/>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7BC2"/>
    <w:rsid w:val="00D60B91"/>
    <w:rsid w:val="00D61D00"/>
    <w:rsid w:val="00D62FF0"/>
    <w:rsid w:val="00D64C95"/>
    <w:rsid w:val="00D64D68"/>
    <w:rsid w:val="00D666AF"/>
    <w:rsid w:val="00D70B02"/>
    <w:rsid w:val="00D710D7"/>
    <w:rsid w:val="00D727E3"/>
    <w:rsid w:val="00D727F7"/>
    <w:rsid w:val="00D73EA9"/>
    <w:rsid w:val="00D7530A"/>
    <w:rsid w:val="00D75720"/>
    <w:rsid w:val="00D75CE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4A59"/>
    <w:rsid w:val="00DA727D"/>
    <w:rsid w:val="00DB1C15"/>
    <w:rsid w:val="00DB1FD4"/>
    <w:rsid w:val="00DB25EE"/>
    <w:rsid w:val="00DB3391"/>
    <w:rsid w:val="00DB3E4A"/>
    <w:rsid w:val="00DB4CFE"/>
    <w:rsid w:val="00DB4EBD"/>
    <w:rsid w:val="00DB58E9"/>
    <w:rsid w:val="00DC1847"/>
    <w:rsid w:val="00DC4126"/>
    <w:rsid w:val="00DC43A9"/>
    <w:rsid w:val="00DC4C88"/>
    <w:rsid w:val="00DC5D94"/>
    <w:rsid w:val="00DC6DF1"/>
    <w:rsid w:val="00DC73DF"/>
    <w:rsid w:val="00DC7496"/>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453"/>
    <w:rsid w:val="00DE380B"/>
    <w:rsid w:val="00DE65F8"/>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0C86"/>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36ED"/>
    <w:rsid w:val="00EA675D"/>
    <w:rsid w:val="00EA6CB5"/>
    <w:rsid w:val="00EA6FBA"/>
    <w:rsid w:val="00EA7E47"/>
    <w:rsid w:val="00EB06F0"/>
    <w:rsid w:val="00EB23DF"/>
    <w:rsid w:val="00EB2A95"/>
    <w:rsid w:val="00EB2D04"/>
    <w:rsid w:val="00EB3CCC"/>
    <w:rsid w:val="00EB5B52"/>
    <w:rsid w:val="00EB693A"/>
    <w:rsid w:val="00EB6D53"/>
    <w:rsid w:val="00EB734B"/>
    <w:rsid w:val="00EC163F"/>
    <w:rsid w:val="00EC1729"/>
    <w:rsid w:val="00EC1992"/>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54B"/>
    <w:rsid w:val="00EE382E"/>
    <w:rsid w:val="00EE3E09"/>
    <w:rsid w:val="00EE49FE"/>
    <w:rsid w:val="00EE513C"/>
    <w:rsid w:val="00EE6CA7"/>
    <w:rsid w:val="00EF1A72"/>
    <w:rsid w:val="00EF28D1"/>
    <w:rsid w:val="00EF323A"/>
    <w:rsid w:val="00EF33FE"/>
    <w:rsid w:val="00EF3F97"/>
    <w:rsid w:val="00EF5B30"/>
    <w:rsid w:val="00F00DFC"/>
    <w:rsid w:val="00F045E4"/>
    <w:rsid w:val="00F04608"/>
    <w:rsid w:val="00F07737"/>
    <w:rsid w:val="00F07C92"/>
    <w:rsid w:val="00F07D54"/>
    <w:rsid w:val="00F11002"/>
    <w:rsid w:val="00F112EF"/>
    <w:rsid w:val="00F15FB5"/>
    <w:rsid w:val="00F16B62"/>
    <w:rsid w:val="00F176D2"/>
    <w:rsid w:val="00F21B5D"/>
    <w:rsid w:val="00F22005"/>
    <w:rsid w:val="00F24933"/>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321"/>
    <w:rsid w:val="00F627EB"/>
    <w:rsid w:val="00F62812"/>
    <w:rsid w:val="00F62C62"/>
    <w:rsid w:val="00F62E19"/>
    <w:rsid w:val="00F635B6"/>
    <w:rsid w:val="00F64F93"/>
    <w:rsid w:val="00F65070"/>
    <w:rsid w:val="00F655EC"/>
    <w:rsid w:val="00F6619F"/>
    <w:rsid w:val="00F67CEE"/>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5989"/>
    <w:rsid w:val="00FC6261"/>
    <w:rsid w:val="00FC76E4"/>
    <w:rsid w:val="00FD0194"/>
    <w:rsid w:val="00FD3F4D"/>
    <w:rsid w:val="00FD437E"/>
    <w:rsid w:val="00FD5A12"/>
    <w:rsid w:val="00FD5E2A"/>
    <w:rsid w:val="00FD766F"/>
    <w:rsid w:val="00FE0587"/>
    <w:rsid w:val="00FE19D6"/>
    <w:rsid w:val="00FE27BD"/>
    <w:rsid w:val="00FE2A32"/>
    <w:rsid w:val="00FE4892"/>
    <w:rsid w:val="00FE4B87"/>
    <w:rsid w:val="00FE5C0F"/>
    <w:rsid w:val="00FE6D15"/>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8E45AC"/>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58CBF9"/>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26C481"/>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4E059"/>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4CC0EE"/>
    <w:rsid w:val="2A9DFB87"/>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569B09"/>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5510E4"/>
    <w:rsid w:val="3BA607E4"/>
    <w:rsid w:val="3BF84EC4"/>
    <w:rsid w:val="3D57DBFC"/>
    <w:rsid w:val="3D72A804"/>
    <w:rsid w:val="3DA25287"/>
    <w:rsid w:val="3DCB0FC0"/>
    <w:rsid w:val="3DDDBE1C"/>
    <w:rsid w:val="3F63F482"/>
    <w:rsid w:val="406C28A1"/>
    <w:rsid w:val="40B86E7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57EB0BA"/>
    <w:rsid w:val="46212E51"/>
    <w:rsid w:val="46BDC6A0"/>
    <w:rsid w:val="46D43148"/>
    <w:rsid w:val="46DDA200"/>
    <w:rsid w:val="472FF4FA"/>
    <w:rsid w:val="4736637C"/>
    <w:rsid w:val="476D58B4"/>
    <w:rsid w:val="47AE21BE"/>
    <w:rsid w:val="481CF23F"/>
    <w:rsid w:val="487E963A"/>
    <w:rsid w:val="48B7451D"/>
    <w:rsid w:val="48FAE29B"/>
    <w:rsid w:val="49706C10"/>
    <w:rsid w:val="49BC5CA9"/>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2130C6"/>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8911DB"/>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32F187"/>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60C80C7"/>
    <w:rsid w:val="6643911F"/>
    <w:rsid w:val="668E16B9"/>
    <w:rsid w:val="67016591"/>
    <w:rsid w:val="67038AF6"/>
    <w:rsid w:val="671808D0"/>
    <w:rsid w:val="67AF2A4B"/>
    <w:rsid w:val="67ECE0BF"/>
    <w:rsid w:val="6825FEAE"/>
    <w:rsid w:val="6854B9C4"/>
    <w:rsid w:val="6863CC12"/>
    <w:rsid w:val="68C2E4C0"/>
    <w:rsid w:val="68E298E2"/>
    <w:rsid w:val="691EAA8E"/>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9C8F29"/>
    <w:rsid w:val="75AD596D"/>
    <w:rsid w:val="75B457FE"/>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3B802"/>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A32B2"/>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3F7029"/>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723">
      <w:bodyDiv w:val="1"/>
      <w:marLeft w:val="0"/>
      <w:marRight w:val="0"/>
      <w:marTop w:val="0"/>
      <w:marBottom w:val="0"/>
      <w:divBdr>
        <w:top w:val="none" w:sz="0" w:space="0" w:color="auto"/>
        <w:left w:val="none" w:sz="0" w:space="0" w:color="auto"/>
        <w:bottom w:val="none" w:sz="0" w:space="0" w:color="auto"/>
        <w:right w:val="none" w:sz="0" w:space="0" w:color="auto"/>
      </w:divBdr>
      <w:divsChild>
        <w:div w:id="2109497257">
          <w:marLeft w:val="0"/>
          <w:marRight w:val="0"/>
          <w:marTop w:val="0"/>
          <w:marBottom w:val="0"/>
          <w:divBdr>
            <w:top w:val="none" w:sz="0" w:space="0" w:color="auto"/>
            <w:left w:val="none" w:sz="0" w:space="0" w:color="auto"/>
            <w:bottom w:val="none" w:sz="0" w:space="0" w:color="auto"/>
            <w:right w:val="none" w:sz="0" w:space="0" w:color="auto"/>
          </w:divBdr>
        </w:div>
        <w:div w:id="109470682">
          <w:marLeft w:val="0"/>
          <w:marRight w:val="0"/>
          <w:marTop w:val="0"/>
          <w:marBottom w:val="0"/>
          <w:divBdr>
            <w:top w:val="none" w:sz="0" w:space="0" w:color="auto"/>
            <w:left w:val="none" w:sz="0" w:space="0" w:color="auto"/>
            <w:bottom w:val="none" w:sz="0" w:space="0" w:color="auto"/>
            <w:right w:val="none" w:sz="0" w:space="0" w:color="auto"/>
          </w:divBdr>
        </w:div>
        <w:div w:id="1102645827">
          <w:marLeft w:val="0"/>
          <w:marRight w:val="0"/>
          <w:marTop w:val="0"/>
          <w:marBottom w:val="0"/>
          <w:divBdr>
            <w:top w:val="none" w:sz="0" w:space="0" w:color="auto"/>
            <w:left w:val="none" w:sz="0" w:space="0" w:color="auto"/>
            <w:bottom w:val="none" w:sz="0" w:space="0" w:color="auto"/>
            <w:right w:val="none" w:sz="0" w:space="0" w:color="auto"/>
          </w:divBdr>
        </w:div>
        <w:div w:id="874197397">
          <w:marLeft w:val="0"/>
          <w:marRight w:val="0"/>
          <w:marTop w:val="0"/>
          <w:marBottom w:val="0"/>
          <w:divBdr>
            <w:top w:val="none" w:sz="0" w:space="0" w:color="auto"/>
            <w:left w:val="none" w:sz="0" w:space="0" w:color="auto"/>
            <w:bottom w:val="none" w:sz="0" w:space="0" w:color="auto"/>
            <w:right w:val="none" w:sz="0" w:space="0" w:color="auto"/>
          </w:divBdr>
        </w:div>
        <w:div w:id="919287200">
          <w:marLeft w:val="0"/>
          <w:marRight w:val="0"/>
          <w:marTop w:val="0"/>
          <w:marBottom w:val="0"/>
          <w:divBdr>
            <w:top w:val="none" w:sz="0" w:space="0" w:color="auto"/>
            <w:left w:val="none" w:sz="0" w:space="0" w:color="auto"/>
            <w:bottom w:val="none" w:sz="0" w:space="0" w:color="auto"/>
            <w:right w:val="none" w:sz="0" w:space="0" w:color="auto"/>
          </w:divBdr>
        </w:div>
        <w:div w:id="1126120948">
          <w:marLeft w:val="0"/>
          <w:marRight w:val="0"/>
          <w:marTop w:val="0"/>
          <w:marBottom w:val="0"/>
          <w:divBdr>
            <w:top w:val="none" w:sz="0" w:space="0" w:color="auto"/>
            <w:left w:val="none" w:sz="0" w:space="0" w:color="auto"/>
            <w:bottom w:val="none" w:sz="0" w:space="0" w:color="auto"/>
            <w:right w:val="none" w:sz="0" w:space="0" w:color="auto"/>
          </w:divBdr>
        </w:div>
        <w:div w:id="1118137323">
          <w:marLeft w:val="0"/>
          <w:marRight w:val="0"/>
          <w:marTop w:val="0"/>
          <w:marBottom w:val="0"/>
          <w:divBdr>
            <w:top w:val="none" w:sz="0" w:space="0" w:color="auto"/>
            <w:left w:val="none" w:sz="0" w:space="0" w:color="auto"/>
            <w:bottom w:val="none" w:sz="0" w:space="0" w:color="auto"/>
            <w:right w:val="none" w:sz="0" w:space="0" w:color="auto"/>
          </w:divBdr>
        </w:div>
        <w:div w:id="1092891050">
          <w:marLeft w:val="0"/>
          <w:marRight w:val="0"/>
          <w:marTop w:val="0"/>
          <w:marBottom w:val="0"/>
          <w:divBdr>
            <w:top w:val="none" w:sz="0" w:space="0" w:color="auto"/>
            <w:left w:val="none" w:sz="0" w:space="0" w:color="auto"/>
            <w:bottom w:val="none" w:sz="0" w:space="0" w:color="auto"/>
            <w:right w:val="none" w:sz="0" w:space="0" w:color="auto"/>
          </w:divBdr>
        </w:div>
        <w:div w:id="1662851689">
          <w:marLeft w:val="0"/>
          <w:marRight w:val="0"/>
          <w:marTop w:val="0"/>
          <w:marBottom w:val="0"/>
          <w:divBdr>
            <w:top w:val="none" w:sz="0" w:space="0" w:color="auto"/>
            <w:left w:val="none" w:sz="0" w:space="0" w:color="auto"/>
            <w:bottom w:val="none" w:sz="0" w:space="0" w:color="auto"/>
            <w:right w:val="none" w:sz="0" w:space="0" w:color="auto"/>
          </w:divBdr>
        </w:div>
        <w:div w:id="1133871077">
          <w:marLeft w:val="0"/>
          <w:marRight w:val="0"/>
          <w:marTop w:val="0"/>
          <w:marBottom w:val="0"/>
          <w:divBdr>
            <w:top w:val="none" w:sz="0" w:space="0" w:color="auto"/>
            <w:left w:val="none" w:sz="0" w:space="0" w:color="auto"/>
            <w:bottom w:val="none" w:sz="0" w:space="0" w:color="auto"/>
            <w:right w:val="none" w:sz="0" w:space="0" w:color="auto"/>
          </w:divBdr>
        </w:div>
        <w:div w:id="832573838">
          <w:marLeft w:val="0"/>
          <w:marRight w:val="0"/>
          <w:marTop w:val="0"/>
          <w:marBottom w:val="0"/>
          <w:divBdr>
            <w:top w:val="none" w:sz="0" w:space="0" w:color="auto"/>
            <w:left w:val="none" w:sz="0" w:space="0" w:color="auto"/>
            <w:bottom w:val="none" w:sz="0" w:space="0" w:color="auto"/>
            <w:right w:val="none" w:sz="0" w:space="0" w:color="auto"/>
          </w:divBdr>
        </w:div>
      </w:divsChild>
    </w:div>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1783114122">
              <w:marLeft w:val="0"/>
              <w:marRight w:val="0"/>
              <w:marTop w:val="0"/>
              <w:marBottom w:val="0"/>
              <w:divBdr>
                <w:top w:val="none" w:sz="0" w:space="0" w:color="auto"/>
                <w:left w:val="none" w:sz="0" w:space="0" w:color="auto"/>
                <w:bottom w:val="none" w:sz="0" w:space="0" w:color="auto"/>
                <w:right w:val="none" w:sz="0" w:space="0" w:color="auto"/>
              </w:divBdr>
            </w:div>
            <w:div w:id="399212115">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7674">
      <w:bodyDiv w:val="1"/>
      <w:marLeft w:val="0"/>
      <w:marRight w:val="0"/>
      <w:marTop w:val="0"/>
      <w:marBottom w:val="0"/>
      <w:divBdr>
        <w:top w:val="none" w:sz="0" w:space="0" w:color="auto"/>
        <w:left w:val="none" w:sz="0" w:space="0" w:color="auto"/>
        <w:bottom w:val="none" w:sz="0" w:space="0" w:color="auto"/>
        <w:right w:val="none" w:sz="0" w:space="0" w:color="auto"/>
      </w:divBdr>
      <w:divsChild>
        <w:div w:id="1475903314">
          <w:marLeft w:val="0"/>
          <w:marRight w:val="0"/>
          <w:marTop w:val="0"/>
          <w:marBottom w:val="0"/>
          <w:divBdr>
            <w:top w:val="none" w:sz="0" w:space="0" w:color="auto"/>
            <w:left w:val="none" w:sz="0" w:space="0" w:color="auto"/>
            <w:bottom w:val="none" w:sz="0" w:space="0" w:color="auto"/>
            <w:right w:val="none" w:sz="0" w:space="0" w:color="auto"/>
          </w:divBdr>
        </w:div>
        <w:div w:id="689179581">
          <w:marLeft w:val="0"/>
          <w:marRight w:val="0"/>
          <w:marTop w:val="0"/>
          <w:marBottom w:val="0"/>
          <w:divBdr>
            <w:top w:val="none" w:sz="0" w:space="0" w:color="auto"/>
            <w:left w:val="none" w:sz="0" w:space="0" w:color="auto"/>
            <w:bottom w:val="none" w:sz="0" w:space="0" w:color="auto"/>
            <w:right w:val="none" w:sz="0" w:space="0" w:color="auto"/>
          </w:divBdr>
        </w:div>
        <w:div w:id="1862477794">
          <w:marLeft w:val="0"/>
          <w:marRight w:val="0"/>
          <w:marTop w:val="0"/>
          <w:marBottom w:val="0"/>
          <w:divBdr>
            <w:top w:val="none" w:sz="0" w:space="0" w:color="auto"/>
            <w:left w:val="none" w:sz="0" w:space="0" w:color="auto"/>
            <w:bottom w:val="none" w:sz="0" w:space="0" w:color="auto"/>
            <w:right w:val="none" w:sz="0" w:space="0" w:color="auto"/>
          </w:divBdr>
        </w:div>
        <w:div w:id="248659546">
          <w:marLeft w:val="0"/>
          <w:marRight w:val="0"/>
          <w:marTop w:val="0"/>
          <w:marBottom w:val="0"/>
          <w:divBdr>
            <w:top w:val="none" w:sz="0" w:space="0" w:color="auto"/>
            <w:left w:val="none" w:sz="0" w:space="0" w:color="auto"/>
            <w:bottom w:val="none" w:sz="0" w:space="0" w:color="auto"/>
            <w:right w:val="none" w:sz="0" w:space="0" w:color="auto"/>
          </w:divBdr>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8785">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0869">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249343332">
          <w:marLeft w:val="0"/>
          <w:marRight w:val="0"/>
          <w:marTop w:val="0"/>
          <w:marBottom w:val="0"/>
          <w:divBdr>
            <w:top w:val="none" w:sz="0" w:space="0" w:color="auto"/>
            <w:left w:val="none" w:sz="0" w:space="0" w:color="auto"/>
            <w:bottom w:val="none" w:sz="0" w:space="0" w:color="auto"/>
            <w:right w:val="none" w:sz="0" w:space="0" w:color="auto"/>
          </w:divBdr>
          <w:divsChild>
            <w:div w:id="313291613">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227279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sChild>
        </w:div>
        <w:div w:id="1103304436">
          <w:marLeft w:val="0"/>
          <w:marRight w:val="0"/>
          <w:marTop w:val="0"/>
          <w:marBottom w:val="0"/>
          <w:divBdr>
            <w:top w:val="none" w:sz="0" w:space="0" w:color="auto"/>
            <w:left w:val="none" w:sz="0" w:space="0" w:color="auto"/>
            <w:bottom w:val="none" w:sz="0" w:space="0" w:color="auto"/>
            <w:right w:val="none" w:sz="0" w:space="0" w:color="auto"/>
          </w:divBdr>
          <w:divsChild>
            <w:div w:id="550267722">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 w:id="288513363">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56636748">
      <w:bodyDiv w:val="1"/>
      <w:marLeft w:val="0"/>
      <w:marRight w:val="0"/>
      <w:marTop w:val="0"/>
      <w:marBottom w:val="0"/>
      <w:divBdr>
        <w:top w:val="none" w:sz="0" w:space="0" w:color="auto"/>
        <w:left w:val="none" w:sz="0" w:space="0" w:color="auto"/>
        <w:bottom w:val="none" w:sz="0" w:space="0" w:color="auto"/>
        <w:right w:val="none" w:sz="0" w:space="0" w:color="auto"/>
      </w:divBdr>
    </w:div>
    <w:div w:id="767576570">
      <w:bodyDiv w:val="1"/>
      <w:marLeft w:val="0"/>
      <w:marRight w:val="0"/>
      <w:marTop w:val="0"/>
      <w:marBottom w:val="0"/>
      <w:divBdr>
        <w:top w:val="none" w:sz="0" w:space="0" w:color="auto"/>
        <w:left w:val="none" w:sz="0" w:space="0" w:color="auto"/>
        <w:bottom w:val="none" w:sz="0" w:space="0" w:color="auto"/>
        <w:right w:val="none" w:sz="0" w:space="0" w:color="auto"/>
      </w:divBdr>
      <w:divsChild>
        <w:div w:id="1766077157">
          <w:marLeft w:val="0"/>
          <w:marRight w:val="0"/>
          <w:marTop w:val="0"/>
          <w:marBottom w:val="0"/>
          <w:divBdr>
            <w:top w:val="none" w:sz="0" w:space="0" w:color="auto"/>
            <w:left w:val="none" w:sz="0" w:space="0" w:color="auto"/>
            <w:bottom w:val="none" w:sz="0" w:space="0" w:color="auto"/>
            <w:right w:val="none" w:sz="0" w:space="0" w:color="auto"/>
          </w:divBdr>
        </w:div>
        <w:div w:id="52972250">
          <w:marLeft w:val="0"/>
          <w:marRight w:val="0"/>
          <w:marTop w:val="0"/>
          <w:marBottom w:val="0"/>
          <w:divBdr>
            <w:top w:val="none" w:sz="0" w:space="0" w:color="auto"/>
            <w:left w:val="none" w:sz="0" w:space="0" w:color="auto"/>
            <w:bottom w:val="none" w:sz="0" w:space="0" w:color="auto"/>
            <w:right w:val="none" w:sz="0" w:space="0" w:color="auto"/>
          </w:divBdr>
          <w:divsChild>
            <w:div w:id="1631204586">
              <w:marLeft w:val="-75"/>
              <w:marRight w:val="0"/>
              <w:marTop w:val="30"/>
              <w:marBottom w:val="30"/>
              <w:divBdr>
                <w:top w:val="none" w:sz="0" w:space="0" w:color="auto"/>
                <w:left w:val="none" w:sz="0" w:space="0" w:color="auto"/>
                <w:bottom w:val="none" w:sz="0" w:space="0" w:color="auto"/>
                <w:right w:val="none" w:sz="0" w:space="0" w:color="auto"/>
              </w:divBdr>
              <w:divsChild>
                <w:div w:id="333581164">
                  <w:marLeft w:val="0"/>
                  <w:marRight w:val="0"/>
                  <w:marTop w:val="0"/>
                  <w:marBottom w:val="0"/>
                  <w:divBdr>
                    <w:top w:val="none" w:sz="0" w:space="0" w:color="auto"/>
                    <w:left w:val="none" w:sz="0" w:space="0" w:color="auto"/>
                    <w:bottom w:val="none" w:sz="0" w:space="0" w:color="auto"/>
                    <w:right w:val="none" w:sz="0" w:space="0" w:color="auto"/>
                  </w:divBdr>
                  <w:divsChild>
                    <w:div w:id="574051691">
                      <w:marLeft w:val="0"/>
                      <w:marRight w:val="0"/>
                      <w:marTop w:val="0"/>
                      <w:marBottom w:val="0"/>
                      <w:divBdr>
                        <w:top w:val="none" w:sz="0" w:space="0" w:color="auto"/>
                        <w:left w:val="none" w:sz="0" w:space="0" w:color="auto"/>
                        <w:bottom w:val="none" w:sz="0" w:space="0" w:color="auto"/>
                        <w:right w:val="none" w:sz="0" w:space="0" w:color="auto"/>
                      </w:divBdr>
                    </w:div>
                  </w:divsChild>
                </w:div>
                <w:div w:id="42946018">
                  <w:marLeft w:val="0"/>
                  <w:marRight w:val="0"/>
                  <w:marTop w:val="0"/>
                  <w:marBottom w:val="0"/>
                  <w:divBdr>
                    <w:top w:val="none" w:sz="0" w:space="0" w:color="auto"/>
                    <w:left w:val="none" w:sz="0" w:space="0" w:color="auto"/>
                    <w:bottom w:val="none" w:sz="0" w:space="0" w:color="auto"/>
                    <w:right w:val="none" w:sz="0" w:space="0" w:color="auto"/>
                  </w:divBdr>
                  <w:divsChild>
                    <w:div w:id="813835045">
                      <w:marLeft w:val="0"/>
                      <w:marRight w:val="0"/>
                      <w:marTop w:val="0"/>
                      <w:marBottom w:val="0"/>
                      <w:divBdr>
                        <w:top w:val="none" w:sz="0" w:space="0" w:color="auto"/>
                        <w:left w:val="none" w:sz="0" w:space="0" w:color="auto"/>
                        <w:bottom w:val="none" w:sz="0" w:space="0" w:color="auto"/>
                        <w:right w:val="none" w:sz="0" w:space="0" w:color="auto"/>
                      </w:divBdr>
                    </w:div>
                    <w:div w:id="1119571520">
                      <w:marLeft w:val="0"/>
                      <w:marRight w:val="0"/>
                      <w:marTop w:val="0"/>
                      <w:marBottom w:val="0"/>
                      <w:divBdr>
                        <w:top w:val="none" w:sz="0" w:space="0" w:color="auto"/>
                        <w:left w:val="none" w:sz="0" w:space="0" w:color="auto"/>
                        <w:bottom w:val="none" w:sz="0" w:space="0" w:color="auto"/>
                        <w:right w:val="none" w:sz="0" w:space="0" w:color="auto"/>
                      </w:divBdr>
                    </w:div>
                  </w:divsChild>
                </w:div>
                <w:div w:id="720203710">
                  <w:marLeft w:val="0"/>
                  <w:marRight w:val="0"/>
                  <w:marTop w:val="0"/>
                  <w:marBottom w:val="0"/>
                  <w:divBdr>
                    <w:top w:val="none" w:sz="0" w:space="0" w:color="auto"/>
                    <w:left w:val="none" w:sz="0" w:space="0" w:color="auto"/>
                    <w:bottom w:val="none" w:sz="0" w:space="0" w:color="auto"/>
                    <w:right w:val="none" w:sz="0" w:space="0" w:color="auto"/>
                  </w:divBdr>
                  <w:divsChild>
                    <w:div w:id="1809783467">
                      <w:marLeft w:val="0"/>
                      <w:marRight w:val="0"/>
                      <w:marTop w:val="0"/>
                      <w:marBottom w:val="0"/>
                      <w:divBdr>
                        <w:top w:val="none" w:sz="0" w:space="0" w:color="auto"/>
                        <w:left w:val="none" w:sz="0" w:space="0" w:color="auto"/>
                        <w:bottom w:val="none" w:sz="0" w:space="0" w:color="auto"/>
                        <w:right w:val="none" w:sz="0" w:space="0" w:color="auto"/>
                      </w:divBdr>
                    </w:div>
                  </w:divsChild>
                </w:div>
                <w:div w:id="1276401906">
                  <w:marLeft w:val="0"/>
                  <w:marRight w:val="0"/>
                  <w:marTop w:val="0"/>
                  <w:marBottom w:val="0"/>
                  <w:divBdr>
                    <w:top w:val="none" w:sz="0" w:space="0" w:color="auto"/>
                    <w:left w:val="none" w:sz="0" w:space="0" w:color="auto"/>
                    <w:bottom w:val="none" w:sz="0" w:space="0" w:color="auto"/>
                    <w:right w:val="none" w:sz="0" w:space="0" w:color="auto"/>
                  </w:divBdr>
                  <w:divsChild>
                    <w:div w:id="1988970800">
                      <w:marLeft w:val="0"/>
                      <w:marRight w:val="0"/>
                      <w:marTop w:val="0"/>
                      <w:marBottom w:val="0"/>
                      <w:divBdr>
                        <w:top w:val="none" w:sz="0" w:space="0" w:color="auto"/>
                        <w:left w:val="none" w:sz="0" w:space="0" w:color="auto"/>
                        <w:bottom w:val="none" w:sz="0" w:space="0" w:color="auto"/>
                        <w:right w:val="none" w:sz="0" w:space="0" w:color="auto"/>
                      </w:divBdr>
                    </w:div>
                  </w:divsChild>
                </w:div>
                <w:div w:id="968627891">
                  <w:marLeft w:val="0"/>
                  <w:marRight w:val="0"/>
                  <w:marTop w:val="0"/>
                  <w:marBottom w:val="0"/>
                  <w:divBdr>
                    <w:top w:val="none" w:sz="0" w:space="0" w:color="auto"/>
                    <w:left w:val="none" w:sz="0" w:space="0" w:color="auto"/>
                    <w:bottom w:val="none" w:sz="0" w:space="0" w:color="auto"/>
                    <w:right w:val="none" w:sz="0" w:space="0" w:color="auto"/>
                  </w:divBdr>
                  <w:divsChild>
                    <w:div w:id="1657418817">
                      <w:marLeft w:val="0"/>
                      <w:marRight w:val="0"/>
                      <w:marTop w:val="0"/>
                      <w:marBottom w:val="0"/>
                      <w:divBdr>
                        <w:top w:val="none" w:sz="0" w:space="0" w:color="auto"/>
                        <w:left w:val="none" w:sz="0" w:space="0" w:color="auto"/>
                        <w:bottom w:val="none" w:sz="0" w:space="0" w:color="auto"/>
                        <w:right w:val="none" w:sz="0" w:space="0" w:color="auto"/>
                      </w:divBdr>
                    </w:div>
                  </w:divsChild>
                </w:div>
                <w:div w:id="1916741218">
                  <w:marLeft w:val="0"/>
                  <w:marRight w:val="0"/>
                  <w:marTop w:val="0"/>
                  <w:marBottom w:val="0"/>
                  <w:divBdr>
                    <w:top w:val="none" w:sz="0" w:space="0" w:color="auto"/>
                    <w:left w:val="none" w:sz="0" w:space="0" w:color="auto"/>
                    <w:bottom w:val="none" w:sz="0" w:space="0" w:color="auto"/>
                    <w:right w:val="none" w:sz="0" w:space="0" w:color="auto"/>
                  </w:divBdr>
                  <w:divsChild>
                    <w:div w:id="1924994559">
                      <w:marLeft w:val="0"/>
                      <w:marRight w:val="0"/>
                      <w:marTop w:val="0"/>
                      <w:marBottom w:val="0"/>
                      <w:divBdr>
                        <w:top w:val="none" w:sz="0" w:space="0" w:color="auto"/>
                        <w:left w:val="none" w:sz="0" w:space="0" w:color="auto"/>
                        <w:bottom w:val="none" w:sz="0" w:space="0" w:color="auto"/>
                        <w:right w:val="none" w:sz="0" w:space="0" w:color="auto"/>
                      </w:divBdr>
                    </w:div>
                  </w:divsChild>
                </w:div>
                <w:div w:id="1791513838">
                  <w:marLeft w:val="0"/>
                  <w:marRight w:val="0"/>
                  <w:marTop w:val="0"/>
                  <w:marBottom w:val="0"/>
                  <w:divBdr>
                    <w:top w:val="none" w:sz="0" w:space="0" w:color="auto"/>
                    <w:left w:val="none" w:sz="0" w:space="0" w:color="auto"/>
                    <w:bottom w:val="none" w:sz="0" w:space="0" w:color="auto"/>
                    <w:right w:val="none" w:sz="0" w:space="0" w:color="auto"/>
                  </w:divBdr>
                  <w:divsChild>
                    <w:div w:id="394745668">
                      <w:marLeft w:val="0"/>
                      <w:marRight w:val="0"/>
                      <w:marTop w:val="0"/>
                      <w:marBottom w:val="0"/>
                      <w:divBdr>
                        <w:top w:val="none" w:sz="0" w:space="0" w:color="auto"/>
                        <w:left w:val="none" w:sz="0" w:space="0" w:color="auto"/>
                        <w:bottom w:val="none" w:sz="0" w:space="0" w:color="auto"/>
                        <w:right w:val="none" w:sz="0" w:space="0" w:color="auto"/>
                      </w:divBdr>
                    </w:div>
                    <w:div w:id="1712412044">
                      <w:marLeft w:val="0"/>
                      <w:marRight w:val="0"/>
                      <w:marTop w:val="0"/>
                      <w:marBottom w:val="0"/>
                      <w:divBdr>
                        <w:top w:val="none" w:sz="0" w:space="0" w:color="auto"/>
                        <w:left w:val="none" w:sz="0" w:space="0" w:color="auto"/>
                        <w:bottom w:val="none" w:sz="0" w:space="0" w:color="auto"/>
                        <w:right w:val="none" w:sz="0" w:space="0" w:color="auto"/>
                      </w:divBdr>
                    </w:div>
                  </w:divsChild>
                </w:div>
                <w:div w:id="1445080365">
                  <w:marLeft w:val="0"/>
                  <w:marRight w:val="0"/>
                  <w:marTop w:val="0"/>
                  <w:marBottom w:val="0"/>
                  <w:divBdr>
                    <w:top w:val="none" w:sz="0" w:space="0" w:color="auto"/>
                    <w:left w:val="none" w:sz="0" w:space="0" w:color="auto"/>
                    <w:bottom w:val="none" w:sz="0" w:space="0" w:color="auto"/>
                    <w:right w:val="none" w:sz="0" w:space="0" w:color="auto"/>
                  </w:divBdr>
                  <w:divsChild>
                    <w:div w:id="15446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1947229581">
              <w:marLeft w:val="0"/>
              <w:marRight w:val="0"/>
              <w:marTop w:val="0"/>
              <w:marBottom w:val="0"/>
              <w:divBdr>
                <w:top w:val="none" w:sz="0" w:space="0" w:color="auto"/>
                <w:left w:val="none" w:sz="0" w:space="0" w:color="auto"/>
                <w:bottom w:val="none" w:sz="0" w:space="0" w:color="auto"/>
                <w:right w:val="none" w:sz="0" w:space="0" w:color="auto"/>
              </w:divBdr>
            </w:div>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sChild>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099644278">
      <w:bodyDiv w:val="1"/>
      <w:marLeft w:val="0"/>
      <w:marRight w:val="0"/>
      <w:marTop w:val="0"/>
      <w:marBottom w:val="0"/>
      <w:divBdr>
        <w:top w:val="none" w:sz="0" w:space="0" w:color="auto"/>
        <w:left w:val="none" w:sz="0" w:space="0" w:color="auto"/>
        <w:bottom w:val="none" w:sz="0" w:space="0" w:color="auto"/>
        <w:right w:val="none" w:sz="0" w:space="0" w:color="auto"/>
      </w:divBdr>
      <w:divsChild>
        <w:div w:id="248856792">
          <w:marLeft w:val="0"/>
          <w:marRight w:val="0"/>
          <w:marTop w:val="0"/>
          <w:marBottom w:val="0"/>
          <w:divBdr>
            <w:top w:val="none" w:sz="0" w:space="0" w:color="auto"/>
            <w:left w:val="none" w:sz="0" w:space="0" w:color="auto"/>
            <w:bottom w:val="none" w:sz="0" w:space="0" w:color="auto"/>
            <w:right w:val="none" w:sz="0" w:space="0" w:color="auto"/>
          </w:divBdr>
        </w:div>
        <w:div w:id="934097305">
          <w:marLeft w:val="0"/>
          <w:marRight w:val="0"/>
          <w:marTop w:val="0"/>
          <w:marBottom w:val="0"/>
          <w:divBdr>
            <w:top w:val="none" w:sz="0" w:space="0" w:color="auto"/>
            <w:left w:val="none" w:sz="0" w:space="0" w:color="auto"/>
            <w:bottom w:val="none" w:sz="0" w:space="0" w:color="auto"/>
            <w:right w:val="none" w:sz="0" w:space="0" w:color="auto"/>
          </w:divBdr>
        </w:div>
        <w:div w:id="1473060387">
          <w:marLeft w:val="0"/>
          <w:marRight w:val="0"/>
          <w:marTop w:val="0"/>
          <w:marBottom w:val="0"/>
          <w:divBdr>
            <w:top w:val="none" w:sz="0" w:space="0" w:color="auto"/>
            <w:left w:val="none" w:sz="0" w:space="0" w:color="auto"/>
            <w:bottom w:val="none" w:sz="0" w:space="0" w:color="auto"/>
            <w:right w:val="none" w:sz="0" w:space="0" w:color="auto"/>
          </w:divBdr>
        </w:div>
        <w:div w:id="1178079364">
          <w:marLeft w:val="0"/>
          <w:marRight w:val="0"/>
          <w:marTop w:val="0"/>
          <w:marBottom w:val="0"/>
          <w:divBdr>
            <w:top w:val="none" w:sz="0" w:space="0" w:color="auto"/>
            <w:left w:val="none" w:sz="0" w:space="0" w:color="auto"/>
            <w:bottom w:val="none" w:sz="0" w:space="0" w:color="auto"/>
            <w:right w:val="none" w:sz="0" w:space="0" w:color="auto"/>
          </w:divBdr>
        </w:div>
        <w:div w:id="896547575">
          <w:marLeft w:val="0"/>
          <w:marRight w:val="0"/>
          <w:marTop w:val="0"/>
          <w:marBottom w:val="0"/>
          <w:divBdr>
            <w:top w:val="none" w:sz="0" w:space="0" w:color="auto"/>
            <w:left w:val="none" w:sz="0" w:space="0" w:color="auto"/>
            <w:bottom w:val="none" w:sz="0" w:space="0" w:color="auto"/>
            <w:right w:val="none" w:sz="0" w:space="0" w:color="auto"/>
          </w:divBdr>
        </w:div>
        <w:div w:id="1706444725">
          <w:marLeft w:val="0"/>
          <w:marRight w:val="0"/>
          <w:marTop w:val="0"/>
          <w:marBottom w:val="0"/>
          <w:divBdr>
            <w:top w:val="none" w:sz="0" w:space="0" w:color="auto"/>
            <w:left w:val="none" w:sz="0" w:space="0" w:color="auto"/>
            <w:bottom w:val="none" w:sz="0" w:space="0" w:color="auto"/>
            <w:right w:val="none" w:sz="0" w:space="0" w:color="auto"/>
          </w:divBdr>
        </w:div>
        <w:div w:id="1011227036">
          <w:marLeft w:val="0"/>
          <w:marRight w:val="0"/>
          <w:marTop w:val="0"/>
          <w:marBottom w:val="0"/>
          <w:divBdr>
            <w:top w:val="none" w:sz="0" w:space="0" w:color="auto"/>
            <w:left w:val="none" w:sz="0" w:space="0" w:color="auto"/>
            <w:bottom w:val="none" w:sz="0" w:space="0" w:color="auto"/>
            <w:right w:val="none" w:sz="0" w:space="0" w:color="auto"/>
          </w:divBdr>
        </w:div>
        <w:div w:id="1143353221">
          <w:marLeft w:val="0"/>
          <w:marRight w:val="0"/>
          <w:marTop w:val="0"/>
          <w:marBottom w:val="0"/>
          <w:divBdr>
            <w:top w:val="none" w:sz="0" w:space="0" w:color="auto"/>
            <w:left w:val="none" w:sz="0" w:space="0" w:color="auto"/>
            <w:bottom w:val="none" w:sz="0" w:space="0" w:color="auto"/>
            <w:right w:val="none" w:sz="0" w:space="0" w:color="auto"/>
          </w:divBdr>
        </w:div>
        <w:div w:id="855733275">
          <w:marLeft w:val="0"/>
          <w:marRight w:val="0"/>
          <w:marTop w:val="0"/>
          <w:marBottom w:val="0"/>
          <w:divBdr>
            <w:top w:val="none" w:sz="0" w:space="0" w:color="auto"/>
            <w:left w:val="none" w:sz="0" w:space="0" w:color="auto"/>
            <w:bottom w:val="none" w:sz="0" w:space="0" w:color="auto"/>
            <w:right w:val="none" w:sz="0" w:space="0" w:color="auto"/>
          </w:divBdr>
        </w:div>
        <w:div w:id="1379621808">
          <w:marLeft w:val="0"/>
          <w:marRight w:val="0"/>
          <w:marTop w:val="0"/>
          <w:marBottom w:val="0"/>
          <w:divBdr>
            <w:top w:val="none" w:sz="0" w:space="0" w:color="auto"/>
            <w:left w:val="none" w:sz="0" w:space="0" w:color="auto"/>
            <w:bottom w:val="none" w:sz="0" w:space="0" w:color="auto"/>
            <w:right w:val="none" w:sz="0" w:space="0" w:color="auto"/>
          </w:divBdr>
        </w:div>
        <w:div w:id="173963370">
          <w:marLeft w:val="0"/>
          <w:marRight w:val="0"/>
          <w:marTop w:val="0"/>
          <w:marBottom w:val="0"/>
          <w:divBdr>
            <w:top w:val="none" w:sz="0" w:space="0" w:color="auto"/>
            <w:left w:val="none" w:sz="0" w:space="0" w:color="auto"/>
            <w:bottom w:val="none" w:sz="0" w:space="0" w:color="auto"/>
            <w:right w:val="none" w:sz="0" w:space="0" w:color="auto"/>
          </w:divBdr>
        </w:div>
        <w:div w:id="2100519334">
          <w:marLeft w:val="0"/>
          <w:marRight w:val="0"/>
          <w:marTop w:val="0"/>
          <w:marBottom w:val="0"/>
          <w:divBdr>
            <w:top w:val="none" w:sz="0" w:space="0" w:color="auto"/>
            <w:left w:val="none" w:sz="0" w:space="0" w:color="auto"/>
            <w:bottom w:val="none" w:sz="0" w:space="0" w:color="auto"/>
            <w:right w:val="none" w:sz="0" w:space="0" w:color="auto"/>
          </w:divBdr>
        </w:div>
        <w:div w:id="683213113">
          <w:marLeft w:val="0"/>
          <w:marRight w:val="0"/>
          <w:marTop w:val="0"/>
          <w:marBottom w:val="0"/>
          <w:divBdr>
            <w:top w:val="none" w:sz="0" w:space="0" w:color="auto"/>
            <w:left w:val="none" w:sz="0" w:space="0" w:color="auto"/>
            <w:bottom w:val="none" w:sz="0" w:space="0" w:color="auto"/>
            <w:right w:val="none" w:sz="0" w:space="0" w:color="auto"/>
          </w:divBdr>
        </w:div>
        <w:div w:id="1815095717">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382103077">
          <w:marLeft w:val="0"/>
          <w:marRight w:val="0"/>
          <w:marTop w:val="0"/>
          <w:marBottom w:val="0"/>
          <w:divBdr>
            <w:top w:val="none" w:sz="0" w:space="0" w:color="auto"/>
            <w:left w:val="none" w:sz="0" w:space="0" w:color="auto"/>
            <w:bottom w:val="none" w:sz="0" w:space="0" w:color="auto"/>
            <w:right w:val="none" w:sz="0" w:space="0" w:color="auto"/>
          </w:divBdr>
        </w:div>
        <w:div w:id="114833911">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121913153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 w:id="612133197">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641560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432357212">
          <w:marLeft w:val="0"/>
          <w:marRight w:val="0"/>
          <w:marTop w:val="0"/>
          <w:marBottom w:val="0"/>
          <w:divBdr>
            <w:top w:val="none" w:sz="0" w:space="0" w:color="auto"/>
            <w:left w:val="none" w:sz="0" w:space="0" w:color="auto"/>
            <w:bottom w:val="none" w:sz="0" w:space="0" w:color="auto"/>
            <w:right w:val="none" w:sz="0" w:space="0" w:color="auto"/>
          </w:divBdr>
        </w:div>
      </w:divsChild>
    </w:div>
    <w:div w:id="1502963269">
      <w:bodyDiv w:val="1"/>
      <w:marLeft w:val="0"/>
      <w:marRight w:val="0"/>
      <w:marTop w:val="0"/>
      <w:marBottom w:val="0"/>
      <w:divBdr>
        <w:top w:val="none" w:sz="0" w:space="0" w:color="auto"/>
        <w:left w:val="none" w:sz="0" w:space="0" w:color="auto"/>
        <w:bottom w:val="none" w:sz="0" w:space="0" w:color="auto"/>
        <w:right w:val="none" w:sz="0" w:space="0" w:color="auto"/>
      </w:divBdr>
    </w:div>
    <w:div w:id="1566916997">
      <w:bodyDiv w:val="1"/>
      <w:marLeft w:val="0"/>
      <w:marRight w:val="0"/>
      <w:marTop w:val="0"/>
      <w:marBottom w:val="0"/>
      <w:divBdr>
        <w:top w:val="none" w:sz="0" w:space="0" w:color="auto"/>
        <w:left w:val="none" w:sz="0" w:space="0" w:color="auto"/>
        <w:bottom w:val="none" w:sz="0" w:space="0" w:color="auto"/>
        <w:right w:val="none" w:sz="0" w:space="0" w:color="auto"/>
      </w:divBdr>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276907889">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38571244">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sChild>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4272">
          <w:marLeft w:val="0"/>
          <w:marRight w:val="0"/>
          <w:marTop w:val="0"/>
          <w:marBottom w:val="0"/>
          <w:divBdr>
            <w:top w:val="none" w:sz="0" w:space="0" w:color="auto"/>
            <w:left w:val="none" w:sz="0" w:space="0" w:color="auto"/>
            <w:bottom w:val="none" w:sz="0" w:space="0" w:color="auto"/>
            <w:right w:val="none" w:sz="0" w:space="0" w:color="auto"/>
          </w:divBdr>
        </w:div>
        <w:div w:id="500774443">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1876037363">
          <w:marLeft w:val="0"/>
          <w:marRight w:val="0"/>
          <w:marTop w:val="0"/>
          <w:marBottom w:val="0"/>
          <w:divBdr>
            <w:top w:val="none" w:sz="0" w:space="0" w:color="auto"/>
            <w:left w:val="none" w:sz="0" w:space="0" w:color="auto"/>
            <w:bottom w:val="none" w:sz="0" w:space="0" w:color="auto"/>
            <w:right w:val="none" w:sz="0" w:space="0" w:color="auto"/>
          </w:divBdr>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71">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78029188">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osteopathicmedicine.msu.edu/application/files/5117/5077/8445/Policy_-_Clerkship_Absence_2025.pdf" TargetMode="External"/><Relationship Id="rId39" Type="http://schemas.openxmlformats.org/officeDocument/2006/relationships/hyperlink" Target="http://www.rcpd.msu.edu/" TargetMode="External"/><Relationship Id="rId21" Type="http://schemas.openxmlformats.org/officeDocument/2006/relationships/hyperlink" Target="https://d2l.msu.edu/"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about-us/common-ground-professionalism-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osteopathicmedicine.msu.edu/about-us/common-ground-professionalism-initiative" TargetMode="External"/><Relationship Id="rId37" Type="http://schemas.openxmlformats.org/officeDocument/2006/relationships/hyperlink" Target="https://osteopathicmedicine.msu.edu/current-students/clerkship-medical-education/injury-and-property-damage-reports" TargetMode="External"/><Relationship Id="rId40" Type="http://schemas.openxmlformats.org/officeDocument/2006/relationships/hyperlink" Target="mailto:COM.Clerkship@msu.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libguides.lib.msu.edu/medicalebooks" TargetMode="External"/><Relationship Id="rId28" Type="http://schemas.openxmlformats.org/officeDocument/2006/relationships/hyperlink" Target="https://osteopathicmedicine.msu.edu/current-students/student-handbook" TargetMode="External"/><Relationship Id="rId3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current-students/student-handbook"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lerkship-lwwhealthlibrary-com.proxy2.cl.msu.edu/book.aspx?bookid=3411&amp;rotationId=0" TargetMode="External"/><Relationship Id="rId2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5" Type="http://schemas.openxmlformats.org/officeDocument/2006/relationships/hyperlink" Target="https://osteopathicmedicine.msu.edu/application/files/3117/5985/1800/AI_Use_Policy.pdf" TargetMode="External"/><Relationship Id="rId43" Type="http://schemas.openxmlformats.org/officeDocument/2006/relationships/image" Target="media/image2.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https://urldefense.com/v3/__https:/msucom.medtricslab.com/users/login/__;!!HXCxUKc!wNBbgq2iQx91RPsZTSAfgPrZjysJN5eg3OV4t_aN_DChvJ9PJb8dkYFOQ8hSSEQ5rAyuK_veSwhwt48H8hA$" TargetMode="External"/><Relationship Id="rId33" Type="http://schemas.openxmlformats.org/officeDocument/2006/relationships/hyperlink" Target="http://splife.studentlife.msu.edu/medical-student-rights-and-responsibilites-mssr" TargetMode="External"/><Relationship Id="rId38" Type="http://schemas.openxmlformats.org/officeDocument/2006/relationships/hyperlink" Target="mailto:enright4@msu.edu" TargetMode="External"/><Relationship Id="rId46" Type="http://schemas.openxmlformats.org/officeDocument/2006/relationships/theme" Target="theme/theme1.xml"/><Relationship Id="rId20" Type="http://schemas.openxmlformats.org/officeDocument/2006/relationships/hyperlink" Target="https://com.msu.edu/"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A846D-3AD8-4419-B7C6-A4B62888DF8C}"/>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5257</Words>
  <Characters>29971</Characters>
  <Application>Microsoft Office Word</Application>
  <DocSecurity>0</DocSecurity>
  <Lines>249</Lines>
  <Paragraphs>70</Paragraphs>
  <ScaleCrop>false</ScaleCrop>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42</cp:revision>
  <dcterms:created xsi:type="dcterms:W3CDTF">2025-04-02T17:19:00Z</dcterms:created>
  <dcterms:modified xsi:type="dcterms:W3CDTF">2025-11-20T14:26:00Z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