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A41280F" w:rsidR="00022296" w:rsidRPr="001C0051" w:rsidRDefault="001C0051" w:rsidP="2DD5AA23">
      <w:pPr>
        <w:spacing w:after="0" w:line="240" w:lineRule="auto"/>
        <w:jc w:val="center"/>
        <w:rPr>
          <w:rFonts w:ascii="Arial" w:hAnsi="Arial" w:cs="Arial"/>
          <w:sz w:val="44"/>
          <w:szCs w:val="44"/>
          <w:lang w:bidi="en-US"/>
        </w:rPr>
      </w:pPr>
      <w:r w:rsidRPr="001C0051">
        <w:rPr>
          <w:rFonts w:ascii="Arial" w:hAnsi="Arial" w:cs="Arial"/>
          <w:sz w:val="44"/>
          <w:szCs w:val="44"/>
        </w:rPr>
        <w:t>OST615</w:t>
      </w:r>
    </w:p>
    <w:p w14:paraId="01504EA2" w14:textId="2741DE43" w:rsidR="00022296" w:rsidRPr="001C0051" w:rsidRDefault="001C0051" w:rsidP="2DD5AA23">
      <w:pPr>
        <w:spacing w:after="0" w:line="240" w:lineRule="auto"/>
        <w:jc w:val="center"/>
        <w:rPr>
          <w:rFonts w:ascii="Arial" w:hAnsi="Arial" w:cs="Arial"/>
          <w:b/>
          <w:bCs/>
          <w:sz w:val="72"/>
          <w:szCs w:val="72"/>
          <w:lang w:bidi="en-US"/>
        </w:rPr>
      </w:pPr>
      <w:r w:rsidRPr="001C0051">
        <w:rPr>
          <w:rFonts w:ascii="Arial" w:hAnsi="Arial" w:cs="Arial"/>
          <w:b/>
          <w:bCs/>
          <w:sz w:val="72"/>
          <w:szCs w:val="72"/>
          <w:lang w:bidi="en-US"/>
        </w:rPr>
        <w:t>Biomedical Research</w:t>
      </w:r>
    </w:p>
    <w:p w14:paraId="3B59ED50" w14:textId="590506CA" w:rsidR="007D7480" w:rsidRPr="001C0051" w:rsidRDefault="007D7480" w:rsidP="00B611BC">
      <w:pPr>
        <w:spacing w:after="0" w:line="240" w:lineRule="auto"/>
        <w:rPr>
          <w:rFonts w:ascii="Arial" w:hAnsi="Arial" w:cs="Arial"/>
        </w:rPr>
      </w:pPr>
    </w:p>
    <w:p w14:paraId="27E1EB3C" w14:textId="77777777" w:rsidR="00A54D0A" w:rsidRPr="001C0051" w:rsidRDefault="00A54D0A" w:rsidP="00B611BC">
      <w:pPr>
        <w:spacing w:after="0" w:line="240" w:lineRule="auto"/>
        <w:rPr>
          <w:rFonts w:ascii="Arial" w:hAnsi="Arial" w:cs="Arial"/>
        </w:rPr>
      </w:pPr>
    </w:p>
    <w:p w14:paraId="6EF77968" w14:textId="3B2ACFAD" w:rsidR="00100062" w:rsidRPr="001C0051" w:rsidRDefault="002732BC" w:rsidP="009F40C6">
      <w:pPr>
        <w:spacing w:after="0" w:line="240" w:lineRule="auto"/>
        <w:jc w:val="center"/>
        <w:rPr>
          <w:rFonts w:ascii="Arial" w:hAnsi="Arial" w:cs="Arial"/>
          <w:b/>
          <w:sz w:val="36"/>
          <w:szCs w:val="36"/>
        </w:rPr>
      </w:pPr>
      <w:r w:rsidRPr="001C0051">
        <w:rPr>
          <w:rFonts w:ascii="Arial" w:hAnsi="Arial" w:cs="Arial"/>
          <w:b/>
          <w:sz w:val="36"/>
          <w:szCs w:val="36"/>
        </w:rPr>
        <w:t xml:space="preserve">CLERKSHIP </w:t>
      </w:r>
      <w:r w:rsidR="00100062" w:rsidRPr="001C0051">
        <w:rPr>
          <w:rFonts w:ascii="Arial" w:hAnsi="Arial" w:cs="Arial"/>
          <w:b/>
          <w:sz w:val="36"/>
          <w:szCs w:val="36"/>
        </w:rPr>
        <w:t>ELECTIVE ROTATION SYLLABUS</w:t>
      </w:r>
    </w:p>
    <w:p w14:paraId="29D2C56A" w14:textId="243FC8A6" w:rsidR="00885791" w:rsidRPr="001C0051" w:rsidRDefault="00885791" w:rsidP="00B611BC">
      <w:pPr>
        <w:spacing w:after="0" w:line="240" w:lineRule="auto"/>
        <w:jc w:val="center"/>
        <w:rPr>
          <w:rFonts w:ascii="Arial" w:hAnsi="Arial" w:cs="Arial"/>
          <w:b/>
          <w:sz w:val="36"/>
          <w:szCs w:val="36"/>
        </w:rPr>
      </w:pPr>
    </w:p>
    <w:p w14:paraId="50E049E2" w14:textId="77777777" w:rsidR="001C0051" w:rsidRPr="001C0051" w:rsidRDefault="001C0051" w:rsidP="001C0051">
      <w:pPr>
        <w:spacing w:after="0" w:line="240" w:lineRule="auto"/>
        <w:jc w:val="center"/>
        <w:rPr>
          <w:rFonts w:ascii="Arial" w:hAnsi="Arial" w:cs="Arial"/>
          <w:sz w:val="32"/>
          <w:szCs w:val="32"/>
        </w:rPr>
      </w:pPr>
      <w:r w:rsidRPr="001C0051">
        <w:rPr>
          <w:rFonts w:ascii="Arial" w:hAnsi="Arial" w:cs="Arial"/>
          <w:sz w:val="32"/>
          <w:szCs w:val="32"/>
        </w:rPr>
        <w:t xml:space="preserve"> Department of COM Research </w:t>
      </w:r>
    </w:p>
    <w:p w14:paraId="477F4B40" w14:textId="77777777" w:rsidR="001C0051" w:rsidRPr="001C0051" w:rsidRDefault="001C0051" w:rsidP="001C0051">
      <w:pPr>
        <w:spacing w:after="0" w:line="240" w:lineRule="auto"/>
        <w:jc w:val="center"/>
        <w:rPr>
          <w:rFonts w:ascii="Arial" w:hAnsi="Arial" w:cs="Arial"/>
          <w:sz w:val="32"/>
          <w:szCs w:val="32"/>
        </w:rPr>
      </w:pPr>
      <w:r w:rsidRPr="001C0051">
        <w:rPr>
          <w:rFonts w:ascii="Arial" w:hAnsi="Arial" w:cs="Arial"/>
          <w:sz w:val="32"/>
          <w:szCs w:val="32"/>
        </w:rPr>
        <w:t xml:space="preserve">JOHN L. GOUDREAU, DO, PhD, FACN </w:t>
      </w:r>
    </w:p>
    <w:p w14:paraId="7976C285" w14:textId="77777777" w:rsidR="001C0051" w:rsidRPr="001C0051" w:rsidRDefault="001C0051" w:rsidP="001C0051">
      <w:pPr>
        <w:spacing w:after="0" w:line="240" w:lineRule="auto"/>
        <w:jc w:val="center"/>
        <w:rPr>
          <w:rFonts w:ascii="Arial" w:hAnsi="Arial" w:cs="Arial"/>
          <w:sz w:val="32"/>
          <w:szCs w:val="32"/>
        </w:rPr>
      </w:pPr>
      <w:r w:rsidRPr="001C0051">
        <w:rPr>
          <w:rFonts w:ascii="Arial" w:hAnsi="Arial" w:cs="Arial"/>
          <w:sz w:val="32"/>
          <w:szCs w:val="32"/>
        </w:rPr>
        <w:t xml:space="preserve">CHAIRPERSON </w:t>
      </w:r>
    </w:p>
    <w:p w14:paraId="5C115436" w14:textId="626527FD" w:rsidR="001C0051" w:rsidRPr="001C0051" w:rsidRDefault="001C0051" w:rsidP="001C0051">
      <w:pPr>
        <w:spacing w:after="0" w:line="240" w:lineRule="auto"/>
        <w:jc w:val="center"/>
        <w:rPr>
          <w:rFonts w:ascii="Arial" w:hAnsi="Arial" w:cs="Arial"/>
          <w:sz w:val="32"/>
          <w:szCs w:val="32"/>
        </w:rPr>
      </w:pPr>
      <w:hyperlink r:id="rId12" w:history="1">
        <w:r w:rsidRPr="001C0051">
          <w:rPr>
            <w:rStyle w:val="Hyperlink"/>
            <w:rFonts w:ascii="Arial" w:hAnsi="Arial" w:cs="Arial"/>
            <w:sz w:val="32"/>
            <w:szCs w:val="32"/>
          </w:rPr>
          <w:t>goudrea2@msu.edu</w:t>
        </w:r>
      </w:hyperlink>
      <w:r w:rsidRPr="001C0051">
        <w:rPr>
          <w:rFonts w:ascii="Arial" w:hAnsi="Arial" w:cs="Arial"/>
          <w:sz w:val="32"/>
          <w:szCs w:val="32"/>
        </w:rPr>
        <w:t xml:space="preserve">  </w:t>
      </w:r>
    </w:p>
    <w:p w14:paraId="1E88BA0A" w14:textId="77777777" w:rsidR="001C0051" w:rsidRPr="001C0051" w:rsidRDefault="001C0051" w:rsidP="001C0051">
      <w:pPr>
        <w:spacing w:after="0" w:line="240" w:lineRule="auto"/>
        <w:jc w:val="center"/>
        <w:rPr>
          <w:rFonts w:ascii="Arial" w:hAnsi="Arial" w:cs="Arial"/>
          <w:sz w:val="32"/>
          <w:szCs w:val="32"/>
        </w:rPr>
      </w:pPr>
    </w:p>
    <w:p w14:paraId="1FD88B0A" w14:textId="672200E2" w:rsidR="001C0051" w:rsidRPr="001C0051" w:rsidRDefault="001C0051" w:rsidP="001C0051">
      <w:pPr>
        <w:spacing w:after="0" w:line="240" w:lineRule="auto"/>
        <w:jc w:val="center"/>
        <w:rPr>
          <w:rFonts w:ascii="Arial" w:hAnsi="Arial" w:cs="Arial"/>
          <w:sz w:val="32"/>
          <w:szCs w:val="32"/>
        </w:rPr>
      </w:pPr>
      <w:r w:rsidRPr="001C0051">
        <w:rPr>
          <w:rFonts w:ascii="Arial" w:hAnsi="Arial" w:cs="Arial"/>
          <w:sz w:val="32"/>
          <w:szCs w:val="32"/>
        </w:rPr>
        <w:t xml:space="preserve">FURQAN BIN IRFAN, MBBS (MD), PhD, MBA </w:t>
      </w:r>
    </w:p>
    <w:p w14:paraId="515AB5EE" w14:textId="77777777" w:rsidR="001C0051" w:rsidRPr="001C0051" w:rsidRDefault="001C0051" w:rsidP="001C0051">
      <w:pPr>
        <w:spacing w:after="0" w:line="240" w:lineRule="auto"/>
        <w:jc w:val="center"/>
        <w:rPr>
          <w:rFonts w:ascii="Arial" w:hAnsi="Arial" w:cs="Arial"/>
          <w:sz w:val="32"/>
          <w:szCs w:val="32"/>
        </w:rPr>
      </w:pPr>
      <w:r w:rsidRPr="001C0051">
        <w:rPr>
          <w:rFonts w:ascii="Arial" w:hAnsi="Arial" w:cs="Arial"/>
          <w:sz w:val="32"/>
          <w:szCs w:val="32"/>
        </w:rPr>
        <w:t xml:space="preserve">INSTRUCTOR OF RECORD </w:t>
      </w:r>
    </w:p>
    <w:p w14:paraId="244B0DF2" w14:textId="28AC5859" w:rsidR="00A401E3" w:rsidRPr="001C0051" w:rsidRDefault="001C0051" w:rsidP="001C0051">
      <w:pPr>
        <w:spacing w:after="0" w:line="240" w:lineRule="auto"/>
        <w:jc w:val="center"/>
        <w:rPr>
          <w:rFonts w:ascii="Arial" w:hAnsi="Arial" w:cs="Arial"/>
          <w:sz w:val="32"/>
          <w:szCs w:val="32"/>
        </w:rPr>
      </w:pPr>
      <w:hyperlink r:id="rId13" w:history="1">
        <w:r w:rsidRPr="001C0051">
          <w:rPr>
            <w:rStyle w:val="Hyperlink"/>
            <w:rFonts w:ascii="Arial" w:hAnsi="Arial" w:cs="Arial"/>
            <w:sz w:val="32"/>
            <w:szCs w:val="32"/>
          </w:rPr>
          <w:t>irfanfur@msu.edu</w:t>
        </w:r>
      </w:hyperlink>
      <w:r w:rsidRPr="001C0051">
        <w:rPr>
          <w:rFonts w:ascii="Arial" w:hAnsi="Arial" w:cs="Arial"/>
          <w:sz w:val="32"/>
          <w:szCs w:val="32"/>
        </w:rPr>
        <w:t xml:space="preserve">  </w:t>
      </w:r>
    </w:p>
    <w:p w14:paraId="0288E110" w14:textId="77777777" w:rsidR="001C0051" w:rsidRPr="00190F54" w:rsidRDefault="001C0051" w:rsidP="001C0051">
      <w:pPr>
        <w:spacing w:after="0" w:line="240" w:lineRule="auto"/>
        <w:jc w:val="center"/>
        <w:rPr>
          <w:rFonts w:ascii="Arial" w:hAnsi="Arial" w:cs="Arial"/>
          <w:iCs/>
          <w:sz w:val="28"/>
          <w:szCs w:val="28"/>
          <w:highlight w:val="yellow"/>
        </w:rPr>
      </w:pPr>
    </w:p>
    <w:p w14:paraId="67CA04E9" w14:textId="77777777" w:rsidR="00455E67" w:rsidRPr="00190F54" w:rsidRDefault="00455E67" w:rsidP="00B611BC">
      <w:pPr>
        <w:spacing w:after="0" w:line="240" w:lineRule="auto"/>
        <w:jc w:val="center"/>
        <w:rPr>
          <w:rFonts w:ascii="Arial" w:hAnsi="Arial" w:cs="Arial"/>
          <w:iCs/>
          <w:sz w:val="28"/>
          <w:szCs w:val="28"/>
          <w:highlight w:val="yellow"/>
        </w:rPr>
      </w:pPr>
    </w:p>
    <w:p w14:paraId="44DFD73D" w14:textId="2ABCBEEA" w:rsidR="00A93438" w:rsidRPr="001C0051" w:rsidRDefault="00A93438" w:rsidP="00A93438">
      <w:pPr>
        <w:spacing w:after="0" w:line="240" w:lineRule="auto"/>
        <w:jc w:val="center"/>
        <w:rPr>
          <w:rFonts w:ascii="Arial" w:hAnsi="Arial" w:cs="Arial"/>
          <w:iCs/>
          <w:sz w:val="32"/>
          <w:szCs w:val="32"/>
        </w:rPr>
      </w:pPr>
      <w:r w:rsidRPr="001C0051">
        <w:rPr>
          <w:rFonts w:ascii="Arial" w:hAnsi="Arial" w:cs="Arial"/>
          <w:iCs/>
          <w:sz w:val="32"/>
          <w:szCs w:val="32"/>
        </w:rPr>
        <w:t xml:space="preserve">EFFECTIVE AUGUST 1, </w:t>
      </w:r>
      <w:r w:rsidR="00A93C2C" w:rsidRPr="001C0051">
        <w:rPr>
          <w:rFonts w:ascii="Arial" w:hAnsi="Arial" w:cs="Arial"/>
          <w:iCs/>
          <w:sz w:val="32"/>
          <w:szCs w:val="32"/>
        </w:rPr>
        <w:t>2025,</w:t>
      </w:r>
      <w:r w:rsidRPr="001C0051">
        <w:rPr>
          <w:rFonts w:ascii="Arial" w:hAnsi="Arial" w:cs="Arial"/>
          <w:iCs/>
          <w:sz w:val="32"/>
          <w:szCs w:val="32"/>
        </w:rPr>
        <w:t xml:space="preserve"> TO JULY 31, 202</w:t>
      </w:r>
      <w:r w:rsidR="002A149A" w:rsidRPr="001C0051">
        <w:rPr>
          <w:rFonts w:ascii="Arial" w:hAnsi="Arial" w:cs="Arial"/>
          <w:iCs/>
          <w:sz w:val="32"/>
          <w:szCs w:val="32"/>
        </w:rPr>
        <w:t>6</w:t>
      </w:r>
    </w:p>
    <w:p w14:paraId="15594149" w14:textId="77777777" w:rsidR="006147A5" w:rsidRPr="001C0051" w:rsidRDefault="006147A5" w:rsidP="00B611BC">
      <w:pPr>
        <w:spacing w:after="0" w:line="240" w:lineRule="auto"/>
        <w:jc w:val="center"/>
        <w:rPr>
          <w:rFonts w:ascii="Arial" w:hAnsi="Arial" w:cs="Arial"/>
          <w:iCs/>
          <w:sz w:val="32"/>
          <w:szCs w:val="32"/>
        </w:rPr>
      </w:pPr>
    </w:p>
    <w:p w14:paraId="3F81E9A2" w14:textId="5C3877E8" w:rsidR="00790546" w:rsidRPr="001C0051" w:rsidRDefault="00790546" w:rsidP="00B611BC">
      <w:pPr>
        <w:autoSpaceDE w:val="0"/>
        <w:autoSpaceDN w:val="0"/>
        <w:adjustRightInd w:val="0"/>
        <w:spacing w:after="120" w:line="240" w:lineRule="auto"/>
        <w:ind w:left="360"/>
        <w:jc w:val="left"/>
        <w:rPr>
          <w:rFonts w:ascii="Arial" w:hAnsi="Arial" w:cs="Arial"/>
          <w:i/>
          <w:sz w:val="27"/>
          <w:szCs w:val="27"/>
        </w:rPr>
      </w:pPr>
      <w:r w:rsidRPr="001C0051">
        <w:rPr>
          <w:rFonts w:ascii="Arial" w:hAnsi="Arial" w:cs="Arial"/>
          <w:i/>
          <w:sz w:val="24"/>
          <w:szCs w:val="24"/>
        </w:rPr>
        <w:t xml:space="preserve">For questions </w:t>
      </w:r>
      <w:r w:rsidR="00E405FF" w:rsidRPr="001C0051">
        <w:rPr>
          <w:rFonts w:ascii="Arial" w:hAnsi="Arial" w:cs="Arial"/>
          <w:i/>
          <w:sz w:val="24"/>
          <w:szCs w:val="24"/>
        </w:rPr>
        <w:t>about</w:t>
      </w:r>
      <w:r w:rsidRPr="001C0051">
        <w:rPr>
          <w:rFonts w:ascii="Arial" w:hAnsi="Arial" w:cs="Arial"/>
          <w:i/>
          <w:sz w:val="24"/>
          <w:szCs w:val="24"/>
        </w:rPr>
        <w:t xml:space="preserve"> content or administrative aspects of this course, </w:t>
      </w:r>
      <w:r w:rsidR="00E660ED" w:rsidRPr="001C0051">
        <w:rPr>
          <w:rFonts w:ascii="Arial" w:hAnsi="Arial" w:cs="Arial"/>
          <w:i/>
          <w:sz w:val="24"/>
          <w:szCs w:val="24"/>
        </w:rPr>
        <w:t xml:space="preserve">please </w:t>
      </w:r>
      <w:r w:rsidRPr="001C0051">
        <w:rPr>
          <w:rFonts w:ascii="Arial" w:hAnsi="Arial" w:cs="Arial"/>
          <w:i/>
          <w:sz w:val="24"/>
          <w:szCs w:val="24"/>
        </w:rPr>
        <w:t>contact:</w:t>
      </w:r>
    </w:p>
    <w:p w14:paraId="7B66831F" w14:textId="77777777" w:rsidR="001C0051" w:rsidRPr="001C0051" w:rsidRDefault="001C0051" w:rsidP="001C0051">
      <w:pPr>
        <w:spacing w:after="0" w:line="240" w:lineRule="auto"/>
        <w:jc w:val="center"/>
        <w:rPr>
          <w:rFonts w:ascii="Arial" w:hAnsi="Arial" w:cs="Arial"/>
          <w:color w:val="000000"/>
          <w:sz w:val="40"/>
          <w:szCs w:val="40"/>
        </w:rPr>
      </w:pPr>
      <w:r w:rsidRPr="001C0051">
        <w:rPr>
          <w:rFonts w:ascii="Arial" w:hAnsi="Arial" w:cs="Arial"/>
          <w:color w:val="000000"/>
          <w:sz w:val="40"/>
          <w:szCs w:val="40"/>
        </w:rPr>
        <w:t xml:space="preserve"> RUSTI SIDEL </w:t>
      </w:r>
    </w:p>
    <w:p w14:paraId="26C14814" w14:textId="77777777" w:rsidR="001C0051" w:rsidRPr="001C0051" w:rsidRDefault="001C0051" w:rsidP="001C0051">
      <w:pPr>
        <w:spacing w:after="0" w:line="240" w:lineRule="auto"/>
        <w:jc w:val="center"/>
        <w:rPr>
          <w:rFonts w:ascii="Arial" w:hAnsi="Arial" w:cs="Arial"/>
          <w:color w:val="000000"/>
          <w:sz w:val="40"/>
          <w:szCs w:val="40"/>
        </w:rPr>
      </w:pPr>
      <w:r w:rsidRPr="001C0051">
        <w:rPr>
          <w:rFonts w:ascii="Arial" w:hAnsi="Arial" w:cs="Arial"/>
          <w:color w:val="000000"/>
          <w:sz w:val="40"/>
          <w:szCs w:val="40"/>
        </w:rPr>
        <w:t xml:space="preserve">COURSE ASSISTANT (CA) </w:t>
      </w:r>
    </w:p>
    <w:p w14:paraId="55EE0923" w14:textId="10326479" w:rsidR="005239D2" w:rsidRDefault="001C0051" w:rsidP="001C0051">
      <w:pPr>
        <w:spacing w:after="0" w:line="240" w:lineRule="auto"/>
        <w:jc w:val="center"/>
        <w:rPr>
          <w:rFonts w:ascii="Arial" w:hAnsi="Arial" w:cs="Arial"/>
          <w:color w:val="000000"/>
          <w:sz w:val="40"/>
          <w:szCs w:val="40"/>
        </w:rPr>
      </w:pPr>
      <w:hyperlink r:id="rId14" w:history="1">
        <w:r w:rsidRPr="001C0051">
          <w:rPr>
            <w:rStyle w:val="Hyperlink"/>
            <w:rFonts w:ascii="Arial" w:hAnsi="Arial" w:cs="Arial"/>
            <w:sz w:val="40"/>
            <w:szCs w:val="40"/>
          </w:rPr>
          <w:t>smithru2@msu.edu</w:t>
        </w:r>
      </w:hyperlink>
      <w:r>
        <w:rPr>
          <w:rFonts w:ascii="Arial" w:hAnsi="Arial" w:cs="Arial"/>
          <w:color w:val="000000"/>
          <w:sz w:val="40"/>
          <w:szCs w:val="40"/>
          <w:highlight w:val="yellow"/>
        </w:rPr>
        <w:t xml:space="preserve"> </w:t>
      </w:r>
      <w:r w:rsidRPr="001C0051">
        <w:rPr>
          <w:rFonts w:ascii="Arial" w:hAnsi="Arial" w:cs="Arial"/>
          <w:color w:val="000000"/>
          <w:sz w:val="40"/>
          <w:szCs w:val="40"/>
          <w:highlight w:val="yellow"/>
        </w:rPr>
        <w:t xml:space="preserve"> </w:t>
      </w:r>
    </w:p>
    <w:p w14:paraId="7435A2F1" w14:textId="77777777" w:rsidR="001C0051" w:rsidRPr="00C40B5D" w:rsidRDefault="001C0051" w:rsidP="001C0051">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135BF92" w14:textId="0674BE50" w:rsidR="000E4B03"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0240" w:history="1">
        <w:r w:rsidR="000E4B03" w:rsidRPr="00A1218F">
          <w:rPr>
            <w:rStyle w:val="Hyperlink"/>
          </w:rPr>
          <w:t>Rotation Requirements</w:t>
        </w:r>
        <w:r w:rsidR="000E4B03">
          <w:rPr>
            <w:webHidden/>
          </w:rPr>
          <w:tab/>
        </w:r>
        <w:r w:rsidR="000E4B03">
          <w:rPr>
            <w:webHidden/>
          </w:rPr>
          <w:fldChar w:fldCharType="begin"/>
        </w:r>
        <w:r w:rsidR="000E4B03">
          <w:rPr>
            <w:webHidden/>
          </w:rPr>
          <w:instrText xml:space="preserve"> PAGEREF _Toc214360240 \h </w:instrText>
        </w:r>
        <w:r w:rsidR="000E4B03">
          <w:rPr>
            <w:webHidden/>
          </w:rPr>
        </w:r>
        <w:r w:rsidR="000E4B03">
          <w:rPr>
            <w:webHidden/>
          </w:rPr>
          <w:fldChar w:fldCharType="separate"/>
        </w:r>
        <w:r w:rsidR="000E4B03">
          <w:rPr>
            <w:webHidden/>
          </w:rPr>
          <w:t>2</w:t>
        </w:r>
        <w:r w:rsidR="000E4B03">
          <w:rPr>
            <w:webHidden/>
          </w:rPr>
          <w:fldChar w:fldCharType="end"/>
        </w:r>
      </w:hyperlink>
    </w:p>
    <w:p w14:paraId="76031230" w14:textId="348AFEF4" w:rsidR="000E4B03" w:rsidRDefault="000E4B03">
      <w:pPr>
        <w:pStyle w:val="TOC1"/>
        <w:rPr>
          <w:rFonts w:asciiTheme="minorHAnsi" w:hAnsiTheme="minorHAnsi" w:cstheme="minorBidi"/>
          <w:b w:val="0"/>
          <w:bCs w:val="0"/>
          <w:iCs w:val="0"/>
          <w:caps w:val="0"/>
          <w:kern w:val="2"/>
          <w14:ligatures w14:val="standardContextual"/>
        </w:rPr>
      </w:pPr>
      <w:hyperlink w:anchor="_Toc214360241" w:history="1">
        <w:r w:rsidRPr="00A1218F">
          <w:rPr>
            <w:rStyle w:val="Hyperlink"/>
          </w:rPr>
          <w:t>Introduction and Overview</w:t>
        </w:r>
        <w:r>
          <w:rPr>
            <w:webHidden/>
          </w:rPr>
          <w:tab/>
        </w:r>
        <w:r>
          <w:rPr>
            <w:webHidden/>
          </w:rPr>
          <w:fldChar w:fldCharType="begin"/>
        </w:r>
        <w:r>
          <w:rPr>
            <w:webHidden/>
          </w:rPr>
          <w:instrText xml:space="preserve"> PAGEREF _Toc214360241 \h </w:instrText>
        </w:r>
        <w:r>
          <w:rPr>
            <w:webHidden/>
          </w:rPr>
        </w:r>
        <w:r>
          <w:rPr>
            <w:webHidden/>
          </w:rPr>
          <w:fldChar w:fldCharType="separate"/>
        </w:r>
        <w:r>
          <w:rPr>
            <w:webHidden/>
          </w:rPr>
          <w:t>2</w:t>
        </w:r>
        <w:r>
          <w:rPr>
            <w:webHidden/>
          </w:rPr>
          <w:fldChar w:fldCharType="end"/>
        </w:r>
      </w:hyperlink>
    </w:p>
    <w:p w14:paraId="6EDDA695" w14:textId="6FC09410" w:rsidR="000E4B03" w:rsidRDefault="000E4B03">
      <w:pPr>
        <w:pStyle w:val="TOC2"/>
        <w:rPr>
          <w:rFonts w:asciiTheme="minorHAnsi" w:hAnsiTheme="minorHAnsi" w:cstheme="minorBidi"/>
          <w:smallCaps w:val="0"/>
          <w:kern w:val="2"/>
          <w:sz w:val="24"/>
          <w:szCs w:val="24"/>
          <w14:ligatures w14:val="standardContextual"/>
        </w:rPr>
      </w:pPr>
      <w:hyperlink w:anchor="_Toc214360242" w:history="1">
        <w:r w:rsidRPr="00A1218F">
          <w:rPr>
            <w:rStyle w:val="Hyperlink"/>
          </w:rPr>
          <w:t>ELECTIVE COURSE SCHEDULING</w:t>
        </w:r>
        <w:r>
          <w:rPr>
            <w:webHidden/>
          </w:rPr>
          <w:tab/>
        </w:r>
        <w:r>
          <w:rPr>
            <w:webHidden/>
          </w:rPr>
          <w:fldChar w:fldCharType="begin"/>
        </w:r>
        <w:r>
          <w:rPr>
            <w:webHidden/>
          </w:rPr>
          <w:instrText xml:space="preserve"> PAGEREF _Toc214360242 \h </w:instrText>
        </w:r>
        <w:r>
          <w:rPr>
            <w:webHidden/>
          </w:rPr>
        </w:r>
        <w:r>
          <w:rPr>
            <w:webHidden/>
          </w:rPr>
          <w:fldChar w:fldCharType="separate"/>
        </w:r>
        <w:r>
          <w:rPr>
            <w:webHidden/>
          </w:rPr>
          <w:t>2</w:t>
        </w:r>
        <w:r>
          <w:rPr>
            <w:webHidden/>
          </w:rPr>
          <w:fldChar w:fldCharType="end"/>
        </w:r>
      </w:hyperlink>
    </w:p>
    <w:p w14:paraId="484C98BD" w14:textId="5E923715" w:rsidR="000E4B03" w:rsidRDefault="000E4B03" w:rsidP="000E4B03">
      <w:pPr>
        <w:pStyle w:val="TOC3"/>
        <w:rPr>
          <w:rFonts w:asciiTheme="minorHAnsi" w:hAnsiTheme="minorHAnsi" w:cstheme="minorBidi"/>
          <w:kern w:val="2"/>
          <w:sz w:val="24"/>
          <w:szCs w:val="24"/>
          <w14:ligatures w14:val="standardContextual"/>
        </w:rPr>
      </w:pPr>
      <w:hyperlink w:anchor="_Toc214360243" w:history="1">
        <w:r w:rsidRPr="00A1218F">
          <w:rPr>
            <w:rStyle w:val="Hyperlink"/>
          </w:rPr>
          <w:t>Preapproval</w:t>
        </w:r>
        <w:r>
          <w:rPr>
            <w:webHidden/>
          </w:rPr>
          <w:tab/>
        </w:r>
        <w:r>
          <w:rPr>
            <w:webHidden/>
          </w:rPr>
          <w:fldChar w:fldCharType="begin"/>
        </w:r>
        <w:r>
          <w:rPr>
            <w:webHidden/>
          </w:rPr>
          <w:instrText xml:space="preserve"> PAGEREF _Toc214360243 \h </w:instrText>
        </w:r>
        <w:r>
          <w:rPr>
            <w:webHidden/>
          </w:rPr>
        </w:r>
        <w:r>
          <w:rPr>
            <w:webHidden/>
          </w:rPr>
          <w:fldChar w:fldCharType="separate"/>
        </w:r>
        <w:r>
          <w:rPr>
            <w:webHidden/>
          </w:rPr>
          <w:t>2</w:t>
        </w:r>
        <w:r>
          <w:rPr>
            <w:webHidden/>
          </w:rPr>
          <w:fldChar w:fldCharType="end"/>
        </w:r>
      </w:hyperlink>
    </w:p>
    <w:p w14:paraId="3D8C792E" w14:textId="2E05A573" w:rsidR="000E4B03" w:rsidRDefault="000E4B03" w:rsidP="000E4B03">
      <w:pPr>
        <w:pStyle w:val="TOC3"/>
        <w:rPr>
          <w:rFonts w:asciiTheme="minorHAnsi" w:hAnsiTheme="minorHAnsi" w:cstheme="minorBidi"/>
          <w:kern w:val="2"/>
          <w:sz w:val="24"/>
          <w:szCs w:val="24"/>
          <w14:ligatures w14:val="standardContextual"/>
        </w:rPr>
      </w:pPr>
      <w:hyperlink w:anchor="_Toc214360244" w:history="1">
        <w:r w:rsidRPr="00A1218F">
          <w:rPr>
            <w:rStyle w:val="Hyperlink"/>
          </w:rPr>
          <w:t>Required Prerequisites</w:t>
        </w:r>
        <w:r>
          <w:rPr>
            <w:webHidden/>
          </w:rPr>
          <w:tab/>
        </w:r>
        <w:r>
          <w:rPr>
            <w:webHidden/>
          </w:rPr>
          <w:fldChar w:fldCharType="begin"/>
        </w:r>
        <w:r>
          <w:rPr>
            <w:webHidden/>
          </w:rPr>
          <w:instrText xml:space="preserve"> PAGEREF _Toc214360244 \h </w:instrText>
        </w:r>
        <w:r>
          <w:rPr>
            <w:webHidden/>
          </w:rPr>
        </w:r>
        <w:r>
          <w:rPr>
            <w:webHidden/>
          </w:rPr>
          <w:fldChar w:fldCharType="separate"/>
        </w:r>
        <w:r>
          <w:rPr>
            <w:webHidden/>
          </w:rPr>
          <w:t>3</w:t>
        </w:r>
        <w:r>
          <w:rPr>
            <w:webHidden/>
          </w:rPr>
          <w:fldChar w:fldCharType="end"/>
        </w:r>
      </w:hyperlink>
    </w:p>
    <w:p w14:paraId="5111B07A" w14:textId="1488299A" w:rsidR="000E4B03" w:rsidRDefault="000E4B03" w:rsidP="000E4B03">
      <w:pPr>
        <w:pStyle w:val="TOC3"/>
        <w:rPr>
          <w:rFonts w:asciiTheme="minorHAnsi" w:hAnsiTheme="minorHAnsi" w:cstheme="minorBidi"/>
          <w:kern w:val="2"/>
          <w:sz w:val="24"/>
          <w:szCs w:val="24"/>
          <w14:ligatures w14:val="standardContextual"/>
        </w:rPr>
      </w:pPr>
      <w:hyperlink w:anchor="_Toc214360245" w:history="1">
        <w:r w:rsidRPr="00A1218F">
          <w:rPr>
            <w:rStyle w:val="Hyperlink"/>
          </w:rPr>
          <w:t>Course Confirmation and Enrollment</w:t>
        </w:r>
        <w:r>
          <w:rPr>
            <w:webHidden/>
          </w:rPr>
          <w:tab/>
        </w:r>
        <w:r>
          <w:rPr>
            <w:webHidden/>
          </w:rPr>
          <w:fldChar w:fldCharType="begin"/>
        </w:r>
        <w:r>
          <w:rPr>
            <w:webHidden/>
          </w:rPr>
          <w:instrText xml:space="preserve"> PAGEREF _Toc214360245 \h </w:instrText>
        </w:r>
        <w:r>
          <w:rPr>
            <w:webHidden/>
          </w:rPr>
        </w:r>
        <w:r>
          <w:rPr>
            <w:webHidden/>
          </w:rPr>
          <w:fldChar w:fldCharType="separate"/>
        </w:r>
        <w:r>
          <w:rPr>
            <w:webHidden/>
          </w:rPr>
          <w:t>3</w:t>
        </w:r>
        <w:r>
          <w:rPr>
            <w:webHidden/>
          </w:rPr>
          <w:fldChar w:fldCharType="end"/>
        </w:r>
      </w:hyperlink>
    </w:p>
    <w:p w14:paraId="2EAC1F33" w14:textId="6CB92BFC" w:rsidR="000E4B03" w:rsidRDefault="000E4B03">
      <w:pPr>
        <w:pStyle w:val="TOC2"/>
        <w:rPr>
          <w:rFonts w:asciiTheme="minorHAnsi" w:hAnsiTheme="minorHAnsi" w:cstheme="minorBidi"/>
          <w:smallCaps w:val="0"/>
          <w:kern w:val="2"/>
          <w:sz w:val="24"/>
          <w:szCs w:val="24"/>
          <w14:ligatures w14:val="standardContextual"/>
        </w:rPr>
      </w:pPr>
      <w:hyperlink w:anchor="_Toc214360246" w:history="1">
        <w:r w:rsidRPr="00A1218F">
          <w:rPr>
            <w:rStyle w:val="Hyperlink"/>
          </w:rPr>
          <w:t>ROTATION FORMAT</w:t>
        </w:r>
        <w:r>
          <w:rPr>
            <w:webHidden/>
          </w:rPr>
          <w:tab/>
        </w:r>
        <w:r>
          <w:rPr>
            <w:webHidden/>
          </w:rPr>
          <w:fldChar w:fldCharType="begin"/>
        </w:r>
        <w:r>
          <w:rPr>
            <w:webHidden/>
          </w:rPr>
          <w:instrText xml:space="preserve"> PAGEREF _Toc214360246 \h </w:instrText>
        </w:r>
        <w:r>
          <w:rPr>
            <w:webHidden/>
          </w:rPr>
        </w:r>
        <w:r>
          <w:rPr>
            <w:webHidden/>
          </w:rPr>
          <w:fldChar w:fldCharType="separate"/>
        </w:r>
        <w:r>
          <w:rPr>
            <w:webHidden/>
          </w:rPr>
          <w:t>4</w:t>
        </w:r>
        <w:r>
          <w:rPr>
            <w:webHidden/>
          </w:rPr>
          <w:fldChar w:fldCharType="end"/>
        </w:r>
      </w:hyperlink>
    </w:p>
    <w:p w14:paraId="1C35AA11" w14:textId="5FB87C1F" w:rsidR="000E4B03" w:rsidRDefault="000E4B03">
      <w:pPr>
        <w:pStyle w:val="TOC1"/>
        <w:rPr>
          <w:rFonts w:asciiTheme="minorHAnsi" w:hAnsiTheme="minorHAnsi" w:cstheme="minorBidi"/>
          <w:b w:val="0"/>
          <w:bCs w:val="0"/>
          <w:iCs w:val="0"/>
          <w:caps w:val="0"/>
          <w:kern w:val="2"/>
          <w14:ligatures w14:val="standardContextual"/>
        </w:rPr>
      </w:pPr>
      <w:hyperlink w:anchor="_Toc214360247" w:history="1">
        <w:r w:rsidRPr="00A1218F">
          <w:rPr>
            <w:rStyle w:val="Hyperlink"/>
          </w:rPr>
          <w:t>GOALS AND OBJECTIVES</w:t>
        </w:r>
        <w:r>
          <w:rPr>
            <w:webHidden/>
          </w:rPr>
          <w:tab/>
        </w:r>
        <w:r>
          <w:rPr>
            <w:webHidden/>
          </w:rPr>
          <w:fldChar w:fldCharType="begin"/>
        </w:r>
        <w:r>
          <w:rPr>
            <w:webHidden/>
          </w:rPr>
          <w:instrText xml:space="preserve"> PAGEREF _Toc214360247 \h </w:instrText>
        </w:r>
        <w:r>
          <w:rPr>
            <w:webHidden/>
          </w:rPr>
        </w:r>
        <w:r>
          <w:rPr>
            <w:webHidden/>
          </w:rPr>
          <w:fldChar w:fldCharType="separate"/>
        </w:r>
        <w:r>
          <w:rPr>
            <w:webHidden/>
          </w:rPr>
          <w:t>4</w:t>
        </w:r>
        <w:r>
          <w:rPr>
            <w:webHidden/>
          </w:rPr>
          <w:fldChar w:fldCharType="end"/>
        </w:r>
      </w:hyperlink>
    </w:p>
    <w:p w14:paraId="51CA0D0A" w14:textId="6D0D01D5" w:rsidR="000E4B03" w:rsidRDefault="000E4B03">
      <w:pPr>
        <w:pStyle w:val="TOC2"/>
        <w:rPr>
          <w:rFonts w:asciiTheme="minorHAnsi" w:hAnsiTheme="minorHAnsi" w:cstheme="minorBidi"/>
          <w:smallCaps w:val="0"/>
          <w:kern w:val="2"/>
          <w:sz w:val="24"/>
          <w:szCs w:val="24"/>
          <w14:ligatures w14:val="standardContextual"/>
        </w:rPr>
      </w:pPr>
      <w:hyperlink w:anchor="_Toc214360248" w:history="1">
        <w:r w:rsidRPr="00A1218F">
          <w:rPr>
            <w:rStyle w:val="Hyperlink"/>
          </w:rPr>
          <w:t>GOALS</w:t>
        </w:r>
        <w:r>
          <w:rPr>
            <w:webHidden/>
          </w:rPr>
          <w:tab/>
        </w:r>
        <w:r>
          <w:rPr>
            <w:webHidden/>
          </w:rPr>
          <w:fldChar w:fldCharType="begin"/>
        </w:r>
        <w:r>
          <w:rPr>
            <w:webHidden/>
          </w:rPr>
          <w:instrText xml:space="preserve"> PAGEREF _Toc214360248 \h </w:instrText>
        </w:r>
        <w:r>
          <w:rPr>
            <w:webHidden/>
          </w:rPr>
        </w:r>
        <w:r>
          <w:rPr>
            <w:webHidden/>
          </w:rPr>
          <w:fldChar w:fldCharType="separate"/>
        </w:r>
        <w:r>
          <w:rPr>
            <w:webHidden/>
          </w:rPr>
          <w:t>4</w:t>
        </w:r>
        <w:r>
          <w:rPr>
            <w:webHidden/>
          </w:rPr>
          <w:fldChar w:fldCharType="end"/>
        </w:r>
      </w:hyperlink>
    </w:p>
    <w:p w14:paraId="4F6321AF" w14:textId="7F6BD137" w:rsidR="000E4B03" w:rsidRDefault="000E4B03">
      <w:pPr>
        <w:pStyle w:val="TOC2"/>
        <w:rPr>
          <w:rFonts w:asciiTheme="minorHAnsi" w:hAnsiTheme="minorHAnsi" w:cstheme="minorBidi"/>
          <w:smallCaps w:val="0"/>
          <w:kern w:val="2"/>
          <w:sz w:val="24"/>
          <w:szCs w:val="24"/>
          <w14:ligatures w14:val="standardContextual"/>
        </w:rPr>
      </w:pPr>
      <w:hyperlink w:anchor="_Toc214360249" w:history="1">
        <w:r w:rsidRPr="00A1218F">
          <w:rPr>
            <w:rStyle w:val="Hyperlink"/>
          </w:rPr>
          <w:t>OBJECTIVES</w:t>
        </w:r>
        <w:r>
          <w:rPr>
            <w:webHidden/>
          </w:rPr>
          <w:tab/>
        </w:r>
        <w:r>
          <w:rPr>
            <w:webHidden/>
          </w:rPr>
          <w:fldChar w:fldCharType="begin"/>
        </w:r>
        <w:r>
          <w:rPr>
            <w:webHidden/>
          </w:rPr>
          <w:instrText xml:space="preserve"> PAGEREF _Toc214360249 \h </w:instrText>
        </w:r>
        <w:r>
          <w:rPr>
            <w:webHidden/>
          </w:rPr>
        </w:r>
        <w:r>
          <w:rPr>
            <w:webHidden/>
          </w:rPr>
          <w:fldChar w:fldCharType="separate"/>
        </w:r>
        <w:r>
          <w:rPr>
            <w:webHidden/>
          </w:rPr>
          <w:t>4</w:t>
        </w:r>
        <w:r>
          <w:rPr>
            <w:webHidden/>
          </w:rPr>
          <w:fldChar w:fldCharType="end"/>
        </w:r>
      </w:hyperlink>
    </w:p>
    <w:p w14:paraId="29100361" w14:textId="2D564B1F" w:rsidR="000E4B03" w:rsidRDefault="000E4B03">
      <w:pPr>
        <w:pStyle w:val="TOC2"/>
        <w:rPr>
          <w:rFonts w:asciiTheme="minorHAnsi" w:hAnsiTheme="minorHAnsi" w:cstheme="minorBidi"/>
          <w:smallCaps w:val="0"/>
          <w:kern w:val="2"/>
          <w:sz w:val="24"/>
          <w:szCs w:val="24"/>
          <w14:ligatures w14:val="standardContextual"/>
        </w:rPr>
      </w:pPr>
      <w:hyperlink w:anchor="_Toc214360250" w:history="1">
        <w:r w:rsidRPr="00A1218F">
          <w:rPr>
            <w:rStyle w:val="Hyperlink"/>
          </w:rPr>
          <w:t>COMPETENCIES</w:t>
        </w:r>
        <w:r>
          <w:rPr>
            <w:webHidden/>
          </w:rPr>
          <w:tab/>
        </w:r>
        <w:r>
          <w:rPr>
            <w:webHidden/>
          </w:rPr>
          <w:fldChar w:fldCharType="begin"/>
        </w:r>
        <w:r>
          <w:rPr>
            <w:webHidden/>
          </w:rPr>
          <w:instrText xml:space="preserve"> PAGEREF _Toc214360250 \h </w:instrText>
        </w:r>
        <w:r>
          <w:rPr>
            <w:webHidden/>
          </w:rPr>
        </w:r>
        <w:r>
          <w:rPr>
            <w:webHidden/>
          </w:rPr>
          <w:fldChar w:fldCharType="separate"/>
        </w:r>
        <w:r>
          <w:rPr>
            <w:webHidden/>
          </w:rPr>
          <w:t>4</w:t>
        </w:r>
        <w:r>
          <w:rPr>
            <w:webHidden/>
          </w:rPr>
          <w:fldChar w:fldCharType="end"/>
        </w:r>
      </w:hyperlink>
    </w:p>
    <w:p w14:paraId="665E5AAE" w14:textId="72C3AD96" w:rsidR="000E4B03" w:rsidRDefault="000E4B03">
      <w:pPr>
        <w:pStyle w:val="TOC1"/>
        <w:rPr>
          <w:rFonts w:asciiTheme="minorHAnsi" w:hAnsiTheme="minorHAnsi" w:cstheme="minorBidi"/>
          <w:b w:val="0"/>
          <w:bCs w:val="0"/>
          <w:iCs w:val="0"/>
          <w:caps w:val="0"/>
          <w:kern w:val="2"/>
          <w14:ligatures w14:val="standardContextual"/>
        </w:rPr>
      </w:pPr>
      <w:hyperlink w:anchor="_Toc214360251" w:history="1">
        <w:r w:rsidRPr="00A1218F">
          <w:rPr>
            <w:rStyle w:val="Hyperlink"/>
          </w:rPr>
          <w:t>COLLEGE PROGRAM OBJECTIVES</w:t>
        </w:r>
        <w:r>
          <w:rPr>
            <w:webHidden/>
          </w:rPr>
          <w:tab/>
        </w:r>
        <w:r>
          <w:rPr>
            <w:webHidden/>
          </w:rPr>
          <w:fldChar w:fldCharType="begin"/>
        </w:r>
        <w:r>
          <w:rPr>
            <w:webHidden/>
          </w:rPr>
          <w:instrText xml:space="preserve"> PAGEREF _Toc214360251 \h </w:instrText>
        </w:r>
        <w:r>
          <w:rPr>
            <w:webHidden/>
          </w:rPr>
        </w:r>
        <w:r>
          <w:rPr>
            <w:webHidden/>
          </w:rPr>
          <w:fldChar w:fldCharType="separate"/>
        </w:r>
        <w:r>
          <w:rPr>
            <w:webHidden/>
          </w:rPr>
          <w:t>4</w:t>
        </w:r>
        <w:r>
          <w:rPr>
            <w:webHidden/>
          </w:rPr>
          <w:fldChar w:fldCharType="end"/>
        </w:r>
      </w:hyperlink>
    </w:p>
    <w:p w14:paraId="4CC9B920" w14:textId="60504623" w:rsidR="000E4B03" w:rsidRDefault="000E4B03">
      <w:pPr>
        <w:pStyle w:val="TOC1"/>
        <w:rPr>
          <w:rFonts w:asciiTheme="minorHAnsi" w:hAnsiTheme="minorHAnsi" w:cstheme="minorBidi"/>
          <w:b w:val="0"/>
          <w:bCs w:val="0"/>
          <w:iCs w:val="0"/>
          <w:caps w:val="0"/>
          <w:kern w:val="2"/>
          <w14:ligatures w14:val="standardContextual"/>
        </w:rPr>
      </w:pPr>
      <w:hyperlink w:anchor="_Toc214360252" w:history="1">
        <w:r w:rsidRPr="00A1218F">
          <w:rPr>
            <w:rStyle w:val="Hyperlink"/>
          </w:rPr>
          <w:t>REFERENCES</w:t>
        </w:r>
        <w:r>
          <w:rPr>
            <w:webHidden/>
          </w:rPr>
          <w:tab/>
        </w:r>
        <w:r>
          <w:rPr>
            <w:webHidden/>
          </w:rPr>
          <w:fldChar w:fldCharType="begin"/>
        </w:r>
        <w:r>
          <w:rPr>
            <w:webHidden/>
          </w:rPr>
          <w:instrText xml:space="preserve"> PAGEREF _Toc214360252 \h </w:instrText>
        </w:r>
        <w:r>
          <w:rPr>
            <w:webHidden/>
          </w:rPr>
        </w:r>
        <w:r>
          <w:rPr>
            <w:webHidden/>
          </w:rPr>
          <w:fldChar w:fldCharType="separate"/>
        </w:r>
        <w:r>
          <w:rPr>
            <w:webHidden/>
          </w:rPr>
          <w:t>4</w:t>
        </w:r>
        <w:r>
          <w:rPr>
            <w:webHidden/>
          </w:rPr>
          <w:fldChar w:fldCharType="end"/>
        </w:r>
      </w:hyperlink>
    </w:p>
    <w:p w14:paraId="71CFDA63" w14:textId="4D843DE6" w:rsidR="000E4B03" w:rsidRDefault="000E4B03">
      <w:pPr>
        <w:pStyle w:val="TOC2"/>
        <w:rPr>
          <w:rFonts w:asciiTheme="minorHAnsi" w:hAnsiTheme="minorHAnsi" w:cstheme="minorBidi"/>
          <w:smallCaps w:val="0"/>
          <w:kern w:val="2"/>
          <w:sz w:val="24"/>
          <w:szCs w:val="24"/>
          <w14:ligatures w14:val="standardContextual"/>
        </w:rPr>
      </w:pPr>
      <w:hyperlink w:anchor="_Toc214360253" w:history="1">
        <w:r w:rsidRPr="00A1218F">
          <w:rPr>
            <w:rStyle w:val="Hyperlink"/>
          </w:rPr>
          <w:t>REQUIRED STUDY RESOURCES</w:t>
        </w:r>
        <w:r>
          <w:rPr>
            <w:webHidden/>
          </w:rPr>
          <w:tab/>
        </w:r>
        <w:r>
          <w:rPr>
            <w:webHidden/>
          </w:rPr>
          <w:fldChar w:fldCharType="begin"/>
        </w:r>
        <w:r>
          <w:rPr>
            <w:webHidden/>
          </w:rPr>
          <w:instrText xml:space="preserve"> PAGEREF _Toc214360253 \h </w:instrText>
        </w:r>
        <w:r>
          <w:rPr>
            <w:webHidden/>
          </w:rPr>
        </w:r>
        <w:r>
          <w:rPr>
            <w:webHidden/>
          </w:rPr>
          <w:fldChar w:fldCharType="separate"/>
        </w:r>
        <w:r>
          <w:rPr>
            <w:webHidden/>
          </w:rPr>
          <w:t>4</w:t>
        </w:r>
        <w:r>
          <w:rPr>
            <w:webHidden/>
          </w:rPr>
          <w:fldChar w:fldCharType="end"/>
        </w:r>
      </w:hyperlink>
    </w:p>
    <w:p w14:paraId="4DF9F908" w14:textId="3D392236" w:rsidR="000E4B03" w:rsidRDefault="000E4B03">
      <w:pPr>
        <w:pStyle w:val="TOC2"/>
        <w:rPr>
          <w:rFonts w:asciiTheme="minorHAnsi" w:hAnsiTheme="minorHAnsi" w:cstheme="minorBidi"/>
          <w:smallCaps w:val="0"/>
          <w:kern w:val="2"/>
          <w:sz w:val="24"/>
          <w:szCs w:val="24"/>
          <w14:ligatures w14:val="standardContextual"/>
        </w:rPr>
      </w:pPr>
      <w:hyperlink w:anchor="_Toc214360254" w:history="1">
        <w:r w:rsidRPr="00A1218F">
          <w:rPr>
            <w:rStyle w:val="Hyperlink"/>
            <w:caps/>
          </w:rPr>
          <w:t>MID ROTATION FEEDBACK FORM</w:t>
        </w:r>
        <w:r>
          <w:rPr>
            <w:webHidden/>
          </w:rPr>
          <w:tab/>
        </w:r>
        <w:r>
          <w:rPr>
            <w:webHidden/>
          </w:rPr>
          <w:fldChar w:fldCharType="begin"/>
        </w:r>
        <w:r>
          <w:rPr>
            <w:webHidden/>
          </w:rPr>
          <w:instrText xml:space="preserve"> PAGEREF _Toc214360254 \h </w:instrText>
        </w:r>
        <w:r>
          <w:rPr>
            <w:webHidden/>
          </w:rPr>
        </w:r>
        <w:r>
          <w:rPr>
            <w:webHidden/>
          </w:rPr>
          <w:fldChar w:fldCharType="separate"/>
        </w:r>
        <w:r>
          <w:rPr>
            <w:webHidden/>
          </w:rPr>
          <w:t>4</w:t>
        </w:r>
        <w:r>
          <w:rPr>
            <w:webHidden/>
          </w:rPr>
          <w:fldChar w:fldCharType="end"/>
        </w:r>
      </w:hyperlink>
    </w:p>
    <w:p w14:paraId="09D3857F" w14:textId="28445723" w:rsidR="000E4B03" w:rsidRDefault="000E4B03">
      <w:pPr>
        <w:pStyle w:val="TOC2"/>
        <w:rPr>
          <w:rFonts w:asciiTheme="minorHAnsi" w:hAnsiTheme="minorHAnsi" w:cstheme="minorBidi"/>
          <w:smallCaps w:val="0"/>
          <w:kern w:val="2"/>
          <w:sz w:val="24"/>
          <w:szCs w:val="24"/>
          <w14:ligatures w14:val="standardContextual"/>
        </w:rPr>
      </w:pPr>
      <w:hyperlink w:anchor="_Toc214360255" w:history="1">
        <w:r w:rsidRPr="00A1218F">
          <w:rPr>
            <w:rStyle w:val="Hyperlink"/>
          </w:rPr>
          <w:t>ROTATION EVALUATIONS</w:t>
        </w:r>
        <w:r>
          <w:rPr>
            <w:webHidden/>
          </w:rPr>
          <w:tab/>
        </w:r>
        <w:r>
          <w:rPr>
            <w:webHidden/>
          </w:rPr>
          <w:fldChar w:fldCharType="begin"/>
        </w:r>
        <w:r>
          <w:rPr>
            <w:webHidden/>
          </w:rPr>
          <w:instrText xml:space="preserve"> PAGEREF _Toc214360255 \h </w:instrText>
        </w:r>
        <w:r>
          <w:rPr>
            <w:webHidden/>
          </w:rPr>
        </w:r>
        <w:r>
          <w:rPr>
            <w:webHidden/>
          </w:rPr>
          <w:fldChar w:fldCharType="separate"/>
        </w:r>
        <w:r>
          <w:rPr>
            <w:webHidden/>
          </w:rPr>
          <w:t>5</w:t>
        </w:r>
        <w:r>
          <w:rPr>
            <w:webHidden/>
          </w:rPr>
          <w:fldChar w:fldCharType="end"/>
        </w:r>
      </w:hyperlink>
    </w:p>
    <w:p w14:paraId="12B50798" w14:textId="7804D7A5" w:rsidR="000E4B03" w:rsidRDefault="000E4B03" w:rsidP="000E4B03">
      <w:pPr>
        <w:pStyle w:val="TOC3"/>
        <w:rPr>
          <w:rFonts w:asciiTheme="minorHAnsi" w:hAnsiTheme="minorHAnsi" w:cstheme="minorBidi"/>
          <w:kern w:val="2"/>
          <w:sz w:val="24"/>
          <w:szCs w:val="24"/>
          <w14:ligatures w14:val="standardContextual"/>
        </w:rPr>
      </w:pPr>
      <w:hyperlink w:anchor="_Toc214360256" w:history="1">
        <w:r w:rsidRPr="00A1218F">
          <w:rPr>
            <w:rStyle w:val="Hyperlink"/>
          </w:rPr>
          <w:t>Student Evaluation of Clerkship Rotation</w:t>
        </w:r>
        <w:r>
          <w:rPr>
            <w:webHidden/>
          </w:rPr>
          <w:tab/>
        </w:r>
        <w:r>
          <w:rPr>
            <w:webHidden/>
          </w:rPr>
          <w:fldChar w:fldCharType="begin"/>
        </w:r>
        <w:r>
          <w:rPr>
            <w:webHidden/>
          </w:rPr>
          <w:instrText xml:space="preserve"> PAGEREF _Toc214360256 \h </w:instrText>
        </w:r>
        <w:r>
          <w:rPr>
            <w:webHidden/>
          </w:rPr>
        </w:r>
        <w:r>
          <w:rPr>
            <w:webHidden/>
          </w:rPr>
          <w:fldChar w:fldCharType="separate"/>
        </w:r>
        <w:r>
          <w:rPr>
            <w:webHidden/>
          </w:rPr>
          <w:t>5</w:t>
        </w:r>
        <w:r>
          <w:rPr>
            <w:webHidden/>
          </w:rPr>
          <w:fldChar w:fldCharType="end"/>
        </w:r>
      </w:hyperlink>
    </w:p>
    <w:p w14:paraId="45F11D5F" w14:textId="14407E4E" w:rsidR="000E4B03" w:rsidRDefault="000E4B03" w:rsidP="000E4B03">
      <w:pPr>
        <w:pStyle w:val="TOC3"/>
        <w:rPr>
          <w:rFonts w:asciiTheme="minorHAnsi" w:hAnsiTheme="minorHAnsi" w:cstheme="minorBidi"/>
          <w:kern w:val="2"/>
          <w:sz w:val="24"/>
          <w:szCs w:val="24"/>
          <w14:ligatures w14:val="standardContextual"/>
        </w:rPr>
      </w:pPr>
      <w:hyperlink w:anchor="_Toc214360257" w:history="1">
        <w:r w:rsidRPr="00A1218F">
          <w:rPr>
            <w:rStyle w:val="Hyperlink"/>
          </w:rPr>
          <w:t>Unsatisfactory Clinical Performance</w:t>
        </w:r>
        <w:r>
          <w:rPr>
            <w:webHidden/>
          </w:rPr>
          <w:tab/>
        </w:r>
        <w:r>
          <w:rPr>
            <w:webHidden/>
          </w:rPr>
          <w:fldChar w:fldCharType="begin"/>
        </w:r>
        <w:r>
          <w:rPr>
            <w:webHidden/>
          </w:rPr>
          <w:instrText xml:space="preserve"> PAGEREF _Toc214360257 \h </w:instrText>
        </w:r>
        <w:r>
          <w:rPr>
            <w:webHidden/>
          </w:rPr>
        </w:r>
        <w:r>
          <w:rPr>
            <w:webHidden/>
          </w:rPr>
          <w:fldChar w:fldCharType="separate"/>
        </w:r>
        <w:r>
          <w:rPr>
            <w:webHidden/>
          </w:rPr>
          <w:t>6</w:t>
        </w:r>
        <w:r>
          <w:rPr>
            <w:webHidden/>
          </w:rPr>
          <w:fldChar w:fldCharType="end"/>
        </w:r>
      </w:hyperlink>
    </w:p>
    <w:p w14:paraId="4E00A678" w14:textId="2D7E1C2E" w:rsidR="000E4B03" w:rsidRDefault="000E4B03">
      <w:pPr>
        <w:pStyle w:val="TOC2"/>
        <w:rPr>
          <w:rFonts w:asciiTheme="minorHAnsi" w:hAnsiTheme="minorHAnsi" w:cstheme="minorBidi"/>
          <w:smallCaps w:val="0"/>
          <w:kern w:val="2"/>
          <w:sz w:val="24"/>
          <w:szCs w:val="24"/>
          <w14:ligatures w14:val="standardContextual"/>
        </w:rPr>
      </w:pPr>
      <w:hyperlink w:anchor="_Toc214360258" w:history="1">
        <w:r w:rsidRPr="00A1218F">
          <w:rPr>
            <w:rStyle w:val="Hyperlink"/>
          </w:rPr>
          <w:t>CORRECTIVE ACTION</w:t>
        </w:r>
        <w:r>
          <w:rPr>
            <w:webHidden/>
          </w:rPr>
          <w:tab/>
        </w:r>
        <w:r>
          <w:rPr>
            <w:webHidden/>
          </w:rPr>
          <w:fldChar w:fldCharType="begin"/>
        </w:r>
        <w:r>
          <w:rPr>
            <w:webHidden/>
          </w:rPr>
          <w:instrText xml:space="preserve"> PAGEREF _Toc214360258 \h </w:instrText>
        </w:r>
        <w:r>
          <w:rPr>
            <w:webHidden/>
          </w:rPr>
        </w:r>
        <w:r>
          <w:rPr>
            <w:webHidden/>
          </w:rPr>
          <w:fldChar w:fldCharType="separate"/>
        </w:r>
        <w:r>
          <w:rPr>
            <w:webHidden/>
          </w:rPr>
          <w:t>6</w:t>
        </w:r>
        <w:r>
          <w:rPr>
            <w:webHidden/>
          </w:rPr>
          <w:fldChar w:fldCharType="end"/>
        </w:r>
      </w:hyperlink>
    </w:p>
    <w:p w14:paraId="09FF2516" w14:textId="34F3F876" w:rsidR="000E4B03" w:rsidRDefault="000E4B03">
      <w:pPr>
        <w:pStyle w:val="TOC2"/>
        <w:rPr>
          <w:rFonts w:asciiTheme="minorHAnsi" w:hAnsiTheme="minorHAnsi" w:cstheme="minorBidi"/>
          <w:smallCaps w:val="0"/>
          <w:kern w:val="2"/>
          <w:sz w:val="24"/>
          <w:szCs w:val="24"/>
          <w14:ligatures w14:val="standardContextual"/>
        </w:rPr>
      </w:pPr>
      <w:hyperlink w:anchor="_Toc214360259" w:history="1">
        <w:r w:rsidRPr="00A1218F">
          <w:rPr>
            <w:rStyle w:val="Hyperlink"/>
          </w:rPr>
          <w:t>BASE HOSPITAL REQUIREMENTS</w:t>
        </w:r>
        <w:r>
          <w:rPr>
            <w:webHidden/>
          </w:rPr>
          <w:tab/>
        </w:r>
        <w:r>
          <w:rPr>
            <w:webHidden/>
          </w:rPr>
          <w:fldChar w:fldCharType="begin"/>
        </w:r>
        <w:r>
          <w:rPr>
            <w:webHidden/>
          </w:rPr>
          <w:instrText xml:space="preserve"> PAGEREF _Toc214360259 \h </w:instrText>
        </w:r>
        <w:r>
          <w:rPr>
            <w:webHidden/>
          </w:rPr>
        </w:r>
        <w:r>
          <w:rPr>
            <w:webHidden/>
          </w:rPr>
          <w:fldChar w:fldCharType="separate"/>
        </w:r>
        <w:r>
          <w:rPr>
            <w:webHidden/>
          </w:rPr>
          <w:t>6</w:t>
        </w:r>
        <w:r>
          <w:rPr>
            <w:webHidden/>
          </w:rPr>
          <w:fldChar w:fldCharType="end"/>
        </w:r>
      </w:hyperlink>
    </w:p>
    <w:p w14:paraId="1C3E6827" w14:textId="09D8484E" w:rsidR="000E4B03" w:rsidRDefault="000E4B03">
      <w:pPr>
        <w:pStyle w:val="TOC2"/>
        <w:rPr>
          <w:rFonts w:asciiTheme="minorHAnsi" w:hAnsiTheme="minorHAnsi" w:cstheme="minorBidi"/>
          <w:smallCaps w:val="0"/>
          <w:kern w:val="2"/>
          <w:sz w:val="24"/>
          <w:szCs w:val="24"/>
          <w14:ligatures w14:val="standardContextual"/>
        </w:rPr>
      </w:pPr>
      <w:hyperlink w:anchor="_Toc214360260" w:history="1">
        <w:r w:rsidRPr="00A1218F">
          <w:rPr>
            <w:rStyle w:val="Hyperlink"/>
          </w:rPr>
          <w:t>COURSE GRADES</w:t>
        </w:r>
        <w:r>
          <w:rPr>
            <w:webHidden/>
          </w:rPr>
          <w:tab/>
        </w:r>
        <w:r>
          <w:rPr>
            <w:webHidden/>
          </w:rPr>
          <w:fldChar w:fldCharType="begin"/>
        </w:r>
        <w:r>
          <w:rPr>
            <w:webHidden/>
          </w:rPr>
          <w:instrText xml:space="preserve"> PAGEREF _Toc214360260 \h </w:instrText>
        </w:r>
        <w:r>
          <w:rPr>
            <w:webHidden/>
          </w:rPr>
        </w:r>
        <w:r>
          <w:rPr>
            <w:webHidden/>
          </w:rPr>
          <w:fldChar w:fldCharType="separate"/>
        </w:r>
        <w:r>
          <w:rPr>
            <w:webHidden/>
          </w:rPr>
          <w:t>6</w:t>
        </w:r>
        <w:r>
          <w:rPr>
            <w:webHidden/>
          </w:rPr>
          <w:fldChar w:fldCharType="end"/>
        </w:r>
      </w:hyperlink>
    </w:p>
    <w:p w14:paraId="212E6B9F" w14:textId="0FC783C8" w:rsidR="000E4B03" w:rsidRDefault="000E4B03" w:rsidP="000E4B03">
      <w:pPr>
        <w:pStyle w:val="TOC3"/>
        <w:rPr>
          <w:rFonts w:asciiTheme="minorHAnsi" w:hAnsiTheme="minorHAnsi" w:cstheme="minorBidi"/>
          <w:kern w:val="2"/>
          <w:sz w:val="24"/>
          <w:szCs w:val="24"/>
          <w14:ligatures w14:val="standardContextual"/>
        </w:rPr>
      </w:pPr>
      <w:hyperlink w:anchor="_Toc214360261" w:history="1">
        <w:r w:rsidRPr="00A1218F">
          <w:rPr>
            <w:rStyle w:val="Hyperlink"/>
          </w:rPr>
          <w:t>N Grade Policy</w:t>
        </w:r>
        <w:r>
          <w:rPr>
            <w:webHidden/>
          </w:rPr>
          <w:tab/>
        </w:r>
        <w:r>
          <w:rPr>
            <w:webHidden/>
          </w:rPr>
          <w:fldChar w:fldCharType="begin"/>
        </w:r>
        <w:r>
          <w:rPr>
            <w:webHidden/>
          </w:rPr>
          <w:instrText xml:space="preserve"> PAGEREF _Toc214360261 \h </w:instrText>
        </w:r>
        <w:r>
          <w:rPr>
            <w:webHidden/>
          </w:rPr>
        </w:r>
        <w:r>
          <w:rPr>
            <w:webHidden/>
          </w:rPr>
          <w:fldChar w:fldCharType="separate"/>
        </w:r>
        <w:r>
          <w:rPr>
            <w:webHidden/>
          </w:rPr>
          <w:t>7</w:t>
        </w:r>
        <w:r>
          <w:rPr>
            <w:webHidden/>
          </w:rPr>
          <w:fldChar w:fldCharType="end"/>
        </w:r>
      </w:hyperlink>
    </w:p>
    <w:p w14:paraId="0CE3893B" w14:textId="3B752A92" w:rsidR="000E4B03" w:rsidRDefault="000E4B03">
      <w:pPr>
        <w:pStyle w:val="TOC1"/>
        <w:rPr>
          <w:rFonts w:asciiTheme="minorHAnsi" w:hAnsiTheme="minorHAnsi" w:cstheme="minorBidi"/>
          <w:b w:val="0"/>
          <w:bCs w:val="0"/>
          <w:iCs w:val="0"/>
          <w:caps w:val="0"/>
          <w:kern w:val="2"/>
          <w14:ligatures w14:val="standardContextual"/>
        </w:rPr>
      </w:pPr>
      <w:hyperlink w:anchor="_Toc214360262" w:history="1">
        <w:r w:rsidRPr="00A1218F">
          <w:rPr>
            <w:rStyle w:val="Hyperlink"/>
            <w:rFonts w:eastAsia="Arial"/>
          </w:rPr>
          <w:t>STUDENT RESPONSIBILITIES AND EXPECTATIONS</w:t>
        </w:r>
        <w:r>
          <w:rPr>
            <w:webHidden/>
          </w:rPr>
          <w:tab/>
        </w:r>
        <w:r>
          <w:rPr>
            <w:webHidden/>
          </w:rPr>
          <w:fldChar w:fldCharType="begin"/>
        </w:r>
        <w:r>
          <w:rPr>
            <w:webHidden/>
          </w:rPr>
          <w:instrText xml:space="preserve"> PAGEREF _Toc214360262 \h </w:instrText>
        </w:r>
        <w:r>
          <w:rPr>
            <w:webHidden/>
          </w:rPr>
        </w:r>
        <w:r>
          <w:rPr>
            <w:webHidden/>
          </w:rPr>
          <w:fldChar w:fldCharType="separate"/>
        </w:r>
        <w:r>
          <w:rPr>
            <w:webHidden/>
          </w:rPr>
          <w:t>7</w:t>
        </w:r>
        <w:r>
          <w:rPr>
            <w:webHidden/>
          </w:rPr>
          <w:fldChar w:fldCharType="end"/>
        </w:r>
      </w:hyperlink>
    </w:p>
    <w:p w14:paraId="10146771" w14:textId="4552CEEE" w:rsidR="000E4B03" w:rsidRDefault="000E4B03">
      <w:pPr>
        <w:pStyle w:val="TOC1"/>
        <w:rPr>
          <w:rFonts w:asciiTheme="minorHAnsi" w:hAnsiTheme="minorHAnsi" w:cstheme="minorBidi"/>
          <w:b w:val="0"/>
          <w:bCs w:val="0"/>
          <w:iCs w:val="0"/>
          <w:caps w:val="0"/>
          <w:kern w:val="2"/>
          <w14:ligatures w14:val="standardContextual"/>
        </w:rPr>
      </w:pPr>
      <w:hyperlink w:anchor="_Toc214360263" w:history="1">
        <w:r w:rsidRPr="00A1218F">
          <w:rPr>
            <w:rStyle w:val="Hyperlink"/>
          </w:rPr>
          <w:t>MSU College of Osteopathic Medicine Standard Policies</w:t>
        </w:r>
        <w:r>
          <w:rPr>
            <w:webHidden/>
          </w:rPr>
          <w:tab/>
        </w:r>
        <w:r>
          <w:rPr>
            <w:webHidden/>
          </w:rPr>
          <w:fldChar w:fldCharType="begin"/>
        </w:r>
        <w:r>
          <w:rPr>
            <w:webHidden/>
          </w:rPr>
          <w:instrText xml:space="preserve"> PAGEREF _Toc214360263 \h </w:instrText>
        </w:r>
        <w:r>
          <w:rPr>
            <w:webHidden/>
          </w:rPr>
        </w:r>
        <w:r>
          <w:rPr>
            <w:webHidden/>
          </w:rPr>
          <w:fldChar w:fldCharType="separate"/>
        </w:r>
        <w:r>
          <w:rPr>
            <w:webHidden/>
          </w:rPr>
          <w:t>7</w:t>
        </w:r>
        <w:r>
          <w:rPr>
            <w:webHidden/>
          </w:rPr>
          <w:fldChar w:fldCharType="end"/>
        </w:r>
      </w:hyperlink>
    </w:p>
    <w:p w14:paraId="79D106B4" w14:textId="7E8F613D" w:rsidR="000E4B03" w:rsidRDefault="000E4B03">
      <w:pPr>
        <w:pStyle w:val="TOC2"/>
        <w:rPr>
          <w:rFonts w:asciiTheme="minorHAnsi" w:hAnsiTheme="minorHAnsi" w:cstheme="minorBidi"/>
          <w:smallCaps w:val="0"/>
          <w:kern w:val="2"/>
          <w:sz w:val="24"/>
          <w:szCs w:val="24"/>
          <w14:ligatures w14:val="standardContextual"/>
        </w:rPr>
      </w:pPr>
      <w:hyperlink w:anchor="_Toc214360264" w:history="1">
        <w:r w:rsidRPr="00A1218F">
          <w:rPr>
            <w:rStyle w:val="Hyperlink"/>
          </w:rPr>
          <w:t>CLERKSHIP ATTENDANCE</w:t>
        </w:r>
        <w:r w:rsidRPr="00A1218F">
          <w:rPr>
            <w:rStyle w:val="Hyperlink"/>
            <w:spacing w:val="-1"/>
          </w:rPr>
          <w:t xml:space="preserve"> POLICY</w:t>
        </w:r>
        <w:r>
          <w:rPr>
            <w:webHidden/>
          </w:rPr>
          <w:tab/>
        </w:r>
        <w:r>
          <w:rPr>
            <w:webHidden/>
          </w:rPr>
          <w:fldChar w:fldCharType="begin"/>
        </w:r>
        <w:r>
          <w:rPr>
            <w:webHidden/>
          </w:rPr>
          <w:instrText xml:space="preserve"> PAGEREF _Toc214360264 \h </w:instrText>
        </w:r>
        <w:r>
          <w:rPr>
            <w:webHidden/>
          </w:rPr>
        </w:r>
        <w:r>
          <w:rPr>
            <w:webHidden/>
          </w:rPr>
          <w:fldChar w:fldCharType="separate"/>
        </w:r>
        <w:r>
          <w:rPr>
            <w:webHidden/>
          </w:rPr>
          <w:t>7</w:t>
        </w:r>
        <w:r>
          <w:rPr>
            <w:webHidden/>
          </w:rPr>
          <w:fldChar w:fldCharType="end"/>
        </w:r>
      </w:hyperlink>
    </w:p>
    <w:p w14:paraId="62FB317B" w14:textId="2BA47524" w:rsidR="000E4B03" w:rsidRDefault="000E4B03">
      <w:pPr>
        <w:pStyle w:val="TOC2"/>
        <w:rPr>
          <w:rFonts w:asciiTheme="minorHAnsi" w:hAnsiTheme="minorHAnsi" w:cstheme="minorBidi"/>
          <w:smallCaps w:val="0"/>
          <w:kern w:val="2"/>
          <w:sz w:val="24"/>
          <w:szCs w:val="24"/>
          <w14:ligatures w14:val="standardContextual"/>
        </w:rPr>
      </w:pPr>
      <w:hyperlink w:anchor="_Toc214360265" w:history="1">
        <w:r w:rsidRPr="00A1218F">
          <w:rPr>
            <w:rStyle w:val="Hyperlink"/>
          </w:rPr>
          <w:t>POLICY FOR MEDICAL STUDENT SUPERVISION</w:t>
        </w:r>
        <w:r>
          <w:rPr>
            <w:webHidden/>
          </w:rPr>
          <w:tab/>
        </w:r>
        <w:r>
          <w:rPr>
            <w:webHidden/>
          </w:rPr>
          <w:fldChar w:fldCharType="begin"/>
        </w:r>
        <w:r>
          <w:rPr>
            <w:webHidden/>
          </w:rPr>
          <w:instrText xml:space="preserve"> PAGEREF _Toc214360265 \h </w:instrText>
        </w:r>
        <w:r>
          <w:rPr>
            <w:webHidden/>
          </w:rPr>
        </w:r>
        <w:r>
          <w:rPr>
            <w:webHidden/>
          </w:rPr>
          <w:fldChar w:fldCharType="separate"/>
        </w:r>
        <w:r>
          <w:rPr>
            <w:webHidden/>
          </w:rPr>
          <w:t>7</w:t>
        </w:r>
        <w:r>
          <w:rPr>
            <w:webHidden/>
          </w:rPr>
          <w:fldChar w:fldCharType="end"/>
        </w:r>
      </w:hyperlink>
    </w:p>
    <w:p w14:paraId="59A632E5" w14:textId="17CD813B" w:rsidR="000E4B03" w:rsidRDefault="000E4B03">
      <w:pPr>
        <w:pStyle w:val="TOC2"/>
        <w:rPr>
          <w:rFonts w:asciiTheme="minorHAnsi" w:hAnsiTheme="minorHAnsi" w:cstheme="minorBidi"/>
          <w:smallCaps w:val="0"/>
          <w:kern w:val="2"/>
          <w:sz w:val="24"/>
          <w:szCs w:val="24"/>
          <w14:ligatures w14:val="standardContextual"/>
        </w:rPr>
      </w:pPr>
      <w:hyperlink w:anchor="_Toc214360266" w:history="1">
        <w:r w:rsidRPr="00A1218F">
          <w:rPr>
            <w:rStyle w:val="Hyperlink"/>
          </w:rPr>
          <w:t>MSUCOM Student Handbook</w:t>
        </w:r>
        <w:r>
          <w:rPr>
            <w:webHidden/>
          </w:rPr>
          <w:tab/>
        </w:r>
        <w:r>
          <w:rPr>
            <w:webHidden/>
          </w:rPr>
          <w:fldChar w:fldCharType="begin"/>
        </w:r>
        <w:r>
          <w:rPr>
            <w:webHidden/>
          </w:rPr>
          <w:instrText xml:space="preserve"> PAGEREF _Toc214360266 \h </w:instrText>
        </w:r>
        <w:r>
          <w:rPr>
            <w:webHidden/>
          </w:rPr>
        </w:r>
        <w:r>
          <w:rPr>
            <w:webHidden/>
          </w:rPr>
          <w:fldChar w:fldCharType="separate"/>
        </w:r>
        <w:r>
          <w:rPr>
            <w:webHidden/>
          </w:rPr>
          <w:t>7</w:t>
        </w:r>
        <w:r>
          <w:rPr>
            <w:webHidden/>
          </w:rPr>
          <w:fldChar w:fldCharType="end"/>
        </w:r>
      </w:hyperlink>
    </w:p>
    <w:p w14:paraId="57FB54A8" w14:textId="795AAFFB" w:rsidR="000E4B03" w:rsidRDefault="000E4B03">
      <w:pPr>
        <w:pStyle w:val="TOC2"/>
        <w:rPr>
          <w:rFonts w:asciiTheme="minorHAnsi" w:hAnsiTheme="minorHAnsi" w:cstheme="minorBidi"/>
          <w:smallCaps w:val="0"/>
          <w:kern w:val="2"/>
          <w:sz w:val="24"/>
          <w:szCs w:val="24"/>
          <w14:ligatures w14:val="standardContextual"/>
        </w:rPr>
      </w:pPr>
      <w:hyperlink w:anchor="_Toc214360267" w:history="1">
        <w:r w:rsidRPr="00A1218F">
          <w:rPr>
            <w:rStyle w:val="Hyperlink"/>
          </w:rPr>
          <w:t>Common Ground Framework for Professional Conduct</w:t>
        </w:r>
        <w:r>
          <w:rPr>
            <w:webHidden/>
          </w:rPr>
          <w:tab/>
        </w:r>
        <w:r>
          <w:rPr>
            <w:webHidden/>
          </w:rPr>
          <w:fldChar w:fldCharType="begin"/>
        </w:r>
        <w:r>
          <w:rPr>
            <w:webHidden/>
          </w:rPr>
          <w:instrText xml:space="preserve"> PAGEREF _Toc214360267 \h </w:instrText>
        </w:r>
        <w:r>
          <w:rPr>
            <w:webHidden/>
          </w:rPr>
        </w:r>
        <w:r>
          <w:rPr>
            <w:webHidden/>
          </w:rPr>
          <w:fldChar w:fldCharType="separate"/>
        </w:r>
        <w:r>
          <w:rPr>
            <w:webHidden/>
          </w:rPr>
          <w:t>8</w:t>
        </w:r>
        <w:r>
          <w:rPr>
            <w:webHidden/>
          </w:rPr>
          <w:fldChar w:fldCharType="end"/>
        </w:r>
      </w:hyperlink>
    </w:p>
    <w:p w14:paraId="5FEB8639" w14:textId="596CD548" w:rsidR="000E4B03" w:rsidRDefault="000E4B03">
      <w:pPr>
        <w:pStyle w:val="TOC2"/>
        <w:rPr>
          <w:rFonts w:asciiTheme="minorHAnsi" w:hAnsiTheme="minorHAnsi" w:cstheme="minorBidi"/>
          <w:smallCaps w:val="0"/>
          <w:kern w:val="2"/>
          <w:sz w:val="24"/>
          <w:szCs w:val="24"/>
          <w14:ligatures w14:val="standardContextual"/>
        </w:rPr>
      </w:pPr>
      <w:hyperlink w:anchor="_Toc214360268" w:history="1">
        <w:r w:rsidRPr="00A1218F">
          <w:rPr>
            <w:rStyle w:val="Hyperlink"/>
          </w:rPr>
          <w:t>Medical Student Rights and Responsibilities</w:t>
        </w:r>
        <w:r>
          <w:rPr>
            <w:webHidden/>
          </w:rPr>
          <w:tab/>
        </w:r>
        <w:r>
          <w:rPr>
            <w:webHidden/>
          </w:rPr>
          <w:fldChar w:fldCharType="begin"/>
        </w:r>
        <w:r>
          <w:rPr>
            <w:webHidden/>
          </w:rPr>
          <w:instrText xml:space="preserve"> PAGEREF _Toc214360268 \h </w:instrText>
        </w:r>
        <w:r>
          <w:rPr>
            <w:webHidden/>
          </w:rPr>
        </w:r>
        <w:r>
          <w:rPr>
            <w:webHidden/>
          </w:rPr>
          <w:fldChar w:fldCharType="separate"/>
        </w:r>
        <w:r>
          <w:rPr>
            <w:webHidden/>
          </w:rPr>
          <w:t>8</w:t>
        </w:r>
        <w:r>
          <w:rPr>
            <w:webHidden/>
          </w:rPr>
          <w:fldChar w:fldCharType="end"/>
        </w:r>
      </w:hyperlink>
    </w:p>
    <w:p w14:paraId="698926B3" w14:textId="419E1221" w:rsidR="000E4B03" w:rsidRDefault="000E4B03">
      <w:pPr>
        <w:pStyle w:val="TOC2"/>
        <w:rPr>
          <w:rFonts w:asciiTheme="minorHAnsi" w:hAnsiTheme="minorHAnsi" w:cstheme="minorBidi"/>
          <w:smallCaps w:val="0"/>
          <w:kern w:val="2"/>
          <w:sz w:val="24"/>
          <w:szCs w:val="24"/>
          <w14:ligatures w14:val="standardContextual"/>
        </w:rPr>
      </w:pPr>
      <w:hyperlink w:anchor="_Toc214360269" w:history="1">
        <w:r w:rsidRPr="00A1218F">
          <w:rPr>
            <w:rStyle w:val="Hyperlink"/>
          </w:rPr>
          <w:t>MSU Email</w:t>
        </w:r>
        <w:r>
          <w:rPr>
            <w:webHidden/>
          </w:rPr>
          <w:tab/>
        </w:r>
        <w:r>
          <w:rPr>
            <w:webHidden/>
          </w:rPr>
          <w:fldChar w:fldCharType="begin"/>
        </w:r>
        <w:r>
          <w:rPr>
            <w:webHidden/>
          </w:rPr>
          <w:instrText xml:space="preserve"> PAGEREF _Toc214360269 \h </w:instrText>
        </w:r>
        <w:r>
          <w:rPr>
            <w:webHidden/>
          </w:rPr>
        </w:r>
        <w:r>
          <w:rPr>
            <w:webHidden/>
          </w:rPr>
          <w:fldChar w:fldCharType="separate"/>
        </w:r>
        <w:r>
          <w:rPr>
            <w:webHidden/>
          </w:rPr>
          <w:t>8</w:t>
        </w:r>
        <w:r>
          <w:rPr>
            <w:webHidden/>
          </w:rPr>
          <w:fldChar w:fldCharType="end"/>
        </w:r>
      </w:hyperlink>
    </w:p>
    <w:p w14:paraId="4D9E93BE" w14:textId="426ADF56" w:rsidR="000E4B03" w:rsidRDefault="000E4B03" w:rsidP="000E4B03">
      <w:pPr>
        <w:pStyle w:val="TOC3"/>
        <w:rPr>
          <w:rFonts w:asciiTheme="minorHAnsi" w:hAnsiTheme="minorHAnsi" w:cstheme="minorBidi"/>
          <w:kern w:val="2"/>
          <w:sz w:val="24"/>
          <w:szCs w:val="24"/>
          <w14:ligatures w14:val="standardContextual"/>
        </w:rPr>
      </w:pPr>
      <w:hyperlink w:anchor="_Toc214360270" w:history="1">
        <w:r w:rsidRPr="00A1218F">
          <w:rPr>
            <w:rStyle w:val="Hyperlink"/>
          </w:rPr>
          <w:t>ARTIFICIAL INTELLIGENCE (AI) USAGE POLICY</w:t>
        </w:r>
        <w:r>
          <w:rPr>
            <w:webHidden/>
          </w:rPr>
          <w:tab/>
        </w:r>
        <w:r>
          <w:rPr>
            <w:webHidden/>
          </w:rPr>
          <w:fldChar w:fldCharType="begin"/>
        </w:r>
        <w:r>
          <w:rPr>
            <w:webHidden/>
          </w:rPr>
          <w:instrText xml:space="preserve"> PAGEREF _Toc214360270 \h </w:instrText>
        </w:r>
        <w:r>
          <w:rPr>
            <w:webHidden/>
          </w:rPr>
        </w:r>
        <w:r>
          <w:rPr>
            <w:webHidden/>
          </w:rPr>
          <w:fldChar w:fldCharType="separate"/>
        </w:r>
        <w:r>
          <w:rPr>
            <w:webHidden/>
          </w:rPr>
          <w:t>8</w:t>
        </w:r>
        <w:r>
          <w:rPr>
            <w:webHidden/>
          </w:rPr>
          <w:fldChar w:fldCharType="end"/>
        </w:r>
      </w:hyperlink>
    </w:p>
    <w:p w14:paraId="5796BD62" w14:textId="5A5F484E" w:rsidR="000E4B03" w:rsidRDefault="000E4B03">
      <w:pPr>
        <w:pStyle w:val="TOC2"/>
        <w:rPr>
          <w:rFonts w:asciiTheme="minorHAnsi" w:hAnsiTheme="minorHAnsi" w:cstheme="minorBidi"/>
          <w:smallCaps w:val="0"/>
          <w:kern w:val="2"/>
          <w:sz w:val="24"/>
          <w:szCs w:val="24"/>
          <w14:ligatures w14:val="standardContextual"/>
        </w:rPr>
      </w:pPr>
      <w:hyperlink w:anchor="_Toc214360271" w:history="1">
        <w:r w:rsidRPr="00A1218F">
          <w:rPr>
            <w:rStyle w:val="Hyperlink"/>
          </w:rPr>
          <w:t>STUDENT EXPOSURE PROCEDURE</w:t>
        </w:r>
        <w:r>
          <w:rPr>
            <w:webHidden/>
          </w:rPr>
          <w:tab/>
        </w:r>
        <w:r>
          <w:rPr>
            <w:webHidden/>
          </w:rPr>
          <w:fldChar w:fldCharType="begin"/>
        </w:r>
        <w:r>
          <w:rPr>
            <w:webHidden/>
          </w:rPr>
          <w:instrText xml:space="preserve"> PAGEREF _Toc214360271 \h </w:instrText>
        </w:r>
        <w:r>
          <w:rPr>
            <w:webHidden/>
          </w:rPr>
        </w:r>
        <w:r>
          <w:rPr>
            <w:webHidden/>
          </w:rPr>
          <w:fldChar w:fldCharType="separate"/>
        </w:r>
        <w:r>
          <w:rPr>
            <w:webHidden/>
          </w:rPr>
          <w:t>9</w:t>
        </w:r>
        <w:r>
          <w:rPr>
            <w:webHidden/>
          </w:rPr>
          <w:fldChar w:fldCharType="end"/>
        </w:r>
      </w:hyperlink>
    </w:p>
    <w:p w14:paraId="4CEC3EE1" w14:textId="7175F7EF" w:rsidR="000E4B03" w:rsidRDefault="000E4B03">
      <w:pPr>
        <w:pStyle w:val="TOC2"/>
        <w:rPr>
          <w:rFonts w:asciiTheme="minorHAnsi" w:hAnsiTheme="minorHAnsi" w:cstheme="minorBidi"/>
          <w:smallCaps w:val="0"/>
          <w:kern w:val="2"/>
          <w:sz w:val="24"/>
          <w:szCs w:val="24"/>
          <w14:ligatures w14:val="standardContextual"/>
        </w:rPr>
      </w:pPr>
      <w:hyperlink w:anchor="_Toc214360272" w:history="1">
        <w:r w:rsidRPr="00A1218F">
          <w:rPr>
            <w:rStyle w:val="Hyperlink"/>
          </w:rPr>
          <w:t>STUDENT ACCOMMODATION LETTERS</w:t>
        </w:r>
        <w:r>
          <w:rPr>
            <w:webHidden/>
          </w:rPr>
          <w:tab/>
        </w:r>
        <w:r>
          <w:rPr>
            <w:webHidden/>
          </w:rPr>
          <w:fldChar w:fldCharType="begin"/>
        </w:r>
        <w:r>
          <w:rPr>
            <w:webHidden/>
          </w:rPr>
          <w:instrText xml:space="preserve"> PAGEREF _Toc214360272 \h </w:instrText>
        </w:r>
        <w:r>
          <w:rPr>
            <w:webHidden/>
          </w:rPr>
        </w:r>
        <w:r>
          <w:rPr>
            <w:webHidden/>
          </w:rPr>
          <w:fldChar w:fldCharType="separate"/>
        </w:r>
        <w:r>
          <w:rPr>
            <w:webHidden/>
          </w:rPr>
          <w:t>9</w:t>
        </w:r>
        <w:r>
          <w:rPr>
            <w:webHidden/>
          </w:rPr>
          <w:fldChar w:fldCharType="end"/>
        </w:r>
      </w:hyperlink>
    </w:p>
    <w:p w14:paraId="1E351542" w14:textId="583573A6" w:rsidR="000E4B03" w:rsidRDefault="000E4B03">
      <w:pPr>
        <w:pStyle w:val="TOC1"/>
        <w:rPr>
          <w:rFonts w:asciiTheme="minorHAnsi" w:hAnsiTheme="minorHAnsi" w:cstheme="minorBidi"/>
          <w:b w:val="0"/>
          <w:bCs w:val="0"/>
          <w:iCs w:val="0"/>
          <w:caps w:val="0"/>
          <w:kern w:val="2"/>
          <w14:ligatures w14:val="standardContextual"/>
        </w:rPr>
      </w:pPr>
      <w:hyperlink w:anchor="_Toc214360273" w:history="1">
        <w:r w:rsidRPr="00A1218F">
          <w:rPr>
            <w:rStyle w:val="Hyperlink"/>
          </w:rPr>
          <w:t>SUMMARY OF GRADING REQUIREMENTS</w:t>
        </w:r>
        <w:r>
          <w:rPr>
            <w:webHidden/>
          </w:rPr>
          <w:tab/>
        </w:r>
        <w:r>
          <w:rPr>
            <w:webHidden/>
          </w:rPr>
          <w:fldChar w:fldCharType="begin"/>
        </w:r>
        <w:r>
          <w:rPr>
            <w:webHidden/>
          </w:rPr>
          <w:instrText xml:space="preserve"> PAGEREF _Toc214360273 \h </w:instrText>
        </w:r>
        <w:r>
          <w:rPr>
            <w:webHidden/>
          </w:rPr>
        </w:r>
        <w:r>
          <w:rPr>
            <w:webHidden/>
          </w:rPr>
          <w:fldChar w:fldCharType="separate"/>
        </w:r>
        <w:r>
          <w:rPr>
            <w:webHidden/>
          </w:rPr>
          <w:t>10</w:t>
        </w:r>
        <w:r>
          <w:rPr>
            <w:webHidden/>
          </w:rPr>
          <w:fldChar w:fldCharType="end"/>
        </w:r>
      </w:hyperlink>
    </w:p>
    <w:p w14:paraId="0198BF39" w14:textId="757D3E72"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60240"/>
      <w:r w:rsidRPr="007E09D4">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70"/>
        <w:gridCol w:w="5052"/>
        <w:gridCol w:w="2028"/>
      </w:tblGrid>
      <w:tr w:rsidR="00B03540" w:rsidRPr="00C40B5D" w14:paraId="6F8A3FF9" w14:textId="3CE59C75" w:rsidTr="00B03540">
        <w:trPr>
          <w:trHeight w:val="505"/>
          <w:tblHeader/>
        </w:trPr>
        <w:tc>
          <w:tcPr>
            <w:tcW w:w="2270" w:type="dxa"/>
            <w:vAlign w:val="center"/>
          </w:tcPr>
          <w:p w14:paraId="0A5F8B7E" w14:textId="77777777" w:rsidR="00B03540" w:rsidRPr="00515EC5" w:rsidRDefault="00B03540" w:rsidP="006D1DF8">
            <w:pPr>
              <w:pStyle w:val="Default"/>
              <w:jc w:val="center"/>
              <w:rPr>
                <w:rFonts w:ascii="Arial" w:hAnsi="Arial" w:cs="Arial"/>
                <w:sz w:val="22"/>
                <w:szCs w:val="22"/>
              </w:rPr>
            </w:pPr>
            <w:r w:rsidRPr="00515EC5">
              <w:rPr>
                <w:rFonts w:ascii="Arial" w:hAnsi="Arial" w:cs="Arial"/>
                <w:sz w:val="22"/>
                <w:szCs w:val="22"/>
              </w:rPr>
              <w:t>REQUIREMENT</w:t>
            </w:r>
          </w:p>
        </w:tc>
        <w:tc>
          <w:tcPr>
            <w:tcW w:w="5052" w:type="dxa"/>
            <w:vAlign w:val="center"/>
          </w:tcPr>
          <w:p w14:paraId="0E770498" w14:textId="77777777" w:rsidR="00B03540" w:rsidRDefault="00B03540"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0FC669EF" w:rsidR="00B03540" w:rsidRPr="00515EC5" w:rsidRDefault="00B03540"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28" w:type="dxa"/>
          </w:tcPr>
          <w:p w14:paraId="4FB01B15" w14:textId="3741BE35" w:rsidR="00B03540" w:rsidRPr="00515EC5" w:rsidRDefault="007E7181"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B03540" w:rsidRPr="0057603C" w14:paraId="1C7EF4AF" w14:textId="130785CB" w:rsidTr="00B03540">
        <w:trPr>
          <w:trHeight w:val="867"/>
        </w:trPr>
        <w:tc>
          <w:tcPr>
            <w:tcW w:w="2270" w:type="dxa"/>
            <w:tcMar>
              <w:top w:w="58" w:type="dxa"/>
              <w:left w:w="115" w:type="dxa"/>
              <w:bottom w:w="58" w:type="dxa"/>
              <w:right w:w="115" w:type="dxa"/>
            </w:tcMar>
            <w:vAlign w:val="center"/>
          </w:tcPr>
          <w:p w14:paraId="25C52679" w14:textId="6B47548A" w:rsidR="00B03540" w:rsidRPr="00165CD1" w:rsidRDefault="00B03540" w:rsidP="006D1DF8">
            <w:pPr>
              <w:pStyle w:val="Default"/>
              <w:ind w:left="64"/>
              <w:rPr>
                <w:rFonts w:ascii="Arial" w:hAnsi="Arial" w:cs="Arial"/>
                <w:sz w:val="22"/>
                <w:szCs w:val="22"/>
              </w:rPr>
            </w:pPr>
            <w:r w:rsidRPr="00F7700C">
              <w:rPr>
                <w:rFonts w:ascii="Arial" w:hAnsi="Arial" w:cs="Arial"/>
                <w:sz w:val="22"/>
                <w:szCs w:val="22"/>
              </w:rPr>
              <w:t>Student Report on Research</w:t>
            </w:r>
          </w:p>
        </w:tc>
        <w:tc>
          <w:tcPr>
            <w:tcW w:w="5052" w:type="dxa"/>
            <w:shd w:val="clear" w:color="auto" w:fill="auto"/>
            <w:vAlign w:val="center"/>
          </w:tcPr>
          <w:p w14:paraId="1761C2E8" w14:textId="02D9A400" w:rsidR="00B03540" w:rsidRPr="00165CD1" w:rsidRDefault="00B03540" w:rsidP="006D1DF8">
            <w:pPr>
              <w:pStyle w:val="Default"/>
              <w:rPr>
                <w:rFonts w:ascii="Arial" w:hAnsi="Arial" w:cs="Arial"/>
                <w:sz w:val="22"/>
                <w:szCs w:val="22"/>
              </w:rPr>
            </w:pPr>
            <w:r w:rsidRPr="005D62B9">
              <w:rPr>
                <w:rFonts w:ascii="Arial" w:hAnsi="Arial" w:cs="Arial"/>
                <w:sz w:val="22"/>
                <w:szCs w:val="22"/>
              </w:rPr>
              <w:t xml:space="preserve">Student must provide a report on the research project at the end of the </w:t>
            </w:r>
            <w:r>
              <w:rPr>
                <w:rFonts w:ascii="Arial" w:hAnsi="Arial" w:cs="Arial"/>
                <w:sz w:val="22"/>
                <w:szCs w:val="22"/>
              </w:rPr>
              <w:t>rotation</w:t>
            </w:r>
            <w:r w:rsidRPr="005D62B9">
              <w:rPr>
                <w:rFonts w:ascii="Arial" w:hAnsi="Arial" w:cs="Arial"/>
                <w:sz w:val="22"/>
                <w:szCs w:val="22"/>
              </w:rPr>
              <w:t xml:space="preserve"> by email to: </w:t>
            </w:r>
            <w:hyperlink r:id="rId19" w:history="1">
              <w:r w:rsidRPr="009D5029">
                <w:rPr>
                  <w:rStyle w:val="Hyperlink"/>
                  <w:rFonts w:ascii="Arial" w:hAnsi="Arial" w:cs="Arial"/>
                  <w:sz w:val="22"/>
                  <w:szCs w:val="22"/>
                </w:rPr>
                <w:t>COM.research@msu.edu</w:t>
              </w:r>
            </w:hyperlink>
            <w:r>
              <w:rPr>
                <w:rFonts w:ascii="Arial" w:hAnsi="Arial" w:cs="Arial"/>
                <w:sz w:val="22"/>
                <w:szCs w:val="22"/>
              </w:rPr>
              <w:t xml:space="preserve"> </w:t>
            </w:r>
            <w:r w:rsidRPr="005D62B9">
              <w:rPr>
                <w:rFonts w:ascii="Arial" w:hAnsi="Arial" w:cs="Arial"/>
                <w:sz w:val="22"/>
                <w:szCs w:val="22"/>
              </w:rPr>
              <w:t>using form provided by</w:t>
            </w:r>
            <w:r>
              <w:rPr>
                <w:rFonts w:ascii="Arial" w:hAnsi="Arial" w:cs="Arial"/>
                <w:sz w:val="22"/>
                <w:szCs w:val="22"/>
              </w:rPr>
              <w:t xml:space="preserve"> Research Office</w:t>
            </w:r>
            <w:r>
              <w:t xml:space="preserve"> </w:t>
            </w:r>
          </w:p>
        </w:tc>
        <w:tc>
          <w:tcPr>
            <w:tcW w:w="2028" w:type="dxa"/>
          </w:tcPr>
          <w:p w14:paraId="22A47146" w14:textId="4F7B6216" w:rsidR="00B03540" w:rsidRPr="005D62B9" w:rsidRDefault="00AF50DF" w:rsidP="007E7181">
            <w:pPr>
              <w:pStyle w:val="Default"/>
              <w:jc w:val="center"/>
              <w:rPr>
                <w:rFonts w:ascii="Arial" w:hAnsi="Arial" w:cs="Arial"/>
                <w:sz w:val="22"/>
                <w:szCs w:val="22"/>
              </w:rPr>
            </w:pPr>
            <w:r>
              <w:rPr>
                <w:rFonts w:ascii="Arial" w:hAnsi="Arial" w:cs="Arial"/>
                <w:sz w:val="22"/>
                <w:szCs w:val="22"/>
              </w:rPr>
              <w:t>2</w:t>
            </w:r>
          </w:p>
        </w:tc>
      </w:tr>
      <w:tr w:rsidR="00B03540" w:rsidRPr="00C40B5D" w14:paraId="6D0DBC4B" w14:textId="5437578D" w:rsidTr="00B03540">
        <w:trPr>
          <w:trHeight w:val="235"/>
        </w:trPr>
        <w:tc>
          <w:tcPr>
            <w:tcW w:w="2270" w:type="dxa"/>
            <w:tcMar>
              <w:top w:w="58" w:type="dxa"/>
              <w:left w:w="115" w:type="dxa"/>
              <w:bottom w:w="58" w:type="dxa"/>
              <w:right w:w="115" w:type="dxa"/>
            </w:tcMar>
            <w:vAlign w:val="center"/>
          </w:tcPr>
          <w:p w14:paraId="4D7D8C1B" w14:textId="3274D6DE" w:rsidR="00B03540" w:rsidRPr="00165CD1" w:rsidRDefault="00B03540" w:rsidP="006D1DF8">
            <w:pPr>
              <w:pStyle w:val="Default"/>
              <w:ind w:left="64"/>
              <w:rPr>
                <w:rFonts w:ascii="Arial" w:hAnsi="Arial" w:cs="Arial"/>
                <w:sz w:val="22"/>
                <w:szCs w:val="22"/>
              </w:rPr>
            </w:pPr>
            <w:r w:rsidRPr="00F7700C">
              <w:rPr>
                <w:rFonts w:ascii="Arial" w:hAnsi="Arial" w:cs="Arial"/>
                <w:sz w:val="22"/>
                <w:szCs w:val="22"/>
              </w:rPr>
              <w:t>Research Mentor Evaluation of Student</w:t>
            </w:r>
          </w:p>
        </w:tc>
        <w:tc>
          <w:tcPr>
            <w:tcW w:w="5052" w:type="dxa"/>
            <w:vAlign w:val="center"/>
          </w:tcPr>
          <w:p w14:paraId="6474B9EE" w14:textId="26B5F8E6" w:rsidR="00B03540" w:rsidRPr="00165CD1" w:rsidRDefault="00B03540" w:rsidP="005D62B9">
            <w:pPr>
              <w:pStyle w:val="Default"/>
              <w:rPr>
                <w:rFonts w:ascii="Arial" w:hAnsi="Arial" w:cs="Arial"/>
                <w:sz w:val="22"/>
                <w:szCs w:val="22"/>
              </w:rPr>
            </w:pPr>
            <w:r w:rsidRPr="005D62B9">
              <w:rPr>
                <w:rFonts w:ascii="Arial" w:hAnsi="Arial" w:cs="Arial"/>
                <w:sz w:val="22"/>
                <w:szCs w:val="22"/>
              </w:rPr>
              <w:t xml:space="preserve">Students should actively seek feedback on their performance at the end of the course rotation. Research Mentor must provide a Student Evaluation </w:t>
            </w:r>
            <w:r>
              <w:rPr>
                <w:rFonts w:ascii="Arial" w:hAnsi="Arial" w:cs="Arial"/>
                <w:sz w:val="22"/>
                <w:szCs w:val="22"/>
              </w:rPr>
              <w:t xml:space="preserve">answering specific questions provided by Research Office </w:t>
            </w:r>
            <w:r w:rsidRPr="005D62B9">
              <w:rPr>
                <w:rFonts w:ascii="Arial" w:hAnsi="Arial" w:cs="Arial"/>
                <w:sz w:val="22"/>
                <w:szCs w:val="22"/>
              </w:rPr>
              <w:t xml:space="preserve">at the end of the </w:t>
            </w:r>
            <w:r>
              <w:rPr>
                <w:rFonts w:ascii="Arial" w:hAnsi="Arial" w:cs="Arial"/>
                <w:sz w:val="22"/>
                <w:szCs w:val="22"/>
              </w:rPr>
              <w:t>rotation</w:t>
            </w:r>
            <w:r w:rsidRPr="005D62B9">
              <w:rPr>
                <w:rFonts w:ascii="Arial" w:hAnsi="Arial" w:cs="Arial"/>
                <w:sz w:val="22"/>
                <w:szCs w:val="22"/>
              </w:rPr>
              <w:t xml:space="preserve"> by email to:</w:t>
            </w:r>
            <w:r>
              <w:rPr>
                <w:rFonts w:ascii="Arial" w:hAnsi="Arial" w:cs="Arial"/>
                <w:sz w:val="22"/>
                <w:szCs w:val="22"/>
              </w:rPr>
              <w:t xml:space="preserve"> </w:t>
            </w:r>
            <w:hyperlink r:id="rId20" w:history="1">
              <w:r w:rsidRPr="009D5029">
                <w:rPr>
                  <w:rStyle w:val="Hyperlink"/>
                  <w:rFonts w:ascii="Arial" w:hAnsi="Arial" w:cs="Arial"/>
                  <w:sz w:val="22"/>
                  <w:szCs w:val="22"/>
                </w:rPr>
                <w:t>COM.research@msu.edu</w:t>
              </w:r>
            </w:hyperlink>
            <w:r>
              <w:rPr>
                <w:rFonts w:ascii="Arial" w:hAnsi="Arial" w:cs="Arial"/>
                <w:sz w:val="22"/>
                <w:szCs w:val="22"/>
              </w:rPr>
              <w:t xml:space="preserve"> </w:t>
            </w:r>
          </w:p>
        </w:tc>
        <w:tc>
          <w:tcPr>
            <w:tcW w:w="2028" w:type="dxa"/>
          </w:tcPr>
          <w:p w14:paraId="6A26A366" w14:textId="405AA3A8" w:rsidR="00B03540" w:rsidRPr="005D62B9" w:rsidRDefault="007E7181" w:rsidP="007E7181">
            <w:pPr>
              <w:pStyle w:val="Default"/>
              <w:jc w:val="center"/>
              <w:rPr>
                <w:rFonts w:ascii="Arial" w:hAnsi="Arial" w:cs="Arial"/>
                <w:sz w:val="22"/>
                <w:szCs w:val="22"/>
              </w:rPr>
            </w:pPr>
            <w:r>
              <w:rPr>
                <w:rFonts w:ascii="Arial" w:hAnsi="Arial" w:cs="Arial"/>
                <w:sz w:val="22"/>
                <w:szCs w:val="22"/>
              </w:rPr>
              <w:t>0</w:t>
            </w:r>
          </w:p>
        </w:tc>
      </w:tr>
      <w:tr w:rsidR="00B03540" w:rsidRPr="00C40B5D" w14:paraId="1BE50C1B" w14:textId="486A6E01" w:rsidTr="00B03540">
        <w:trPr>
          <w:trHeight w:val="235"/>
        </w:trPr>
        <w:tc>
          <w:tcPr>
            <w:tcW w:w="2270"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13DC6F1C" w14:textId="0067F456" w:rsidR="00B03540" w:rsidRPr="00355156" w:rsidRDefault="00B03540" w:rsidP="006D1DF8">
            <w:pPr>
              <w:spacing w:after="0" w:line="240" w:lineRule="auto"/>
              <w:jc w:val="left"/>
              <w:textAlignment w:val="baseline"/>
              <w:rPr>
                <w:rFonts w:ascii="Segoe UI" w:eastAsia="Times New Roman" w:hAnsi="Segoe UI" w:cs="Segoe UI"/>
                <w:color w:val="000000"/>
              </w:rPr>
            </w:pPr>
            <w:r w:rsidRPr="00F7700C">
              <w:rPr>
                <w:rFonts w:ascii="Arial" w:eastAsia="Times New Roman" w:hAnsi="Arial" w:cs="Arial"/>
                <w:color w:val="000000"/>
              </w:rPr>
              <w:t>Student Evaluation of Clerkship Rotation</w:t>
            </w:r>
            <w:r w:rsidRPr="00355156">
              <w:rPr>
                <w:rFonts w:ascii="Arial" w:eastAsia="Times New Roman" w:hAnsi="Arial" w:cs="Arial"/>
                <w:color w:val="000000"/>
              </w:rPr>
              <w:t> </w:t>
            </w:r>
          </w:p>
        </w:tc>
        <w:tc>
          <w:tcPr>
            <w:tcW w:w="5052"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62CF6E53" w:rsidR="00B03540" w:rsidRPr="00355156" w:rsidRDefault="00B03540" w:rsidP="006D1DF8">
            <w:pPr>
              <w:pStyle w:val="Default"/>
              <w:rPr>
                <w:rFonts w:ascii="Arial" w:hAnsi="Arial" w:cs="Arial"/>
                <w:sz w:val="22"/>
                <w:szCs w:val="22"/>
              </w:rPr>
            </w:pPr>
            <w:r w:rsidRPr="005D62B9">
              <w:rPr>
                <w:rFonts w:ascii="Arial" w:eastAsia="Arial" w:hAnsi="Arial" w:cs="Arial"/>
                <w:color w:val="000000" w:themeColor="text1"/>
                <w:sz w:val="22"/>
                <w:szCs w:val="22"/>
              </w:rPr>
              <w:t xml:space="preserve">Students will submit their rotation evaluations electronically at the conclusion of every rotation by accessing the Medtrics system: </w:t>
            </w:r>
            <w:hyperlink r:id="rId21" w:history="1">
              <w:r w:rsidRPr="009D5029">
                <w:rPr>
                  <w:rStyle w:val="Hyperlink"/>
                  <w:rFonts w:ascii="Arial" w:eastAsia="Arial" w:hAnsi="Arial" w:cs="Arial"/>
                  <w:sz w:val="22"/>
                  <w:szCs w:val="22"/>
                </w:rPr>
                <w:t>https://msucom.medtricslab.com/users/login/</w:t>
              </w:r>
            </w:hyperlink>
            <w:r>
              <w:rPr>
                <w:rFonts w:ascii="Arial" w:eastAsia="Arial" w:hAnsi="Arial" w:cs="Arial"/>
                <w:color w:val="000000" w:themeColor="text1"/>
                <w:sz w:val="22"/>
                <w:szCs w:val="22"/>
              </w:rPr>
              <w:t>.</w:t>
            </w:r>
            <w:r w:rsidRPr="005D62B9">
              <w:rPr>
                <w:rFonts w:ascii="Arial" w:eastAsia="Arial" w:hAnsi="Arial" w:cs="Arial"/>
                <w:color w:val="000000" w:themeColor="text1"/>
                <w:sz w:val="22"/>
                <w:szCs w:val="22"/>
              </w:rPr>
              <w:t xml:space="preserve"> By the last week of each rotation, students will receive an automated email link connecting them to their assigned evaluation. Students can also access pending evaluations on the ‘Home’ or ‘Evaluations’ tabs within their Medtrics accounts.</w:t>
            </w:r>
          </w:p>
        </w:tc>
        <w:tc>
          <w:tcPr>
            <w:tcW w:w="2028" w:type="dxa"/>
            <w:tcBorders>
              <w:top w:val="single" w:sz="6" w:space="0" w:color="auto"/>
              <w:left w:val="single" w:sz="6" w:space="0" w:color="auto"/>
              <w:bottom w:val="single" w:sz="6" w:space="0" w:color="auto"/>
              <w:right w:val="single" w:sz="6" w:space="0" w:color="auto"/>
            </w:tcBorders>
          </w:tcPr>
          <w:p w14:paraId="360B0171" w14:textId="70454B5B" w:rsidR="00B03540" w:rsidRPr="005D62B9" w:rsidRDefault="007E7181" w:rsidP="007E7181">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B03540" w14:paraId="0D554CDA" w14:textId="404FA908" w:rsidTr="00B03540">
        <w:trPr>
          <w:trHeight w:val="300"/>
        </w:trPr>
        <w:tc>
          <w:tcPr>
            <w:tcW w:w="2270"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3C5DF9AF" w14:textId="77777777" w:rsidR="00B03540" w:rsidRPr="00355156" w:rsidRDefault="00B03540" w:rsidP="0037163B">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6DEC4622" w14:textId="7C407262" w:rsidR="00B03540" w:rsidRDefault="00B03540" w:rsidP="0037163B">
            <w:pPr>
              <w:pStyle w:val="BodyText"/>
              <w:spacing w:line="240" w:lineRule="auto"/>
              <w:ind w:left="0" w:right="0"/>
              <w:rPr>
                <w:sz w:val="20"/>
                <w:szCs w:val="20"/>
              </w:rPr>
            </w:pPr>
            <w:r w:rsidRPr="00355156">
              <w:rPr>
                <w:color w:val="000000"/>
              </w:rPr>
              <w:t> </w:t>
            </w:r>
          </w:p>
        </w:tc>
        <w:tc>
          <w:tcPr>
            <w:tcW w:w="5052" w:type="dxa"/>
            <w:tcBorders>
              <w:top w:val="single" w:sz="6" w:space="0" w:color="auto"/>
              <w:left w:val="single" w:sz="6" w:space="0" w:color="auto"/>
              <w:bottom w:val="single" w:sz="6" w:space="0" w:color="auto"/>
              <w:right w:val="single" w:sz="6" w:space="0" w:color="auto"/>
            </w:tcBorders>
            <w:shd w:val="clear" w:color="auto" w:fill="auto"/>
            <w:vAlign w:val="center"/>
          </w:tcPr>
          <w:p w14:paraId="1FD59036" w14:textId="3D6E4E3F" w:rsidR="00B03540" w:rsidRDefault="00B03540" w:rsidP="0037163B">
            <w:pPr>
              <w:pStyle w:val="BodyText"/>
              <w:spacing w:line="240" w:lineRule="auto"/>
              <w:ind w:left="0" w:right="-102"/>
              <w:rPr>
                <w:sz w:val="20"/>
                <w:szCs w:val="20"/>
              </w:rPr>
            </w:pPr>
            <w:r w:rsidRPr="00355156">
              <w:rPr>
                <w:rFonts w:eastAsia="Arial"/>
                <w:color w:val="000000" w:themeColor="text1"/>
              </w:rPr>
              <w:t>Completed 100% and needing no revisions to the appropriate drop box in D2L</w:t>
            </w:r>
          </w:p>
        </w:tc>
        <w:tc>
          <w:tcPr>
            <w:tcW w:w="2028" w:type="dxa"/>
            <w:tcBorders>
              <w:top w:val="single" w:sz="6" w:space="0" w:color="auto"/>
              <w:left w:val="single" w:sz="6" w:space="0" w:color="auto"/>
              <w:bottom w:val="single" w:sz="6" w:space="0" w:color="auto"/>
              <w:right w:val="single" w:sz="6" w:space="0" w:color="auto"/>
            </w:tcBorders>
          </w:tcPr>
          <w:p w14:paraId="4B146C80" w14:textId="2D68CE68" w:rsidR="00B03540" w:rsidRPr="00355156" w:rsidRDefault="007E7181" w:rsidP="007E7181">
            <w:pPr>
              <w:pStyle w:val="BodyText"/>
              <w:spacing w:line="240" w:lineRule="auto"/>
              <w:ind w:left="0" w:right="-102"/>
              <w:jc w:val="center"/>
              <w:rPr>
                <w:rFonts w:eastAsia="Arial"/>
                <w:color w:val="000000" w:themeColor="text1"/>
              </w:rPr>
            </w:pPr>
            <w:r>
              <w:rPr>
                <w:rFonts w:eastAsia="Arial"/>
                <w:color w:val="000000" w:themeColor="text1"/>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60241"/>
      <w:r w:rsidRPr="00B44B6B">
        <w:t>Introduction and Overview</w:t>
      </w:r>
      <w:bookmarkEnd w:id="1"/>
    </w:p>
    <w:p w14:paraId="12077964" w14:textId="77777777" w:rsidR="0037163B" w:rsidRDefault="001C0051" w:rsidP="00C61FC6">
      <w:pPr>
        <w:spacing w:after="0" w:line="276" w:lineRule="auto"/>
        <w:jc w:val="left"/>
        <w:rPr>
          <w:rFonts w:ascii="Arial" w:hAnsi="Arial" w:cs="Arial"/>
        </w:rPr>
      </w:pPr>
      <w:r w:rsidRPr="001C0051">
        <w:rPr>
          <w:rFonts w:ascii="Arial" w:hAnsi="Arial" w:cs="Arial"/>
        </w:rPr>
        <w:t xml:space="preserve">Biomedical Research Clerkship OST 615 is a 6-credit elective that provides students with biomedical research experience. Directed research enables medical students to test and compare different theories and approaches and explore different methods </w:t>
      </w:r>
      <w:r w:rsidR="0037163B" w:rsidRPr="001C0051">
        <w:rPr>
          <w:rFonts w:ascii="Arial" w:hAnsi="Arial" w:cs="Arial"/>
        </w:rPr>
        <w:t>to</w:t>
      </w:r>
      <w:r w:rsidRPr="001C0051">
        <w:rPr>
          <w:rFonts w:ascii="Arial" w:hAnsi="Arial" w:cs="Arial"/>
        </w:rPr>
        <w:t xml:space="preserve"> determine better modalities for patient care and therapy. Students are enrolled in 6 credits (40 hours’ research per week for 4 weeks). </w:t>
      </w:r>
    </w:p>
    <w:p w14:paraId="0452F9E8" w14:textId="77777777" w:rsidR="0037163B" w:rsidRDefault="0037163B" w:rsidP="00C61FC6">
      <w:pPr>
        <w:spacing w:after="0" w:line="276" w:lineRule="auto"/>
        <w:jc w:val="left"/>
        <w:rPr>
          <w:rFonts w:ascii="Arial" w:hAnsi="Arial" w:cs="Arial"/>
        </w:rPr>
      </w:pPr>
    </w:p>
    <w:p w14:paraId="53D8F886" w14:textId="43C8AAF3" w:rsidR="001C0051" w:rsidRDefault="001C0051" w:rsidP="00C61FC6">
      <w:pPr>
        <w:spacing w:after="0" w:line="276" w:lineRule="auto"/>
        <w:jc w:val="left"/>
        <w:rPr>
          <w:rFonts w:ascii="Arial" w:hAnsi="Arial" w:cs="Arial"/>
        </w:rPr>
      </w:pPr>
      <w:r w:rsidRPr="001C0051">
        <w:rPr>
          <w:rFonts w:ascii="Arial" w:hAnsi="Arial" w:cs="Arial"/>
        </w:rPr>
        <w:t xml:space="preserve">Research Clerkships may not be done simultaneously with any other clerkship. Students may enroll for OST 615 a total of 3 times, up to 18 credits. </w:t>
      </w:r>
      <w:hyperlink r:id="rId22" w:history="1">
        <w:r w:rsidRPr="009D5029">
          <w:rPr>
            <w:rStyle w:val="Hyperlink"/>
            <w:rFonts w:ascii="Arial" w:hAnsi="Arial" w:cs="Arial"/>
          </w:rPr>
          <w:t>https://com.msu.edu/info/research-scholarly-activity/request-research-credits/clerkship-ost615</w:t>
        </w:r>
      </w:hyperlink>
      <w:r>
        <w:rPr>
          <w:rFonts w:ascii="Arial" w:hAnsi="Arial" w:cs="Arial"/>
        </w:rPr>
        <w:t xml:space="preserve"> </w:t>
      </w:r>
    </w:p>
    <w:p w14:paraId="1B31D056" w14:textId="2D2732EA" w:rsidR="00BE1988" w:rsidRPr="00C40B5D" w:rsidRDefault="001C0051" w:rsidP="00C61FC6">
      <w:pPr>
        <w:spacing w:after="0" w:line="276" w:lineRule="auto"/>
        <w:jc w:val="left"/>
        <w:rPr>
          <w:rFonts w:ascii="Arial" w:hAnsi="Arial" w:cs="Arial"/>
          <w:sz w:val="24"/>
          <w:szCs w:val="24"/>
        </w:rPr>
      </w:pPr>
      <w:r w:rsidRPr="001C0051">
        <w:rPr>
          <w:rFonts w:ascii="Arial" w:hAnsi="Arial" w:cs="Arial"/>
        </w:rPr>
        <w:t xml:space="preserve"> </w:t>
      </w:r>
    </w:p>
    <w:p w14:paraId="5F0AC0CE" w14:textId="5E5779F9" w:rsidR="00874FAC" w:rsidRPr="00C40B5D" w:rsidRDefault="009F5EEE" w:rsidP="00A6221B">
      <w:pPr>
        <w:pStyle w:val="Level2Header"/>
      </w:pPr>
      <w:bookmarkStart w:id="2" w:name="_Toc214360242"/>
      <w:r w:rsidRPr="00B44B6B">
        <w:t>ELECTIVE COURSE SCHEDULING</w:t>
      </w:r>
      <w:bookmarkEnd w:id="2"/>
    </w:p>
    <w:p w14:paraId="29D37AA4" w14:textId="539D3A2E" w:rsidR="00CE2397" w:rsidRPr="00C40B5D" w:rsidRDefault="5742764E" w:rsidP="000602B1">
      <w:pPr>
        <w:pStyle w:val="Level3Header"/>
      </w:pPr>
      <w:bookmarkStart w:id="3" w:name="_Toc214360243"/>
      <w:r w:rsidRPr="00C40B5D">
        <w:t>Preapproval</w:t>
      </w:r>
      <w:bookmarkEnd w:id="3"/>
    </w:p>
    <w:p w14:paraId="0D3A31D6" w14:textId="2291B042" w:rsidR="001C0051" w:rsidRPr="001C0051" w:rsidRDefault="001C0051" w:rsidP="001C0051">
      <w:pPr>
        <w:pStyle w:val="ListParagraph"/>
        <w:numPr>
          <w:ilvl w:val="0"/>
          <w:numId w:val="4"/>
        </w:numPr>
        <w:autoSpaceDE w:val="0"/>
        <w:autoSpaceDN w:val="0"/>
        <w:adjustRightInd w:val="0"/>
        <w:spacing w:after="0" w:line="240" w:lineRule="auto"/>
        <w:jc w:val="left"/>
        <w:rPr>
          <w:rFonts w:ascii="Arial" w:hAnsi="Arial" w:cs="Arial"/>
          <w:color w:val="000000"/>
        </w:rPr>
      </w:pPr>
      <w:r w:rsidRPr="001C0051">
        <w:rPr>
          <w:rFonts w:ascii="Arial" w:hAnsi="Arial" w:cs="Arial"/>
          <w:color w:val="000000"/>
        </w:rPr>
        <w:t xml:space="preserve">This course requires preapproval from the College of Osteopathic Medicine Research Office. </w:t>
      </w:r>
    </w:p>
    <w:p w14:paraId="0C96A567" w14:textId="42EFD30C" w:rsidR="001C0051" w:rsidRPr="00D42639" w:rsidRDefault="001C0051" w:rsidP="00D42639">
      <w:pPr>
        <w:pStyle w:val="ListParagraph"/>
        <w:numPr>
          <w:ilvl w:val="0"/>
          <w:numId w:val="35"/>
        </w:numPr>
        <w:autoSpaceDE w:val="0"/>
        <w:autoSpaceDN w:val="0"/>
        <w:adjustRightInd w:val="0"/>
        <w:spacing w:after="0" w:line="240" w:lineRule="auto"/>
        <w:jc w:val="left"/>
        <w:rPr>
          <w:rFonts w:ascii="Arial" w:hAnsi="Arial" w:cs="Arial"/>
          <w:color w:val="000000"/>
        </w:rPr>
      </w:pPr>
      <w:r w:rsidRPr="00D42639">
        <w:rPr>
          <w:rFonts w:ascii="Arial" w:hAnsi="Arial" w:cs="Arial"/>
          <w:color w:val="000000"/>
        </w:rPr>
        <w:lastRenderedPageBreak/>
        <w:t>The student must contact the Research Office via email (</w:t>
      </w:r>
      <w:hyperlink r:id="rId23" w:history="1">
        <w:r w:rsidR="00B44B6B" w:rsidRPr="00D42639">
          <w:rPr>
            <w:rStyle w:val="Hyperlink"/>
            <w:rFonts w:ascii="Arial" w:hAnsi="Arial" w:cs="Arial"/>
          </w:rPr>
          <w:t>com.research@msu.edu</w:t>
        </w:r>
      </w:hyperlink>
      <w:r w:rsidR="00B44B6B" w:rsidRPr="00D42639">
        <w:rPr>
          <w:rFonts w:ascii="Arial" w:hAnsi="Arial" w:cs="Arial"/>
          <w:color w:val="000000"/>
        </w:rPr>
        <w:t>)</w:t>
      </w:r>
      <w:r w:rsidRPr="00D42639">
        <w:rPr>
          <w:rFonts w:ascii="Arial" w:hAnsi="Arial" w:cs="Arial"/>
          <w:color w:val="000000"/>
        </w:rPr>
        <w:t xml:space="preserve"> with the following details mentioned below and on the following webpage (</w:t>
      </w:r>
      <w:hyperlink r:id="rId24" w:history="1">
        <w:r w:rsidR="00B44B6B" w:rsidRPr="00D42639">
          <w:rPr>
            <w:rStyle w:val="Hyperlink"/>
            <w:rFonts w:ascii="Arial" w:hAnsi="Arial" w:cs="Arial"/>
          </w:rPr>
          <w:t>https://com.msu.edu/info/research-scholarly-activity/request-research-credits/clerkship-ost615</w:t>
        </w:r>
      </w:hyperlink>
      <w:r w:rsidR="00B44B6B" w:rsidRPr="00D42639">
        <w:rPr>
          <w:rFonts w:ascii="Arial" w:hAnsi="Arial" w:cs="Arial"/>
          <w:color w:val="000000"/>
        </w:rPr>
        <w:t>)</w:t>
      </w:r>
      <w:r w:rsidRPr="00D42639">
        <w:rPr>
          <w:rFonts w:ascii="Arial" w:hAnsi="Arial" w:cs="Arial"/>
          <w:color w:val="000000"/>
        </w:rPr>
        <w:t xml:space="preserve"> </w:t>
      </w:r>
    </w:p>
    <w:p w14:paraId="0A541EE9" w14:textId="0525627F"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90-day advance application approval required (applies to a rotation add, change or cancellation) with the following documents: </w:t>
      </w:r>
    </w:p>
    <w:p w14:paraId="583296DA" w14:textId="6D241993"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After formalizing an agreement with a research mentor, complete the OST 615 Research Proposal Form and send to the College of Osteopathic Medicine Research Office. </w:t>
      </w:r>
    </w:p>
    <w:p w14:paraId="27D20A9B" w14:textId="7F2905D3"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Research mentor must provide a description of the project and details regarding the student’s role on the project including the source of funding for the project if it is funded. </w:t>
      </w:r>
    </w:p>
    <w:p w14:paraId="3FED94E1" w14:textId="63D17A7E"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Student must provide their resume or CV. </w:t>
      </w:r>
    </w:p>
    <w:p w14:paraId="18755AE6" w14:textId="765523F0"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Student or research mentor must provide the project's MSU IRB Approval Letter for Human Subjects research. </w:t>
      </w:r>
    </w:p>
    <w:p w14:paraId="692CF741" w14:textId="3B50AB2B"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Student must provide documentation certifying completion of MSU Human Research Protection Training if the research involves human subjects. Students receive a certificate of completion for this training and must provide an electronic copy to the College of Osteopathic Medicine Research Office. </w:t>
      </w:r>
    </w:p>
    <w:p w14:paraId="7D166050" w14:textId="20C36990"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Student or research mentor must provide the project's MSU AUF Approval Letter if the research involves animals. </w:t>
      </w:r>
    </w:p>
    <w:p w14:paraId="5E79C5E3" w14:textId="03B58418"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Student must provide documentation certifying completion of the IACUC tutorial if the research involves animals. Students receive a certificate of completion for this training and must provide an electronic copy to the College of Osteopathic Medicine Research Office. </w:t>
      </w:r>
    </w:p>
    <w:p w14:paraId="00A973CE" w14:textId="17248095" w:rsidR="001C0051" w:rsidRPr="001C0051" w:rsidRDefault="001C0051" w:rsidP="00D42639">
      <w:pPr>
        <w:pStyle w:val="ListParagraph"/>
        <w:numPr>
          <w:ilvl w:val="0"/>
          <w:numId w:val="36"/>
        </w:numPr>
        <w:autoSpaceDE w:val="0"/>
        <w:autoSpaceDN w:val="0"/>
        <w:adjustRightInd w:val="0"/>
        <w:spacing w:after="0" w:line="240" w:lineRule="auto"/>
        <w:ind w:left="2376"/>
        <w:jc w:val="left"/>
        <w:rPr>
          <w:rFonts w:ascii="Arial" w:hAnsi="Arial" w:cs="Arial"/>
          <w:color w:val="000000"/>
        </w:rPr>
      </w:pPr>
      <w:r w:rsidRPr="001C0051">
        <w:rPr>
          <w:rFonts w:ascii="Arial" w:hAnsi="Arial" w:cs="Arial"/>
          <w:color w:val="000000"/>
        </w:rPr>
        <w:t xml:space="preserve">Confirmation of approval from the Research Office is to be sent to </w:t>
      </w:r>
      <w:hyperlink r:id="rId25" w:history="1">
        <w:r w:rsidR="00B44B6B" w:rsidRPr="009D5029">
          <w:rPr>
            <w:rStyle w:val="Hyperlink"/>
            <w:rFonts w:ascii="Arial" w:hAnsi="Arial" w:cs="Arial"/>
          </w:rPr>
          <w:t>COM.Clerkship@msu.edu</w:t>
        </w:r>
      </w:hyperlink>
      <w:r w:rsidR="00B44B6B">
        <w:rPr>
          <w:rFonts w:ascii="Arial" w:hAnsi="Arial" w:cs="Arial"/>
          <w:color w:val="000000"/>
        </w:rPr>
        <w:t xml:space="preserve"> </w:t>
      </w:r>
      <w:r w:rsidRPr="001C0051">
        <w:rPr>
          <w:rFonts w:ascii="Arial" w:hAnsi="Arial" w:cs="Arial"/>
          <w:color w:val="000000"/>
        </w:rPr>
        <w:t xml:space="preserve"> for final clerkship approval and scheduling. </w:t>
      </w:r>
    </w:p>
    <w:p w14:paraId="79311607" w14:textId="1FDBD34A" w:rsidR="00CE2397" w:rsidRPr="00C40B5D" w:rsidRDefault="00CE2397" w:rsidP="001C0051">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6024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6024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6"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60246"/>
      <w:r w:rsidRPr="00B44B6B">
        <w:lastRenderedPageBreak/>
        <w:t>ROTATION FORMAT</w:t>
      </w:r>
      <w:bookmarkEnd w:id="6"/>
    </w:p>
    <w:p w14:paraId="61A07168" w14:textId="2F0881CC" w:rsidR="0084162D" w:rsidRDefault="00B44B6B" w:rsidP="006A5B32">
      <w:pPr>
        <w:spacing w:after="0" w:line="276" w:lineRule="auto"/>
        <w:ind w:left="360"/>
        <w:jc w:val="left"/>
        <w:rPr>
          <w:rFonts w:ascii="Arial" w:hAnsi="Arial" w:cs="Arial"/>
        </w:rPr>
      </w:pPr>
      <w:r w:rsidRPr="00B44B6B">
        <w:rPr>
          <w:rFonts w:ascii="Arial" w:hAnsi="Arial" w:cs="Arial"/>
        </w:rPr>
        <w:t>This rotation has been designed to provide an experiential research experience. Depending on the type of research, each week could be spent working in a lab for translational and molecular research, working on a computer/laptop for bioinformatics and data science research, working and interacting with patients for clinical research, and working in the community for community-based and/or public health research.</w:t>
      </w:r>
    </w:p>
    <w:p w14:paraId="095E003F" w14:textId="77777777" w:rsidR="00B44B6B" w:rsidRPr="00C40B5D" w:rsidRDefault="00B44B6B"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60247"/>
      <w:r w:rsidRPr="005D62B9">
        <w:rPr>
          <w:rFonts w:ascii="Arial" w:hAnsi="Arial" w:cs="Arial"/>
        </w:rPr>
        <w:t>GOALS AND OBJECTIVES</w:t>
      </w:r>
      <w:bookmarkEnd w:id="7"/>
      <w:r w:rsidR="00941F4E">
        <w:rPr>
          <w:rFonts w:ascii="Arial" w:hAnsi="Arial" w:cs="Arial"/>
        </w:rPr>
        <w:t xml:space="preserve"> </w:t>
      </w:r>
    </w:p>
    <w:p w14:paraId="523BF36B" w14:textId="55E5BD2A" w:rsidR="00B848B6" w:rsidRPr="006A5B32" w:rsidRDefault="006630FF" w:rsidP="000602B1">
      <w:pPr>
        <w:pStyle w:val="Heading2"/>
        <w:rPr>
          <w:b/>
          <w:bCs/>
        </w:rPr>
      </w:pPr>
      <w:bookmarkStart w:id="8" w:name="_Toc214360248"/>
      <w:r w:rsidRPr="006A5B32">
        <w:t>GOALS</w:t>
      </w:r>
      <w:bookmarkEnd w:id="8"/>
    </w:p>
    <w:p w14:paraId="7FA5D095" w14:textId="77777777" w:rsidR="00B44B6B" w:rsidRDefault="00B44B6B" w:rsidP="00B44B6B">
      <w:pPr>
        <w:spacing w:after="0" w:line="276" w:lineRule="auto"/>
        <w:ind w:left="720"/>
        <w:rPr>
          <w:rFonts w:ascii="Arial" w:hAnsi="Arial" w:cs="Arial"/>
        </w:rPr>
      </w:pPr>
      <w:r w:rsidRPr="00B44B6B">
        <w:rPr>
          <w:rFonts w:ascii="Arial" w:hAnsi="Arial" w:cs="Arial"/>
        </w:rPr>
        <w:t xml:space="preserve">1. Provide biomedical research experience. </w:t>
      </w:r>
    </w:p>
    <w:p w14:paraId="2FD34621" w14:textId="333E7F49" w:rsidR="00B44B6B" w:rsidRPr="00B44B6B" w:rsidRDefault="00B44B6B" w:rsidP="00B44B6B">
      <w:pPr>
        <w:spacing w:after="0" w:line="276" w:lineRule="auto"/>
        <w:ind w:left="720"/>
        <w:rPr>
          <w:rFonts w:ascii="Arial" w:hAnsi="Arial" w:cs="Arial"/>
        </w:rPr>
      </w:pPr>
      <w:r w:rsidRPr="00B44B6B">
        <w:rPr>
          <w:rFonts w:ascii="Arial" w:hAnsi="Arial" w:cs="Arial"/>
        </w:rPr>
        <w:t xml:space="preserve">2. Basic Science, translational, clinical, bioinformatics, epidemiology or public health research may be pursued.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6A5B32" w:rsidRDefault="006630FF" w:rsidP="000602B1">
      <w:pPr>
        <w:pStyle w:val="Heading2"/>
        <w:rPr>
          <w:b/>
          <w:bCs/>
        </w:rPr>
      </w:pPr>
      <w:bookmarkStart w:id="9" w:name="_Toc214360249"/>
      <w:r w:rsidRPr="006A5B32">
        <w:t>OBJECTIVES</w:t>
      </w:r>
      <w:bookmarkEnd w:id="9"/>
    </w:p>
    <w:p w14:paraId="502B9006" w14:textId="77777777" w:rsidR="00B44B6B" w:rsidRPr="00B44B6B" w:rsidRDefault="00B44B6B" w:rsidP="00B44B6B">
      <w:pPr>
        <w:spacing w:after="0" w:line="276" w:lineRule="auto"/>
        <w:ind w:firstLine="720"/>
        <w:rPr>
          <w:rFonts w:ascii="Arial" w:hAnsi="Arial" w:cs="Arial"/>
        </w:rPr>
      </w:pPr>
      <w:r w:rsidRPr="00B44B6B">
        <w:rPr>
          <w:rFonts w:ascii="Arial" w:hAnsi="Arial" w:cs="Arial"/>
        </w:rPr>
        <w:t>1. The student will gain an understanding of research methods.</w:t>
      </w:r>
    </w:p>
    <w:p w14:paraId="57D8FF86" w14:textId="32410767" w:rsidR="009D3F69" w:rsidRDefault="00B44B6B" w:rsidP="00B44B6B">
      <w:pPr>
        <w:spacing w:after="0" w:line="276" w:lineRule="auto"/>
        <w:ind w:firstLine="720"/>
        <w:rPr>
          <w:rFonts w:ascii="Arial" w:hAnsi="Arial" w:cs="Arial"/>
        </w:rPr>
      </w:pPr>
      <w:r w:rsidRPr="00B44B6B">
        <w:rPr>
          <w:rFonts w:ascii="Arial" w:hAnsi="Arial" w:cs="Arial"/>
        </w:rPr>
        <w:t>2. The student will conduct biomedical research under faculty supervision.</w:t>
      </w:r>
    </w:p>
    <w:p w14:paraId="56D7405F" w14:textId="77777777" w:rsidR="00B44B6B" w:rsidRPr="00AF40B7" w:rsidRDefault="00B44B6B" w:rsidP="00B44B6B">
      <w:pPr>
        <w:spacing w:after="0" w:line="276" w:lineRule="auto"/>
        <w:ind w:firstLine="720"/>
        <w:rPr>
          <w:rFonts w:ascii="Arial" w:hAnsi="Arial" w:cs="Arial"/>
          <w:highlight w:val="yellow"/>
        </w:rPr>
      </w:pPr>
    </w:p>
    <w:p w14:paraId="486FCA96" w14:textId="08C59CEF" w:rsidR="002D4AE9" w:rsidRPr="006A5B32" w:rsidRDefault="002D4AE9" w:rsidP="000602B1">
      <w:pPr>
        <w:pStyle w:val="Heading2"/>
      </w:pPr>
      <w:bookmarkStart w:id="10" w:name="_Toc214360250"/>
      <w:r w:rsidRPr="006A5B32">
        <w:t>COMPETENCIES</w:t>
      </w:r>
      <w:bookmarkEnd w:id="10"/>
    </w:p>
    <w:p w14:paraId="7965408D" w14:textId="77777777" w:rsidR="00B44B6B" w:rsidRPr="00B44B6B" w:rsidRDefault="00B44B6B" w:rsidP="00B44B6B">
      <w:pPr>
        <w:spacing w:after="0" w:line="276" w:lineRule="auto"/>
        <w:ind w:firstLine="720"/>
        <w:rPr>
          <w:rFonts w:ascii="Arial" w:hAnsi="Arial" w:cs="Arial"/>
        </w:rPr>
      </w:pPr>
      <w:r w:rsidRPr="00B44B6B">
        <w:rPr>
          <w:rFonts w:ascii="Arial" w:hAnsi="Arial" w:cs="Arial"/>
        </w:rPr>
        <w:t xml:space="preserve">1. Ability to understand analytical approaches to defining scientific questions. </w:t>
      </w:r>
    </w:p>
    <w:p w14:paraId="3C6A51D7" w14:textId="77777777" w:rsidR="00B44B6B" w:rsidRPr="00B44B6B" w:rsidRDefault="00B44B6B" w:rsidP="00B44B6B">
      <w:pPr>
        <w:spacing w:after="0" w:line="276" w:lineRule="auto"/>
        <w:ind w:firstLine="720"/>
        <w:rPr>
          <w:rFonts w:ascii="Arial" w:hAnsi="Arial" w:cs="Arial"/>
        </w:rPr>
      </w:pPr>
      <w:r w:rsidRPr="00B44B6B">
        <w:rPr>
          <w:rFonts w:ascii="Arial" w:hAnsi="Arial" w:cs="Arial"/>
        </w:rPr>
        <w:t xml:space="preserve">2. Detailed knowledge of a specific research area </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60251"/>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7"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360252"/>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360253"/>
      <w:r w:rsidRPr="007E09D4">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35AC32AE" w:rsidR="009A1109" w:rsidRPr="00165CD1" w:rsidRDefault="7943D736" w:rsidP="2321E3A5">
      <w:pPr>
        <w:ind w:left="720"/>
        <w:rPr>
          <w:rFonts w:ascii="Arial" w:hAnsi="Arial" w:cs="Arial"/>
          <w:b/>
          <w:bCs/>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8" w:history="1">
        <w:r w:rsidRPr="00165CD1">
          <w:rPr>
            <w:rStyle w:val="Hyperlink"/>
            <w:rFonts w:ascii="Arial" w:hAnsi="Arial" w:cs="Arial"/>
            <w:color w:val="auto"/>
          </w:rPr>
          <w:t>https://d2l.msu.edu/</w:t>
        </w:r>
      </w:hyperlink>
      <w:r w:rsidR="00B44B6B">
        <w:rPr>
          <w:rStyle w:val="Hyperlink"/>
          <w:rFonts w:ascii="Arial" w:hAnsi="Arial" w:cs="Arial"/>
          <w:color w:val="auto"/>
        </w:rPr>
        <w:t xml:space="preserve"> </w:t>
      </w:r>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B44B6B">
        <w:rPr>
          <w:rFonts w:ascii="Arial" w:hAnsi="Arial" w:cs="Arial"/>
          <w:b/>
          <w:bCs/>
          <w:shd w:val="clear" w:color="auto" w:fill="FFFFFF"/>
        </w:rPr>
        <w:t>OST</w:t>
      </w:r>
      <w:r w:rsidR="19A98AFF">
        <w:rPr>
          <w:rFonts w:ascii="Arial" w:hAnsi="Arial" w:cs="Arial"/>
          <w:b/>
          <w:bCs/>
          <w:shd w:val="clear" w:color="auto" w:fill="FFFFFF"/>
        </w:rPr>
        <w:t xml:space="preserve"> </w:t>
      </w:r>
      <w:r w:rsidR="00B44B6B">
        <w:rPr>
          <w:rFonts w:ascii="Arial" w:hAnsi="Arial" w:cs="Arial"/>
          <w:b/>
          <w:bCs/>
          <w:shd w:val="clear" w:color="auto" w:fill="FFFFFF"/>
        </w:rPr>
        <w:t>615</w:t>
      </w:r>
      <w:r w:rsidR="19A98AFF">
        <w:rPr>
          <w:rFonts w:ascii="Arial" w:hAnsi="Arial" w:cs="Arial"/>
          <w:b/>
          <w:bCs/>
          <w:shd w:val="clear" w:color="auto" w:fill="FFFFFF"/>
        </w:rPr>
        <w:t xml:space="preserve"> Biomedical Research </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174C56A5" w14:textId="3F1895BE" w:rsidR="00746A6C" w:rsidRPr="009C4292" w:rsidRDefault="009B6032" w:rsidP="00DE7264">
      <w:pPr>
        <w:pStyle w:val="paragraph"/>
        <w:spacing w:before="0" w:beforeAutospacing="0" w:after="0" w:afterAutospacing="0"/>
        <w:ind w:firstLine="720"/>
        <w:jc w:val="both"/>
        <w:textAlignment w:val="baseline"/>
        <w:outlineLvl w:val="1"/>
        <w:rPr>
          <w:rFonts w:ascii="Segoe UI" w:hAnsi="Segoe UI" w:cs="Segoe UI"/>
          <w:caps/>
          <w:sz w:val="18"/>
          <w:szCs w:val="18"/>
        </w:rPr>
      </w:pPr>
      <w:bookmarkStart w:id="15" w:name="_Toc214360254"/>
      <w:r w:rsidRPr="2C0F52E3">
        <w:rPr>
          <w:rStyle w:val="normaltextrun"/>
          <w:rFonts w:ascii="Arial" w:hAnsi="Arial" w:cs="Arial"/>
          <w:caps/>
          <w:u w:val="single"/>
        </w:rPr>
        <w:t>MID ROTATION FEEDBACK FORM</w:t>
      </w:r>
      <w:bookmarkEnd w:id="15"/>
      <w:r w:rsidRPr="2C0F52E3">
        <w:rPr>
          <w:rStyle w:val="eop"/>
          <w:rFonts w:ascii="Arial" w:hAnsi="Arial" w:cs="Arial"/>
          <w:caps/>
        </w:rPr>
        <w:t> </w:t>
      </w:r>
    </w:p>
    <w:p w14:paraId="3A11902B" w14:textId="123D609A" w:rsidR="0078017F" w:rsidRDefault="0078017F" w:rsidP="0078017F">
      <w:pPr>
        <w:ind w:left="720"/>
        <w:rPr>
          <w:rFonts w:ascii="Arial" w:hAnsi="Arial" w:cs="Arial"/>
        </w:rPr>
      </w:pPr>
      <w:r>
        <w:rPr>
          <w:rFonts w:ascii="Arial" w:hAnsi="Arial" w:cs="Arial"/>
        </w:rPr>
        <w:t>This form is required for this rotation.</w:t>
      </w:r>
    </w:p>
    <w:p w14:paraId="4E49F4D5" w14:textId="77777777" w:rsidR="0078017F" w:rsidRPr="00C40B5D" w:rsidRDefault="0078017F" w:rsidP="0078017F">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w:t>
      </w:r>
      <w:r w:rsidRPr="00156337">
        <w:rPr>
          <w:rFonts w:ascii="Arial" w:hAnsi="Arial" w:cs="Arial"/>
        </w:rPr>
        <w:lastRenderedPageBreak/>
        <w:t xml:space="preserve">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0602B1">
      <w:pPr>
        <w:spacing w:after="0" w:line="276" w:lineRule="auto"/>
        <w:ind w:left="1080"/>
        <w:rPr>
          <w:rFonts w:ascii="Arial" w:hAnsi="Arial" w:cs="Arial"/>
        </w:rPr>
      </w:pPr>
    </w:p>
    <w:p w14:paraId="25139E78" w14:textId="7CB05046" w:rsidR="0075066D" w:rsidRPr="0096296A" w:rsidRDefault="007A56BC" w:rsidP="000602B1">
      <w:pPr>
        <w:pStyle w:val="Heading2"/>
        <w:rPr>
          <w:b/>
          <w:bCs/>
        </w:rPr>
      </w:pPr>
      <w:bookmarkStart w:id="16" w:name="_Toc43478267"/>
      <w:bookmarkStart w:id="17" w:name="_Toc214360255"/>
      <w:r w:rsidRPr="0096296A">
        <w:t>ROTATION EVALUATIONS</w:t>
      </w:r>
      <w:bookmarkEnd w:id="16"/>
      <w:bookmarkEnd w:id="17"/>
    </w:p>
    <w:p w14:paraId="2B5B7D97" w14:textId="77777777" w:rsidR="005D62B9" w:rsidRPr="005D62B9" w:rsidRDefault="005D62B9" w:rsidP="005D62B9">
      <w:pPr>
        <w:spacing w:after="0" w:line="276" w:lineRule="auto"/>
        <w:ind w:left="720"/>
        <w:rPr>
          <w:rFonts w:ascii="Arial" w:eastAsiaTheme="majorEastAsia" w:hAnsi="Arial" w:cs="Arial"/>
          <w:spacing w:val="4"/>
          <w:u w:val="single"/>
        </w:rPr>
      </w:pPr>
      <w:r w:rsidRPr="005D62B9">
        <w:rPr>
          <w:rFonts w:ascii="Arial" w:eastAsiaTheme="majorEastAsia" w:hAnsi="Arial" w:cs="Arial"/>
          <w:spacing w:val="4"/>
          <w:u w:val="single"/>
        </w:rPr>
        <w:t>Research Mentor Evaluation of Student</w:t>
      </w:r>
    </w:p>
    <w:p w14:paraId="6FEDD561" w14:textId="77777777" w:rsidR="005D62B9" w:rsidRPr="005D62B9" w:rsidRDefault="005D62B9" w:rsidP="005D62B9">
      <w:pPr>
        <w:spacing w:after="0" w:line="276" w:lineRule="auto"/>
        <w:ind w:left="720"/>
        <w:rPr>
          <w:rFonts w:ascii="Arial" w:eastAsiaTheme="majorEastAsia" w:hAnsi="Arial" w:cs="Arial"/>
          <w:spacing w:val="4"/>
        </w:rPr>
      </w:pPr>
      <w:r w:rsidRPr="005D62B9">
        <w:rPr>
          <w:rFonts w:ascii="Arial" w:eastAsiaTheme="majorEastAsia" w:hAnsi="Arial" w:cs="Arial"/>
          <w:spacing w:val="4"/>
        </w:rPr>
        <w:t>Students should actively seek feedback on his/her performance throughout the course of the clinical rotation. Students should also sit down and discuss the formal evaluation with the clinical supervisor.</w:t>
      </w:r>
    </w:p>
    <w:p w14:paraId="6DFBBC96" w14:textId="72E8B095" w:rsidR="005D62B9" w:rsidRDefault="005D62B9" w:rsidP="005D62B9">
      <w:pPr>
        <w:spacing w:after="0" w:line="276" w:lineRule="auto"/>
        <w:ind w:left="720"/>
        <w:rPr>
          <w:rFonts w:ascii="Arial" w:eastAsiaTheme="majorEastAsia" w:hAnsi="Arial" w:cs="Arial"/>
          <w:spacing w:val="4"/>
        </w:rPr>
      </w:pPr>
      <w:r w:rsidRPr="005D62B9">
        <w:rPr>
          <w:rFonts w:ascii="Arial" w:eastAsiaTheme="majorEastAsia" w:hAnsi="Arial" w:cs="Arial"/>
          <w:spacing w:val="4"/>
        </w:rPr>
        <w:t>Research Mentor must provide a Student Evaluation at the end of the semester by email to</w:t>
      </w:r>
      <w:r>
        <w:rPr>
          <w:rFonts w:ascii="Arial" w:eastAsiaTheme="majorEastAsia" w:hAnsi="Arial" w:cs="Arial"/>
          <w:spacing w:val="4"/>
        </w:rPr>
        <w:t xml:space="preserve"> </w:t>
      </w:r>
      <w:hyperlink r:id="rId29" w:history="1">
        <w:r w:rsidRPr="009D5029">
          <w:rPr>
            <w:rStyle w:val="Hyperlink"/>
            <w:rFonts w:ascii="Arial" w:eastAsiaTheme="majorEastAsia" w:hAnsi="Arial" w:cs="Arial"/>
            <w:spacing w:val="4"/>
          </w:rPr>
          <w:t>COM.research@msu.edu</w:t>
        </w:r>
      </w:hyperlink>
      <w:r>
        <w:rPr>
          <w:rFonts w:ascii="Arial" w:eastAsiaTheme="majorEastAsia" w:hAnsi="Arial" w:cs="Arial"/>
          <w:spacing w:val="4"/>
        </w:rPr>
        <w:t xml:space="preserve"> </w:t>
      </w:r>
      <w:r w:rsidRPr="005D62B9">
        <w:rPr>
          <w:rFonts w:ascii="Arial" w:eastAsiaTheme="majorEastAsia" w:hAnsi="Arial" w:cs="Arial"/>
          <w:spacing w:val="4"/>
        </w:rPr>
        <w:t>by addressing the following questions:</w:t>
      </w:r>
    </w:p>
    <w:p w14:paraId="4B849402" w14:textId="77777777" w:rsidR="0064763D" w:rsidRPr="005D62B9" w:rsidRDefault="0064763D" w:rsidP="005D62B9">
      <w:pPr>
        <w:spacing w:after="0" w:line="276" w:lineRule="auto"/>
        <w:ind w:left="720"/>
        <w:rPr>
          <w:rFonts w:ascii="Arial" w:eastAsiaTheme="majorEastAsia" w:hAnsi="Arial" w:cs="Arial"/>
          <w:spacing w:val="4"/>
        </w:rPr>
      </w:pPr>
    </w:p>
    <w:p w14:paraId="6D7EC737" w14:textId="77777777"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 Did the student actively participate in the research project you assigned him/her?</w:t>
      </w:r>
    </w:p>
    <w:p w14:paraId="33AD8B95" w14:textId="77777777"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 Did they carry out the research as you expected?</w:t>
      </w:r>
    </w:p>
    <w:p w14:paraId="23D09DAF" w14:textId="77777777"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 Did they put in the hours they had agreed to?</w:t>
      </w:r>
    </w:p>
    <w:p w14:paraId="153E1227" w14:textId="77777777"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 Were you satisfied with the student?</w:t>
      </w:r>
    </w:p>
    <w:p w14:paraId="094B11E7" w14:textId="77777777"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 Will the student continue working with you in the upcoming semester?</w:t>
      </w:r>
    </w:p>
    <w:p w14:paraId="1FFA7315" w14:textId="2244F616" w:rsidR="005D62B9" w:rsidRPr="005D62B9" w:rsidRDefault="005D62B9" w:rsidP="0064763D">
      <w:pPr>
        <w:spacing w:after="0" w:line="276" w:lineRule="auto"/>
        <w:ind w:left="1080"/>
        <w:rPr>
          <w:rFonts w:ascii="Arial" w:eastAsiaTheme="majorEastAsia" w:hAnsi="Arial" w:cs="Arial"/>
          <w:spacing w:val="4"/>
        </w:rPr>
      </w:pPr>
      <w:r w:rsidRPr="005D62B9">
        <w:rPr>
          <w:rFonts w:ascii="Arial" w:eastAsiaTheme="majorEastAsia" w:hAnsi="Arial" w:cs="Arial"/>
          <w:spacing w:val="4"/>
        </w:rPr>
        <w:t>•</w:t>
      </w:r>
      <w:r w:rsidR="007E09D4">
        <w:rPr>
          <w:rFonts w:ascii="Arial" w:eastAsiaTheme="majorEastAsia" w:hAnsi="Arial" w:cs="Arial"/>
          <w:spacing w:val="4"/>
        </w:rPr>
        <w:t xml:space="preserve"> </w:t>
      </w:r>
      <w:r w:rsidRPr="005D62B9">
        <w:rPr>
          <w:rFonts w:ascii="Arial" w:eastAsiaTheme="majorEastAsia" w:hAnsi="Arial" w:cs="Arial"/>
          <w:spacing w:val="4"/>
        </w:rPr>
        <w:t>Based on this experience, are you willing to have other medical students participate in short-term projects with you?</w:t>
      </w:r>
    </w:p>
    <w:p w14:paraId="7DBB4C4D" w14:textId="77777777" w:rsidR="0064763D" w:rsidRDefault="0064763D" w:rsidP="005D62B9">
      <w:pPr>
        <w:spacing w:after="0" w:line="276" w:lineRule="auto"/>
        <w:ind w:left="720"/>
        <w:rPr>
          <w:rFonts w:ascii="Arial" w:eastAsiaTheme="majorEastAsia" w:hAnsi="Arial" w:cs="Arial"/>
          <w:spacing w:val="4"/>
        </w:rPr>
      </w:pPr>
    </w:p>
    <w:p w14:paraId="6E0747E4" w14:textId="68FE4573" w:rsidR="008C517A" w:rsidRPr="005D62B9" w:rsidRDefault="005D62B9" w:rsidP="005D62B9">
      <w:pPr>
        <w:spacing w:after="0" w:line="276" w:lineRule="auto"/>
        <w:ind w:left="720"/>
        <w:rPr>
          <w:rFonts w:ascii="Arial" w:eastAsiaTheme="majorEastAsia" w:hAnsi="Arial" w:cs="Arial"/>
          <w:spacing w:val="4"/>
        </w:rPr>
      </w:pPr>
      <w:r w:rsidRPr="005D62B9">
        <w:rPr>
          <w:rFonts w:ascii="Arial" w:eastAsiaTheme="majorEastAsia" w:hAnsi="Arial" w:cs="Arial"/>
          <w:spacing w:val="4"/>
        </w:rPr>
        <w:t>Students receive credit at the end of the semester once the mentor approves the student report and once the research mentor evaluation is received, reviewed, and approved by the College of Osteopathic Medicine Research Office.</w:t>
      </w:r>
    </w:p>
    <w:p w14:paraId="200C4CF5" w14:textId="77777777" w:rsidR="005D62B9" w:rsidRDefault="005D62B9" w:rsidP="005D62B9">
      <w:pPr>
        <w:spacing w:after="0" w:line="276" w:lineRule="auto"/>
        <w:ind w:left="720"/>
        <w:rPr>
          <w:rFonts w:ascii="Arial" w:hAnsi="Arial" w:cs="Arial"/>
        </w:rPr>
      </w:pPr>
    </w:p>
    <w:p w14:paraId="45D239DF" w14:textId="77777777" w:rsidR="0064763D" w:rsidRPr="0064763D" w:rsidRDefault="0064763D" w:rsidP="0064763D">
      <w:pPr>
        <w:spacing w:after="0" w:line="276" w:lineRule="auto"/>
        <w:ind w:left="720"/>
        <w:rPr>
          <w:rFonts w:ascii="Arial" w:hAnsi="Arial" w:cs="Arial"/>
          <w:u w:val="single"/>
        </w:rPr>
      </w:pPr>
      <w:r w:rsidRPr="0064763D">
        <w:rPr>
          <w:rFonts w:ascii="Arial" w:hAnsi="Arial" w:cs="Arial"/>
          <w:u w:val="single"/>
        </w:rPr>
        <w:t>Student Report on Research</w:t>
      </w:r>
    </w:p>
    <w:p w14:paraId="14257F48" w14:textId="31B3EB71" w:rsidR="0064763D" w:rsidRPr="0064763D" w:rsidRDefault="0064763D" w:rsidP="0064763D">
      <w:pPr>
        <w:spacing w:after="0" w:line="276" w:lineRule="auto"/>
        <w:ind w:left="720"/>
        <w:rPr>
          <w:rFonts w:ascii="Arial" w:hAnsi="Arial" w:cs="Arial"/>
        </w:rPr>
      </w:pPr>
      <w:r w:rsidRPr="0064763D">
        <w:rPr>
          <w:rFonts w:ascii="Arial" w:hAnsi="Arial" w:cs="Arial"/>
        </w:rPr>
        <w:t>Students must provide a report on the research</w:t>
      </w:r>
      <w:r>
        <w:rPr>
          <w:rFonts w:ascii="Arial" w:hAnsi="Arial" w:cs="Arial"/>
        </w:rPr>
        <w:t xml:space="preserve"> using the form provided by the Research Office</w:t>
      </w:r>
      <w:r w:rsidRPr="0064763D">
        <w:rPr>
          <w:rFonts w:ascii="Arial" w:hAnsi="Arial" w:cs="Arial"/>
        </w:rPr>
        <w:t>. Provide a narrative report of around a page indicating what you did in qualitative and quantitative terms, e.g., “I examined 250 charts of previous patients that</w:t>
      </w:r>
      <w:r>
        <w:rPr>
          <w:rFonts w:ascii="Arial" w:hAnsi="Arial" w:cs="Arial"/>
        </w:rPr>
        <w:t xml:space="preserve"> </w:t>
      </w:r>
      <w:r w:rsidRPr="0064763D">
        <w:rPr>
          <w:rFonts w:ascii="Arial" w:hAnsi="Arial" w:cs="Arial"/>
        </w:rPr>
        <w:t>had condition XX and recorded how many of them had a high score on Y, but exhibited a low score on Z, etc.” Indicate the results and relevance of these findings to the hypothesis that the Investigator is addressing.</w:t>
      </w:r>
    </w:p>
    <w:p w14:paraId="40C7B512" w14:textId="77777777" w:rsidR="0064763D" w:rsidRDefault="0064763D" w:rsidP="0064763D">
      <w:pPr>
        <w:spacing w:after="0" w:line="276" w:lineRule="auto"/>
        <w:ind w:left="720"/>
        <w:rPr>
          <w:rFonts w:ascii="Arial" w:hAnsi="Arial" w:cs="Arial"/>
        </w:rPr>
      </w:pPr>
    </w:p>
    <w:p w14:paraId="7D90BAB4" w14:textId="716A6123" w:rsidR="0064763D" w:rsidRPr="0064763D" w:rsidRDefault="0078017F" w:rsidP="0064763D">
      <w:pPr>
        <w:spacing w:after="0" w:line="276" w:lineRule="auto"/>
        <w:ind w:left="720"/>
        <w:rPr>
          <w:rFonts w:ascii="Arial" w:hAnsi="Arial" w:cs="Arial"/>
        </w:rPr>
      </w:pPr>
      <w:r w:rsidRPr="2C0F52E3">
        <w:rPr>
          <w:rFonts w:ascii="Arial" w:hAnsi="Arial" w:cs="Arial"/>
        </w:rPr>
        <w:t>Considering</w:t>
      </w:r>
      <w:r w:rsidR="0064763D" w:rsidRPr="2C0F52E3">
        <w:rPr>
          <w:rFonts w:ascii="Arial" w:hAnsi="Arial" w:cs="Arial"/>
        </w:rPr>
        <w:t xml:space="preserve"> your research, what in your opinion is the next step(s) in the research project? How many hours a week did you spend on the project? </w:t>
      </w:r>
      <w:r w:rsidR="092741A8" w:rsidRPr="2C0F52E3">
        <w:rPr>
          <w:rFonts w:ascii="Arial" w:hAnsi="Arial" w:cs="Arial"/>
        </w:rPr>
        <w:t>Students</w:t>
      </w:r>
      <w:r w:rsidR="0064763D" w:rsidRPr="2C0F52E3">
        <w:rPr>
          <w:rFonts w:ascii="Arial" w:hAnsi="Arial" w:cs="Arial"/>
        </w:rPr>
        <w:t xml:space="preserve"> must have their research mentor review and approve their final report before submitting it.</w:t>
      </w:r>
    </w:p>
    <w:p w14:paraId="13EF36D5" w14:textId="77777777" w:rsidR="0064763D" w:rsidRDefault="0064763D" w:rsidP="0064763D">
      <w:pPr>
        <w:spacing w:after="0" w:line="276" w:lineRule="auto"/>
        <w:ind w:left="720"/>
        <w:rPr>
          <w:rFonts w:ascii="Arial" w:hAnsi="Arial" w:cs="Arial"/>
        </w:rPr>
      </w:pPr>
    </w:p>
    <w:p w14:paraId="56F692E3" w14:textId="4F322E69" w:rsidR="0064763D" w:rsidRDefault="0064763D" w:rsidP="0064763D">
      <w:pPr>
        <w:spacing w:after="0" w:line="276" w:lineRule="auto"/>
        <w:ind w:left="720"/>
        <w:rPr>
          <w:rFonts w:ascii="Arial" w:hAnsi="Arial" w:cs="Arial"/>
        </w:rPr>
      </w:pPr>
      <w:r w:rsidRPr="0064763D">
        <w:rPr>
          <w:rFonts w:ascii="Arial" w:hAnsi="Arial" w:cs="Arial"/>
        </w:rPr>
        <w:t xml:space="preserve">Email your report to your research mentor. Once they approve it, please forward the report along with the mentor's approval to the College of Osteopathic Medicine Research Office by email to: </w:t>
      </w:r>
      <w:hyperlink r:id="rId30" w:history="1">
        <w:r w:rsidRPr="009D5029">
          <w:rPr>
            <w:rStyle w:val="Hyperlink"/>
            <w:rFonts w:ascii="Arial" w:hAnsi="Arial" w:cs="Arial"/>
          </w:rPr>
          <w:t>COM.research@msu.edu</w:t>
        </w:r>
      </w:hyperlink>
      <w:r>
        <w:rPr>
          <w:rFonts w:ascii="Arial" w:hAnsi="Arial" w:cs="Arial"/>
        </w:rPr>
        <w:t xml:space="preserve"> </w:t>
      </w:r>
    </w:p>
    <w:p w14:paraId="79B5FC2F" w14:textId="77777777" w:rsidR="0064763D" w:rsidRPr="00C40B5D" w:rsidRDefault="0064763D" w:rsidP="005D62B9">
      <w:pPr>
        <w:spacing w:after="0" w:line="276" w:lineRule="auto"/>
        <w:ind w:left="720"/>
        <w:rPr>
          <w:rFonts w:ascii="Arial" w:hAnsi="Arial" w:cs="Arial"/>
        </w:rPr>
      </w:pPr>
    </w:p>
    <w:p w14:paraId="285DDDE8" w14:textId="77777777" w:rsidR="008C517A" w:rsidRPr="00C40B5D" w:rsidRDefault="008C517A" w:rsidP="000602B1">
      <w:pPr>
        <w:pStyle w:val="Heading3"/>
      </w:pPr>
      <w:bookmarkStart w:id="18" w:name="_Toc74395554"/>
      <w:bookmarkStart w:id="19" w:name="_Toc74478881"/>
      <w:bookmarkStart w:id="20" w:name="_Toc74542088"/>
      <w:bookmarkStart w:id="21" w:name="_Toc214360256"/>
      <w:r w:rsidRPr="0096296A">
        <w:t>Student Evaluation of Clerkship Rotation</w:t>
      </w:r>
      <w:bookmarkEnd w:id="18"/>
      <w:bookmarkEnd w:id="19"/>
      <w:bookmarkEnd w:id="20"/>
      <w:bookmarkEnd w:id="21"/>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1"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lastRenderedPageBreak/>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2" w:name="_Toc214360257"/>
      <w:r w:rsidRPr="0096296A">
        <w:t>Unsatisfactory Clinical Performance</w:t>
      </w:r>
      <w:bookmarkEnd w:id="22"/>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01809DB1" w:rsidR="005A2923" w:rsidRPr="0078017F" w:rsidRDefault="0022491F" w:rsidP="0078017F">
      <w:pPr>
        <w:pStyle w:val="Heading2"/>
        <w:rPr>
          <w:b/>
          <w:bCs/>
        </w:rPr>
      </w:pPr>
      <w:bookmarkStart w:id="23" w:name="_Toc214360258"/>
      <w:r w:rsidRPr="0057603C">
        <w:t>CORRECTIVE ACTION</w:t>
      </w:r>
      <w:bookmarkEnd w:id="23"/>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4" w:name="_Toc214360259"/>
      <w:r w:rsidRPr="0096296A">
        <w:t>BASE HOSPITAL REQUIREMENTS</w:t>
      </w:r>
      <w:bookmarkEnd w:id="24"/>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5B48A4BF" w:rsidR="00A16BF1" w:rsidRPr="0078017F" w:rsidRDefault="00A16BF1" w:rsidP="0078017F">
      <w:pPr>
        <w:pStyle w:val="Level2Header"/>
        <w:rPr>
          <w:b w:val="0"/>
          <w:bCs w:val="0"/>
        </w:rPr>
      </w:pPr>
      <w:bookmarkStart w:id="25" w:name="_Toc214360260"/>
      <w:r w:rsidRPr="005D6B9B">
        <w:rPr>
          <w:b w:val="0"/>
          <w:bCs w:val="0"/>
        </w:rPr>
        <w:t>COURSE GRADES</w:t>
      </w:r>
      <w:bookmarkEnd w:id="25"/>
    </w:p>
    <w:p w14:paraId="1DFC1880" w14:textId="6C940CA2"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0638DD"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lastRenderedPageBreak/>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26" w:name="_Toc214360261"/>
      <w:r w:rsidRPr="0096296A">
        <w:rPr>
          <w:color w:val="FF0000"/>
        </w:rPr>
        <w:t>N Grade Policy</w:t>
      </w:r>
      <w:bookmarkEnd w:id="26"/>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78017F">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27" w:name="_Toc214360262"/>
      <w:r w:rsidRPr="007E09D4">
        <w:rPr>
          <w:rFonts w:ascii="Arial" w:eastAsia="Arial" w:hAnsi="Arial" w:cs="Arial"/>
        </w:rPr>
        <w:t>S</w:t>
      </w:r>
      <w:r w:rsidR="22A3AEB6" w:rsidRPr="007E09D4">
        <w:rPr>
          <w:rFonts w:ascii="Arial" w:eastAsia="Arial" w:hAnsi="Arial" w:cs="Arial"/>
        </w:rPr>
        <w:t>TUDENT RESPONSIBILITIES AND EXPECTATIONS</w:t>
      </w:r>
      <w:bookmarkEnd w:id="27"/>
    </w:p>
    <w:p w14:paraId="4E9F456F" w14:textId="77777777" w:rsidR="0064763D" w:rsidRDefault="0064763D" w:rsidP="0064763D">
      <w:pPr>
        <w:spacing w:after="0" w:line="276" w:lineRule="auto"/>
        <w:rPr>
          <w:rFonts w:ascii="Arial" w:hAnsi="Arial" w:cs="Arial"/>
        </w:rPr>
      </w:pPr>
      <w:r w:rsidRPr="0064763D">
        <w:rPr>
          <w:rFonts w:ascii="Arial" w:hAnsi="Arial" w:cs="Arial"/>
        </w:rPr>
        <w:t>To gain the knowledge and skills to successfully complete the MSUCOM clerkship program, consistent participation/attendance in program activities is essential. Any time off must not interfere with the quality of the rotation.</w:t>
      </w:r>
    </w:p>
    <w:p w14:paraId="73371BDA" w14:textId="77777777" w:rsidR="0064763D" w:rsidRPr="0064763D" w:rsidRDefault="0064763D" w:rsidP="0064763D">
      <w:pPr>
        <w:spacing w:after="0" w:line="276" w:lineRule="auto"/>
        <w:rPr>
          <w:rFonts w:ascii="Arial" w:hAnsi="Arial" w:cs="Arial"/>
        </w:rPr>
      </w:pPr>
    </w:p>
    <w:p w14:paraId="4F378F7C" w14:textId="250FC215" w:rsidR="0064763D" w:rsidRPr="0064763D" w:rsidRDefault="0064763D" w:rsidP="0064763D">
      <w:pPr>
        <w:pStyle w:val="ListParagraph"/>
        <w:numPr>
          <w:ilvl w:val="0"/>
          <w:numId w:val="34"/>
        </w:numPr>
        <w:spacing w:after="0" w:line="276" w:lineRule="auto"/>
        <w:rPr>
          <w:rFonts w:ascii="Arial" w:hAnsi="Arial" w:cs="Arial"/>
        </w:rPr>
      </w:pPr>
      <w:r w:rsidRPr="0064763D">
        <w:rPr>
          <w:rFonts w:ascii="Arial" w:hAnsi="Arial" w:cs="Arial"/>
        </w:rPr>
        <w:t>In the event a student needs to be absent from any rotation for the reasons listed below and permissible by the rotation syllabus, students may request time off.</w:t>
      </w:r>
    </w:p>
    <w:p w14:paraId="2E3701EB" w14:textId="6A99007C" w:rsidR="0064763D" w:rsidRDefault="0064763D" w:rsidP="0064763D">
      <w:pPr>
        <w:pStyle w:val="ListParagraph"/>
        <w:numPr>
          <w:ilvl w:val="0"/>
          <w:numId w:val="34"/>
        </w:numPr>
        <w:spacing w:after="0" w:line="276" w:lineRule="auto"/>
        <w:rPr>
          <w:rFonts w:ascii="Arial" w:hAnsi="Arial" w:cs="Arial"/>
        </w:rPr>
      </w:pPr>
      <w:r w:rsidRPr="0064763D">
        <w:rPr>
          <w:rFonts w:ascii="Arial" w:hAnsi="Arial" w:cs="Arial"/>
        </w:rPr>
        <w:t>Any absence (unless emergent) must be approved in advance (at least 30 days) of absence by the research office and medical education department (student coordinator/director or DME), utilizing the Clerkship Program Excused Absence Request Form. Students must notify the IOR/CA and medical education of emergent/illness absences on day of absence.</w:t>
      </w:r>
    </w:p>
    <w:p w14:paraId="5BD823AD" w14:textId="0AB4807F" w:rsidR="0064763D" w:rsidRPr="0064763D" w:rsidRDefault="0064763D" w:rsidP="0064763D">
      <w:pPr>
        <w:pStyle w:val="ListParagraph"/>
        <w:numPr>
          <w:ilvl w:val="0"/>
          <w:numId w:val="34"/>
        </w:numPr>
        <w:spacing w:after="0" w:line="276" w:lineRule="auto"/>
        <w:rPr>
          <w:rFonts w:ascii="Arial" w:hAnsi="Arial" w:cs="Arial"/>
        </w:rPr>
      </w:pPr>
      <w:r w:rsidRPr="0064763D">
        <w:rPr>
          <w:rFonts w:ascii="Arial" w:hAnsi="Arial" w:cs="Arial"/>
        </w:rPr>
        <w:t>A student may not be absent more than 2 days on any one 4-week rotation (no time off allowed for rotations of 2 weeks or less) for the reasons below (exception Interview absences or Conference absences as below).</w:t>
      </w:r>
    </w:p>
    <w:p w14:paraId="2241EB8D" w14:textId="1CD90FF5" w:rsidR="3AFD8C84" w:rsidRDefault="0064763D" w:rsidP="0064763D">
      <w:pPr>
        <w:pStyle w:val="ListParagraph"/>
        <w:numPr>
          <w:ilvl w:val="0"/>
          <w:numId w:val="34"/>
        </w:numPr>
        <w:spacing w:after="0" w:line="276" w:lineRule="auto"/>
        <w:rPr>
          <w:rFonts w:ascii="Arial" w:hAnsi="Arial" w:cs="Arial"/>
        </w:rPr>
      </w:pPr>
      <w:r w:rsidRPr="0064763D">
        <w:rPr>
          <w:rFonts w:ascii="Arial" w:hAnsi="Arial" w:cs="Arial"/>
        </w:rPr>
        <w:t>Any additional time off any one rotation must be approved by the MSUCOM Instructor of Record for the course the absence will occur and COM Clerkship</w:t>
      </w:r>
      <w:r>
        <w:rPr>
          <w:rFonts w:ascii="Arial" w:hAnsi="Arial" w:cs="Arial"/>
        </w:rPr>
        <w:t>.</w:t>
      </w:r>
    </w:p>
    <w:p w14:paraId="714B7D81" w14:textId="77777777" w:rsidR="0064763D" w:rsidRPr="00C40B5D" w:rsidRDefault="0064763D" w:rsidP="0064763D">
      <w:pPr>
        <w:pStyle w:val="ListParagraph"/>
        <w:spacing w:after="0" w:line="276" w:lineRule="auto"/>
        <w:ind w:left="0"/>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28" w:name="_Toc214360263"/>
      <w:r w:rsidRPr="0096296A">
        <w:rPr>
          <w:rFonts w:ascii="Arial" w:hAnsi="Arial" w:cs="Arial"/>
        </w:rPr>
        <w:t>MSU College of Osteopathic Medicine Standard Policies</w:t>
      </w:r>
      <w:bookmarkEnd w:id="28"/>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29" w:name="_Toc214360264"/>
      <w:r w:rsidRPr="0096296A">
        <w:t xml:space="preserve">CLERKSHIP </w:t>
      </w:r>
      <w:r w:rsidR="004A31FF" w:rsidRPr="0096296A">
        <w:t>ATTENDANCE</w:t>
      </w:r>
      <w:r w:rsidR="004A31FF" w:rsidRPr="0096296A">
        <w:rPr>
          <w:spacing w:val="-1"/>
        </w:rPr>
        <w:t xml:space="preserve"> POLICY</w:t>
      </w:r>
      <w:bookmarkEnd w:id="29"/>
    </w:p>
    <w:p w14:paraId="552F60FD" w14:textId="7C9CD71D"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0638DD"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2" w:history="1">
        <w:r w:rsidR="00AE2197">
          <w:rPr>
            <w:rStyle w:val="Hyperlink"/>
            <w:rFonts w:ascii="Arial" w:hAnsi="Arial" w:cs="Arial"/>
          </w:rPr>
          <w:t>Policy_-_Clerkship_Absence_2025.pdf</w:t>
        </w:r>
      </w:hyperlink>
    </w:p>
    <w:p w14:paraId="582E6479" w14:textId="0AF76EB7" w:rsidR="006E1B5D" w:rsidRPr="0078017F" w:rsidRDefault="00902AE6" w:rsidP="0078017F">
      <w:pPr>
        <w:pStyle w:val="Heading2"/>
        <w:rPr>
          <w:b/>
          <w:bCs/>
        </w:rPr>
      </w:pPr>
      <w:bookmarkStart w:id="30" w:name="_Toc214360265"/>
      <w:r w:rsidRPr="0096296A">
        <w:t>POLICY FOR MEDICAL STUDENT SUPERVISION</w:t>
      </w:r>
      <w:bookmarkEnd w:id="30"/>
    </w:p>
    <w:p w14:paraId="081A8948" w14:textId="18F2C014"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3"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1" w:name="_Toc214360266"/>
      <w:r w:rsidRPr="00551027">
        <w:t>MSUCOM Student Handbook</w:t>
      </w:r>
      <w:bookmarkEnd w:id="31"/>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4"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2" w:name="_Toc214360267"/>
      <w:r w:rsidRPr="0096296A">
        <w:lastRenderedPageBreak/>
        <w:t>Common Ground Framework for Professional Conduct</w:t>
      </w:r>
      <w:bookmarkEnd w:id="32"/>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5"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3" w:name="_Toc214360268"/>
      <w:r w:rsidRPr="0096296A">
        <w:t>Medical Student Rights and Responsibilities</w:t>
      </w:r>
      <w:bookmarkEnd w:id="33"/>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4" w:name="_Toc214360269"/>
      <w:r>
        <w:t>MSU Email</w:t>
      </w:r>
      <w:bookmarkEnd w:id="34"/>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0B1BB161"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7" w:history="1">
        <w:r w:rsidR="0055268A" w:rsidRPr="0055268A">
          <w:rPr>
            <w:rStyle w:val="Hyperlink"/>
            <w:rFonts w:ascii="Arial" w:hAnsi="Arial" w:cs="Arial"/>
          </w:rPr>
          <w:t>https://osteopathicmedicine.msu.edu/current-students/student-handbook</w:t>
        </w:r>
      </w:hyperlink>
      <w:r w:rsidR="000638DD"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27FF0600" w14:textId="77777777" w:rsidR="000E4B03" w:rsidRPr="00556A65" w:rsidRDefault="000E4B03" w:rsidP="000E4B03">
      <w:pPr>
        <w:pStyle w:val="Level3Header"/>
        <w:ind w:left="360"/>
        <w:rPr>
          <w:sz w:val="24"/>
          <w:szCs w:val="24"/>
        </w:rPr>
      </w:pPr>
      <w:bookmarkStart w:id="35" w:name="_Toc213320658"/>
      <w:bookmarkStart w:id="36" w:name="_Toc213320715"/>
      <w:bookmarkStart w:id="37" w:name="_Toc213321354"/>
      <w:bookmarkStart w:id="38" w:name="_Toc214360270"/>
      <w:r w:rsidRPr="00556A65">
        <w:rPr>
          <w:sz w:val="24"/>
          <w:szCs w:val="24"/>
        </w:rPr>
        <w:t>ARTIFICIAL INTELLIGENCE (AI) USAGE</w:t>
      </w:r>
      <w:r>
        <w:rPr>
          <w:sz w:val="24"/>
          <w:szCs w:val="24"/>
        </w:rPr>
        <w:t xml:space="preserve"> POLICY</w:t>
      </w:r>
      <w:bookmarkEnd w:id="35"/>
      <w:bookmarkEnd w:id="36"/>
      <w:bookmarkEnd w:id="37"/>
      <w:bookmarkEnd w:id="38"/>
    </w:p>
    <w:p w14:paraId="7D95F7A7" w14:textId="77777777" w:rsidR="000E4B03" w:rsidRPr="005F7800" w:rsidRDefault="000E4B03" w:rsidP="000E4B03">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8"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52623916" w14:textId="77777777" w:rsidR="000E4B03" w:rsidRDefault="000E4B03"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lastRenderedPageBreak/>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9"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39" w:name="_Toc214360271"/>
      <w:r w:rsidRPr="0096296A">
        <w:t>STUDENT EXPOSURE PROCEDURE</w:t>
      </w:r>
      <w:bookmarkEnd w:id="39"/>
    </w:p>
    <w:p w14:paraId="152CC23E" w14:textId="7FEAF849"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0638DD"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669B2576" w:rsidR="006C1D96" w:rsidRPr="0078017F" w:rsidRDefault="00EC72B0" w:rsidP="0078017F">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1"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0" w:name="_Toc169162520"/>
      <w:bookmarkStart w:id="41" w:name="_Toc173349563"/>
      <w:bookmarkStart w:id="42" w:name="_Toc214360272"/>
      <w:r w:rsidRPr="0002378E">
        <w:t>STUDENT ACCOMMODATION LETTERS</w:t>
      </w:r>
      <w:bookmarkEnd w:id="40"/>
      <w:bookmarkEnd w:id="41"/>
      <w:bookmarkEnd w:id="42"/>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0201F304" w14:textId="7BA39BE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14138A">
          <w:footerReference w:type="first" r:id="rId44"/>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3" w:name="_Toc76108467"/>
      <w:bookmarkStart w:id="44" w:name="_Toc92977603"/>
      <w:bookmarkStart w:id="45" w:name="_Toc93754575"/>
      <w:bookmarkStart w:id="46" w:name="_Toc214360273"/>
      <w:r w:rsidRPr="2C0F52E3">
        <w:rPr>
          <w:b/>
          <w:bCs/>
          <w:sz w:val="28"/>
          <w:szCs w:val="28"/>
        </w:rPr>
        <w:lastRenderedPageBreak/>
        <w:t>SUMMARY OF GRADING REQUIREMENTS</w:t>
      </w:r>
      <w:bookmarkEnd w:id="43"/>
      <w:bookmarkEnd w:id="44"/>
      <w:bookmarkEnd w:id="45"/>
      <w:bookmarkEnd w:id="46"/>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4763D">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64763D" w:rsidRPr="00C40B5D" w14:paraId="611A5076" w14:textId="77777777" w:rsidTr="0064763D">
        <w:trPr>
          <w:trHeight w:val="1381"/>
        </w:trPr>
        <w:tc>
          <w:tcPr>
            <w:tcW w:w="2291" w:type="dxa"/>
          </w:tcPr>
          <w:p w14:paraId="54F1C8CB" w14:textId="39F1D4C9" w:rsidR="0064763D" w:rsidRPr="00CC6A27" w:rsidRDefault="0064763D" w:rsidP="0064763D">
            <w:pPr>
              <w:pStyle w:val="BodyText"/>
              <w:spacing w:line="240" w:lineRule="auto"/>
              <w:ind w:left="0" w:right="0"/>
              <w:rPr>
                <w:b/>
                <w:bCs/>
                <w:sz w:val="20"/>
                <w:szCs w:val="20"/>
              </w:rPr>
            </w:pPr>
            <w:r>
              <w:rPr>
                <w:sz w:val="20"/>
                <w:szCs w:val="20"/>
              </w:rPr>
              <w:t xml:space="preserve">Student Report on Research </w:t>
            </w:r>
          </w:p>
        </w:tc>
        <w:tc>
          <w:tcPr>
            <w:tcW w:w="2894" w:type="dxa"/>
          </w:tcPr>
          <w:p w14:paraId="5AB0F91F" w14:textId="60035A31" w:rsidR="0064763D" w:rsidRPr="009275FB" w:rsidRDefault="0064763D" w:rsidP="0064763D">
            <w:pPr>
              <w:pStyle w:val="BodyText"/>
              <w:spacing w:line="240" w:lineRule="auto"/>
              <w:ind w:left="0" w:right="-102"/>
              <w:rPr>
                <w:sz w:val="20"/>
                <w:szCs w:val="20"/>
              </w:rPr>
            </w:pPr>
            <w:r>
              <w:rPr>
                <w:sz w:val="20"/>
                <w:szCs w:val="20"/>
              </w:rPr>
              <w:t xml:space="preserve">Student must provide a report on the research project at the end of the </w:t>
            </w:r>
            <w:r w:rsidR="007E09D4">
              <w:rPr>
                <w:sz w:val="20"/>
                <w:szCs w:val="20"/>
              </w:rPr>
              <w:t>rotation</w:t>
            </w:r>
            <w:r>
              <w:rPr>
                <w:sz w:val="20"/>
                <w:szCs w:val="20"/>
              </w:rPr>
              <w:t xml:space="preserve"> by email to: </w:t>
            </w:r>
            <w:hyperlink r:id="rId45" w:history="1">
              <w:r w:rsidRPr="009D5029">
                <w:rPr>
                  <w:rStyle w:val="Hyperlink"/>
                  <w:sz w:val="20"/>
                  <w:szCs w:val="20"/>
                </w:rPr>
                <w:t>COM.research@msu.edu</w:t>
              </w:r>
            </w:hyperlink>
            <w:r>
              <w:rPr>
                <w:sz w:val="20"/>
                <w:szCs w:val="20"/>
              </w:rPr>
              <w:t xml:space="preserve">  </w:t>
            </w:r>
          </w:p>
        </w:tc>
        <w:tc>
          <w:tcPr>
            <w:tcW w:w="3256" w:type="dxa"/>
          </w:tcPr>
          <w:p w14:paraId="316C88D0" w14:textId="3C54F7AD" w:rsidR="0064763D" w:rsidRPr="00562F84" w:rsidRDefault="0064763D" w:rsidP="0064763D">
            <w:pPr>
              <w:pStyle w:val="BodyText"/>
              <w:numPr>
                <w:ilvl w:val="0"/>
                <w:numId w:val="29"/>
              </w:numPr>
              <w:spacing w:line="240" w:lineRule="auto"/>
              <w:ind w:left="223" w:right="-102" w:hanging="180"/>
              <w:rPr>
                <w:sz w:val="20"/>
                <w:szCs w:val="20"/>
              </w:rPr>
            </w:pPr>
            <w:r>
              <w:rPr>
                <w:sz w:val="20"/>
                <w:szCs w:val="20"/>
              </w:rPr>
              <w:t xml:space="preserve">Student has achieved a level of performance judged to be satisfactory by the department according to the student’s research performance. </w:t>
            </w:r>
          </w:p>
        </w:tc>
        <w:tc>
          <w:tcPr>
            <w:tcW w:w="2532" w:type="dxa"/>
          </w:tcPr>
          <w:p w14:paraId="2BC94EC2" w14:textId="1C056ADD" w:rsidR="0064763D" w:rsidRPr="00CC6A27" w:rsidRDefault="0064763D" w:rsidP="0064763D">
            <w:pPr>
              <w:pStyle w:val="BodyText"/>
              <w:spacing w:line="240" w:lineRule="auto"/>
              <w:ind w:left="36" w:right="-102"/>
              <w:rPr>
                <w:sz w:val="20"/>
                <w:szCs w:val="20"/>
              </w:rPr>
            </w:pPr>
            <w:r>
              <w:rPr>
                <w:sz w:val="20"/>
                <w:szCs w:val="20"/>
              </w:rPr>
              <w:t xml:space="preserve">Will be the conditional grade until all requirements of this rotation are met </w:t>
            </w:r>
          </w:p>
        </w:tc>
        <w:tc>
          <w:tcPr>
            <w:tcW w:w="3738" w:type="dxa"/>
          </w:tcPr>
          <w:p w14:paraId="75326515" w14:textId="77777777" w:rsidR="0064763D" w:rsidRPr="0064763D" w:rsidRDefault="0064763D" w:rsidP="0064763D">
            <w:pPr>
              <w:pStyle w:val="Default"/>
              <w:rPr>
                <w:rFonts w:ascii="Arial" w:hAnsi="Arial" w:cs="Arial"/>
                <w:sz w:val="20"/>
                <w:szCs w:val="20"/>
              </w:rPr>
            </w:pPr>
            <w:r w:rsidRPr="0064763D">
              <w:rPr>
                <w:rFonts w:ascii="Arial" w:hAnsi="Arial" w:cs="Arial"/>
                <w:sz w:val="20"/>
                <w:szCs w:val="20"/>
              </w:rPr>
              <w:t xml:space="preserve">• Receives two (2) or more “Below Expectations" within the subcategory sections. </w:t>
            </w:r>
          </w:p>
          <w:p w14:paraId="295CD93B" w14:textId="77777777" w:rsidR="0064763D" w:rsidRPr="0064763D" w:rsidRDefault="0064763D" w:rsidP="0064763D">
            <w:pPr>
              <w:pStyle w:val="Default"/>
              <w:rPr>
                <w:rFonts w:ascii="Arial" w:hAnsi="Arial" w:cs="Arial"/>
                <w:sz w:val="20"/>
                <w:szCs w:val="20"/>
              </w:rPr>
            </w:pPr>
            <w:r w:rsidRPr="0064763D">
              <w:rPr>
                <w:rFonts w:ascii="Arial" w:hAnsi="Arial" w:cs="Arial"/>
                <w:sz w:val="20"/>
                <w:szCs w:val="20"/>
              </w:rPr>
              <w:t xml:space="preserve">• Receives comments that indicate below expectations of performance. </w:t>
            </w:r>
          </w:p>
          <w:p w14:paraId="64DF2EFB" w14:textId="49E5DEE7" w:rsidR="0064763D" w:rsidRPr="00CC6A27" w:rsidRDefault="0064763D" w:rsidP="0064763D">
            <w:pPr>
              <w:pStyle w:val="Default"/>
              <w:rPr>
                <w:sz w:val="20"/>
                <w:szCs w:val="20"/>
              </w:rPr>
            </w:pPr>
            <w:r w:rsidRPr="0064763D">
              <w:rPr>
                <w:rFonts w:ascii="Arial" w:hAnsi="Arial" w:cs="Arial"/>
                <w:sz w:val="20"/>
                <w:szCs w:val="20"/>
              </w:rPr>
              <w:t>• See Unsatisfactory Clinical Performance above</w:t>
            </w:r>
            <w:r>
              <w:rPr>
                <w:sz w:val="20"/>
                <w:szCs w:val="20"/>
              </w:rPr>
              <w:t xml:space="preserve"> </w:t>
            </w:r>
          </w:p>
        </w:tc>
      </w:tr>
      <w:tr w:rsidR="0064763D" w:rsidRPr="0064763D" w14:paraId="5950C8F7" w14:textId="77777777" w:rsidTr="0064763D">
        <w:tblPrEx>
          <w:tblLook w:val="04A0" w:firstRow="1" w:lastRow="0" w:firstColumn="1" w:lastColumn="0" w:noHBand="0" w:noVBand="1"/>
        </w:tblPrEx>
        <w:trPr>
          <w:trHeight w:val="962"/>
        </w:trPr>
        <w:tc>
          <w:tcPr>
            <w:tcW w:w="2291" w:type="dxa"/>
          </w:tcPr>
          <w:p w14:paraId="7DD8FC38"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Research Mentor Evaluation of Student </w:t>
            </w:r>
          </w:p>
        </w:tc>
        <w:tc>
          <w:tcPr>
            <w:tcW w:w="2894" w:type="dxa"/>
          </w:tcPr>
          <w:p w14:paraId="0850EB01" w14:textId="4DC4F923"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Students should actively seek feedback on their performance at the end of the course rotation. Research Mentor must provide a Student Evaluation at the end of the </w:t>
            </w:r>
            <w:r w:rsidR="007E09D4">
              <w:rPr>
                <w:rFonts w:ascii="Arial" w:hAnsi="Arial" w:cs="Arial"/>
                <w:color w:val="000000"/>
                <w:sz w:val="20"/>
                <w:szCs w:val="20"/>
              </w:rPr>
              <w:t>rotation</w:t>
            </w:r>
            <w:r w:rsidRPr="0064763D">
              <w:rPr>
                <w:rFonts w:ascii="Arial" w:hAnsi="Arial" w:cs="Arial"/>
                <w:color w:val="000000"/>
                <w:sz w:val="20"/>
                <w:szCs w:val="20"/>
              </w:rPr>
              <w:t xml:space="preserve"> by email to: </w:t>
            </w:r>
          </w:p>
          <w:p w14:paraId="2354462E"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COM.research@msu.edu </w:t>
            </w:r>
          </w:p>
        </w:tc>
        <w:tc>
          <w:tcPr>
            <w:tcW w:w="3256" w:type="dxa"/>
          </w:tcPr>
          <w:p w14:paraId="094A8939"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 Student may receive “Below Expectations” in up to one (1) subcategory. </w:t>
            </w:r>
          </w:p>
          <w:p w14:paraId="0B7F13F8"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 Overall categories must receive “Meets Expectations” or “Exceeds Expectations” </w:t>
            </w:r>
          </w:p>
          <w:p w14:paraId="252DD6C7" w14:textId="77777777" w:rsidR="0064763D" w:rsidRPr="0064763D" w:rsidRDefault="0064763D" w:rsidP="0064763D">
            <w:pPr>
              <w:autoSpaceDE w:val="0"/>
              <w:autoSpaceDN w:val="0"/>
              <w:adjustRightInd w:val="0"/>
              <w:rPr>
                <w:rFonts w:ascii="Arial" w:hAnsi="Arial" w:cs="Arial"/>
                <w:color w:val="000000"/>
                <w:sz w:val="20"/>
                <w:szCs w:val="20"/>
              </w:rPr>
            </w:pPr>
          </w:p>
        </w:tc>
        <w:tc>
          <w:tcPr>
            <w:tcW w:w="2532" w:type="dxa"/>
          </w:tcPr>
          <w:p w14:paraId="6A956748"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Will be the conditional grade until all requirements of this rotation are met </w:t>
            </w:r>
          </w:p>
        </w:tc>
        <w:tc>
          <w:tcPr>
            <w:tcW w:w="3738" w:type="dxa"/>
          </w:tcPr>
          <w:p w14:paraId="4F6A43B9"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 Receives two (2) or more “Below Expectations" within the subcategory sections. </w:t>
            </w:r>
          </w:p>
          <w:p w14:paraId="3AB4F690"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 Receives comments that indicate below expectations of performance. </w:t>
            </w:r>
          </w:p>
          <w:p w14:paraId="4B63B5E6" w14:textId="77777777" w:rsidR="0064763D" w:rsidRPr="0064763D" w:rsidRDefault="0064763D" w:rsidP="0064763D">
            <w:pPr>
              <w:autoSpaceDE w:val="0"/>
              <w:autoSpaceDN w:val="0"/>
              <w:adjustRightInd w:val="0"/>
              <w:rPr>
                <w:rFonts w:ascii="Arial" w:hAnsi="Arial" w:cs="Arial"/>
                <w:color w:val="000000"/>
                <w:sz w:val="20"/>
                <w:szCs w:val="20"/>
              </w:rPr>
            </w:pPr>
            <w:r w:rsidRPr="0064763D">
              <w:rPr>
                <w:rFonts w:ascii="Arial" w:hAnsi="Arial" w:cs="Arial"/>
                <w:color w:val="000000"/>
                <w:sz w:val="20"/>
                <w:szCs w:val="20"/>
              </w:rPr>
              <w:t xml:space="preserve">• See Unsatisfactory Clinical Performance above </w:t>
            </w:r>
          </w:p>
          <w:p w14:paraId="4B460C40" w14:textId="77777777" w:rsidR="0064763D" w:rsidRPr="0064763D" w:rsidRDefault="0064763D" w:rsidP="0064763D">
            <w:pPr>
              <w:autoSpaceDE w:val="0"/>
              <w:autoSpaceDN w:val="0"/>
              <w:adjustRightInd w:val="0"/>
              <w:rPr>
                <w:rFonts w:ascii="Arial" w:hAnsi="Arial" w:cs="Arial"/>
                <w:color w:val="000000"/>
                <w:sz w:val="20"/>
                <w:szCs w:val="20"/>
              </w:rPr>
            </w:pPr>
          </w:p>
        </w:tc>
      </w:tr>
      <w:tr w:rsidR="001208EF" w:rsidRPr="00C40B5D" w14:paraId="0DF13987" w14:textId="77777777" w:rsidTr="0064763D">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896949A"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day </w:t>
            </w:r>
            <w:r w:rsidRPr="2D104CAB">
              <w:rPr>
                <w:sz w:val="20"/>
                <w:szCs w:val="20"/>
              </w:rPr>
              <w:t>of the rotation</w:t>
            </w:r>
          </w:p>
        </w:tc>
      </w:tr>
      <w:tr w:rsidR="00ED750F" w:rsidRPr="00C40B5D" w14:paraId="032278D3" w14:textId="77777777" w:rsidTr="0064763D">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13D43E08" w14:textId="3836B5D2" w:rsidR="008738F0" w:rsidRPr="007E09D4" w:rsidRDefault="008738F0" w:rsidP="007E09D4">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6D80B8F9" w14:textId="5DDFCAE4" w:rsidR="007D13F7" w:rsidRDefault="007D13F7" w:rsidP="007D13F7">
      <w:pPr>
        <w:rPr>
          <w:rFonts w:ascii="Arial" w:hAnsi="Arial" w:cs="Arial"/>
          <w:b/>
          <w:bCs/>
          <w:sz w:val="28"/>
          <w:szCs w:val="28"/>
        </w:rPr>
        <w:sectPr w:rsidR="007D13F7" w:rsidSect="0014138A">
          <w:headerReference w:type="first" r:id="rId46"/>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5C17ECAA" w:rsidR="007F30E1" w:rsidRPr="007F30E1" w:rsidRDefault="007F30E1" w:rsidP="007F30E1">
      <w:pPr>
        <w:spacing w:line="259" w:lineRule="auto"/>
        <w:jc w:val="left"/>
        <w:rPr>
          <w:rFonts w:eastAsiaTheme="minorHAnsi"/>
        </w:rPr>
      </w:pPr>
      <w:r w:rsidRPr="007F30E1">
        <w:rPr>
          <w:rFonts w:eastAsiaTheme="minorHAnsi"/>
        </w:rPr>
        <w:t xml:space="preserve">Student </w:t>
      </w:r>
      <w:r w:rsidR="000638DD"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0638DD" w:rsidRPr="007F30E1">
        <w:rPr>
          <w:rFonts w:eastAsiaTheme="minorHAnsi"/>
        </w:rPr>
        <w:t>Name: _</w:t>
      </w:r>
      <w:r w:rsidRPr="007F30E1">
        <w:rPr>
          <w:rFonts w:eastAsiaTheme="minorHAnsi"/>
        </w:rPr>
        <w:t>___________________</w:t>
      </w:r>
    </w:p>
    <w:p w14:paraId="2FDE5E41" w14:textId="5D282378" w:rsidR="007F30E1" w:rsidRPr="007F30E1" w:rsidRDefault="007F30E1" w:rsidP="007F30E1">
      <w:pPr>
        <w:spacing w:line="259" w:lineRule="auto"/>
        <w:jc w:val="left"/>
        <w:rPr>
          <w:rFonts w:eastAsiaTheme="minorHAnsi"/>
        </w:rPr>
      </w:pPr>
      <w:r w:rsidRPr="007F30E1">
        <w:rPr>
          <w:rFonts w:eastAsiaTheme="minorHAnsi"/>
        </w:rPr>
        <w:t xml:space="preserve">Evaluator </w:t>
      </w:r>
      <w:r w:rsidR="000638DD"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0638DD"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96807B1">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06C2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FEFDB4E">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932F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53F1683">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A49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6D2126F">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E5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7AF9EBA"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78017F">
        <w:rPr>
          <w:rFonts w:eastAsiaTheme="minorHAnsi"/>
          <w:b/>
          <w:bCs/>
          <w:highlight w:val="yellow"/>
          <w:u w:val="single"/>
        </w:rPr>
        <w:t>DIFFICULTY</w:t>
      </w:r>
      <w:r w:rsidRPr="0078017F">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0A2D" w14:textId="77777777" w:rsidR="002749F0" w:rsidRDefault="002749F0" w:rsidP="00E756E0">
      <w:pPr>
        <w:spacing w:after="0" w:line="240" w:lineRule="auto"/>
      </w:pPr>
      <w:r>
        <w:separator/>
      </w:r>
    </w:p>
  </w:endnote>
  <w:endnote w:type="continuationSeparator" w:id="0">
    <w:p w14:paraId="153C5C80" w14:textId="77777777" w:rsidR="002749F0" w:rsidRDefault="002749F0" w:rsidP="00E756E0">
      <w:pPr>
        <w:spacing w:after="0" w:line="240" w:lineRule="auto"/>
      </w:pPr>
      <w:r>
        <w:continuationSeparator/>
      </w:r>
    </w:p>
  </w:endnote>
  <w:endnote w:type="continuationNotice" w:id="1">
    <w:p w14:paraId="1320EE9D" w14:textId="77777777" w:rsidR="002749F0" w:rsidRDefault="00274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093C" w14:textId="04F19EDC" w:rsidR="00F15FD0" w:rsidRDefault="00F15FD0">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8172" w14:textId="77777777" w:rsidR="002749F0" w:rsidRDefault="002749F0" w:rsidP="00E756E0">
      <w:pPr>
        <w:spacing w:after="0" w:line="240" w:lineRule="auto"/>
      </w:pPr>
      <w:r>
        <w:separator/>
      </w:r>
    </w:p>
  </w:footnote>
  <w:footnote w:type="continuationSeparator" w:id="0">
    <w:p w14:paraId="591F9BA7" w14:textId="77777777" w:rsidR="002749F0" w:rsidRDefault="002749F0" w:rsidP="00E756E0">
      <w:pPr>
        <w:spacing w:after="0" w:line="240" w:lineRule="auto"/>
      </w:pPr>
      <w:r>
        <w:continuationSeparator/>
      </w:r>
    </w:p>
  </w:footnote>
  <w:footnote w:type="continuationNotice" w:id="1">
    <w:p w14:paraId="0C53D50A" w14:textId="77777777" w:rsidR="002749F0" w:rsidRDefault="00274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D9B6176" w:rsidR="004A166C" w:rsidRDefault="00D14799">
    <w:pPr>
      <w:pStyle w:val="Header"/>
    </w:pPr>
    <w:r>
      <w:t>OST 615 Biomedical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E338FD"/>
    <w:multiLevelType w:val="hybridMultilevel"/>
    <w:tmpl w:val="F958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CC0736"/>
    <w:multiLevelType w:val="hybridMultilevel"/>
    <w:tmpl w:val="DF6A637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67BAB"/>
    <w:multiLevelType w:val="hybridMultilevel"/>
    <w:tmpl w:val="56DE0A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4"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4FD5563"/>
    <w:multiLevelType w:val="hybridMultilevel"/>
    <w:tmpl w:val="FFCC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6"/>
  </w:num>
  <w:num w:numId="4" w16cid:durableId="1563248639">
    <w:abstractNumId w:val="17"/>
  </w:num>
  <w:num w:numId="5" w16cid:durableId="279457362">
    <w:abstractNumId w:val="24"/>
  </w:num>
  <w:num w:numId="6" w16cid:durableId="321932046">
    <w:abstractNumId w:val="32"/>
  </w:num>
  <w:num w:numId="7" w16cid:durableId="2030177351">
    <w:abstractNumId w:val="14"/>
  </w:num>
  <w:num w:numId="8" w16cid:durableId="678583384">
    <w:abstractNumId w:val="20"/>
  </w:num>
  <w:num w:numId="9" w16cid:durableId="706762523">
    <w:abstractNumId w:val="4"/>
  </w:num>
  <w:num w:numId="10" w16cid:durableId="602808585">
    <w:abstractNumId w:val="18"/>
  </w:num>
  <w:num w:numId="11" w16cid:durableId="2031294038">
    <w:abstractNumId w:val="8"/>
  </w:num>
  <w:num w:numId="12" w16cid:durableId="711810667">
    <w:abstractNumId w:val="5"/>
  </w:num>
  <w:num w:numId="13" w16cid:durableId="1478650159">
    <w:abstractNumId w:val="9"/>
  </w:num>
  <w:num w:numId="14" w16cid:durableId="1755130114">
    <w:abstractNumId w:val="27"/>
  </w:num>
  <w:num w:numId="15" w16cid:durableId="881407553">
    <w:abstractNumId w:val="25"/>
  </w:num>
  <w:num w:numId="16" w16cid:durableId="1790512805">
    <w:abstractNumId w:val="30"/>
  </w:num>
  <w:num w:numId="17" w16cid:durableId="57095923">
    <w:abstractNumId w:val="16"/>
  </w:num>
  <w:num w:numId="18" w16cid:durableId="1328441998">
    <w:abstractNumId w:val="3"/>
  </w:num>
  <w:num w:numId="19" w16cid:durableId="453905796">
    <w:abstractNumId w:val="0"/>
  </w:num>
  <w:num w:numId="20" w16cid:durableId="712390623">
    <w:abstractNumId w:val="7"/>
  </w:num>
  <w:num w:numId="21" w16cid:durableId="114060318">
    <w:abstractNumId w:val="31"/>
  </w:num>
  <w:num w:numId="22" w16cid:durableId="367879246">
    <w:abstractNumId w:val="12"/>
  </w:num>
  <w:num w:numId="23" w16cid:durableId="2053921885">
    <w:abstractNumId w:val="11"/>
  </w:num>
  <w:num w:numId="24" w16cid:durableId="225651855">
    <w:abstractNumId w:val="23"/>
  </w:num>
  <w:num w:numId="25" w16cid:durableId="1188716672">
    <w:abstractNumId w:val="2"/>
  </w:num>
  <w:num w:numId="26" w16cid:durableId="334580554">
    <w:abstractNumId w:val="28"/>
  </w:num>
  <w:num w:numId="27" w16cid:durableId="584999412">
    <w:abstractNumId w:val="33"/>
  </w:num>
  <w:num w:numId="28" w16cid:durableId="750080801">
    <w:abstractNumId w:val="21"/>
  </w:num>
  <w:num w:numId="29" w16cid:durableId="969631907">
    <w:abstractNumId w:val="1"/>
  </w:num>
  <w:num w:numId="30" w16cid:durableId="885069547">
    <w:abstractNumId w:val="6"/>
  </w:num>
  <w:num w:numId="31" w16cid:durableId="1336226752">
    <w:abstractNumId w:val="32"/>
  </w:num>
  <w:num w:numId="32" w16cid:durableId="717247868">
    <w:abstractNumId w:val="14"/>
  </w:num>
  <w:num w:numId="33" w16cid:durableId="796098337">
    <w:abstractNumId w:val="29"/>
  </w:num>
  <w:num w:numId="34" w16cid:durableId="1665938207">
    <w:abstractNumId w:val="10"/>
  </w:num>
  <w:num w:numId="35" w16cid:durableId="312098839">
    <w:abstractNumId w:val="22"/>
  </w:num>
  <w:num w:numId="36" w16cid:durableId="150355111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454"/>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38DD"/>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4B03"/>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5156"/>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0F54"/>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0051"/>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9F0"/>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163B"/>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2A"/>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2B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27C63"/>
    <w:rsid w:val="006304C1"/>
    <w:rsid w:val="006309EA"/>
    <w:rsid w:val="00630E34"/>
    <w:rsid w:val="0063112B"/>
    <w:rsid w:val="006317DF"/>
    <w:rsid w:val="00632A80"/>
    <w:rsid w:val="00632CE3"/>
    <w:rsid w:val="00632ECB"/>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4763D"/>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5B32"/>
    <w:rsid w:val="006A630F"/>
    <w:rsid w:val="006A6E45"/>
    <w:rsid w:val="006A779D"/>
    <w:rsid w:val="006A7863"/>
    <w:rsid w:val="006A7870"/>
    <w:rsid w:val="006B056B"/>
    <w:rsid w:val="006B20B1"/>
    <w:rsid w:val="006B3ED3"/>
    <w:rsid w:val="006B5A96"/>
    <w:rsid w:val="006B639B"/>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20"/>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17F"/>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09D4"/>
    <w:rsid w:val="007E1756"/>
    <w:rsid w:val="007E28C1"/>
    <w:rsid w:val="007E2DC7"/>
    <w:rsid w:val="007E3176"/>
    <w:rsid w:val="007E372E"/>
    <w:rsid w:val="007E37C6"/>
    <w:rsid w:val="007E384A"/>
    <w:rsid w:val="007E6CF8"/>
    <w:rsid w:val="007E7181"/>
    <w:rsid w:val="007F085F"/>
    <w:rsid w:val="007F0BA2"/>
    <w:rsid w:val="007F19B7"/>
    <w:rsid w:val="007F26C9"/>
    <w:rsid w:val="007F3051"/>
    <w:rsid w:val="007F30E1"/>
    <w:rsid w:val="007F5F86"/>
    <w:rsid w:val="007F6A37"/>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46BBA"/>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5844"/>
    <w:rsid w:val="009371DB"/>
    <w:rsid w:val="0094048D"/>
    <w:rsid w:val="00940D34"/>
    <w:rsid w:val="00941F4E"/>
    <w:rsid w:val="00942DAD"/>
    <w:rsid w:val="009456D7"/>
    <w:rsid w:val="0094791D"/>
    <w:rsid w:val="00952B86"/>
    <w:rsid w:val="00953C2C"/>
    <w:rsid w:val="00955AEC"/>
    <w:rsid w:val="00955BC7"/>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2F90"/>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29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39F6"/>
    <w:rsid w:val="009F40C6"/>
    <w:rsid w:val="009F5280"/>
    <w:rsid w:val="009F5748"/>
    <w:rsid w:val="009F5EEE"/>
    <w:rsid w:val="009F67BA"/>
    <w:rsid w:val="009F6987"/>
    <w:rsid w:val="009F79B7"/>
    <w:rsid w:val="00A003E5"/>
    <w:rsid w:val="00A0044F"/>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99C"/>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2197"/>
    <w:rsid w:val="00AE3704"/>
    <w:rsid w:val="00AE4B80"/>
    <w:rsid w:val="00AE5750"/>
    <w:rsid w:val="00AE7DCB"/>
    <w:rsid w:val="00AF04B1"/>
    <w:rsid w:val="00AF1100"/>
    <w:rsid w:val="00AF30FA"/>
    <w:rsid w:val="00AF40B7"/>
    <w:rsid w:val="00AF4D6D"/>
    <w:rsid w:val="00AF50DF"/>
    <w:rsid w:val="00AF6880"/>
    <w:rsid w:val="00AF7016"/>
    <w:rsid w:val="00B01C63"/>
    <w:rsid w:val="00B0258B"/>
    <w:rsid w:val="00B02E15"/>
    <w:rsid w:val="00B03540"/>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4B6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695C"/>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5B8"/>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5B"/>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99"/>
    <w:rsid w:val="00D147CA"/>
    <w:rsid w:val="00D15B15"/>
    <w:rsid w:val="00D162D0"/>
    <w:rsid w:val="00D169B2"/>
    <w:rsid w:val="00D1756B"/>
    <w:rsid w:val="00D2216A"/>
    <w:rsid w:val="00D23F70"/>
    <w:rsid w:val="00D24A19"/>
    <w:rsid w:val="00D255DF"/>
    <w:rsid w:val="00D256C9"/>
    <w:rsid w:val="00D25905"/>
    <w:rsid w:val="00D30BDB"/>
    <w:rsid w:val="00D33ABC"/>
    <w:rsid w:val="00D34886"/>
    <w:rsid w:val="00D34A65"/>
    <w:rsid w:val="00D35D8C"/>
    <w:rsid w:val="00D35E1E"/>
    <w:rsid w:val="00D375A9"/>
    <w:rsid w:val="00D37EA5"/>
    <w:rsid w:val="00D417B2"/>
    <w:rsid w:val="00D41E38"/>
    <w:rsid w:val="00D42639"/>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264"/>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9E4"/>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5FD0"/>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76C"/>
    <w:rsid w:val="00F73FDA"/>
    <w:rsid w:val="00F7422D"/>
    <w:rsid w:val="00F75340"/>
    <w:rsid w:val="00F75AC2"/>
    <w:rsid w:val="00F7692E"/>
    <w:rsid w:val="00F7700C"/>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2741A8"/>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A98AFF"/>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5A9EB0"/>
    <w:rsid w:val="20BC35D1"/>
    <w:rsid w:val="20D783EB"/>
    <w:rsid w:val="21515754"/>
    <w:rsid w:val="21A0DDEF"/>
    <w:rsid w:val="2234BE7E"/>
    <w:rsid w:val="224C807D"/>
    <w:rsid w:val="227BBBB6"/>
    <w:rsid w:val="22A3AEB6"/>
    <w:rsid w:val="23030736"/>
    <w:rsid w:val="2321E3A5"/>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E4BD1B"/>
    <w:rsid w:val="28F99510"/>
    <w:rsid w:val="2941983B"/>
    <w:rsid w:val="294C3354"/>
    <w:rsid w:val="29B3DD5A"/>
    <w:rsid w:val="29C51831"/>
    <w:rsid w:val="29C7E308"/>
    <w:rsid w:val="2A9DFB87"/>
    <w:rsid w:val="2B7AA836"/>
    <w:rsid w:val="2BC74BD6"/>
    <w:rsid w:val="2C0F52E3"/>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2FEACC3F"/>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0C75A9"/>
    <w:rsid w:val="33D3E160"/>
    <w:rsid w:val="33F4604C"/>
    <w:rsid w:val="34306A58"/>
    <w:rsid w:val="34F69001"/>
    <w:rsid w:val="350BD94F"/>
    <w:rsid w:val="3518BC00"/>
    <w:rsid w:val="351A4F97"/>
    <w:rsid w:val="3533E27D"/>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0829CA"/>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7139A2"/>
    <w:rsid w:val="47AE21BE"/>
    <w:rsid w:val="481CF23F"/>
    <w:rsid w:val="48B7451D"/>
    <w:rsid w:val="48FAE29B"/>
    <w:rsid w:val="49706C10"/>
    <w:rsid w:val="49BC5CA9"/>
    <w:rsid w:val="4A739735"/>
    <w:rsid w:val="4A80853E"/>
    <w:rsid w:val="4AA03419"/>
    <w:rsid w:val="4B19B06E"/>
    <w:rsid w:val="4B28F307"/>
    <w:rsid w:val="4B65CD40"/>
    <w:rsid w:val="4C1F6CAE"/>
    <w:rsid w:val="4C917A98"/>
    <w:rsid w:val="4CCCED64"/>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8D6A4D"/>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7EC4C05"/>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E4B03"/>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fanfur@msu.edu" TargetMode="External"/><Relationship Id="rId18" Type="http://schemas.openxmlformats.org/officeDocument/2006/relationships/footer" Target="footer2.xml"/><Relationship Id="rId26" Type="http://schemas.openxmlformats.org/officeDocument/2006/relationships/hyperlink" Target="mailto:COM.Clerkship@msu.edu" TargetMode="External"/><Relationship Id="rId3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21" Type="http://schemas.openxmlformats.org/officeDocument/2006/relationships/hyperlink" Target="https://msucom.medtricslab.com/users/login/"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yperlink" Target="http://www.rcpd.msu.edu/"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COM.research@msu.edu" TargetMode="External"/><Relationship Id="rId11" Type="http://schemas.openxmlformats.org/officeDocument/2006/relationships/image" Target="media/image1.jpg"/><Relationship Id="rId24" Type="http://schemas.openxmlformats.org/officeDocument/2006/relationships/hyperlink" Target="https://com.msu.edu/info/research-scholarly-activity/request-research-credits/clerkship-ost615" TargetMode="External"/><Relationship Id="rId32" Type="http://schemas.openxmlformats.org/officeDocument/2006/relationships/hyperlink" Target="https://osteopathicmedicine.msu.edu/application/files/5117/5077/8445/Policy_-_Clerkship_Absence_2025.pdf" TargetMode="External"/><Relationship Id="rId37" Type="http://schemas.openxmlformats.org/officeDocument/2006/relationships/hyperlink" Target="https://osteopathicmedicine.msu.edu/current-students/student-handbook" TargetMode="External"/><Relationship Id="rId40" Type="http://schemas.openxmlformats.org/officeDocument/2006/relationships/hyperlink" Target="https://osteopathicmedicine.msu.edu/current-students/clerkship-medical-education/injury-and-property-damage-reports" TargetMode="External"/><Relationship Id="rId45" Type="http://schemas.openxmlformats.org/officeDocument/2006/relationships/hyperlink" Target="mailto:COM.research@msu.ed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com.research@msu.edu" TargetMode="External"/><Relationship Id="rId28" Type="http://schemas.openxmlformats.org/officeDocument/2006/relationships/hyperlink" Target="https://d2l.msu.edu/" TargetMode="External"/><Relationship Id="rId36" Type="http://schemas.openxmlformats.org/officeDocument/2006/relationships/hyperlink" Target="http://splife.studentlife.msu.edu/medical-student-rights-and-responsibilites-mssr" TargetMode="External"/><Relationship Id="rId49"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research@msu.edu" TargetMode="External"/><Relationship Id="rId31" Type="http://schemas.openxmlformats.org/officeDocument/2006/relationships/hyperlink" Target="https://urldefense.com/v3/__https:/msucom.medtricslab.com/users/login/__;!!HXCxUKc!wNBbgq2iQx91RPsZTSAfgPrZjysJN5eg3OV4t_aN_DChvJ9PJb8dkYFOQ8hSSEQ5rAyuK_veSwhwt48H8hA$"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thru2@msu.edu" TargetMode="External"/><Relationship Id="rId22" Type="http://schemas.openxmlformats.org/officeDocument/2006/relationships/hyperlink" Target="https://com.msu.edu/info/research-scholarly-activity/request-research-credits/clerkship-ost615" TargetMode="External"/><Relationship Id="rId27" Type="http://schemas.openxmlformats.org/officeDocument/2006/relationships/hyperlink" Target="https://com.msu.edu/" TargetMode="External"/><Relationship Id="rId30" Type="http://schemas.openxmlformats.org/officeDocument/2006/relationships/hyperlink" Target="mailto:COM.research@msu.edu" TargetMode="External"/><Relationship Id="rId35" Type="http://schemas.openxmlformats.org/officeDocument/2006/relationships/hyperlink" Target="https://osteopathicmedicine.msu.edu/about-us/common-ground-professionalism-initiative" TargetMode="External"/><Relationship Id="rId43" Type="http://schemas.openxmlformats.org/officeDocument/2006/relationships/hyperlink" Target="mailto:COM.Clerkship@msu.edu" TargetMode="Externa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oudrea2@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8" Type="http://schemas.openxmlformats.org/officeDocument/2006/relationships/hyperlink" Target="https://osteopathicmedicine.msu.edu/application/files/3117/5985/1800/AI_Use_Policy.pdf" TargetMode="External"/><Relationship Id="rId46" Type="http://schemas.openxmlformats.org/officeDocument/2006/relationships/header" Target="header3.xml"/><Relationship Id="rId20" Type="http://schemas.openxmlformats.org/officeDocument/2006/relationships/hyperlink" Target="mailto:COM.research@msu.edu" TargetMode="External"/><Relationship Id="rId41" Type="http://schemas.openxmlformats.org/officeDocument/2006/relationships/hyperlink" Target="mailto:enright4@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Aldhamen, Yasser</DisplayName>
        <AccountId>1128</AccountId>
        <AccountType/>
      </UserInfo>
      <UserInfo>
        <DisplayName>NT Service\spsearch</DisplayName>
        <AccountId>10</AccountId>
        <AccountType/>
      </UserInfo>
      <UserInfo>
        <DisplayName>Liu, Pai</DisplayName>
        <AccountId>990</AccountId>
        <AccountType/>
      </UserInfo>
      <UserInfo>
        <DisplayName>Goudreau, John</DisplayName>
        <AccountId>1129</AccountId>
        <AccountType/>
      </UserInfo>
      <UserInfo>
        <DisplayName>Webb, Ayodele</DisplayName>
        <AccountId>437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Lastmodified xmlns="2b014413-6982-4c05-9996-2a0d85e0042d" xsi:nil="true"/>
    <Updates xmlns="2b014413-6982-4c05-9996-2a0d85e004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5BA1F-4BB8-46DA-9BE9-80BAEA2BAE5F}"/>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21</TotalTime>
  <Pages>12</Pages>
  <Words>4290</Words>
  <Characters>24456</Characters>
  <Application>Microsoft Office Word</Application>
  <DocSecurity>0</DocSecurity>
  <Lines>203</Lines>
  <Paragraphs>57</Paragraphs>
  <ScaleCrop>false</ScaleCrop>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23</cp:revision>
  <dcterms:created xsi:type="dcterms:W3CDTF">2025-06-19T20:34:00Z</dcterms:created>
  <dcterms:modified xsi:type="dcterms:W3CDTF">2025-11-21T15:41:00Z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y fmtid="{D5CDD505-2E9C-101B-9397-08002B2CF9AE}" pid="4" name="Order">
    <vt:r8>556800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