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47230E93" w14:textId="77777777" w:rsidR="00171FE6" w:rsidRDefault="00171FE6" w:rsidP="59A8AC4F">
      <w:pPr>
        <w:spacing w:after="0" w:line="240" w:lineRule="auto"/>
        <w:jc w:val="center"/>
        <w:rPr>
          <w:rFonts w:ascii="Arial" w:hAnsi="Arial" w:cs="Arial"/>
          <w:b/>
          <w:bCs/>
          <w:sz w:val="44"/>
          <w:szCs w:val="44"/>
        </w:rPr>
      </w:pPr>
      <w:r w:rsidRPr="00171FE6">
        <w:rPr>
          <w:rFonts w:ascii="Arial" w:hAnsi="Arial" w:cs="Arial"/>
          <w:b/>
          <w:bCs/>
          <w:sz w:val="44"/>
          <w:szCs w:val="44"/>
        </w:rPr>
        <w:t>OST 623</w:t>
      </w:r>
    </w:p>
    <w:p w14:paraId="3B59ED50" w14:textId="62E26197" w:rsidR="007D7480" w:rsidRDefault="00C44908" w:rsidP="00C44908">
      <w:pPr>
        <w:spacing w:after="0" w:line="240" w:lineRule="auto"/>
        <w:ind w:left="720" w:firstLine="720"/>
        <w:rPr>
          <w:rFonts w:ascii="Arial" w:hAnsi="Arial" w:cs="Arial"/>
          <w:b/>
          <w:bCs/>
          <w:sz w:val="72"/>
          <w:szCs w:val="72"/>
          <w:lang w:bidi="en-US"/>
        </w:rPr>
      </w:pPr>
      <w:r w:rsidRPr="00C44908">
        <w:rPr>
          <w:rFonts w:ascii="Arial" w:hAnsi="Arial" w:cs="Arial"/>
          <w:b/>
          <w:bCs/>
          <w:sz w:val="72"/>
          <w:szCs w:val="72"/>
          <w:lang w:bidi="en-US"/>
        </w:rPr>
        <w:t>Board Preparation</w:t>
      </w:r>
    </w:p>
    <w:p w14:paraId="626797F8" w14:textId="77777777" w:rsidR="00C44908" w:rsidRPr="001613D1" w:rsidRDefault="00C44908" w:rsidP="00C44908">
      <w:pPr>
        <w:spacing w:after="0" w:line="240" w:lineRule="auto"/>
        <w:ind w:left="720" w:firstLine="720"/>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2CDA921" w14:textId="77777777" w:rsidR="00B1409B" w:rsidRPr="002F32EC" w:rsidRDefault="00B1409B" w:rsidP="00B1409B">
      <w:pPr>
        <w:spacing w:before="1"/>
        <w:ind w:left="1517" w:right="816"/>
        <w:jc w:val="center"/>
        <w:rPr>
          <w:rFonts w:ascii="Arial" w:hAnsi="Arial" w:cs="Arial"/>
          <w:b/>
          <w:sz w:val="36"/>
        </w:rPr>
      </w:pPr>
      <w:r w:rsidRPr="002F32EC">
        <w:rPr>
          <w:rFonts w:ascii="Arial" w:hAnsi="Arial" w:cs="Arial"/>
          <w:b/>
          <w:sz w:val="36"/>
        </w:rPr>
        <w:t>(Nonclinical Rotation)</w:t>
      </w:r>
    </w:p>
    <w:p w14:paraId="1FD63D47" w14:textId="77777777" w:rsidR="00A54D0A" w:rsidRDefault="00A54D0A" w:rsidP="00586797">
      <w:pPr>
        <w:spacing w:after="0" w:line="240" w:lineRule="auto"/>
        <w:rPr>
          <w:rFonts w:ascii="Arial" w:hAnsi="Arial" w:cs="Arial"/>
          <w:b/>
          <w:sz w:val="36"/>
          <w:szCs w:val="36"/>
        </w:rPr>
      </w:pPr>
    </w:p>
    <w:p w14:paraId="528AD84D" w14:textId="77777777" w:rsidR="00463133" w:rsidRPr="001613D1" w:rsidRDefault="00463133" w:rsidP="00586797">
      <w:pPr>
        <w:spacing w:after="0" w:line="240" w:lineRule="auto"/>
        <w:rPr>
          <w:rFonts w:ascii="Arial" w:hAnsi="Arial" w:cs="Arial"/>
          <w:b/>
          <w:sz w:val="36"/>
          <w:szCs w:val="36"/>
        </w:rPr>
      </w:pPr>
    </w:p>
    <w:p w14:paraId="2BACC8FE" w14:textId="77777777" w:rsidR="0055260D" w:rsidRPr="002F32EC" w:rsidRDefault="0055260D" w:rsidP="0055260D">
      <w:pPr>
        <w:spacing w:after="0" w:line="240" w:lineRule="auto"/>
        <w:jc w:val="center"/>
        <w:rPr>
          <w:rFonts w:ascii="Arial" w:hAnsi="Arial" w:cs="Arial"/>
          <w:sz w:val="36"/>
          <w:lang w:bidi="en-US"/>
        </w:rPr>
      </w:pPr>
      <w:r w:rsidRPr="002F32EC">
        <w:rPr>
          <w:rFonts w:ascii="Arial" w:hAnsi="Arial" w:cs="Arial"/>
          <w:sz w:val="36"/>
          <w:lang w:bidi="en-US"/>
        </w:rPr>
        <w:t>KIM PFOTENHAUER, D.O., FACOFP, DABOM</w:t>
      </w:r>
    </w:p>
    <w:p w14:paraId="1EA784C7" w14:textId="77777777" w:rsidR="0055260D" w:rsidRPr="002F32EC" w:rsidRDefault="0055260D" w:rsidP="0055260D">
      <w:pPr>
        <w:spacing w:after="0" w:line="240" w:lineRule="auto"/>
        <w:jc w:val="center"/>
        <w:rPr>
          <w:rFonts w:ascii="Arial" w:hAnsi="Arial" w:cs="Arial"/>
          <w:sz w:val="36"/>
          <w:lang w:bidi="en-US"/>
        </w:rPr>
      </w:pPr>
      <w:r w:rsidRPr="002F32EC">
        <w:rPr>
          <w:rFonts w:ascii="Arial" w:hAnsi="Arial" w:cs="Arial"/>
          <w:sz w:val="36"/>
          <w:lang w:bidi="en-US"/>
        </w:rPr>
        <w:t>INSTRUCTOR OF RECORD</w:t>
      </w:r>
    </w:p>
    <w:p w14:paraId="1B9D8B3B" w14:textId="77777777" w:rsidR="0055260D" w:rsidRPr="002F32EC" w:rsidRDefault="0055260D" w:rsidP="0055260D">
      <w:pPr>
        <w:spacing w:after="0" w:line="240" w:lineRule="auto"/>
        <w:jc w:val="center"/>
        <w:rPr>
          <w:rFonts w:ascii="Arial" w:hAnsi="Arial" w:cs="Arial"/>
          <w:sz w:val="36"/>
          <w:lang w:bidi="en-US"/>
        </w:rPr>
      </w:pPr>
      <w:hyperlink r:id="rId12">
        <w:r w:rsidRPr="002F32EC">
          <w:rPr>
            <w:rStyle w:val="Hyperlink"/>
            <w:rFonts w:ascii="Arial" w:hAnsi="Arial" w:cs="Arial"/>
            <w:sz w:val="36"/>
            <w:lang w:bidi="en-US"/>
          </w:rPr>
          <w:t>pfotenha@msu.edu</w:t>
        </w:r>
      </w:hyperlink>
    </w:p>
    <w:p w14:paraId="387BEF99" w14:textId="393EA0C9" w:rsidR="59A8AC4F" w:rsidRDefault="59A8AC4F" w:rsidP="59A8AC4F">
      <w:pPr>
        <w:spacing w:after="0" w:line="240" w:lineRule="auto"/>
        <w:jc w:val="center"/>
        <w:rPr>
          <w:rFonts w:ascii="Arial" w:hAnsi="Arial" w:cs="Arial"/>
          <w:sz w:val="32"/>
          <w:szCs w:val="32"/>
        </w:rPr>
      </w:pPr>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1DED901E" w14:textId="77777777" w:rsidR="00463133" w:rsidRDefault="00463133" w:rsidP="00B611BC">
      <w:pPr>
        <w:autoSpaceDE w:val="0"/>
        <w:autoSpaceDN w:val="0"/>
        <w:adjustRightInd w:val="0"/>
        <w:spacing w:after="120" w:line="240" w:lineRule="auto"/>
        <w:ind w:left="360"/>
        <w:jc w:val="left"/>
        <w:rPr>
          <w:rFonts w:ascii="Arial" w:hAnsi="Arial" w:cs="Arial"/>
          <w:i/>
          <w:iCs/>
          <w:sz w:val="24"/>
          <w:szCs w:val="24"/>
        </w:rPr>
      </w:pPr>
    </w:p>
    <w:p w14:paraId="3F81E9A2" w14:textId="3CF8554F"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59A8AC4F">
        <w:rPr>
          <w:rFonts w:ascii="Arial" w:hAnsi="Arial" w:cs="Arial"/>
          <w:i/>
          <w:iCs/>
          <w:sz w:val="24"/>
          <w:szCs w:val="24"/>
        </w:rPr>
        <w:t xml:space="preserve">For questions </w:t>
      </w:r>
      <w:r w:rsidR="00E405FF" w:rsidRPr="59A8AC4F">
        <w:rPr>
          <w:rFonts w:ascii="Arial" w:hAnsi="Arial" w:cs="Arial"/>
          <w:i/>
          <w:iCs/>
          <w:sz w:val="24"/>
          <w:szCs w:val="24"/>
        </w:rPr>
        <w:t>about</w:t>
      </w:r>
      <w:r w:rsidRPr="59A8AC4F">
        <w:rPr>
          <w:rFonts w:ascii="Arial" w:hAnsi="Arial" w:cs="Arial"/>
          <w:i/>
          <w:iCs/>
          <w:sz w:val="24"/>
          <w:szCs w:val="24"/>
        </w:rPr>
        <w:t xml:space="preserve"> content or administrative aspects of this course, </w:t>
      </w:r>
      <w:r w:rsidR="00E660ED" w:rsidRPr="59A8AC4F">
        <w:rPr>
          <w:rFonts w:ascii="Arial" w:hAnsi="Arial" w:cs="Arial"/>
          <w:i/>
          <w:iCs/>
          <w:sz w:val="24"/>
          <w:szCs w:val="24"/>
        </w:rPr>
        <w:t xml:space="preserve">please </w:t>
      </w:r>
      <w:r w:rsidRPr="59A8AC4F">
        <w:rPr>
          <w:rFonts w:ascii="Arial" w:hAnsi="Arial" w:cs="Arial"/>
          <w:i/>
          <w:iCs/>
          <w:sz w:val="24"/>
          <w:szCs w:val="24"/>
        </w:rPr>
        <w:t>contact:</w:t>
      </w:r>
    </w:p>
    <w:p w14:paraId="6145DDB3" w14:textId="77777777" w:rsidR="00333FE7" w:rsidRPr="00333FE7" w:rsidRDefault="00333FE7" w:rsidP="00333FE7">
      <w:pPr>
        <w:widowControl w:val="0"/>
        <w:autoSpaceDE w:val="0"/>
        <w:autoSpaceDN w:val="0"/>
        <w:spacing w:before="121" w:after="0" w:line="459" w:lineRule="exact"/>
        <w:ind w:left="1517" w:right="817"/>
        <w:jc w:val="center"/>
        <w:rPr>
          <w:rFonts w:ascii="Arial" w:eastAsia="Arial" w:hAnsi="Arial" w:cs="Arial"/>
          <w:sz w:val="40"/>
          <w:lang w:bidi="en-US"/>
        </w:rPr>
      </w:pPr>
      <w:r w:rsidRPr="00333FE7">
        <w:rPr>
          <w:rFonts w:ascii="Arial" w:eastAsia="Arial" w:hAnsi="Arial" w:cs="Arial"/>
          <w:sz w:val="40"/>
          <w:lang w:bidi="en-US"/>
        </w:rPr>
        <w:t>Aimeé Stewart</w:t>
      </w:r>
    </w:p>
    <w:p w14:paraId="5056F498" w14:textId="77777777" w:rsidR="00333FE7" w:rsidRPr="00333FE7" w:rsidRDefault="00333FE7" w:rsidP="00333FE7">
      <w:pPr>
        <w:widowControl w:val="0"/>
        <w:autoSpaceDE w:val="0"/>
        <w:autoSpaceDN w:val="0"/>
        <w:spacing w:after="0" w:line="367" w:lineRule="exact"/>
        <w:ind w:left="1517" w:right="821"/>
        <w:jc w:val="center"/>
        <w:rPr>
          <w:rFonts w:ascii="Arial" w:eastAsia="Arial" w:hAnsi="Arial" w:cs="Arial"/>
          <w:sz w:val="32"/>
          <w:lang w:bidi="en-US"/>
        </w:rPr>
      </w:pPr>
      <w:r w:rsidRPr="00333FE7">
        <w:rPr>
          <w:rFonts w:ascii="Arial" w:eastAsia="Arial" w:hAnsi="Arial" w:cs="Arial"/>
          <w:sz w:val="32"/>
          <w:lang w:bidi="en-US"/>
        </w:rPr>
        <w:t>COURSE ASSISTANT (CA)</w:t>
      </w:r>
    </w:p>
    <w:p w14:paraId="32F23985" w14:textId="77777777" w:rsidR="00333FE7" w:rsidRPr="00333FE7" w:rsidRDefault="00333FE7" w:rsidP="00333FE7">
      <w:pPr>
        <w:widowControl w:val="0"/>
        <w:autoSpaceDE w:val="0"/>
        <w:autoSpaceDN w:val="0"/>
        <w:spacing w:after="0" w:line="368" w:lineRule="exact"/>
        <w:ind w:left="1517" w:right="820"/>
        <w:jc w:val="center"/>
        <w:rPr>
          <w:rFonts w:ascii="Arial" w:eastAsia="Arial" w:hAnsi="Arial" w:cs="Arial"/>
          <w:sz w:val="32"/>
          <w:lang w:bidi="en-US"/>
        </w:rPr>
      </w:pPr>
      <w:hyperlink r:id="rId13">
        <w:r w:rsidRPr="00333FE7">
          <w:rPr>
            <w:rFonts w:ascii="Arial" w:eastAsia="Arial" w:hAnsi="Arial" w:cs="Arial"/>
            <w:sz w:val="32"/>
            <w:lang w:bidi="en-US"/>
          </w:rPr>
          <w:t>stewa150@msu.edu</w:t>
        </w:r>
      </w:hyperlink>
    </w:p>
    <w:p w14:paraId="33FBC770" w14:textId="79067C63" w:rsidR="59A8AC4F" w:rsidRDefault="59A8AC4F" w:rsidP="59A8AC4F">
      <w:pPr>
        <w:spacing w:after="0" w:line="240" w:lineRule="auto"/>
        <w:jc w:val="center"/>
        <w:rPr>
          <w:rFonts w:ascii="Arial" w:hAnsi="Arial" w:cs="Arial"/>
          <w:sz w:val="32"/>
          <w:szCs w:val="32"/>
        </w:rPr>
      </w:pPr>
    </w:p>
    <w:p w14:paraId="55EE0923" w14:textId="72AC0572" w:rsidR="005239D2" w:rsidRPr="00C40B5D" w:rsidRDefault="005239D2" w:rsidP="00B611BC">
      <w:pPr>
        <w:spacing w:after="0" w:line="240" w:lineRule="auto"/>
        <w:jc w:val="center"/>
        <w:rPr>
          <w:rFonts w:ascii="Arial" w:hAnsi="Arial" w:cs="Arial"/>
          <w:iCs/>
          <w:sz w:val="28"/>
          <w:szCs w:val="28"/>
        </w:rPr>
      </w:pPr>
    </w:p>
    <w:p w14:paraId="647ACA31" w14:textId="77777777" w:rsidR="00463133" w:rsidRDefault="00463133" w:rsidP="1D9F913C">
      <w:pPr>
        <w:autoSpaceDE w:val="0"/>
        <w:autoSpaceDN w:val="0"/>
        <w:adjustRightInd w:val="0"/>
        <w:spacing w:line="240" w:lineRule="auto"/>
        <w:rPr>
          <w:rFonts w:ascii="Arial" w:hAnsi="Arial" w:cs="Arial"/>
          <w:i/>
          <w:iCs/>
          <w:color w:val="000000" w:themeColor="text1"/>
          <w:sz w:val="20"/>
          <w:szCs w:val="20"/>
        </w:rPr>
      </w:pPr>
    </w:p>
    <w:p w14:paraId="329688E3" w14:textId="77777777" w:rsidR="00463133" w:rsidRDefault="00463133" w:rsidP="1D9F913C">
      <w:pPr>
        <w:autoSpaceDE w:val="0"/>
        <w:autoSpaceDN w:val="0"/>
        <w:adjustRightInd w:val="0"/>
        <w:spacing w:line="240" w:lineRule="auto"/>
        <w:rPr>
          <w:rFonts w:ascii="Arial" w:hAnsi="Arial" w:cs="Arial"/>
          <w:i/>
          <w:iCs/>
          <w:color w:val="000000" w:themeColor="text1"/>
          <w:sz w:val="20"/>
          <w:szCs w:val="20"/>
        </w:rPr>
      </w:pPr>
    </w:p>
    <w:p w14:paraId="7CF99B53" w14:textId="55AB9596"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2BAE8E40" w:rsidR="0066214A" w:rsidRDefault="00E405FF" w:rsidP="59A8AC4F">
      <w:pPr>
        <w:autoSpaceDE w:val="0"/>
        <w:autoSpaceDN w:val="0"/>
        <w:adjustRightInd w:val="0"/>
        <w:spacing w:after="0" w:line="240" w:lineRule="auto"/>
        <w:rPr>
          <w:rFonts w:ascii="Arial" w:hAnsi="Arial" w:cs="Arial"/>
          <w:i/>
          <w:iCs/>
          <w:color w:val="000000" w:themeColor="text1"/>
          <w:sz w:val="20"/>
          <w:szCs w:val="20"/>
        </w:rPr>
      </w:pPr>
      <w:r w:rsidRPr="59A8AC4F">
        <w:rPr>
          <w:rFonts w:ascii="Arial" w:hAnsi="Arial" w:cs="Arial"/>
          <w:i/>
          <w:iCs/>
          <w:color w:val="000000" w:themeColor="text1"/>
          <w:sz w:val="20"/>
          <w:szCs w:val="20"/>
        </w:rPr>
        <w:t xml:space="preserve">Please be mindful of the need to read your syllabi before beginning your </w:t>
      </w:r>
      <w:r w:rsidR="3F1AE302" w:rsidRPr="59A8AC4F">
        <w:rPr>
          <w:rFonts w:ascii="Arial" w:hAnsi="Arial" w:cs="Arial"/>
          <w:i/>
          <w:iCs/>
          <w:color w:val="000000" w:themeColor="text1"/>
          <w:sz w:val="20"/>
          <w:szCs w:val="20"/>
        </w:rPr>
        <w:t xml:space="preserve">rotation. </w:t>
      </w:r>
    </w:p>
    <w:p w14:paraId="32590387" w14:textId="77777777" w:rsidR="00B648F3" w:rsidRDefault="00B648F3" w:rsidP="59A8AC4F">
      <w:pPr>
        <w:autoSpaceDE w:val="0"/>
        <w:autoSpaceDN w:val="0"/>
        <w:adjustRightInd w:val="0"/>
        <w:spacing w:after="0" w:line="240" w:lineRule="auto"/>
        <w:rPr>
          <w:rFonts w:ascii="Arial" w:hAnsi="Arial" w:cs="Arial"/>
          <w:i/>
          <w:iCs/>
          <w:color w:val="000000" w:themeColor="text1"/>
          <w:sz w:val="20"/>
          <w:szCs w:val="20"/>
        </w:rPr>
      </w:pPr>
    </w:p>
    <w:p w14:paraId="3809BBE8" w14:textId="77777777" w:rsidR="00B648F3" w:rsidRPr="00C40B5D" w:rsidRDefault="00B648F3" w:rsidP="59A8AC4F">
      <w:pPr>
        <w:autoSpaceDE w:val="0"/>
        <w:autoSpaceDN w:val="0"/>
        <w:adjustRightInd w:val="0"/>
        <w:spacing w:after="0" w:line="240" w:lineRule="auto"/>
        <w:rPr>
          <w:rFonts w:ascii="Arial" w:hAnsi="Arial" w:cs="Arial"/>
          <w:sz w:val="44"/>
          <w:szCs w:val="44"/>
        </w:rPr>
      </w:pPr>
    </w:p>
    <w:p w14:paraId="60FE1043" w14:textId="77777777" w:rsidR="002F32EC" w:rsidRDefault="002F32EC" w:rsidP="00F16B62">
      <w:pPr>
        <w:pStyle w:val="Title"/>
        <w:spacing w:after="360" w:line="276" w:lineRule="auto"/>
        <w:ind w:left="2160" w:hanging="2160"/>
        <w:rPr>
          <w:rFonts w:ascii="Arial" w:hAnsi="Arial" w:cs="Arial"/>
          <w:sz w:val="44"/>
          <w:szCs w:val="44"/>
        </w:rPr>
      </w:pPr>
    </w:p>
    <w:p w14:paraId="752C58C2" w14:textId="6293F3D5"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t>TABLE OF CONTENTS</w:t>
      </w:r>
    </w:p>
    <w:p w14:paraId="63C0629D" w14:textId="17BF8971" w:rsidR="00541BAE"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59508" w:history="1">
        <w:r w:rsidR="00541BAE" w:rsidRPr="00FD3ED4">
          <w:rPr>
            <w:rStyle w:val="Hyperlink"/>
          </w:rPr>
          <w:t>Rotation Requirements</w:t>
        </w:r>
        <w:r w:rsidR="00541BAE">
          <w:rPr>
            <w:webHidden/>
          </w:rPr>
          <w:tab/>
        </w:r>
        <w:r w:rsidR="00541BAE">
          <w:rPr>
            <w:webHidden/>
          </w:rPr>
          <w:fldChar w:fldCharType="begin"/>
        </w:r>
        <w:r w:rsidR="00541BAE">
          <w:rPr>
            <w:webHidden/>
          </w:rPr>
          <w:instrText xml:space="preserve"> PAGEREF _Toc214359508 \h </w:instrText>
        </w:r>
        <w:r w:rsidR="00541BAE">
          <w:rPr>
            <w:webHidden/>
          </w:rPr>
        </w:r>
        <w:r w:rsidR="00541BAE">
          <w:rPr>
            <w:webHidden/>
          </w:rPr>
          <w:fldChar w:fldCharType="separate"/>
        </w:r>
        <w:r w:rsidR="00541BAE">
          <w:rPr>
            <w:webHidden/>
          </w:rPr>
          <w:t>3</w:t>
        </w:r>
        <w:r w:rsidR="00541BAE">
          <w:rPr>
            <w:webHidden/>
          </w:rPr>
          <w:fldChar w:fldCharType="end"/>
        </w:r>
      </w:hyperlink>
    </w:p>
    <w:p w14:paraId="669417DF" w14:textId="12D67538" w:rsidR="00541BAE" w:rsidRDefault="00541BAE">
      <w:pPr>
        <w:pStyle w:val="TOC1"/>
        <w:rPr>
          <w:rFonts w:asciiTheme="minorHAnsi" w:hAnsiTheme="minorHAnsi" w:cstheme="minorBidi"/>
          <w:b w:val="0"/>
          <w:bCs w:val="0"/>
          <w:iCs w:val="0"/>
          <w:caps w:val="0"/>
          <w:kern w:val="2"/>
          <w14:ligatures w14:val="standardContextual"/>
        </w:rPr>
      </w:pPr>
      <w:hyperlink w:anchor="_Toc214359509" w:history="1">
        <w:r w:rsidRPr="00FD3ED4">
          <w:rPr>
            <w:rStyle w:val="Hyperlink"/>
          </w:rPr>
          <w:t>Introduction and Overview</w:t>
        </w:r>
        <w:r>
          <w:rPr>
            <w:webHidden/>
          </w:rPr>
          <w:tab/>
        </w:r>
        <w:r>
          <w:rPr>
            <w:webHidden/>
          </w:rPr>
          <w:fldChar w:fldCharType="begin"/>
        </w:r>
        <w:r>
          <w:rPr>
            <w:webHidden/>
          </w:rPr>
          <w:instrText xml:space="preserve"> PAGEREF _Toc214359509 \h </w:instrText>
        </w:r>
        <w:r>
          <w:rPr>
            <w:webHidden/>
          </w:rPr>
        </w:r>
        <w:r>
          <w:rPr>
            <w:webHidden/>
          </w:rPr>
          <w:fldChar w:fldCharType="separate"/>
        </w:r>
        <w:r>
          <w:rPr>
            <w:webHidden/>
          </w:rPr>
          <w:t>4</w:t>
        </w:r>
        <w:r>
          <w:rPr>
            <w:webHidden/>
          </w:rPr>
          <w:fldChar w:fldCharType="end"/>
        </w:r>
      </w:hyperlink>
    </w:p>
    <w:p w14:paraId="5A64A2FF" w14:textId="63E33C6F" w:rsidR="00541BAE" w:rsidRDefault="00541BAE">
      <w:pPr>
        <w:pStyle w:val="TOC2"/>
        <w:rPr>
          <w:rFonts w:asciiTheme="minorHAnsi" w:hAnsiTheme="minorHAnsi" w:cstheme="minorBidi"/>
          <w:smallCaps w:val="0"/>
          <w:kern w:val="2"/>
          <w:sz w:val="24"/>
          <w:szCs w:val="24"/>
          <w14:ligatures w14:val="standardContextual"/>
        </w:rPr>
      </w:pPr>
      <w:hyperlink w:anchor="_Toc214359510" w:history="1">
        <w:r w:rsidRPr="00FD3ED4">
          <w:rPr>
            <w:rStyle w:val="Hyperlink"/>
          </w:rPr>
          <w:t>ELECTIVE COURSE SCHEDULING</w:t>
        </w:r>
        <w:r>
          <w:rPr>
            <w:webHidden/>
          </w:rPr>
          <w:tab/>
        </w:r>
        <w:r>
          <w:rPr>
            <w:webHidden/>
          </w:rPr>
          <w:fldChar w:fldCharType="begin"/>
        </w:r>
        <w:r>
          <w:rPr>
            <w:webHidden/>
          </w:rPr>
          <w:instrText xml:space="preserve"> PAGEREF _Toc214359510 \h </w:instrText>
        </w:r>
        <w:r>
          <w:rPr>
            <w:webHidden/>
          </w:rPr>
        </w:r>
        <w:r>
          <w:rPr>
            <w:webHidden/>
          </w:rPr>
          <w:fldChar w:fldCharType="separate"/>
        </w:r>
        <w:r>
          <w:rPr>
            <w:webHidden/>
          </w:rPr>
          <w:t>4</w:t>
        </w:r>
        <w:r>
          <w:rPr>
            <w:webHidden/>
          </w:rPr>
          <w:fldChar w:fldCharType="end"/>
        </w:r>
      </w:hyperlink>
    </w:p>
    <w:p w14:paraId="61CDFA6F" w14:textId="75039E2C" w:rsidR="00541BAE" w:rsidRDefault="00541BAE" w:rsidP="00541BAE">
      <w:pPr>
        <w:pStyle w:val="TOC3"/>
        <w:rPr>
          <w:rFonts w:asciiTheme="minorHAnsi" w:hAnsiTheme="minorHAnsi" w:cstheme="minorBidi"/>
          <w:kern w:val="2"/>
          <w:sz w:val="24"/>
          <w:szCs w:val="24"/>
          <w14:ligatures w14:val="standardContextual"/>
        </w:rPr>
      </w:pPr>
      <w:hyperlink w:anchor="_Toc214359511" w:history="1">
        <w:r w:rsidRPr="00FD3ED4">
          <w:rPr>
            <w:rStyle w:val="Hyperlink"/>
          </w:rPr>
          <w:t>Preapproval</w:t>
        </w:r>
        <w:r>
          <w:rPr>
            <w:webHidden/>
          </w:rPr>
          <w:tab/>
        </w:r>
        <w:r>
          <w:rPr>
            <w:webHidden/>
          </w:rPr>
          <w:fldChar w:fldCharType="begin"/>
        </w:r>
        <w:r>
          <w:rPr>
            <w:webHidden/>
          </w:rPr>
          <w:instrText xml:space="preserve"> PAGEREF _Toc214359511 \h </w:instrText>
        </w:r>
        <w:r>
          <w:rPr>
            <w:webHidden/>
          </w:rPr>
        </w:r>
        <w:r>
          <w:rPr>
            <w:webHidden/>
          </w:rPr>
          <w:fldChar w:fldCharType="separate"/>
        </w:r>
        <w:r>
          <w:rPr>
            <w:webHidden/>
          </w:rPr>
          <w:t>4</w:t>
        </w:r>
        <w:r>
          <w:rPr>
            <w:webHidden/>
          </w:rPr>
          <w:fldChar w:fldCharType="end"/>
        </w:r>
      </w:hyperlink>
    </w:p>
    <w:p w14:paraId="360D6072" w14:textId="565C1B12" w:rsidR="00541BAE" w:rsidRDefault="00541BAE" w:rsidP="00541BAE">
      <w:pPr>
        <w:pStyle w:val="TOC3"/>
        <w:rPr>
          <w:rFonts w:asciiTheme="minorHAnsi" w:hAnsiTheme="minorHAnsi" w:cstheme="minorBidi"/>
          <w:kern w:val="2"/>
          <w:sz w:val="24"/>
          <w:szCs w:val="24"/>
          <w14:ligatures w14:val="standardContextual"/>
        </w:rPr>
      </w:pPr>
      <w:hyperlink w:anchor="_Toc214359512" w:history="1">
        <w:r w:rsidRPr="00FD3ED4">
          <w:rPr>
            <w:rStyle w:val="Hyperlink"/>
          </w:rPr>
          <w:t>Required Prerequisites</w:t>
        </w:r>
        <w:r>
          <w:rPr>
            <w:webHidden/>
          </w:rPr>
          <w:tab/>
        </w:r>
        <w:r>
          <w:rPr>
            <w:webHidden/>
          </w:rPr>
          <w:fldChar w:fldCharType="begin"/>
        </w:r>
        <w:r>
          <w:rPr>
            <w:webHidden/>
          </w:rPr>
          <w:instrText xml:space="preserve"> PAGEREF _Toc214359512 \h </w:instrText>
        </w:r>
        <w:r>
          <w:rPr>
            <w:webHidden/>
          </w:rPr>
        </w:r>
        <w:r>
          <w:rPr>
            <w:webHidden/>
          </w:rPr>
          <w:fldChar w:fldCharType="separate"/>
        </w:r>
        <w:r>
          <w:rPr>
            <w:webHidden/>
          </w:rPr>
          <w:t>4</w:t>
        </w:r>
        <w:r>
          <w:rPr>
            <w:webHidden/>
          </w:rPr>
          <w:fldChar w:fldCharType="end"/>
        </w:r>
      </w:hyperlink>
    </w:p>
    <w:p w14:paraId="3A39D360" w14:textId="324C1092" w:rsidR="00541BAE" w:rsidRDefault="00541BAE" w:rsidP="00541BAE">
      <w:pPr>
        <w:pStyle w:val="TOC3"/>
        <w:rPr>
          <w:rFonts w:asciiTheme="minorHAnsi" w:hAnsiTheme="minorHAnsi" w:cstheme="minorBidi"/>
          <w:kern w:val="2"/>
          <w:sz w:val="24"/>
          <w:szCs w:val="24"/>
          <w14:ligatures w14:val="standardContextual"/>
        </w:rPr>
      </w:pPr>
      <w:hyperlink w:anchor="_Toc214359513" w:history="1">
        <w:r w:rsidRPr="00FD3ED4">
          <w:rPr>
            <w:rStyle w:val="Hyperlink"/>
          </w:rPr>
          <w:t>Course Confirmation and Enrollment</w:t>
        </w:r>
        <w:r>
          <w:rPr>
            <w:webHidden/>
          </w:rPr>
          <w:tab/>
        </w:r>
        <w:r>
          <w:rPr>
            <w:webHidden/>
          </w:rPr>
          <w:fldChar w:fldCharType="begin"/>
        </w:r>
        <w:r>
          <w:rPr>
            <w:webHidden/>
          </w:rPr>
          <w:instrText xml:space="preserve"> PAGEREF _Toc214359513 \h </w:instrText>
        </w:r>
        <w:r>
          <w:rPr>
            <w:webHidden/>
          </w:rPr>
        </w:r>
        <w:r>
          <w:rPr>
            <w:webHidden/>
          </w:rPr>
          <w:fldChar w:fldCharType="separate"/>
        </w:r>
        <w:r>
          <w:rPr>
            <w:webHidden/>
          </w:rPr>
          <w:t>4</w:t>
        </w:r>
        <w:r>
          <w:rPr>
            <w:webHidden/>
          </w:rPr>
          <w:fldChar w:fldCharType="end"/>
        </w:r>
      </w:hyperlink>
    </w:p>
    <w:p w14:paraId="576EDB2C" w14:textId="6A3E9523" w:rsidR="00541BAE" w:rsidRDefault="00541BAE">
      <w:pPr>
        <w:pStyle w:val="TOC2"/>
        <w:rPr>
          <w:rFonts w:asciiTheme="minorHAnsi" w:hAnsiTheme="minorHAnsi" w:cstheme="minorBidi"/>
          <w:smallCaps w:val="0"/>
          <w:kern w:val="2"/>
          <w:sz w:val="24"/>
          <w:szCs w:val="24"/>
          <w14:ligatures w14:val="standardContextual"/>
        </w:rPr>
      </w:pPr>
      <w:hyperlink w:anchor="_Toc214359514" w:history="1">
        <w:r w:rsidRPr="00FD3ED4">
          <w:rPr>
            <w:rStyle w:val="Hyperlink"/>
          </w:rPr>
          <w:t>ROTATION FORMAT</w:t>
        </w:r>
        <w:r>
          <w:rPr>
            <w:webHidden/>
          </w:rPr>
          <w:tab/>
        </w:r>
        <w:r>
          <w:rPr>
            <w:webHidden/>
          </w:rPr>
          <w:fldChar w:fldCharType="begin"/>
        </w:r>
        <w:r>
          <w:rPr>
            <w:webHidden/>
          </w:rPr>
          <w:instrText xml:space="preserve"> PAGEREF _Toc214359514 \h </w:instrText>
        </w:r>
        <w:r>
          <w:rPr>
            <w:webHidden/>
          </w:rPr>
        </w:r>
        <w:r>
          <w:rPr>
            <w:webHidden/>
          </w:rPr>
          <w:fldChar w:fldCharType="separate"/>
        </w:r>
        <w:r>
          <w:rPr>
            <w:webHidden/>
          </w:rPr>
          <w:t>5</w:t>
        </w:r>
        <w:r>
          <w:rPr>
            <w:webHidden/>
          </w:rPr>
          <w:fldChar w:fldCharType="end"/>
        </w:r>
      </w:hyperlink>
    </w:p>
    <w:p w14:paraId="52DB03E5" w14:textId="3B5C6988" w:rsidR="00541BAE" w:rsidRDefault="00541BAE">
      <w:pPr>
        <w:pStyle w:val="TOC1"/>
        <w:rPr>
          <w:rFonts w:asciiTheme="minorHAnsi" w:hAnsiTheme="minorHAnsi" w:cstheme="minorBidi"/>
          <w:b w:val="0"/>
          <w:bCs w:val="0"/>
          <w:iCs w:val="0"/>
          <w:caps w:val="0"/>
          <w:kern w:val="2"/>
          <w14:ligatures w14:val="standardContextual"/>
        </w:rPr>
      </w:pPr>
      <w:hyperlink w:anchor="_Toc214359515" w:history="1">
        <w:r w:rsidRPr="00FD3ED4">
          <w:rPr>
            <w:rStyle w:val="Hyperlink"/>
          </w:rPr>
          <w:t>GOALS AND OBJECTIVES</w:t>
        </w:r>
        <w:r>
          <w:rPr>
            <w:webHidden/>
          </w:rPr>
          <w:tab/>
        </w:r>
        <w:r>
          <w:rPr>
            <w:webHidden/>
          </w:rPr>
          <w:fldChar w:fldCharType="begin"/>
        </w:r>
        <w:r>
          <w:rPr>
            <w:webHidden/>
          </w:rPr>
          <w:instrText xml:space="preserve"> PAGEREF _Toc214359515 \h </w:instrText>
        </w:r>
        <w:r>
          <w:rPr>
            <w:webHidden/>
          </w:rPr>
        </w:r>
        <w:r>
          <w:rPr>
            <w:webHidden/>
          </w:rPr>
          <w:fldChar w:fldCharType="separate"/>
        </w:r>
        <w:r>
          <w:rPr>
            <w:webHidden/>
          </w:rPr>
          <w:t>5</w:t>
        </w:r>
        <w:r>
          <w:rPr>
            <w:webHidden/>
          </w:rPr>
          <w:fldChar w:fldCharType="end"/>
        </w:r>
      </w:hyperlink>
    </w:p>
    <w:p w14:paraId="37314B06" w14:textId="2618EBD6" w:rsidR="00541BAE" w:rsidRDefault="00541BAE">
      <w:pPr>
        <w:pStyle w:val="TOC2"/>
        <w:rPr>
          <w:rFonts w:asciiTheme="minorHAnsi" w:hAnsiTheme="minorHAnsi" w:cstheme="minorBidi"/>
          <w:smallCaps w:val="0"/>
          <w:kern w:val="2"/>
          <w:sz w:val="24"/>
          <w:szCs w:val="24"/>
          <w14:ligatures w14:val="standardContextual"/>
        </w:rPr>
      </w:pPr>
      <w:hyperlink w:anchor="_Toc214359516" w:history="1">
        <w:r w:rsidRPr="00FD3ED4">
          <w:rPr>
            <w:rStyle w:val="Hyperlink"/>
          </w:rPr>
          <w:t>GOALS</w:t>
        </w:r>
        <w:r>
          <w:rPr>
            <w:webHidden/>
          </w:rPr>
          <w:tab/>
        </w:r>
        <w:r>
          <w:rPr>
            <w:webHidden/>
          </w:rPr>
          <w:fldChar w:fldCharType="begin"/>
        </w:r>
        <w:r>
          <w:rPr>
            <w:webHidden/>
          </w:rPr>
          <w:instrText xml:space="preserve"> PAGEREF _Toc214359516 \h </w:instrText>
        </w:r>
        <w:r>
          <w:rPr>
            <w:webHidden/>
          </w:rPr>
        </w:r>
        <w:r>
          <w:rPr>
            <w:webHidden/>
          </w:rPr>
          <w:fldChar w:fldCharType="separate"/>
        </w:r>
        <w:r>
          <w:rPr>
            <w:webHidden/>
          </w:rPr>
          <w:t>5</w:t>
        </w:r>
        <w:r>
          <w:rPr>
            <w:webHidden/>
          </w:rPr>
          <w:fldChar w:fldCharType="end"/>
        </w:r>
      </w:hyperlink>
    </w:p>
    <w:p w14:paraId="7917EF0E" w14:textId="6E713C4F" w:rsidR="00541BAE" w:rsidRDefault="00541BAE">
      <w:pPr>
        <w:pStyle w:val="TOC2"/>
        <w:rPr>
          <w:rFonts w:asciiTheme="minorHAnsi" w:hAnsiTheme="minorHAnsi" w:cstheme="minorBidi"/>
          <w:smallCaps w:val="0"/>
          <w:kern w:val="2"/>
          <w:sz w:val="24"/>
          <w:szCs w:val="24"/>
          <w14:ligatures w14:val="standardContextual"/>
        </w:rPr>
      </w:pPr>
      <w:hyperlink w:anchor="_Toc214359517" w:history="1">
        <w:r w:rsidRPr="00FD3ED4">
          <w:rPr>
            <w:rStyle w:val="Hyperlink"/>
          </w:rPr>
          <w:t>OBJECTIVES</w:t>
        </w:r>
        <w:r>
          <w:rPr>
            <w:webHidden/>
          </w:rPr>
          <w:tab/>
        </w:r>
        <w:r>
          <w:rPr>
            <w:webHidden/>
          </w:rPr>
          <w:fldChar w:fldCharType="begin"/>
        </w:r>
        <w:r>
          <w:rPr>
            <w:webHidden/>
          </w:rPr>
          <w:instrText xml:space="preserve"> PAGEREF _Toc214359517 \h </w:instrText>
        </w:r>
        <w:r>
          <w:rPr>
            <w:webHidden/>
          </w:rPr>
        </w:r>
        <w:r>
          <w:rPr>
            <w:webHidden/>
          </w:rPr>
          <w:fldChar w:fldCharType="separate"/>
        </w:r>
        <w:r>
          <w:rPr>
            <w:webHidden/>
          </w:rPr>
          <w:t>5</w:t>
        </w:r>
        <w:r>
          <w:rPr>
            <w:webHidden/>
          </w:rPr>
          <w:fldChar w:fldCharType="end"/>
        </w:r>
      </w:hyperlink>
    </w:p>
    <w:p w14:paraId="263AF009" w14:textId="3C792753" w:rsidR="00541BAE" w:rsidRDefault="00541BAE">
      <w:pPr>
        <w:pStyle w:val="TOC2"/>
        <w:rPr>
          <w:rFonts w:asciiTheme="minorHAnsi" w:hAnsiTheme="minorHAnsi" w:cstheme="minorBidi"/>
          <w:smallCaps w:val="0"/>
          <w:kern w:val="2"/>
          <w:sz w:val="24"/>
          <w:szCs w:val="24"/>
          <w14:ligatures w14:val="standardContextual"/>
        </w:rPr>
      </w:pPr>
      <w:hyperlink w:anchor="_Toc214359518" w:history="1">
        <w:r w:rsidRPr="00FD3ED4">
          <w:rPr>
            <w:rStyle w:val="Hyperlink"/>
          </w:rPr>
          <w:t>COMPETENCIES</w:t>
        </w:r>
        <w:r>
          <w:rPr>
            <w:webHidden/>
          </w:rPr>
          <w:tab/>
        </w:r>
        <w:r>
          <w:rPr>
            <w:webHidden/>
          </w:rPr>
          <w:fldChar w:fldCharType="begin"/>
        </w:r>
        <w:r>
          <w:rPr>
            <w:webHidden/>
          </w:rPr>
          <w:instrText xml:space="preserve"> PAGEREF _Toc214359518 \h </w:instrText>
        </w:r>
        <w:r>
          <w:rPr>
            <w:webHidden/>
          </w:rPr>
        </w:r>
        <w:r>
          <w:rPr>
            <w:webHidden/>
          </w:rPr>
          <w:fldChar w:fldCharType="separate"/>
        </w:r>
        <w:r>
          <w:rPr>
            <w:webHidden/>
          </w:rPr>
          <w:t>5</w:t>
        </w:r>
        <w:r>
          <w:rPr>
            <w:webHidden/>
          </w:rPr>
          <w:fldChar w:fldCharType="end"/>
        </w:r>
      </w:hyperlink>
    </w:p>
    <w:p w14:paraId="3E175E2A" w14:textId="6E8ED25D" w:rsidR="00541BAE" w:rsidRDefault="00541BAE">
      <w:pPr>
        <w:pStyle w:val="TOC1"/>
        <w:rPr>
          <w:rFonts w:asciiTheme="minorHAnsi" w:hAnsiTheme="minorHAnsi" w:cstheme="minorBidi"/>
          <w:b w:val="0"/>
          <w:bCs w:val="0"/>
          <w:iCs w:val="0"/>
          <w:caps w:val="0"/>
          <w:kern w:val="2"/>
          <w14:ligatures w14:val="standardContextual"/>
        </w:rPr>
      </w:pPr>
      <w:hyperlink w:anchor="_Toc214359519" w:history="1">
        <w:r w:rsidRPr="00FD3ED4">
          <w:rPr>
            <w:rStyle w:val="Hyperlink"/>
          </w:rPr>
          <w:t>COLLEGE PROGRAM OBJECTIVES</w:t>
        </w:r>
        <w:r>
          <w:rPr>
            <w:webHidden/>
          </w:rPr>
          <w:tab/>
        </w:r>
        <w:r>
          <w:rPr>
            <w:webHidden/>
          </w:rPr>
          <w:fldChar w:fldCharType="begin"/>
        </w:r>
        <w:r>
          <w:rPr>
            <w:webHidden/>
          </w:rPr>
          <w:instrText xml:space="preserve"> PAGEREF _Toc214359519 \h </w:instrText>
        </w:r>
        <w:r>
          <w:rPr>
            <w:webHidden/>
          </w:rPr>
        </w:r>
        <w:r>
          <w:rPr>
            <w:webHidden/>
          </w:rPr>
          <w:fldChar w:fldCharType="separate"/>
        </w:r>
        <w:r>
          <w:rPr>
            <w:webHidden/>
          </w:rPr>
          <w:t>5</w:t>
        </w:r>
        <w:r>
          <w:rPr>
            <w:webHidden/>
          </w:rPr>
          <w:fldChar w:fldCharType="end"/>
        </w:r>
      </w:hyperlink>
    </w:p>
    <w:p w14:paraId="21844362" w14:textId="17A634DD" w:rsidR="00541BAE" w:rsidRDefault="00541BAE">
      <w:pPr>
        <w:pStyle w:val="TOC1"/>
        <w:rPr>
          <w:rFonts w:asciiTheme="minorHAnsi" w:hAnsiTheme="minorHAnsi" w:cstheme="minorBidi"/>
          <w:b w:val="0"/>
          <w:bCs w:val="0"/>
          <w:iCs w:val="0"/>
          <w:caps w:val="0"/>
          <w:kern w:val="2"/>
          <w14:ligatures w14:val="standardContextual"/>
        </w:rPr>
      </w:pPr>
      <w:hyperlink w:anchor="_Toc214359520" w:history="1">
        <w:r w:rsidRPr="00FD3ED4">
          <w:rPr>
            <w:rStyle w:val="Hyperlink"/>
          </w:rPr>
          <w:t>REFERENCES</w:t>
        </w:r>
        <w:r>
          <w:rPr>
            <w:webHidden/>
          </w:rPr>
          <w:tab/>
        </w:r>
        <w:r>
          <w:rPr>
            <w:webHidden/>
          </w:rPr>
          <w:fldChar w:fldCharType="begin"/>
        </w:r>
        <w:r>
          <w:rPr>
            <w:webHidden/>
          </w:rPr>
          <w:instrText xml:space="preserve"> PAGEREF _Toc214359520 \h </w:instrText>
        </w:r>
        <w:r>
          <w:rPr>
            <w:webHidden/>
          </w:rPr>
        </w:r>
        <w:r>
          <w:rPr>
            <w:webHidden/>
          </w:rPr>
          <w:fldChar w:fldCharType="separate"/>
        </w:r>
        <w:r>
          <w:rPr>
            <w:webHidden/>
          </w:rPr>
          <w:t>6</w:t>
        </w:r>
        <w:r>
          <w:rPr>
            <w:webHidden/>
          </w:rPr>
          <w:fldChar w:fldCharType="end"/>
        </w:r>
      </w:hyperlink>
    </w:p>
    <w:p w14:paraId="6A19BD12" w14:textId="1E5B4918" w:rsidR="00541BAE" w:rsidRDefault="00541BAE">
      <w:pPr>
        <w:pStyle w:val="TOC2"/>
        <w:rPr>
          <w:rFonts w:asciiTheme="minorHAnsi" w:hAnsiTheme="minorHAnsi" w:cstheme="minorBidi"/>
          <w:smallCaps w:val="0"/>
          <w:kern w:val="2"/>
          <w:sz w:val="24"/>
          <w:szCs w:val="24"/>
          <w14:ligatures w14:val="standardContextual"/>
        </w:rPr>
      </w:pPr>
      <w:hyperlink w:anchor="_Toc214359521" w:history="1">
        <w:r w:rsidRPr="00FD3ED4">
          <w:rPr>
            <w:rStyle w:val="Hyperlink"/>
          </w:rPr>
          <w:t>REQUIRED STUDY RESOURCES</w:t>
        </w:r>
        <w:r>
          <w:rPr>
            <w:webHidden/>
          </w:rPr>
          <w:tab/>
        </w:r>
        <w:r>
          <w:rPr>
            <w:webHidden/>
          </w:rPr>
          <w:fldChar w:fldCharType="begin"/>
        </w:r>
        <w:r>
          <w:rPr>
            <w:webHidden/>
          </w:rPr>
          <w:instrText xml:space="preserve"> PAGEREF _Toc214359521 \h </w:instrText>
        </w:r>
        <w:r>
          <w:rPr>
            <w:webHidden/>
          </w:rPr>
        </w:r>
        <w:r>
          <w:rPr>
            <w:webHidden/>
          </w:rPr>
          <w:fldChar w:fldCharType="separate"/>
        </w:r>
        <w:r>
          <w:rPr>
            <w:webHidden/>
          </w:rPr>
          <w:t>6</w:t>
        </w:r>
        <w:r>
          <w:rPr>
            <w:webHidden/>
          </w:rPr>
          <w:fldChar w:fldCharType="end"/>
        </w:r>
      </w:hyperlink>
    </w:p>
    <w:p w14:paraId="78775DC3" w14:textId="7101E5A3" w:rsidR="00541BAE" w:rsidRDefault="00541BAE">
      <w:pPr>
        <w:pStyle w:val="TOC2"/>
        <w:rPr>
          <w:rFonts w:asciiTheme="minorHAnsi" w:hAnsiTheme="minorHAnsi" w:cstheme="minorBidi"/>
          <w:smallCaps w:val="0"/>
          <w:kern w:val="2"/>
          <w:sz w:val="24"/>
          <w:szCs w:val="24"/>
          <w14:ligatures w14:val="standardContextual"/>
        </w:rPr>
      </w:pPr>
      <w:hyperlink w:anchor="_Toc214359522" w:history="1">
        <w:r w:rsidRPr="00FD3ED4">
          <w:rPr>
            <w:rStyle w:val="Hyperlink"/>
          </w:rPr>
          <w:t>SUGGESTED STUDY RESOURCES</w:t>
        </w:r>
        <w:r>
          <w:rPr>
            <w:webHidden/>
          </w:rPr>
          <w:tab/>
        </w:r>
        <w:r>
          <w:rPr>
            <w:webHidden/>
          </w:rPr>
          <w:fldChar w:fldCharType="begin"/>
        </w:r>
        <w:r>
          <w:rPr>
            <w:webHidden/>
          </w:rPr>
          <w:instrText xml:space="preserve"> PAGEREF _Toc214359522 \h </w:instrText>
        </w:r>
        <w:r>
          <w:rPr>
            <w:webHidden/>
          </w:rPr>
        </w:r>
        <w:r>
          <w:rPr>
            <w:webHidden/>
          </w:rPr>
          <w:fldChar w:fldCharType="separate"/>
        </w:r>
        <w:r>
          <w:rPr>
            <w:webHidden/>
          </w:rPr>
          <w:t>6</w:t>
        </w:r>
        <w:r>
          <w:rPr>
            <w:webHidden/>
          </w:rPr>
          <w:fldChar w:fldCharType="end"/>
        </w:r>
      </w:hyperlink>
    </w:p>
    <w:p w14:paraId="1654F635" w14:textId="2E872967" w:rsidR="00541BAE" w:rsidRDefault="00541BAE" w:rsidP="00541BAE">
      <w:pPr>
        <w:pStyle w:val="TOC3"/>
        <w:rPr>
          <w:rFonts w:asciiTheme="minorHAnsi" w:hAnsiTheme="minorHAnsi" w:cstheme="minorBidi"/>
          <w:kern w:val="2"/>
          <w:sz w:val="24"/>
          <w:szCs w:val="24"/>
          <w14:ligatures w14:val="standardContextual"/>
        </w:rPr>
      </w:pPr>
      <w:hyperlink w:anchor="_Toc214359523" w:history="1">
        <w:r w:rsidRPr="00FD3ED4">
          <w:rPr>
            <w:rStyle w:val="Hyperlink"/>
          </w:rPr>
          <w:t>Recommended Texts</w:t>
        </w:r>
        <w:r>
          <w:rPr>
            <w:webHidden/>
          </w:rPr>
          <w:tab/>
        </w:r>
        <w:r>
          <w:rPr>
            <w:webHidden/>
          </w:rPr>
          <w:fldChar w:fldCharType="begin"/>
        </w:r>
        <w:r>
          <w:rPr>
            <w:webHidden/>
          </w:rPr>
          <w:instrText xml:space="preserve"> PAGEREF _Toc214359523 \h </w:instrText>
        </w:r>
        <w:r>
          <w:rPr>
            <w:webHidden/>
          </w:rPr>
        </w:r>
        <w:r>
          <w:rPr>
            <w:webHidden/>
          </w:rPr>
          <w:fldChar w:fldCharType="separate"/>
        </w:r>
        <w:r>
          <w:rPr>
            <w:webHidden/>
          </w:rPr>
          <w:t>6</w:t>
        </w:r>
        <w:r>
          <w:rPr>
            <w:webHidden/>
          </w:rPr>
          <w:fldChar w:fldCharType="end"/>
        </w:r>
      </w:hyperlink>
    </w:p>
    <w:p w14:paraId="5476062D" w14:textId="5383DE9D" w:rsidR="00541BAE" w:rsidRDefault="00541BAE" w:rsidP="00541BAE">
      <w:pPr>
        <w:pStyle w:val="TOC3"/>
        <w:rPr>
          <w:rFonts w:asciiTheme="minorHAnsi" w:hAnsiTheme="minorHAnsi" w:cstheme="minorBidi"/>
          <w:kern w:val="2"/>
          <w:sz w:val="24"/>
          <w:szCs w:val="24"/>
          <w14:ligatures w14:val="standardContextual"/>
        </w:rPr>
      </w:pPr>
      <w:hyperlink w:anchor="_Toc214359524" w:history="1">
        <w:r w:rsidRPr="00FD3ED4">
          <w:rPr>
            <w:rStyle w:val="Hyperlink"/>
          </w:rPr>
          <w:t>Recommended Websites</w:t>
        </w:r>
        <w:r>
          <w:rPr>
            <w:webHidden/>
          </w:rPr>
          <w:tab/>
        </w:r>
        <w:r>
          <w:rPr>
            <w:webHidden/>
          </w:rPr>
          <w:fldChar w:fldCharType="begin"/>
        </w:r>
        <w:r>
          <w:rPr>
            <w:webHidden/>
          </w:rPr>
          <w:instrText xml:space="preserve"> PAGEREF _Toc214359524 \h </w:instrText>
        </w:r>
        <w:r>
          <w:rPr>
            <w:webHidden/>
          </w:rPr>
        </w:r>
        <w:r>
          <w:rPr>
            <w:webHidden/>
          </w:rPr>
          <w:fldChar w:fldCharType="separate"/>
        </w:r>
        <w:r>
          <w:rPr>
            <w:webHidden/>
          </w:rPr>
          <w:t>6</w:t>
        </w:r>
        <w:r>
          <w:rPr>
            <w:webHidden/>
          </w:rPr>
          <w:fldChar w:fldCharType="end"/>
        </w:r>
      </w:hyperlink>
    </w:p>
    <w:p w14:paraId="4ED7CBA8" w14:textId="2AF17B67" w:rsidR="00541BAE" w:rsidRDefault="00541BAE">
      <w:pPr>
        <w:pStyle w:val="TOC2"/>
        <w:rPr>
          <w:rFonts w:asciiTheme="minorHAnsi" w:hAnsiTheme="minorHAnsi" w:cstheme="minorBidi"/>
          <w:smallCaps w:val="0"/>
          <w:kern w:val="2"/>
          <w:sz w:val="24"/>
          <w:szCs w:val="24"/>
          <w14:ligatures w14:val="standardContextual"/>
        </w:rPr>
      </w:pPr>
      <w:hyperlink w:anchor="_Toc214359525" w:history="1">
        <w:r w:rsidRPr="00FD3ED4">
          <w:rPr>
            <w:rStyle w:val="Hyperlink"/>
          </w:rPr>
          <w:t>ASSIGNMENTS</w:t>
        </w:r>
        <w:r>
          <w:rPr>
            <w:webHidden/>
          </w:rPr>
          <w:tab/>
        </w:r>
        <w:r>
          <w:rPr>
            <w:webHidden/>
          </w:rPr>
          <w:fldChar w:fldCharType="begin"/>
        </w:r>
        <w:r>
          <w:rPr>
            <w:webHidden/>
          </w:rPr>
          <w:instrText xml:space="preserve"> PAGEREF _Toc214359525 \h </w:instrText>
        </w:r>
        <w:r>
          <w:rPr>
            <w:webHidden/>
          </w:rPr>
        </w:r>
        <w:r>
          <w:rPr>
            <w:webHidden/>
          </w:rPr>
          <w:fldChar w:fldCharType="separate"/>
        </w:r>
        <w:r>
          <w:rPr>
            <w:webHidden/>
          </w:rPr>
          <w:t>6</w:t>
        </w:r>
        <w:r>
          <w:rPr>
            <w:webHidden/>
          </w:rPr>
          <w:fldChar w:fldCharType="end"/>
        </w:r>
      </w:hyperlink>
    </w:p>
    <w:p w14:paraId="47ACC7AB" w14:textId="2E115CA0" w:rsidR="00541BAE" w:rsidRDefault="00541BAE">
      <w:pPr>
        <w:pStyle w:val="TOC2"/>
        <w:rPr>
          <w:rFonts w:asciiTheme="minorHAnsi" w:hAnsiTheme="minorHAnsi" w:cstheme="minorBidi"/>
          <w:smallCaps w:val="0"/>
          <w:kern w:val="2"/>
          <w:sz w:val="24"/>
          <w:szCs w:val="24"/>
          <w14:ligatures w14:val="standardContextual"/>
        </w:rPr>
      </w:pPr>
      <w:hyperlink w:anchor="_Toc214359526" w:history="1">
        <w:r w:rsidRPr="00FD3ED4">
          <w:rPr>
            <w:rStyle w:val="Hyperlink"/>
          </w:rPr>
          <w:t>QUIZZES</w:t>
        </w:r>
        <w:r>
          <w:rPr>
            <w:webHidden/>
          </w:rPr>
          <w:tab/>
        </w:r>
        <w:r>
          <w:rPr>
            <w:webHidden/>
          </w:rPr>
          <w:fldChar w:fldCharType="begin"/>
        </w:r>
        <w:r>
          <w:rPr>
            <w:webHidden/>
          </w:rPr>
          <w:instrText xml:space="preserve"> PAGEREF _Toc214359526 \h </w:instrText>
        </w:r>
        <w:r>
          <w:rPr>
            <w:webHidden/>
          </w:rPr>
        </w:r>
        <w:r>
          <w:rPr>
            <w:webHidden/>
          </w:rPr>
          <w:fldChar w:fldCharType="separate"/>
        </w:r>
        <w:r>
          <w:rPr>
            <w:webHidden/>
          </w:rPr>
          <w:t>7</w:t>
        </w:r>
        <w:r>
          <w:rPr>
            <w:webHidden/>
          </w:rPr>
          <w:fldChar w:fldCharType="end"/>
        </w:r>
      </w:hyperlink>
    </w:p>
    <w:p w14:paraId="4A74CA94" w14:textId="34366587" w:rsidR="00541BAE" w:rsidRDefault="00541BAE">
      <w:pPr>
        <w:pStyle w:val="TOC2"/>
        <w:rPr>
          <w:rFonts w:asciiTheme="minorHAnsi" w:hAnsiTheme="minorHAnsi" w:cstheme="minorBidi"/>
          <w:smallCaps w:val="0"/>
          <w:kern w:val="2"/>
          <w:sz w:val="24"/>
          <w:szCs w:val="24"/>
          <w14:ligatures w14:val="standardContextual"/>
        </w:rPr>
      </w:pPr>
      <w:hyperlink w:anchor="_Toc214359527" w:history="1">
        <w:r w:rsidRPr="00FD3ED4">
          <w:rPr>
            <w:rStyle w:val="Hyperlink"/>
          </w:rPr>
          <w:t>ONLINE MODULES</w:t>
        </w:r>
        <w:r>
          <w:rPr>
            <w:webHidden/>
          </w:rPr>
          <w:tab/>
        </w:r>
        <w:r>
          <w:rPr>
            <w:webHidden/>
          </w:rPr>
          <w:fldChar w:fldCharType="begin"/>
        </w:r>
        <w:r>
          <w:rPr>
            <w:webHidden/>
          </w:rPr>
          <w:instrText xml:space="preserve"> PAGEREF _Toc214359527 \h </w:instrText>
        </w:r>
        <w:r>
          <w:rPr>
            <w:webHidden/>
          </w:rPr>
        </w:r>
        <w:r>
          <w:rPr>
            <w:webHidden/>
          </w:rPr>
          <w:fldChar w:fldCharType="separate"/>
        </w:r>
        <w:r>
          <w:rPr>
            <w:webHidden/>
          </w:rPr>
          <w:t>7</w:t>
        </w:r>
        <w:r>
          <w:rPr>
            <w:webHidden/>
          </w:rPr>
          <w:fldChar w:fldCharType="end"/>
        </w:r>
      </w:hyperlink>
    </w:p>
    <w:p w14:paraId="7D8C7956" w14:textId="1850AF4B" w:rsidR="00541BAE" w:rsidRDefault="00541BAE">
      <w:pPr>
        <w:pStyle w:val="TOC2"/>
        <w:rPr>
          <w:rFonts w:asciiTheme="minorHAnsi" w:hAnsiTheme="minorHAnsi" w:cstheme="minorBidi"/>
          <w:smallCaps w:val="0"/>
          <w:kern w:val="2"/>
          <w:sz w:val="24"/>
          <w:szCs w:val="24"/>
          <w14:ligatures w14:val="standardContextual"/>
        </w:rPr>
      </w:pPr>
      <w:hyperlink w:anchor="_Toc214359528" w:history="1">
        <w:r w:rsidRPr="00FD3ED4">
          <w:rPr>
            <w:rStyle w:val="Hyperlink"/>
          </w:rPr>
          <w:t>ROTATION EVALUATIONS</w:t>
        </w:r>
        <w:r>
          <w:rPr>
            <w:webHidden/>
          </w:rPr>
          <w:tab/>
        </w:r>
        <w:r>
          <w:rPr>
            <w:webHidden/>
          </w:rPr>
          <w:fldChar w:fldCharType="begin"/>
        </w:r>
        <w:r>
          <w:rPr>
            <w:webHidden/>
          </w:rPr>
          <w:instrText xml:space="preserve"> PAGEREF _Toc214359528 \h </w:instrText>
        </w:r>
        <w:r>
          <w:rPr>
            <w:webHidden/>
          </w:rPr>
        </w:r>
        <w:r>
          <w:rPr>
            <w:webHidden/>
          </w:rPr>
          <w:fldChar w:fldCharType="separate"/>
        </w:r>
        <w:r>
          <w:rPr>
            <w:webHidden/>
          </w:rPr>
          <w:t>7</w:t>
        </w:r>
        <w:r>
          <w:rPr>
            <w:webHidden/>
          </w:rPr>
          <w:fldChar w:fldCharType="end"/>
        </w:r>
      </w:hyperlink>
    </w:p>
    <w:p w14:paraId="1117D5D3" w14:textId="12E22304" w:rsidR="00541BAE" w:rsidRDefault="00541BAE" w:rsidP="00541BAE">
      <w:pPr>
        <w:pStyle w:val="TOC3"/>
        <w:rPr>
          <w:rFonts w:asciiTheme="minorHAnsi" w:hAnsiTheme="minorHAnsi" w:cstheme="minorBidi"/>
          <w:kern w:val="2"/>
          <w:sz w:val="24"/>
          <w:szCs w:val="24"/>
          <w14:ligatures w14:val="standardContextual"/>
        </w:rPr>
      </w:pPr>
      <w:hyperlink w:anchor="_Toc214359529" w:history="1">
        <w:r w:rsidRPr="00FD3ED4">
          <w:rPr>
            <w:rStyle w:val="Hyperlink"/>
          </w:rPr>
          <w:t>Student Evaluation of Clerkship Rotation</w:t>
        </w:r>
        <w:r>
          <w:rPr>
            <w:webHidden/>
          </w:rPr>
          <w:tab/>
        </w:r>
        <w:r>
          <w:rPr>
            <w:webHidden/>
          </w:rPr>
          <w:fldChar w:fldCharType="begin"/>
        </w:r>
        <w:r>
          <w:rPr>
            <w:webHidden/>
          </w:rPr>
          <w:instrText xml:space="preserve"> PAGEREF _Toc214359529 \h </w:instrText>
        </w:r>
        <w:r>
          <w:rPr>
            <w:webHidden/>
          </w:rPr>
        </w:r>
        <w:r>
          <w:rPr>
            <w:webHidden/>
          </w:rPr>
          <w:fldChar w:fldCharType="separate"/>
        </w:r>
        <w:r>
          <w:rPr>
            <w:webHidden/>
          </w:rPr>
          <w:t>7</w:t>
        </w:r>
        <w:r>
          <w:rPr>
            <w:webHidden/>
          </w:rPr>
          <w:fldChar w:fldCharType="end"/>
        </w:r>
      </w:hyperlink>
    </w:p>
    <w:p w14:paraId="5A72C39C" w14:textId="1A2D9413" w:rsidR="00541BAE" w:rsidRDefault="00541BAE">
      <w:pPr>
        <w:pStyle w:val="TOC2"/>
        <w:rPr>
          <w:rFonts w:asciiTheme="minorHAnsi" w:hAnsiTheme="minorHAnsi" w:cstheme="minorBidi"/>
          <w:smallCaps w:val="0"/>
          <w:kern w:val="2"/>
          <w:sz w:val="24"/>
          <w:szCs w:val="24"/>
          <w14:ligatures w14:val="standardContextual"/>
        </w:rPr>
      </w:pPr>
      <w:hyperlink w:anchor="_Toc214359530" w:history="1">
        <w:r w:rsidRPr="00FD3ED4">
          <w:rPr>
            <w:rStyle w:val="Hyperlink"/>
          </w:rPr>
          <w:t>CORRECTIVE ACTION</w:t>
        </w:r>
        <w:r>
          <w:rPr>
            <w:webHidden/>
          </w:rPr>
          <w:tab/>
        </w:r>
        <w:r>
          <w:rPr>
            <w:webHidden/>
          </w:rPr>
          <w:fldChar w:fldCharType="begin"/>
        </w:r>
        <w:r>
          <w:rPr>
            <w:webHidden/>
          </w:rPr>
          <w:instrText xml:space="preserve"> PAGEREF _Toc214359530 \h </w:instrText>
        </w:r>
        <w:r>
          <w:rPr>
            <w:webHidden/>
          </w:rPr>
        </w:r>
        <w:r>
          <w:rPr>
            <w:webHidden/>
          </w:rPr>
          <w:fldChar w:fldCharType="separate"/>
        </w:r>
        <w:r>
          <w:rPr>
            <w:webHidden/>
          </w:rPr>
          <w:t>8</w:t>
        </w:r>
        <w:r>
          <w:rPr>
            <w:webHidden/>
          </w:rPr>
          <w:fldChar w:fldCharType="end"/>
        </w:r>
      </w:hyperlink>
    </w:p>
    <w:p w14:paraId="7FC72E34" w14:textId="68D251A2" w:rsidR="00541BAE" w:rsidRDefault="00541BAE">
      <w:pPr>
        <w:pStyle w:val="TOC2"/>
        <w:rPr>
          <w:rFonts w:asciiTheme="minorHAnsi" w:hAnsiTheme="minorHAnsi" w:cstheme="minorBidi"/>
          <w:smallCaps w:val="0"/>
          <w:kern w:val="2"/>
          <w:sz w:val="24"/>
          <w:szCs w:val="24"/>
          <w14:ligatures w14:val="standardContextual"/>
        </w:rPr>
      </w:pPr>
      <w:hyperlink w:anchor="_Toc214359531" w:history="1">
        <w:r w:rsidRPr="00FD3ED4">
          <w:rPr>
            <w:rStyle w:val="Hyperlink"/>
          </w:rPr>
          <w:t>COURSE GRADES</w:t>
        </w:r>
        <w:r>
          <w:rPr>
            <w:webHidden/>
          </w:rPr>
          <w:tab/>
        </w:r>
        <w:r>
          <w:rPr>
            <w:webHidden/>
          </w:rPr>
          <w:fldChar w:fldCharType="begin"/>
        </w:r>
        <w:r>
          <w:rPr>
            <w:webHidden/>
          </w:rPr>
          <w:instrText xml:space="preserve"> PAGEREF _Toc214359531 \h </w:instrText>
        </w:r>
        <w:r>
          <w:rPr>
            <w:webHidden/>
          </w:rPr>
        </w:r>
        <w:r>
          <w:rPr>
            <w:webHidden/>
          </w:rPr>
          <w:fldChar w:fldCharType="separate"/>
        </w:r>
        <w:r>
          <w:rPr>
            <w:webHidden/>
          </w:rPr>
          <w:t>8</w:t>
        </w:r>
        <w:r>
          <w:rPr>
            <w:webHidden/>
          </w:rPr>
          <w:fldChar w:fldCharType="end"/>
        </w:r>
      </w:hyperlink>
    </w:p>
    <w:p w14:paraId="17448EBC" w14:textId="4764CEC5" w:rsidR="00541BAE" w:rsidRDefault="00541BAE" w:rsidP="00541BAE">
      <w:pPr>
        <w:pStyle w:val="TOC3"/>
        <w:rPr>
          <w:rFonts w:asciiTheme="minorHAnsi" w:hAnsiTheme="minorHAnsi" w:cstheme="minorBidi"/>
          <w:kern w:val="2"/>
          <w:sz w:val="24"/>
          <w:szCs w:val="24"/>
          <w14:ligatures w14:val="standardContextual"/>
        </w:rPr>
      </w:pPr>
      <w:hyperlink w:anchor="_Toc214359532" w:history="1">
        <w:r w:rsidRPr="00FD3ED4">
          <w:rPr>
            <w:rStyle w:val="Hyperlink"/>
          </w:rPr>
          <w:t>N Grade Policy</w:t>
        </w:r>
        <w:r>
          <w:rPr>
            <w:webHidden/>
          </w:rPr>
          <w:tab/>
        </w:r>
        <w:r>
          <w:rPr>
            <w:webHidden/>
          </w:rPr>
          <w:fldChar w:fldCharType="begin"/>
        </w:r>
        <w:r>
          <w:rPr>
            <w:webHidden/>
          </w:rPr>
          <w:instrText xml:space="preserve"> PAGEREF _Toc214359532 \h </w:instrText>
        </w:r>
        <w:r>
          <w:rPr>
            <w:webHidden/>
          </w:rPr>
        </w:r>
        <w:r>
          <w:rPr>
            <w:webHidden/>
          </w:rPr>
          <w:fldChar w:fldCharType="separate"/>
        </w:r>
        <w:r>
          <w:rPr>
            <w:webHidden/>
          </w:rPr>
          <w:t>9</w:t>
        </w:r>
        <w:r>
          <w:rPr>
            <w:webHidden/>
          </w:rPr>
          <w:fldChar w:fldCharType="end"/>
        </w:r>
      </w:hyperlink>
    </w:p>
    <w:p w14:paraId="3C246FEE" w14:textId="188CCF1B" w:rsidR="00541BAE" w:rsidRDefault="00541BAE">
      <w:pPr>
        <w:pStyle w:val="TOC1"/>
        <w:rPr>
          <w:rFonts w:asciiTheme="minorHAnsi" w:hAnsiTheme="minorHAnsi" w:cstheme="minorBidi"/>
          <w:b w:val="0"/>
          <w:bCs w:val="0"/>
          <w:iCs w:val="0"/>
          <w:caps w:val="0"/>
          <w:kern w:val="2"/>
          <w14:ligatures w14:val="standardContextual"/>
        </w:rPr>
      </w:pPr>
      <w:hyperlink w:anchor="_Toc214359533" w:history="1">
        <w:r w:rsidRPr="00FD3ED4">
          <w:rPr>
            <w:rStyle w:val="Hyperlink"/>
            <w:rFonts w:eastAsia="Arial"/>
          </w:rPr>
          <w:t>STUDENT RESPONSIBILITIES AND EXPECTATIONS</w:t>
        </w:r>
        <w:r>
          <w:rPr>
            <w:webHidden/>
          </w:rPr>
          <w:tab/>
        </w:r>
        <w:r>
          <w:rPr>
            <w:webHidden/>
          </w:rPr>
          <w:fldChar w:fldCharType="begin"/>
        </w:r>
        <w:r>
          <w:rPr>
            <w:webHidden/>
          </w:rPr>
          <w:instrText xml:space="preserve"> PAGEREF _Toc214359533 \h </w:instrText>
        </w:r>
        <w:r>
          <w:rPr>
            <w:webHidden/>
          </w:rPr>
        </w:r>
        <w:r>
          <w:rPr>
            <w:webHidden/>
          </w:rPr>
          <w:fldChar w:fldCharType="separate"/>
        </w:r>
        <w:r>
          <w:rPr>
            <w:webHidden/>
          </w:rPr>
          <w:t>9</w:t>
        </w:r>
        <w:r>
          <w:rPr>
            <w:webHidden/>
          </w:rPr>
          <w:fldChar w:fldCharType="end"/>
        </w:r>
      </w:hyperlink>
    </w:p>
    <w:p w14:paraId="5CE6C8B0" w14:textId="150CD72B" w:rsidR="00541BAE" w:rsidRDefault="00541BAE">
      <w:pPr>
        <w:pStyle w:val="TOC1"/>
        <w:rPr>
          <w:rFonts w:asciiTheme="minorHAnsi" w:hAnsiTheme="minorHAnsi" w:cstheme="minorBidi"/>
          <w:b w:val="0"/>
          <w:bCs w:val="0"/>
          <w:iCs w:val="0"/>
          <w:caps w:val="0"/>
          <w:kern w:val="2"/>
          <w14:ligatures w14:val="standardContextual"/>
        </w:rPr>
      </w:pPr>
      <w:hyperlink w:anchor="_Toc214359534" w:history="1">
        <w:r w:rsidRPr="00FD3ED4">
          <w:rPr>
            <w:rStyle w:val="Hyperlink"/>
          </w:rPr>
          <w:t>MSU College of Osteopathic Medicine Standard Policies</w:t>
        </w:r>
        <w:r>
          <w:rPr>
            <w:webHidden/>
          </w:rPr>
          <w:tab/>
        </w:r>
        <w:r>
          <w:rPr>
            <w:webHidden/>
          </w:rPr>
          <w:fldChar w:fldCharType="begin"/>
        </w:r>
        <w:r>
          <w:rPr>
            <w:webHidden/>
          </w:rPr>
          <w:instrText xml:space="preserve"> PAGEREF _Toc214359534 \h </w:instrText>
        </w:r>
        <w:r>
          <w:rPr>
            <w:webHidden/>
          </w:rPr>
        </w:r>
        <w:r>
          <w:rPr>
            <w:webHidden/>
          </w:rPr>
          <w:fldChar w:fldCharType="separate"/>
        </w:r>
        <w:r>
          <w:rPr>
            <w:webHidden/>
          </w:rPr>
          <w:t>9</w:t>
        </w:r>
        <w:r>
          <w:rPr>
            <w:webHidden/>
          </w:rPr>
          <w:fldChar w:fldCharType="end"/>
        </w:r>
      </w:hyperlink>
    </w:p>
    <w:p w14:paraId="1CADEFDE" w14:textId="32BDA12C" w:rsidR="00541BAE" w:rsidRDefault="00541BAE">
      <w:pPr>
        <w:pStyle w:val="TOC2"/>
        <w:rPr>
          <w:rFonts w:asciiTheme="minorHAnsi" w:hAnsiTheme="minorHAnsi" w:cstheme="minorBidi"/>
          <w:smallCaps w:val="0"/>
          <w:kern w:val="2"/>
          <w:sz w:val="24"/>
          <w:szCs w:val="24"/>
          <w14:ligatures w14:val="standardContextual"/>
        </w:rPr>
      </w:pPr>
      <w:hyperlink w:anchor="_Toc214359535" w:history="1">
        <w:r w:rsidRPr="00FD3ED4">
          <w:rPr>
            <w:rStyle w:val="Hyperlink"/>
          </w:rPr>
          <w:t>CLERKSHIP ATTENDANCE</w:t>
        </w:r>
        <w:r w:rsidRPr="00FD3ED4">
          <w:rPr>
            <w:rStyle w:val="Hyperlink"/>
            <w:spacing w:val="-1"/>
          </w:rPr>
          <w:t xml:space="preserve"> POLICY</w:t>
        </w:r>
        <w:r>
          <w:rPr>
            <w:webHidden/>
          </w:rPr>
          <w:tab/>
        </w:r>
        <w:r>
          <w:rPr>
            <w:webHidden/>
          </w:rPr>
          <w:fldChar w:fldCharType="begin"/>
        </w:r>
        <w:r>
          <w:rPr>
            <w:webHidden/>
          </w:rPr>
          <w:instrText xml:space="preserve"> PAGEREF _Toc214359535 \h </w:instrText>
        </w:r>
        <w:r>
          <w:rPr>
            <w:webHidden/>
          </w:rPr>
        </w:r>
        <w:r>
          <w:rPr>
            <w:webHidden/>
          </w:rPr>
          <w:fldChar w:fldCharType="separate"/>
        </w:r>
        <w:r>
          <w:rPr>
            <w:webHidden/>
          </w:rPr>
          <w:t>9</w:t>
        </w:r>
        <w:r>
          <w:rPr>
            <w:webHidden/>
          </w:rPr>
          <w:fldChar w:fldCharType="end"/>
        </w:r>
      </w:hyperlink>
    </w:p>
    <w:p w14:paraId="57D7C8A7" w14:textId="6353FCD8" w:rsidR="00541BAE" w:rsidRDefault="00541BAE">
      <w:pPr>
        <w:pStyle w:val="TOC2"/>
        <w:rPr>
          <w:rFonts w:asciiTheme="minorHAnsi" w:hAnsiTheme="minorHAnsi" w:cstheme="minorBidi"/>
          <w:smallCaps w:val="0"/>
          <w:kern w:val="2"/>
          <w:sz w:val="24"/>
          <w:szCs w:val="24"/>
          <w14:ligatures w14:val="standardContextual"/>
        </w:rPr>
      </w:pPr>
      <w:hyperlink w:anchor="_Toc214359536" w:history="1">
        <w:r w:rsidRPr="00FD3ED4">
          <w:rPr>
            <w:rStyle w:val="Hyperlink"/>
          </w:rPr>
          <w:t>POLICY FOR MEDICAL STUDENT SUPERVISION</w:t>
        </w:r>
        <w:r>
          <w:rPr>
            <w:webHidden/>
          </w:rPr>
          <w:tab/>
        </w:r>
        <w:r>
          <w:rPr>
            <w:webHidden/>
          </w:rPr>
          <w:fldChar w:fldCharType="begin"/>
        </w:r>
        <w:r>
          <w:rPr>
            <w:webHidden/>
          </w:rPr>
          <w:instrText xml:space="preserve"> PAGEREF _Toc214359536 \h </w:instrText>
        </w:r>
        <w:r>
          <w:rPr>
            <w:webHidden/>
          </w:rPr>
        </w:r>
        <w:r>
          <w:rPr>
            <w:webHidden/>
          </w:rPr>
          <w:fldChar w:fldCharType="separate"/>
        </w:r>
        <w:r>
          <w:rPr>
            <w:webHidden/>
          </w:rPr>
          <w:t>9</w:t>
        </w:r>
        <w:r>
          <w:rPr>
            <w:webHidden/>
          </w:rPr>
          <w:fldChar w:fldCharType="end"/>
        </w:r>
      </w:hyperlink>
    </w:p>
    <w:p w14:paraId="0C398091" w14:textId="07A3F76C" w:rsidR="00541BAE" w:rsidRDefault="00541BAE">
      <w:pPr>
        <w:pStyle w:val="TOC2"/>
        <w:rPr>
          <w:rFonts w:asciiTheme="minorHAnsi" w:hAnsiTheme="minorHAnsi" w:cstheme="minorBidi"/>
          <w:smallCaps w:val="0"/>
          <w:kern w:val="2"/>
          <w:sz w:val="24"/>
          <w:szCs w:val="24"/>
          <w14:ligatures w14:val="standardContextual"/>
        </w:rPr>
      </w:pPr>
      <w:hyperlink w:anchor="_Toc214359537" w:history="1">
        <w:r w:rsidRPr="00FD3ED4">
          <w:rPr>
            <w:rStyle w:val="Hyperlink"/>
          </w:rPr>
          <w:t>MSUCOM Student Handbook</w:t>
        </w:r>
        <w:r>
          <w:rPr>
            <w:webHidden/>
          </w:rPr>
          <w:tab/>
        </w:r>
        <w:r>
          <w:rPr>
            <w:webHidden/>
          </w:rPr>
          <w:fldChar w:fldCharType="begin"/>
        </w:r>
        <w:r>
          <w:rPr>
            <w:webHidden/>
          </w:rPr>
          <w:instrText xml:space="preserve"> PAGEREF _Toc214359537 \h </w:instrText>
        </w:r>
        <w:r>
          <w:rPr>
            <w:webHidden/>
          </w:rPr>
        </w:r>
        <w:r>
          <w:rPr>
            <w:webHidden/>
          </w:rPr>
          <w:fldChar w:fldCharType="separate"/>
        </w:r>
        <w:r>
          <w:rPr>
            <w:webHidden/>
          </w:rPr>
          <w:t>9</w:t>
        </w:r>
        <w:r>
          <w:rPr>
            <w:webHidden/>
          </w:rPr>
          <w:fldChar w:fldCharType="end"/>
        </w:r>
      </w:hyperlink>
    </w:p>
    <w:p w14:paraId="1506029C" w14:textId="04996D4F" w:rsidR="00541BAE" w:rsidRDefault="00541BAE">
      <w:pPr>
        <w:pStyle w:val="TOC2"/>
        <w:rPr>
          <w:rFonts w:asciiTheme="minorHAnsi" w:hAnsiTheme="minorHAnsi" w:cstheme="minorBidi"/>
          <w:smallCaps w:val="0"/>
          <w:kern w:val="2"/>
          <w:sz w:val="24"/>
          <w:szCs w:val="24"/>
          <w14:ligatures w14:val="standardContextual"/>
        </w:rPr>
      </w:pPr>
      <w:hyperlink w:anchor="_Toc214359538" w:history="1">
        <w:r w:rsidRPr="00FD3ED4">
          <w:rPr>
            <w:rStyle w:val="Hyperlink"/>
          </w:rPr>
          <w:t>Common Ground Framework for Professional Conduct</w:t>
        </w:r>
        <w:r>
          <w:rPr>
            <w:webHidden/>
          </w:rPr>
          <w:tab/>
        </w:r>
        <w:r>
          <w:rPr>
            <w:webHidden/>
          </w:rPr>
          <w:fldChar w:fldCharType="begin"/>
        </w:r>
        <w:r>
          <w:rPr>
            <w:webHidden/>
          </w:rPr>
          <w:instrText xml:space="preserve"> PAGEREF _Toc214359538 \h </w:instrText>
        </w:r>
        <w:r>
          <w:rPr>
            <w:webHidden/>
          </w:rPr>
        </w:r>
        <w:r>
          <w:rPr>
            <w:webHidden/>
          </w:rPr>
          <w:fldChar w:fldCharType="separate"/>
        </w:r>
        <w:r>
          <w:rPr>
            <w:webHidden/>
          </w:rPr>
          <w:t>9</w:t>
        </w:r>
        <w:r>
          <w:rPr>
            <w:webHidden/>
          </w:rPr>
          <w:fldChar w:fldCharType="end"/>
        </w:r>
      </w:hyperlink>
    </w:p>
    <w:p w14:paraId="229EDC89" w14:textId="69F7AFD1" w:rsidR="00541BAE" w:rsidRDefault="00541BAE">
      <w:pPr>
        <w:pStyle w:val="TOC2"/>
        <w:rPr>
          <w:rFonts w:asciiTheme="minorHAnsi" w:hAnsiTheme="minorHAnsi" w:cstheme="minorBidi"/>
          <w:smallCaps w:val="0"/>
          <w:kern w:val="2"/>
          <w:sz w:val="24"/>
          <w:szCs w:val="24"/>
          <w14:ligatures w14:val="standardContextual"/>
        </w:rPr>
      </w:pPr>
      <w:hyperlink w:anchor="_Toc214359539" w:history="1">
        <w:r w:rsidRPr="00FD3ED4">
          <w:rPr>
            <w:rStyle w:val="Hyperlink"/>
          </w:rPr>
          <w:t>Medical Student Rights and Responsibilities</w:t>
        </w:r>
        <w:r>
          <w:rPr>
            <w:webHidden/>
          </w:rPr>
          <w:tab/>
        </w:r>
        <w:r>
          <w:rPr>
            <w:webHidden/>
          </w:rPr>
          <w:fldChar w:fldCharType="begin"/>
        </w:r>
        <w:r>
          <w:rPr>
            <w:webHidden/>
          </w:rPr>
          <w:instrText xml:space="preserve"> PAGEREF _Toc214359539 \h </w:instrText>
        </w:r>
        <w:r>
          <w:rPr>
            <w:webHidden/>
          </w:rPr>
        </w:r>
        <w:r>
          <w:rPr>
            <w:webHidden/>
          </w:rPr>
          <w:fldChar w:fldCharType="separate"/>
        </w:r>
        <w:r>
          <w:rPr>
            <w:webHidden/>
          </w:rPr>
          <w:t>9</w:t>
        </w:r>
        <w:r>
          <w:rPr>
            <w:webHidden/>
          </w:rPr>
          <w:fldChar w:fldCharType="end"/>
        </w:r>
      </w:hyperlink>
    </w:p>
    <w:p w14:paraId="437F40A5" w14:textId="6AA165C6" w:rsidR="00541BAE" w:rsidRDefault="00541BAE">
      <w:pPr>
        <w:pStyle w:val="TOC2"/>
        <w:rPr>
          <w:rFonts w:asciiTheme="minorHAnsi" w:hAnsiTheme="minorHAnsi" w:cstheme="minorBidi"/>
          <w:smallCaps w:val="0"/>
          <w:kern w:val="2"/>
          <w:sz w:val="24"/>
          <w:szCs w:val="24"/>
          <w14:ligatures w14:val="standardContextual"/>
        </w:rPr>
      </w:pPr>
      <w:hyperlink w:anchor="_Toc214359540" w:history="1">
        <w:r w:rsidRPr="00FD3ED4">
          <w:rPr>
            <w:rStyle w:val="Hyperlink"/>
          </w:rPr>
          <w:t>MSU Email</w:t>
        </w:r>
        <w:r>
          <w:rPr>
            <w:webHidden/>
          </w:rPr>
          <w:tab/>
        </w:r>
        <w:r>
          <w:rPr>
            <w:webHidden/>
          </w:rPr>
          <w:fldChar w:fldCharType="begin"/>
        </w:r>
        <w:r>
          <w:rPr>
            <w:webHidden/>
          </w:rPr>
          <w:instrText xml:space="preserve"> PAGEREF _Toc214359540 \h </w:instrText>
        </w:r>
        <w:r>
          <w:rPr>
            <w:webHidden/>
          </w:rPr>
        </w:r>
        <w:r>
          <w:rPr>
            <w:webHidden/>
          </w:rPr>
          <w:fldChar w:fldCharType="separate"/>
        </w:r>
        <w:r>
          <w:rPr>
            <w:webHidden/>
          </w:rPr>
          <w:t>10</w:t>
        </w:r>
        <w:r>
          <w:rPr>
            <w:webHidden/>
          </w:rPr>
          <w:fldChar w:fldCharType="end"/>
        </w:r>
      </w:hyperlink>
    </w:p>
    <w:p w14:paraId="03DFE1B9" w14:textId="7AD02284" w:rsidR="00541BAE" w:rsidRDefault="00541BAE" w:rsidP="00541BAE">
      <w:pPr>
        <w:pStyle w:val="TOC3"/>
        <w:rPr>
          <w:rFonts w:asciiTheme="minorHAnsi" w:hAnsiTheme="minorHAnsi" w:cstheme="minorBidi"/>
          <w:kern w:val="2"/>
          <w:sz w:val="24"/>
          <w:szCs w:val="24"/>
          <w14:ligatures w14:val="standardContextual"/>
        </w:rPr>
      </w:pPr>
      <w:hyperlink w:anchor="_Toc214359541" w:history="1">
        <w:r w:rsidRPr="00FD3ED4">
          <w:rPr>
            <w:rStyle w:val="Hyperlink"/>
          </w:rPr>
          <w:t>ARTIFICIAL INTELLIGENCE (AI) USAGE POLICY</w:t>
        </w:r>
        <w:r>
          <w:rPr>
            <w:webHidden/>
          </w:rPr>
          <w:tab/>
        </w:r>
        <w:r>
          <w:rPr>
            <w:webHidden/>
          </w:rPr>
          <w:fldChar w:fldCharType="begin"/>
        </w:r>
        <w:r>
          <w:rPr>
            <w:webHidden/>
          </w:rPr>
          <w:instrText xml:space="preserve"> PAGEREF _Toc214359541 \h </w:instrText>
        </w:r>
        <w:r>
          <w:rPr>
            <w:webHidden/>
          </w:rPr>
        </w:r>
        <w:r>
          <w:rPr>
            <w:webHidden/>
          </w:rPr>
          <w:fldChar w:fldCharType="separate"/>
        </w:r>
        <w:r>
          <w:rPr>
            <w:webHidden/>
          </w:rPr>
          <w:t>10</w:t>
        </w:r>
        <w:r>
          <w:rPr>
            <w:webHidden/>
          </w:rPr>
          <w:fldChar w:fldCharType="end"/>
        </w:r>
      </w:hyperlink>
    </w:p>
    <w:p w14:paraId="3EE31946" w14:textId="43DE3CDE" w:rsidR="00541BAE" w:rsidRDefault="00541BAE">
      <w:pPr>
        <w:pStyle w:val="TOC2"/>
        <w:rPr>
          <w:rFonts w:asciiTheme="minorHAnsi" w:hAnsiTheme="minorHAnsi" w:cstheme="minorBidi"/>
          <w:smallCaps w:val="0"/>
          <w:kern w:val="2"/>
          <w:sz w:val="24"/>
          <w:szCs w:val="24"/>
          <w14:ligatures w14:val="standardContextual"/>
        </w:rPr>
      </w:pPr>
      <w:hyperlink w:anchor="_Toc214359542" w:history="1">
        <w:r w:rsidRPr="00FD3ED4">
          <w:rPr>
            <w:rStyle w:val="Hyperlink"/>
          </w:rPr>
          <w:t>STUDENT EXPOSURE PROCEDURE</w:t>
        </w:r>
        <w:r>
          <w:rPr>
            <w:webHidden/>
          </w:rPr>
          <w:tab/>
        </w:r>
        <w:r>
          <w:rPr>
            <w:webHidden/>
          </w:rPr>
          <w:fldChar w:fldCharType="begin"/>
        </w:r>
        <w:r>
          <w:rPr>
            <w:webHidden/>
          </w:rPr>
          <w:instrText xml:space="preserve"> PAGEREF _Toc214359542 \h </w:instrText>
        </w:r>
        <w:r>
          <w:rPr>
            <w:webHidden/>
          </w:rPr>
        </w:r>
        <w:r>
          <w:rPr>
            <w:webHidden/>
          </w:rPr>
          <w:fldChar w:fldCharType="separate"/>
        </w:r>
        <w:r>
          <w:rPr>
            <w:webHidden/>
          </w:rPr>
          <w:t>10</w:t>
        </w:r>
        <w:r>
          <w:rPr>
            <w:webHidden/>
          </w:rPr>
          <w:fldChar w:fldCharType="end"/>
        </w:r>
      </w:hyperlink>
    </w:p>
    <w:p w14:paraId="294D6C92" w14:textId="54512E93" w:rsidR="00541BAE" w:rsidRDefault="00541BAE">
      <w:pPr>
        <w:pStyle w:val="TOC2"/>
        <w:rPr>
          <w:rFonts w:asciiTheme="minorHAnsi" w:hAnsiTheme="minorHAnsi" w:cstheme="minorBidi"/>
          <w:smallCaps w:val="0"/>
          <w:kern w:val="2"/>
          <w:sz w:val="24"/>
          <w:szCs w:val="24"/>
          <w14:ligatures w14:val="standardContextual"/>
        </w:rPr>
      </w:pPr>
      <w:hyperlink w:anchor="_Toc214359543" w:history="1">
        <w:r w:rsidRPr="00FD3ED4">
          <w:rPr>
            <w:rStyle w:val="Hyperlink"/>
          </w:rPr>
          <w:t>STUDENT ACCOMMODATION LETTERS</w:t>
        </w:r>
        <w:r>
          <w:rPr>
            <w:webHidden/>
          </w:rPr>
          <w:tab/>
        </w:r>
        <w:r>
          <w:rPr>
            <w:webHidden/>
          </w:rPr>
          <w:fldChar w:fldCharType="begin"/>
        </w:r>
        <w:r>
          <w:rPr>
            <w:webHidden/>
          </w:rPr>
          <w:instrText xml:space="preserve"> PAGEREF _Toc214359543 \h </w:instrText>
        </w:r>
        <w:r>
          <w:rPr>
            <w:webHidden/>
          </w:rPr>
        </w:r>
        <w:r>
          <w:rPr>
            <w:webHidden/>
          </w:rPr>
          <w:fldChar w:fldCharType="separate"/>
        </w:r>
        <w:r>
          <w:rPr>
            <w:webHidden/>
          </w:rPr>
          <w:t>11</w:t>
        </w:r>
        <w:r>
          <w:rPr>
            <w:webHidden/>
          </w:rPr>
          <w:fldChar w:fldCharType="end"/>
        </w:r>
      </w:hyperlink>
    </w:p>
    <w:p w14:paraId="1A4AE439" w14:textId="7C091E34" w:rsidR="00541BAE" w:rsidRDefault="00541BAE">
      <w:pPr>
        <w:pStyle w:val="TOC1"/>
        <w:rPr>
          <w:rFonts w:asciiTheme="minorHAnsi" w:hAnsiTheme="minorHAnsi" w:cstheme="minorBidi"/>
          <w:b w:val="0"/>
          <w:bCs w:val="0"/>
          <w:iCs w:val="0"/>
          <w:caps w:val="0"/>
          <w:kern w:val="2"/>
          <w14:ligatures w14:val="standardContextual"/>
        </w:rPr>
      </w:pPr>
      <w:hyperlink w:anchor="_Toc214359544" w:history="1">
        <w:r w:rsidRPr="00FD3ED4">
          <w:rPr>
            <w:rStyle w:val="Hyperlink"/>
          </w:rPr>
          <w:t>SUMMARY OF GRADING REQUIREMENTS: 2- WEEK ROTATION</w:t>
        </w:r>
        <w:r>
          <w:rPr>
            <w:webHidden/>
          </w:rPr>
          <w:tab/>
        </w:r>
        <w:r>
          <w:rPr>
            <w:webHidden/>
          </w:rPr>
          <w:fldChar w:fldCharType="begin"/>
        </w:r>
        <w:r>
          <w:rPr>
            <w:webHidden/>
          </w:rPr>
          <w:instrText xml:space="preserve"> PAGEREF _Toc214359544 \h </w:instrText>
        </w:r>
        <w:r>
          <w:rPr>
            <w:webHidden/>
          </w:rPr>
        </w:r>
        <w:r>
          <w:rPr>
            <w:webHidden/>
          </w:rPr>
          <w:fldChar w:fldCharType="separate"/>
        </w:r>
        <w:r>
          <w:rPr>
            <w:webHidden/>
          </w:rPr>
          <w:t>12</w:t>
        </w:r>
        <w:r>
          <w:rPr>
            <w:webHidden/>
          </w:rPr>
          <w:fldChar w:fldCharType="end"/>
        </w:r>
      </w:hyperlink>
    </w:p>
    <w:p w14:paraId="4622279D" w14:textId="3B90F5B2" w:rsidR="00541BAE" w:rsidRDefault="00541BAE">
      <w:pPr>
        <w:pStyle w:val="TOC1"/>
        <w:rPr>
          <w:rFonts w:asciiTheme="minorHAnsi" w:hAnsiTheme="minorHAnsi" w:cstheme="minorBidi"/>
          <w:b w:val="0"/>
          <w:bCs w:val="0"/>
          <w:iCs w:val="0"/>
          <w:caps w:val="0"/>
          <w:kern w:val="2"/>
          <w14:ligatures w14:val="standardContextual"/>
        </w:rPr>
      </w:pPr>
      <w:hyperlink w:anchor="_Toc214359545" w:history="1">
        <w:r w:rsidRPr="00FD3ED4">
          <w:rPr>
            <w:rStyle w:val="Hyperlink"/>
          </w:rPr>
          <w:t>SUMMARY OF GRADING REQUIREMENTS- 4- WEEK ROTATION</w:t>
        </w:r>
        <w:r>
          <w:rPr>
            <w:webHidden/>
          </w:rPr>
          <w:tab/>
        </w:r>
        <w:r>
          <w:rPr>
            <w:webHidden/>
          </w:rPr>
          <w:fldChar w:fldCharType="begin"/>
        </w:r>
        <w:r>
          <w:rPr>
            <w:webHidden/>
          </w:rPr>
          <w:instrText xml:space="preserve"> PAGEREF _Toc214359545 \h </w:instrText>
        </w:r>
        <w:r>
          <w:rPr>
            <w:webHidden/>
          </w:rPr>
        </w:r>
        <w:r>
          <w:rPr>
            <w:webHidden/>
          </w:rPr>
          <w:fldChar w:fldCharType="separate"/>
        </w:r>
        <w:r>
          <w:rPr>
            <w:webHidden/>
          </w:rPr>
          <w:t>14</w:t>
        </w:r>
        <w:r>
          <w:rPr>
            <w:webHidden/>
          </w:rPr>
          <w:fldChar w:fldCharType="end"/>
        </w:r>
      </w:hyperlink>
    </w:p>
    <w:p w14:paraId="0198BF39" w14:textId="275681C3"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0E581F">
          <w:footerReference w:type="default" r:id="rId14"/>
          <w:headerReference w:type="first" r:id="rId15"/>
          <w:footerReference w:type="first" r:id="rId16"/>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359508"/>
      <w:r w:rsidRPr="00593906">
        <w:rPr>
          <w:rFonts w:ascii="Arial" w:hAnsi="Arial" w:cs="Arial"/>
        </w:rPr>
        <w:lastRenderedPageBreak/>
        <w:t>Rotation Requirements</w:t>
      </w:r>
      <w:bookmarkEnd w:id="0"/>
    </w:p>
    <w:tbl>
      <w:tblPr>
        <w:tblpPr w:leftFromText="180" w:rightFromText="180" w:vertAnchor="text" w:horzAnchor="margin" w:tblpXSpec="center" w:tblpY="67"/>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956"/>
        <w:gridCol w:w="4329"/>
        <w:gridCol w:w="3045"/>
      </w:tblGrid>
      <w:tr w:rsidR="00463133" w:rsidRPr="00C40B5D" w14:paraId="6F8A3FF9" w14:textId="2CA3ECAE" w:rsidTr="00463133">
        <w:trPr>
          <w:trHeight w:val="505"/>
          <w:tblHeader/>
        </w:trPr>
        <w:tc>
          <w:tcPr>
            <w:tcW w:w="2956" w:type="dxa"/>
            <w:vAlign w:val="center"/>
          </w:tcPr>
          <w:p w14:paraId="0A5F8B7E" w14:textId="77777777" w:rsidR="00463133" w:rsidRPr="00515EC5" w:rsidRDefault="00463133" w:rsidP="006040AA">
            <w:pPr>
              <w:pStyle w:val="Default"/>
              <w:jc w:val="center"/>
              <w:rPr>
                <w:rFonts w:ascii="Arial" w:hAnsi="Arial" w:cs="Arial"/>
                <w:sz w:val="22"/>
                <w:szCs w:val="22"/>
              </w:rPr>
            </w:pPr>
            <w:r w:rsidRPr="00515EC5">
              <w:rPr>
                <w:rFonts w:ascii="Arial" w:hAnsi="Arial" w:cs="Arial"/>
                <w:sz w:val="22"/>
                <w:szCs w:val="22"/>
              </w:rPr>
              <w:t>REQUIREMENT</w:t>
            </w:r>
          </w:p>
        </w:tc>
        <w:tc>
          <w:tcPr>
            <w:tcW w:w="4329" w:type="dxa"/>
            <w:vAlign w:val="center"/>
          </w:tcPr>
          <w:p w14:paraId="0E770498" w14:textId="77777777" w:rsidR="00463133" w:rsidRDefault="00463133" w:rsidP="006040AA">
            <w:pPr>
              <w:pStyle w:val="Default"/>
              <w:jc w:val="center"/>
              <w:rPr>
                <w:rFonts w:ascii="Arial" w:hAnsi="Arial" w:cs="Arial"/>
                <w:sz w:val="22"/>
                <w:szCs w:val="22"/>
              </w:rPr>
            </w:pPr>
            <w:r w:rsidRPr="00515EC5">
              <w:rPr>
                <w:rFonts w:ascii="Arial" w:hAnsi="Arial" w:cs="Arial"/>
                <w:sz w:val="22"/>
                <w:szCs w:val="22"/>
              </w:rPr>
              <w:t>SUBMISSION METHOD</w:t>
            </w:r>
          </w:p>
          <w:p w14:paraId="06F7E7F4" w14:textId="1271FC04" w:rsidR="00463133" w:rsidRPr="00515EC5" w:rsidRDefault="00463133" w:rsidP="006040AA">
            <w:pPr>
              <w:pStyle w:val="Default"/>
              <w:jc w:val="center"/>
              <w:rPr>
                <w:rFonts w:ascii="Arial" w:hAnsi="Arial" w:cs="Arial"/>
                <w:sz w:val="22"/>
                <w:szCs w:val="22"/>
              </w:rPr>
            </w:pPr>
            <w:r>
              <w:rPr>
                <w:rFonts w:ascii="Arial" w:hAnsi="Arial" w:cs="Arial"/>
                <w:sz w:val="22"/>
                <w:szCs w:val="22"/>
              </w:rPr>
              <w:t>(</w:t>
            </w:r>
            <w:r w:rsidRPr="7ACAF297">
              <w:rPr>
                <w:rFonts w:ascii="Arial" w:hAnsi="Arial" w:cs="Arial"/>
                <w:sz w:val="22"/>
                <w:szCs w:val="22"/>
              </w:rPr>
              <w:t>for submission due dates, refer to table at the end of the syllabus)</w:t>
            </w:r>
          </w:p>
        </w:tc>
        <w:tc>
          <w:tcPr>
            <w:tcW w:w="3045" w:type="dxa"/>
          </w:tcPr>
          <w:p w14:paraId="27BB88AF" w14:textId="1A7B13B4" w:rsidR="00463133" w:rsidRPr="00515EC5" w:rsidRDefault="0095357B" w:rsidP="006040AA">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bl>
    <w:tbl>
      <w:tblPr>
        <w:tblW w:w="103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4320"/>
        <w:gridCol w:w="3016"/>
      </w:tblGrid>
      <w:tr w:rsidR="00463133" w14:paraId="047A13B6" w14:textId="6B1F82AF" w:rsidTr="00463133">
        <w:trPr>
          <w:trHeight w:val="1068"/>
        </w:trPr>
        <w:tc>
          <w:tcPr>
            <w:tcW w:w="2970" w:type="dxa"/>
          </w:tcPr>
          <w:p w14:paraId="3A5BC8CA" w14:textId="77777777" w:rsidR="00463133" w:rsidRDefault="00463133" w:rsidP="00397632">
            <w:pPr>
              <w:pStyle w:val="TableParagraph"/>
              <w:spacing w:before="2"/>
              <w:jc w:val="center"/>
              <w:rPr>
                <w:b/>
                <w:sz w:val="35"/>
              </w:rPr>
            </w:pPr>
          </w:p>
          <w:p w14:paraId="6E32CC3D" w14:textId="77777777" w:rsidR="00463133" w:rsidRDefault="00463133" w:rsidP="00397632">
            <w:pPr>
              <w:pStyle w:val="TableParagraph"/>
              <w:spacing w:before="1"/>
              <w:ind w:right="662"/>
              <w:jc w:val="center"/>
            </w:pPr>
            <w:r>
              <w:t>Board Study Plan</w:t>
            </w:r>
          </w:p>
        </w:tc>
        <w:tc>
          <w:tcPr>
            <w:tcW w:w="4320" w:type="dxa"/>
          </w:tcPr>
          <w:p w14:paraId="2DD23EB7" w14:textId="77777777" w:rsidR="00463133" w:rsidRDefault="00463133" w:rsidP="0012646B">
            <w:pPr>
              <w:pStyle w:val="TableParagraph"/>
              <w:spacing w:before="2"/>
              <w:rPr>
                <w:b/>
                <w:sz w:val="35"/>
              </w:rPr>
            </w:pPr>
          </w:p>
          <w:p w14:paraId="75BCC460" w14:textId="77777777" w:rsidR="00463133" w:rsidRDefault="00463133" w:rsidP="0012646B">
            <w:pPr>
              <w:pStyle w:val="TableParagraph"/>
              <w:spacing w:before="1"/>
              <w:ind w:left="1125" w:right="1114"/>
              <w:jc w:val="center"/>
            </w:pPr>
            <w:r>
              <w:t>D2L</w:t>
            </w:r>
          </w:p>
        </w:tc>
        <w:tc>
          <w:tcPr>
            <w:tcW w:w="3016" w:type="dxa"/>
          </w:tcPr>
          <w:p w14:paraId="32E564DE" w14:textId="5E2597D5" w:rsidR="00463133" w:rsidRPr="0095357B" w:rsidRDefault="00392E89" w:rsidP="00DC4FF9">
            <w:pPr>
              <w:pStyle w:val="TableParagraph"/>
              <w:spacing w:before="2"/>
              <w:jc w:val="center"/>
              <w:rPr>
                <w:bCs/>
                <w:sz w:val="24"/>
                <w:szCs w:val="24"/>
              </w:rPr>
            </w:pPr>
            <w:r>
              <w:rPr>
                <w:bCs/>
                <w:sz w:val="24"/>
                <w:szCs w:val="24"/>
              </w:rPr>
              <w:t>4</w:t>
            </w:r>
          </w:p>
        </w:tc>
      </w:tr>
      <w:tr w:rsidR="00463133" w14:paraId="7515F6FE" w14:textId="47CE9E23" w:rsidTr="00463133">
        <w:trPr>
          <w:trHeight w:val="1068"/>
        </w:trPr>
        <w:tc>
          <w:tcPr>
            <w:tcW w:w="2970" w:type="dxa"/>
          </w:tcPr>
          <w:p w14:paraId="6D42C44A" w14:textId="77777777" w:rsidR="00463133" w:rsidRPr="00836A48" w:rsidRDefault="00463133" w:rsidP="00397632">
            <w:pPr>
              <w:pStyle w:val="TableParagraph"/>
              <w:spacing w:before="2"/>
              <w:jc w:val="center"/>
              <w:rPr>
                <w:bCs/>
                <w:sz w:val="35"/>
              </w:rPr>
            </w:pPr>
          </w:p>
          <w:p w14:paraId="5A828EFE" w14:textId="35713967" w:rsidR="00463133" w:rsidRPr="00836A48" w:rsidRDefault="00463133" w:rsidP="00397632">
            <w:pPr>
              <w:pStyle w:val="TableParagraph"/>
              <w:spacing w:before="1"/>
              <w:ind w:right="662"/>
              <w:jc w:val="center"/>
              <w:rPr>
                <w:bCs/>
                <w:sz w:val="35"/>
              </w:rPr>
            </w:pPr>
            <w:r w:rsidRPr="00836A48">
              <w:t>TrueLearn Pretest</w:t>
            </w:r>
          </w:p>
        </w:tc>
        <w:tc>
          <w:tcPr>
            <w:tcW w:w="4320" w:type="dxa"/>
          </w:tcPr>
          <w:p w14:paraId="53B3FB42" w14:textId="77777777" w:rsidR="00463133" w:rsidRPr="00836A48" w:rsidRDefault="00463133" w:rsidP="00836A48">
            <w:pPr>
              <w:pStyle w:val="TableParagraph"/>
              <w:spacing w:before="2"/>
              <w:rPr>
                <w:bCs/>
                <w:sz w:val="35"/>
              </w:rPr>
            </w:pPr>
          </w:p>
          <w:p w14:paraId="5DB49DC8" w14:textId="325D896C" w:rsidR="00463133" w:rsidRPr="00836A48" w:rsidRDefault="00463133" w:rsidP="00836A48">
            <w:pPr>
              <w:pStyle w:val="TableParagraph"/>
              <w:spacing w:before="1"/>
              <w:ind w:left="1125" w:right="1114"/>
              <w:jc w:val="center"/>
            </w:pPr>
            <w:r w:rsidRPr="00836A48">
              <w:t>TrueLearn</w:t>
            </w:r>
          </w:p>
        </w:tc>
        <w:tc>
          <w:tcPr>
            <w:tcW w:w="3016" w:type="dxa"/>
          </w:tcPr>
          <w:p w14:paraId="5C957ABB" w14:textId="430603BB" w:rsidR="00463133" w:rsidRPr="0095357B" w:rsidRDefault="0095357B" w:rsidP="00DC4FF9">
            <w:pPr>
              <w:pStyle w:val="TableParagraph"/>
              <w:spacing w:before="2"/>
              <w:jc w:val="center"/>
              <w:rPr>
                <w:bCs/>
                <w:sz w:val="24"/>
                <w:szCs w:val="24"/>
              </w:rPr>
            </w:pPr>
            <w:r w:rsidRPr="0095357B">
              <w:rPr>
                <w:bCs/>
                <w:sz w:val="24"/>
                <w:szCs w:val="24"/>
              </w:rPr>
              <w:t>0</w:t>
            </w:r>
          </w:p>
        </w:tc>
      </w:tr>
      <w:tr w:rsidR="00463133" w14:paraId="6695B353" w14:textId="3ECDAA2F" w:rsidTr="00463133">
        <w:trPr>
          <w:trHeight w:val="1068"/>
        </w:trPr>
        <w:tc>
          <w:tcPr>
            <w:tcW w:w="2970" w:type="dxa"/>
          </w:tcPr>
          <w:p w14:paraId="3DD1076D" w14:textId="77777777" w:rsidR="00463133" w:rsidRDefault="00463133" w:rsidP="00397632">
            <w:pPr>
              <w:pStyle w:val="TableParagraph"/>
              <w:spacing w:before="1"/>
              <w:ind w:right="662"/>
              <w:jc w:val="center"/>
            </w:pPr>
          </w:p>
          <w:p w14:paraId="6BB02ADC" w14:textId="60692C30" w:rsidR="00463133" w:rsidRDefault="00463133" w:rsidP="00A212D0">
            <w:pPr>
              <w:pStyle w:val="TableParagraph"/>
              <w:spacing w:before="1"/>
              <w:ind w:right="662"/>
              <w:jc w:val="center"/>
            </w:pPr>
            <w:r>
              <w:t>TrueLearn Board Review Question</w:t>
            </w:r>
          </w:p>
          <w:p w14:paraId="27697A63" w14:textId="200960AA" w:rsidR="00463133" w:rsidRPr="00836A48" w:rsidRDefault="00463133" w:rsidP="00A212D0">
            <w:pPr>
              <w:pStyle w:val="TableParagraph"/>
              <w:spacing w:before="1"/>
              <w:ind w:right="662"/>
              <w:jc w:val="center"/>
              <w:rPr>
                <w:bCs/>
                <w:sz w:val="35"/>
              </w:rPr>
            </w:pPr>
            <w:r>
              <w:t>Quizzes</w:t>
            </w:r>
          </w:p>
        </w:tc>
        <w:tc>
          <w:tcPr>
            <w:tcW w:w="4320" w:type="dxa"/>
          </w:tcPr>
          <w:p w14:paraId="1C5486E3" w14:textId="77777777" w:rsidR="00463133" w:rsidRDefault="00463133" w:rsidP="000B0DC3">
            <w:pPr>
              <w:pStyle w:val="TableParagraph"/>
              <w:spacing w:before="1"/>
              <w:ind w:left="1125" w:right="1114"/>
              <w:jc w:val="center"/>
            </w:pPr>
          </w:p>
          <w:p w14:paraId="1488FE6F" w14:textId="78101723" w:rsidR="00463133" w:rsidRPr="00836A48" w:rsidRDefault="00463133" w:rsidP="000B0DC3">
            <w:pPr>
              <w:pStyle w:val="TableParagraph"/>
              <w:spacing w:before="1"/>
              <w:ind w:left="1125" w:right="1114"/>
              <w:jc w:val="center"/>
              <w:rPr>
                <w:bCs/>
                <w:sz w:val="35"/>
              </w:rPr>
            </w:pPr>
            <w:r w:rsidRPr="00836A48">
              <w:t>TrueLearn</w:t>
            </w:r>
          </w:p>
        </w:tc>
        <w:tc>
          <w:tcPr>
            <w:tcW w:w="3016" w:type="dxa"/>
          </w:tcPr>
          <w:p w14:paraId="73069A8C" w14:textId="58C9F31A" w:rsidR="00463133" w:rsidRPr="0095357B" w:rsidRDefault="0095357B" w:rsidP="00DC4FF9">
            <w:pPr>
              <w:pStyle w:val="TableParagraph"/>
              <w:spacing w:before="1"/>
              <w:ind w:left="1125" w:right="1114"/>
              <w:jc w:val="center"/>
              <w:rPr>
                <w:bCs/>
                <w:sz w:val="24"/>
                <w:szCs w:val="24"/>
              </w:rPr>
            </w:pPr>
            <w:r w:rsidRPr="0095357B">
              <w:rPr>
                <w:bCs/>
                <w:sz w:val="24"/>
                <w:szCs w:val="24"/>
              </w:rPr>
              <w:t>0</w:t>
            </w:r>
          </w:p>
        </w:tc>
      </w:tr>
      <w:tr w:rsidR="00463133" w14:paraId="4A62CE46" w14:textId="32667C96" w:rsidTr="00463133">
        <w:trPr>
          <w:trHeight w:val="1068"/>
        </w:trPr>
        <w:tc>
          <w:tcPr>
            <w:tcW w:w="2970" w:type="dxa"/>
          </w:tcPr>
          <w:p w14:paraId="4A57CE62" w14:textId="77777777" w:rsidR="00463133" w:rsidRDefault="00463133" w:rsidP="00397632">
            <w:pPr>
              <w:pStyle w:val="TableParagraph"/>
              <w:spacing w:before="1"/>
              <w:ind w:right="662"/>
              <w:jc w:val="center"/>
            </w:pPr>
          </w:p>
          <w:p w14:paraId="180D708A" w14:textId="7561F743" w:rsidR="00463133" w:rsidRPr="00836A48" w:rsidRDefault="00463133" w:rsidP="00397632">
            <w:pPr>
              <w:pStyle w:val="TableParagraph"/>
              <w:spacing w:before="1"/>
              <w:ind w:right="662"/>
              <w:jc w:val="center"/>
              <w:rPr>
                <w:bCs/>
                <w:sz w:val="35"/>
              </w:rPr>
            </w:pPr>
            <w:r>
              <w:t>Completed Board Study Plan and Self-reflection</w:t>
            </w:r>
          </w:p>
        </w:tc>
        <w:tc>
          <w:tcPr>
            <w:tcW w:w="4320" w:type="dxa"/>
          </w:tcPr>
          <w:p w14:paraId="056B1947" w14:textId="77777777" w:rsidR="00463133" w:rsidRDefault="00463133" w:rsidP="0085135D">
            <w:pPr>
              <w:pStyle w:val="TableParagraph"/>
              <w:spacing w:before="1"/>
              <w:ind w:left="1125" w:right="1114"/>
              <w:jc w:val="center"/>
            </w:pPr>
          </w:p>
          <w:p w14:paraId="15DC7BFB" w14:textId="77777777" w:rsidR="00463133" w:rsidRDefault="00463133" w:rsidP="0085135D">
            <w:pPr>
              <w:pStyle w:val="TableParagraph"/>
              <w:spacing w:before="1"/>
              <w:ind w:left="1125" w:right="1114"/>
              <w:jc w:val="center"/>
            </w:pPr>
          </w:p>
          <w:p w14:paraId="56A31B7F" w14:textId="06982552" w:rsidR="00463133" w:rsidRPr="00836A48" w:rsidRDefault="00463133" w:rsidP="0085135D">
            <w:pPr>
              <w:pStyle w:val="TableParagraph"/>
              <w:spacing w:before="1"/>
              <w:ind w:left="1125" w:right="1114"/>
              <w:jc w:val="center"/>
              <w:rPr>
                <w:bCs/>
                <w:sz w:val="35"/>
              </w:rPr>
            </w:pPr>
            <w:r>
              <w:t>D2L</w:t>
            </w:r>
          </w:p>
        </w:tc>
        <w:tc>
          <w:tcPr>
            <w:tcW w:w="3016" w:type="dxa"/>
          </w:tcPr>
          <w:p w14:paraId="20C653BF" w14:textId="1334D885" w:rsidR="00463133" w:rsidRPr="0095357B" w:rsidRDefault="00392E89" w:rsidP="00DC4FF9">
            <w:pPr>
              <w:pStyle w:val="TableParagraph"/>
              <w:spacing w:before="1"/>
              <w:ind w:left="1125" w:right="1114"/>
              <w:jc w:val="center"/>
              <w:rPr>
                <w:bCs/>
                <w:sz w:val="24"/>
                <w:szCs w:val="24"/>
              </w:rPr>
            </w:pPr>
            <w:r>
              <w:rPr>
                <w:bCs/>
                <w:sz w:val="24"/>
                <w:szCs w:val="24"/>
              </w:rPr>
              <w:t>4</w:t>
            </w:r>
          </w:p>
        </w:tc>
      </w:tr>
      <w:tr w:rsidR="00463133" w14:paraId="5B77D49C" w14:textId="2D49E346" w:rsidTr="00463133">
        <w:trPr>
          <w:trHeight w:val="1068"/>
        </w:trPr>
        <w:tc>
          <w:tcPr>
            <w:tcW w:w="2970" w:type="dxa"/>
          </w:tcPr>
          <w:p w14:paraId="19E54296" w14:textId="77777777" w:rsidR="00463133" w:rsidRDefault="00463133" w:rsidP="00397632">
            <w:pPr>
              <w:pStyle w:val="TableParagraph"/>
              <w:spacing w:before="1"/>
              <w:ind w:right="662"/>
              <w:jc w:val="center"/>
            </w:pPr>
          </w:p>
          <w:p w14:paraId="6A3A2B9F" w14:textId="1F87055B" w:rsidR="00463133" w:rsidRDefault="00463133" w:rsidP="00397632">
            <w:pPr>
              <w:pStyle w:val="TableParagraph"/>
              <w:spacing w:before="1"/>
              <w:ind w:right="662"/>
              <w:jc w:val="center"/>
            </w:pPr>
            <w:r>
              <w:t>TrueLearn Board Review Question Exam</w:t>
            </w:r>
          </w:p>
        </w:tc>
        <w:tc>
          <w:tcPr>
            <w:tcW w:w="4320" w:type="dxa"/>
          </w:tcPr>
          <w:p w14:paraId="5FDC840F" w14:textId="77777777" w:rsidR="00463133" w:rsidRDefault="00463133" w:rsidP="0085135D">
            <w:pPr>
              <w:pStyle w:val="TableParagraph"/>
              <w:spacing w:before="1"/>
              <w:ind w:left="1125" w:right="1114"/>
              <w:jc w:val="center"/>
            </w:pPr>
          </w:p>
          <w:p w14:paraId="3F8A8BE3" w14:textId="77777777" w:rsidR="00463133" w:rsidRDefault="00463133" w:rsidP="0085135D">
            <w:pPr>
              <w:pStyle w:val="TableParagraph"/>
              <w:spacing w:before="1"/>
              <w:ind w:left="1125" w:right="1114"/>
              <w:jc w:val="center"/>
            </w:pPr>
          </w:p>
          <w:p w14:paraId="54A866AD" w14:textId="29C32C63" w:rsidR="00463133" w:rsidRDefault="00463133" w:rsidP="0085135D">
            <w:pPr>
              <w:pStyle w:val="TableParagraph"/>
              <w:spacing w:before="1"/>
              <w:ind w:left="1125" w:right="1114"/>
              <w:jc w:val="center"/>
            </w:pPr>
            <w:r w:rsidRPr="00836A48">
              <w:t>TrueLearn</w:t>
            </w:r>
          </w:p>
        </w:tc>
        <w:tc>
          <w:tcPr>
            <w:tcW w:w="3016" w:type="dxa"/>
          </w:tcPr>
          <w:p w14:paraId="06A0B0FA" w14:textId="07D737B2" w:rsidR="00463133" w:rsidRPr="0095357B" w:rsidRDefault="0095357B" w:rsidP="00DC4FF9">
            <w:pPr>
              <w:pStyle w:val="TableParagraph"/>
              <w:spacing w:before="1"/>
              <w:ind w:left="1125" w:right="1114"/>
              <w:jc w:val="center"/>
              <w:rPr>
                <w:bCs/>
                <w:sz w:val="24"/>
                <w:szCs w:val="24"/>
              </w:rPr>
            </w:pPr>
            <w:r w:rsidRPr="0095357B">
              <w:rPr>
                <w:bCs/>
                <w:sz w:val="24"/>
                <w:szCs w:val="24"/>
              </w:rPr>
              <w:t>0</w:t>
            </w:r>
          </w:p>
        </w:tc>
      </w:tr>
      <w:tr w:rsidR="00463133" w14:paraId="477192D6" w14:textId="4DC7ABAA" w:rsidTr="00463133">
        <w:trPr>
          <w:trHeight w:val="1068"/>
        </w:trPr>
        <w:tc>
          <w:tcPr>
            <w:tcW w:w="2970" w:type="dxa"/>
          </w:tcPr>
          <w:p w14:paraId="1F2455BE" w14:textId="2F21B626" w:rsidR="00463133" w:rsidRDefault="00463133" w:rsidP="00397632">
            <w:pPr>
              <w:pStyle w:val="TableParagraph"/>
              <w:spacing w:before="1"/>
              <w:ind w:right="662"/>
              <w:jc w:val="center"/>
            </w:pPr>
            <w:r>
              <w:t>Student Evaluation of Clerkship Rotation</w:t>
            </w:r>
          </w:p>
        </w:tc>
        <w:tc>
          <w:tcPr>
            <w:tcW w:w="4320" w:type="dxa"/>
          </w:tcPr>
          <w:p w14:paraId="4FFA112C" w14:textId="33573657" w:rsidR="00463133" w:rsidRPr="00397632" w:rsidRDefault="00463133" w:rsidP="00397632">
            <w:pPr>
              <w:widowControl w:val="0"/>
              <w:autoSpaceDE w:val="0"/>
              <w:autoSpaceDN w:val="0"/>
              <w:spacing w:before="115" w:after="0" w:line="276" w:lineRule="auto"/>
              <w:ind w:left="144" w:right="345"/>
              <w:jc w:val="left"/>
              <w:rPr>
                <w:rFonts w:ascii="Arial" w:eastAsia="Arial" w:hAnsi="Arial" w:cs="Arial"/>
                <w:lang w:bidi="en-US"/>
              </w:rPr>
            </w:pPr>
            <w:r w:rsidRPr="00BE3067">
              <w:rPr>
                <w:rFonts w:ascii="Arial" w:eastAsia="Arial" w:hAnsi="Arial" w:cs="Arial"/>
                <w:lang w:bidi="en-US"/>
              </w:rPr>
              <w:t>Students will submit their rotation evaluations electronically at the conclusion of every rotation by accessing the Medtrics system</w:t>
            </w:r>
            <w:r w:rsidRPr="00397632">
              <w:rPr>
                <w:rFonts w:ascii="Arial" w:eastAsia="Arial" w:hAnsi="Arial" w:cs="Arial"/>
                <w:lang w:bidi="en-US"/>
              </w:rPr>
              <w:t>:</w:t>
            </w:r>
            <w:r w:rsidRPr="00397632">
              <w:rPr>
                <w:rFonts w:ascii="Arial" w:hAnsi="Arial" w:cs="Arial"/>
                <w:color w:val="0000FF"/>
                <w:spacing w:val="-1"/>
                <w:u w:val="single" w:color="0000FF"/>
              </w:rPr>
              <w:t xml:space="preserve"> https://msucom.medtricslab.com/users/login/</w:t>
            </w:r>
            <w:r w:rsidRPr="00397632">
              <w:rPr>
                <w:rFonts w:ascii="Arial" w:hAnsi="Arial" w:cs="Arial"/>
                <w:spacing w:val="-1"/>
              </w:rPr>
              <w:t xml:space="preserve">. </w:t>
            </w:r>
            <w:r w:rsidRPr="00397632">
              <w:rPr>
                <w:rFonts w:ascii="Arial" w:hAnsi="Arial" w:cs="Arial"/>
              </w:rPr>
              <w:t>By the last week of each rotation, students will receive an automated email link connecting them to their assigned evaluation. Students can also access pending evaluations on the ‘Home’ or ‘Evaluations’ tabs within their Medtrics accounts.</w:t>
            </w:r>
          </w:p>
        </w:tc>
        <w:tc>
          <w:tcPr>
            <w:tcW w:w="3016" w:type="dxa"/>
          </w:tcPr>
          <w:p w14:paraId="001186C2" w14:textId="66806388" w:rsidR="00463133" w:rsidRPr="0095357B" w:rsidRDefault="0095357B" w:rsidP="00DC4FF9">
            <w:pPr>
              <w:widowControl w:val="0"/>
              <w:autoSpaceDE w:val="0"/>
              <w:autoSpaceDN w:val="0"/>
              <w:spacing w:before="115" w:after="0" w:line="276" w:lineRule="auto"/>
              <w:ind w:left="288" w:right="345"/>
              <w:jc w:val="center"/>
              <w:rPr>
                <w:rFonts w:ascii="Arial" w:eastAsia="Arial" w:hAnsi="Arial" w:cs="Arial"/>
                <w:bCs/>
                <w:sz w:val="24"/>
                <w:szCs w:val="24"/>
                <w:lang w:bidi="en-US"/>
              </w:rPr>
            </w:pPr>
            <w:r w:rsidRPr="0095357B">
              <w:rPr>
                <w:rFonts w:ascii="Arial" w:eastAsia="Arial" w:hAnsi="Arial" w:cs="Arial"/>
                <w:bCs/>
                <w:sz w:val="24"/>
                <w:szCs w:val="24"/>
                <w:lang w:bidi="en-US"/>
              </w:rPr>
              <w:t>0</w:t>
            </w:r>
          </w:p>
        </w:tc>
      </w:tr>
    </w:tbl>
    <w:p w14:paraId="5A52EE87" w14:textId="77777777" w:rsidR="00B42002" w:rsidRDefault="00B42002" w:rsidP="00B42002">
      <w:pPr>
        <w:spacing w:line="278" w:lineRule="auto"/>
        <w:sectPr w:rsidR="00B42002" w:rsidSect="00B42002">
          <w:pgSz w:w="12240" w:h="15840"/>
          <w:pgMar w:top="980" w:right="1300" w:bottom="1200" w:left="600" w:header="763" w:footer="1014" w:gutter="0"/>
          <w:cols w:space="720"/>
        </w:sectPr>
      </w:pPr>
    </w:p>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359509"/>
      <w:r w:rsidRPr="00593906">
        <w:t>Introduction and Overview</w:t>
      </w:r>
      <w:bookmarkEnd w:id="1"/>
    </w:p>
    <w:p w14:paraId="1B31D056" w14:textId="1B372B5E" w:rsidR="00BE1988" w:rsidRDefault="001D360F" w:rsidP="00C61FC6">
      <w:pPr>
        <w:spacing w:after="0" w:line="276" w:lineRule="auto"/>
        <w:jc w:val="left"/>
        <w:rPr>
          <w:rFonts w:ascii="Arial" w:hAnsi="Arial" w:cs="Arial"/>
        </w:rPr>
      </w:pPr>
      <w:r w:rsidRPr="001D360F">
        <w:rPr>
          <w:rFonts w:ascii="Arial" w:hAnsi="Arial" w:cs="Arial"/>
        </w:rPr>
        <w:t>This syllabus provides an overview of rotation goals and objectives designed to help you succeed on your COMLEX Level 2 CE board exam. As you progress through the rotation, you will perform certain activities intended to help you meet the identified goals and objectives. Please make sure to review this syllabus in its entirety to ensure understanding of the rotation format, syllabus content, and Michigan State University College of Osteopathic Medicine (MSUCOM) expectations.</w:t>
      </w:r>
    </w:p>
    <w:p w14:paraId="4A850CA8" w14:textId="77777777" w:rsidR="001D360F" w:rsidRPr="00C40B5D" w:rsidRDefault="001D360F"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359510"/>
      <w:r w:rsidRPr="00C40B5D">
        <w:t>ELECTIVE COURSE SCHEDULING</w:t>
      </w:r>
      <w:bookmarkEnd w:id="2"/>
    </w:p>
    <w:p w14:paraId="29D37AA4" w14:textId="539D3A2E" w:rsidR="00CE2397" w:rsidRPr="00C40B5D" w:rsidRDefault="5742764E" w:rsidP="000602B1">
      <w:pPr>
        <w:pStyle w:val="Level3Header"/>
      </w:pPr>
      <w:bookmarkStart w:id="3" w:name="_Toc214359511"/>
      <w:r w:rsidRPr="00C40B5D">
        <w:t>Preapproval</w:t>
      </w:r>
      <w:bookmarkEnd w:id="3"/>
    </w:p>
    <w:p w14:paraId="558B2F2D" w14:textId="77777777" w:rsidR="00736028" w:rsidRPr="00736028" w:rsidRDefault="00736028" w:rsidP="00736028">
      <w:pPr>
        <w:widowControl w:val="0"/>
        <w:numPr>
          <w:ilvl w:val="0"/>
          <w:numId w:val="33"/>
        </w:numPr>
        <w:tabs>
          <w:tab w:val="left" w:pos="1920"/>
          <w:tab w:val="left" w:pos="1921"/>
        </w:tabs>
        <w:autoSpaceDE w:val="0"/>
        <w:autoSpaceDN w:val="0"/>
        <w:spacing w:before="37" w:after="0" w:line="271" w:lineRule="auto"/>
        <w:ind w:right="139"/>
        <w:jc w:val="left"/>
        <w:rPr>
          <w:rFonts w:ascii="Arial" w:eastAsia="Arial" w:hAnsi="Arial" w:cs="Arial"/>
          <w:lang w:bidi="en-US"/>
        </w:rPr>
      </w:pPr>
      <w:r w:rsidRPr="00736028">
        <w:rPr>
          <w:rFonts w:ascii="Arial" w:eastAsia="Arial" w:hAnsi="Arial" w:cs="Arial"/>
          <w:lang w:bidi="en-US"/>
        </w:rPr>
        <w:t>This</w:t>
      </w:r>
      <w:r w:rsidRPr="00736028">
        <w:rPr>
          <w:rFonts w:ascii="Arial" w:eastAsia="Arial" w:hAnsi="Arial" w:cs="Arial"/>
          <w:spacing w:val="-9"/>
          <w:lang w:bidi="en-US"/>
        </w:rPr>
        <w:t xml:space="preserve"> </w:t>
      </w:r>
      <w:r w:rsidRPr="00736028">
        <w:rPr>
          <w:rFonts w:ascii="Arial" w:eastAsia="Arial" w:hAnsi="Arial" w:cs="Arial"/>
          <w:lang w:bidi="en-US"/>
        </w:rPr>
        <w:t>course</w:t>
      </w:r>
      <w:r w:rsidRPr="00736028">
        <w:rPr>
          <w:rFonts w:ascii="Arial" w:eastAsia="Arial" w:hAnsi="Arial" w:cs="Arial"/>
          <w:spacing w:val="-11"/>
          <w:lang w:bidi="en-US"/>
        </w:rPr>
        <w:t xml:space="preserve"> </w:t>
      </w:r>
      <w:r w:rsidRPr="00736028">
        <w:rPr>
          <w:rFonts w:ascii="Arial" w:eastAsia="Arial" w:hAnsi="Arial" w:cs="Arial"/>
          <w:lang w:bidi="en-US"/>
        </w:rPr>
        <w:t>requires</w:t>
      </w:r>
      <w:r w:rsidRPr="00736028">
        <w:rPr>
          <w:rFonts w:ascii="Arial" w:eastAsia="Arial" w:hAnsi="Arial" w:cs="Arial"/>
          <w:spacing w:val="-8"/>
          <w:lang w:bidi="en-US"/>
        </w:rPr>
        <w:t xml:space="preserve"> </w:t>
      </w:r>
      <w:r w:rsidRPr="00736028">
        <w:rPr>
          <w:rFonts w:ascii="Arial" w:eastAsia="Arial" w:hAnsi="Arial" w:cs="Arial"/>
          <w:lang w:bidi="en-US"/>
        </w:rPr>
        <w:t>preapproval.</w:t>
      </w:r>
      <w:r w:rsidRPr="00736028">
        <w:rPr>
          <w:rFonts w:ascii="Arial" w:eastAsia="Arial" w:hAnsi="Arial" w:cs="Arial"/>
          <w:spacing w:val="-7"/>
          <w:lang w:bidi="en-US"/>
        </w:rPr>
        <w:t xml:space="preserve"> </w:t>
      </w:r>
      <w:r w:rsidRPr="00736028">
        <w:rPr>
          <w:rFonts w:ascii="Arial" w:eastAsia="Arial" w:hAnsi="Arial" w:cs="Arial"/>
          <w:lang w:bidi="en-US"/>
        </w:rPr>
        <w:t>The</w:t>
      </w:r>
      <w:r w:rsidRPr="00736028">
        <w:rPr>
          <w:rFonts w:ascii="Arial" w:eastAsia="Arial" w:hAnsi="Arial" w:cs="Arial"/>
          <w:spacing w:val="-12"/>
          <w:lang w:bidi="en-US"/>
        </w:rPr>
        <w:t xml:space="preserve"> </w:t>
      </w:r>
      <w:r w:rsidRPr="00736028">
        <w:rPr>
          <w:rFonts w:ascii="Arial" w:eastAsia="Arial" w:hAnsi="Arial" w:cs="Arial"/>
          <w:lang w:bidi="en-US"/>
        </w:rPr>
        <w:t>student</w:t>
      </w:r>
      <w:r w:rsidRPr="00736028">
        <w:rPr>
          <w:rFonts w:ascii="Arial" w:eastAsia="Arial" w:hAnsi="Arial" w:cs="Arial"/>
          <w:spacing w:val="-10"/>
          <w:lang w:bidi="en-US"/>
        </w:rPr>
        <w:t xml:space="preserve"> </w:t>
      </w:r>
      <w:r w:rsidRPr="00736028">
        <w:rPr>
          <w:rFonts w:ascii="Arial" w:eastAsia="Arial" w:hAnsi="Arial" w:cs="Arial"/>
          <w:lang w:bidi="en-US"/>
        </w:rPr>
        <w:t>must</w:t>
      </w:r>
      <w:r w:rsidRPr="00736028">
        <w:rPr>
          <w:rFonts w:ascii="Arial" w:eastAsia="Arial" w:hAnsi="Arial" w:cs="Arial"/>
          <w:spacing w:val="-7"/>
          <w:lang w:bidi="en-US"/>
        </w:rPr>
        <w:t xml:space="preserve"> </w:t>
      </w:r>
      <w:r w:rsidRPr="00736028">
        <w:rPr>
          <w:rFonts w:ascii="Arial" w:eastAsia="Arial" w:hAnsi="Arial" w:cs="Arial"/>
          <w:lang w:bidi="en-US"/>
        </w:rPr>
        <w:t>contact</w:t>
      </w:r>
      <w:r w:rsidRPr="00736028">
        <w:rPr>
          <w:rFonts w:ascii="Arial" w:eastAsia="Arial" w:hAnsi="Arial" w:cs="Arial"/>
          <w:spacing w:val="-10"/>
          <w:lang w:bidi="en-US"/>
        </w:rPr>
        <w:t xml:space="preserve"> </w:t>
      </w:r>
      <w:r w:rsidRPr="00736028">
        <w:rPr>
          <w:rFonts w:ascii="Arial" w:eastAsia="Arial" w:hAnsi="Arial" w:cs="Arial"/>
          <w:lang w:bidi="en-US"/>
        </w:rPr>
        <w:t>the</w:t>
      </w:r>
      <w:r w:rsidRPr="00736028">
        <w:rPr>
          <w:rFonts w:ascii="Arial" w:eastAsia="Arial" w:hAnsi="Arial" w:cs="Arial"/>
          <w:spacing w:val="-9"/>
          <w:lang w:bidi="en-US"/>
        </w:rPr>
        <w:t xml:space="preserve"> </w:t>
      </w:r>
      <w:r w:rsidRPr="00736028">
        <w:rPr>
          <w:rFonts w:ascii="Arial" w:eastAsia="Arial" w:hAnsi="Arial" w:cs="Arial"/>
          <w:spacing w:val="-2"/>
          <w:lang w:bidi="en-US"/>
        </w:rPr>
        <w:t>COM</w:t>
      </w:r>
      <w:r w:rsidRPr="00736028">
        <w:rPr>
          <w:rFonts w:ascii="Arial" w:eastAsia="Arial" w:hAnsi="Arial" w:cs="Arial"/>
          <w:spacing w:val="-8"/>
          <w:lang w:bidi="en-US"/>
        </w:rPr>
        <w:t xml:space="preserve"> </w:t>
      </w:r>
      <w:r w:rsidRPr="00736028">
        <w:rPr>
          <w:rFonts w:ascii="Arial" w:eastAsia="Arial" w:hAnsi="Arial" w:cs="Arial"/>
          <w:lang w:bidi="en-US"/>
        </w:rPr>
        <w:t>Clerkship</w:t>
      </w:r>
      <w:r w:rsidRPr="00736028">
        <w:rPr>
          <w:rFonts w:ascii="Arial" w:eastAsia="Arial" w:hAnsi="Arial" w:cs="Arial"/>
          <w:spacing w:val="-9"/>
          <w:lang w:bidi="en-US"/>
        </w:rPr>
        <w:t xml:space="preserve"> </w:t>
      </w:r>
      <w:r w:rsidRPr="00736028">
        <w:rPr>
          <w:rFonts w:ascii="Arial" w:eastAsia="Arial" w:hAnsi="Arial" w:cs="Arial"/>
          <w:lang w:bidi="en-US"/>
        </w:rPr>
        <w:t>Team at</w:t>
      </w:r>
      <w:r w:rsidRPr="00736028">
        <w:rPr>
          <w:rFonts w:ascii="Arial" w:eastAsia="Arial" w:hAnsi="Arial" w:cs="Arial"/>
          <w:color w:val="0000FF"/>
          <w:lang w:bidi="en-US"/>
        </w:rPr>
        <w:t xml:space="preserve"> </w:t>
      </w:r>
      <w:hyperlink r:id="rId17">
        <w:r w:rsidRPr="00736028">
          <w:rPr>
            <w:rFonts w:ascii="Arial" w:eastAsia="Arial" w:hAnsi="Arial" w:cs="Arial"/>
            <w:color w:val="0000FF"/>
            <w:u w:val="single" w:color="0000FF"/>
            <w:lang w:bidi="en-US"/>
          </w:rPr>
          <w:t>COM.clerkship@msu.edu</w:t>
        </w:r>
        <w:r w:rsidRPr="00736028">
          <w:rPr>
            <w:rFonts w:ascii="Arial" w:eastAsia="Arial" w:hAnsi="Arial" w:cs="Arial"/>
            <w:color w:val="0000FF"/>
            <w:lang w:bidi="en-US"/>
          </w:rPr>
          <w:t xml:space="preserve"> </w:t>
        </w:r>
      </w:hyperlink>
      <w:r w:rsidRPr="00736028">
        <w:rPr>
          <w:rFonts w:ascii="Arial" w:eastAsia="Arial" w:hAnsi="Arial" w:cs="Arial"/>
          <w:lang w:bidi="en-US"/>
        </w:rPr>
        <w:t>with the following details of the</w:t>
      </w:r>
      <w:r w:rsidRPr="00736028">
        <w:rPr>
          <w:rFonts w:ascii="Arial" w:eastAsia="Arial" w:hAnsi="Arial" w:cs="Arial"/>
          <w:spacing w:val="-9"/>
          <w:lang w:bidi="en-US"/>
        </w:rPr>
        <w:t xml:space="preserve"> </w:t>
      </w:r>
      <w:r w:rsidRPr="00736028">
        <w:rPr>
          <w:rFonts w:ascii="Arial" w:eastAsia="Arial" w:hAnsi="Arial" w:cs="Arial"/>
          <w:lang w:bidi="en-US"/>
        </w:rPr>
        <w:t>rotation:</w:t>
      </w:r>
    </w:p>
    <w:p w14:paraId="579DAD5C" w14:textId="77777777" w:rsidR="00736028" w:rsidRPr="00736028" w:rsidRDefault="00736028" w:rsidP="00736028">
      <w:pPr>
        <w:widowControl w:val="0"/>
        <w:numPr>
          <w:ilvl w:val="1"/>
          <w:numId w:val="33"/>
        </w:numPr>
        <w:tabs>
          <w:tab w:val="left" w:pos="2640"/>
          <w:tab w:val="left" w:pos="2641"/>
        </w:tabs>
        <w:autoSpaceDE w:val="0"/>
        <w:autoSpaceDN w:val="0"/>
        <w:spacing w:before="8" w:after="0" w:line="240" w:lineRule="auto"/>
        <w:jc w:val="left"/>
        <w:rPr>
          <w:rFonts w:ascii="Arial" w:eastAsia="Arial" w:hAnsi="Arial" w:cs="Arial"/>
          <w:lang w:bidi="en-US"/>
        </w:rPr>
      </w:pPr>
      <w:r w:rsidRPr="00736028">
        <w:rPr>
          <w:rFonts w:ascii="Arial" w:eastAsia="Arial" w:hAnsi="Arial" w:cs="Arial"/>
          <w:lang w:bidi="en-US"/>
        </w:rPr>
        <w:t>Date of</w:t>
      </w:r>
      <w:r w:rsidRPr="00736028">
        <w:rPr>
          <w:rFonts w:ascii="Arial" w:eastAsia="Arial" w:hAnsi="Arial" w:cs="Arial"/>
          <w:spacing w:val="-2"/>
          <w:lang w:bidi="en-US"/>
        </w:rPr>
        <w:t xml:space="preserve"> </w:t>
      </w:r>
      <w:r w:rsidRPr="00736028">
        <w:rPr>
          <w:rFonts w:ascii="Arial" w:eastAsia="Arial" w:hAnsi="Arial" w:cs="Arial"/>
          <w:lang w:bidi="en-US"/>
        </w:rPr>
        <w:t>rotation</w:t>
      </w:r>
    </w:p>
    <w:p w14:paraId="57107E5C" w14:textId="77777777" w:rsidR="00736028" w:rsidRPr="00736028" w:rsidRDefault="00736028" w:rsidP="00736028">
      <w:pPr>
        <w:widowControl w:val="0"/>
        <w:numPr>
          <w:ilvl w:val="1"/>
          <w:numId w:val="33"/>
        </w:numPr>
        <w:tabs>
          <w:tab w:val="left" w:pos="2640"/>
          <w:tab w:val="left" w:pos="2641"/>
        </w:tabs>
        <w:autoSpaceDE w:val="0"/>
        <w:autoSpaceDN w:val="0"/>
        <w:spacing w:before="37" w:after="0" w:line="240" w:lineRule="auto"/>
        <w:jc w:val="left"/>
        <w:rPr>
          <w:rFonts w:ascii="Arial" w:eastAsia="Arial" w:hAnsi="Arial" w:cs="Arial"/>
          <w:lang w:bidi="en-US"/>
        </w:rPr>
      </w:pPr>
      <w:r w:rsidRPr="00736028">
        <w:rPr>
          <w:rFonts w:ascii="Arial" w:eastAsia="Arial" w:hAnsi="Arial" w:cs="Arial"/>
          <w:lang w:bidi="en-US"/>
        </w:rPr>
        <w:t>Date of board exam (COMLEX Level 2</w:t>
      </w:r>
      <w:r w:rsidRPr="00736028">
        <w:rPr>
          <w:rFonts w:ascii="Arial" w:eastAsia="Arial" w:hAnsi="Arial" w:cs="Arial"/>
          <w:spacing w:val="-8"/>
          <w:lang w:bidi="en-US"/>
        </w:rPr>
        <w:t xml:space="preserve"> </w:t>
      </w:r>
      <w:r w:rsidRPr="00736028">
        <w:rPr>
          <w:rFonts w:ascii="Arial" w:eastAsia="Arial" w:hAnsi="Arial" w:cs="Arial"/>
          <w:lang w:bidi="en-US"/>
        </w:rPr>
        <w:t>CE)</w:t>
      </w:r>
    </w:p>
    <w:p w14:paraId="2ECC6464" w14:textId="77777777" w:rsidR="00736028" w:rsidRPr="00736028" w:rsidRDefault="00736028" w:rsidP="00736028">
      <w:pPr>
        <w:widowControl w:val="0"/>
        <w:numPr>
          <w:ilvl w:val="0"/>
          <w:numId w:val="33"/>
        </w:numPr>
        <w:tabs>
          <w:tab w:val="left" w:pos="1920"/>
          <w:tab w:val="left" w:pos="1921"/>
        </w:tabs>
        <w:autoSpaceDE w:val="0"/>
        <w:autoSpaceDN w:val="0"/>
        <w:spacing w:before="37" w:after="0" w:line="273" w:lineRule="auto"/>
        <w:ind w:right="137"/>
        <w:jc w:val="left"/>
        <w:rPr>
          <w:rFonts w:ascii="Arial" w:eastAsia="Arial" w:hAnsi="Arial" w:cs="Arial"/>
          <w:lang w:bidi="en-US"/>
        </w:rPr>
      </w:pPr>
      <w:r w:rsidRPr="00736028">
        <w:rPr>
          <w:rFonts w:ascii="Arial" w:eastAsia="Arial" w:hAnsi="Arial" w:cs="Arial"/>
          <w:lang w:bidi="en-US"/>
        </w:rPr>
        <w:t>The</w:t>
      </w:r>
      <w:r w:rsidRPr="00736028">
        <w:rPr>
          <w:rFonts w:ascii="Arial" w:eastAsia="Arial" w:hAnsi="Arial" w:cs="Arial"/>
          <w:spacing w:val="-15"/>
          <w:lang w:bidi="en-US"/>
        </w:rPr>
        <w:t xml:space="preserve"> </w:t>
      </w:r>
      <w:r w:rsidRPr="00736028">
        <w:rPr>
          <w:rFonts w:ascii="Arial" w:eastAsia="Arial" w:hAnsi="Arial" w:cs="Arial"/>
          <w:lang w:bidi="en-US"/>
        </w:rPr>
        <w:t>Clerkship</w:t>
      </w:r>
      <w:r w:rsidRPr="00736028">
        <w:rPr>
          <w:rFonts w:ascii="Arial" w:eastAsia="Arial" w:hAnsi="Arial" w:cs="Arial"/>
          <w:spacing w:val="-17"/>
          <w:lang w:bidi="en-US"/>
        </w:rPr>
        <w:t xml:space="preserve"> </w:t>
      </w:r>
      <w:r w:rsidRPr="00736028">
        <w:rPr>
          <w:rFonts w:ascii="Arial" w:eastAsia="Arial" w:hAnsi="Arial" w:cs="Arial"/>
          <w:lang w:bidi="en-US"/>
        </w:rPr>
        <w:t>Team</w:t>
      </w:r>
      <w:r w:rsidRPr="00736028">
        <w:rPr>
          <w:rFonts w:ascii="Arial" w:eastAsia="Arial" w:hAnsi="Arial" w:cs="Arial"/>
          <w:spacing w:val="-16"/>
          <w:lang w:bidi="en-US"/>
        </w:rPr>
        <w:t xml:space="preserve"> </w:t>
      </w:r>
      <w:r w:rsidRPr="00736028">
        <w:rPr>
          <w:rFonts w:ascii="Arial" w:eastAsia="Arial" w:hAnsi="Arial" w:cs="Arial"/>
          <w:lang w:bidi="en-US"/>
        </w:rPr>
        <w:t>will</w:t>
      </w:r>
      <w:r w:rsidRPr="00736028">
        <w:rPr>
          <w:rFonts w:ascii="Arial" w:eastAsia="Arial" w:hAnsi="Arial" w:cs="Arial"/>
          <w:spacing w:val="-14"/>
          <w:lang w:bidi="en-US"/>
        </w:rPr>
        <w:t xml:space="preserve"> </w:t>
      </w:r>
      <w:r w:rsidRPr="00736028">
        <w:rPr>
          <w:rFonts w:ascii="Arial" w:eastAsia="Arial" w:hAnsi="Arial" w:cs="Arial"/>
          <w:lang w:bidi="en-US"/>
        </w:rPr>
        <w:t>contact</w:t>
      </w:r>
      <w:r w:rsidRPr="00736028">
        <w:rPr>
          <w:rFonts w:ascii="Arial" w:eastAsia="Arial" w:hAnsi="Arial" w:cs="Arial"/>
          <w:spacing w:val="-18"/>
          <w:lang w:bidi="en-US"/>
        </w:rPr>
        <w:t xml:space="preserve"> </w:t>
      </w:r>
      <w:r w:rsidRPr="00736028">
        <w:rPr>
          <w:rFonts w:ascii="Arial" w:eastAsia="Arial" w:hAnsi="Arial" w:cs="Arial"/>
          <w:lang w:bidi="en-US"/>
        </w:rPr>
        <w:t>the</w:t>
      </w:r>
      <w:r w:rsidRPr="00736028">
        <w:rPr>
          <w:rFonts w:ascii="Arial" w:eastAsia="Arial" w:hAnsi="Arial" w:cs="Arial"/>
          <w:spacing w:val="-16"/>
          <w:lang w:bidi="en-US"/>
        </w:rPr>
        <w:t xml:space="preserve"> </w:t>
      </w:r>
      <w:r w:rsidRPr="00736028">
        <w:rPr>
          <w:rFonts w:ascii="Arial" w:eastAsia="Arial" w:hAnsi="Arial" w:cs="Arial"/>
          <w:lang w:bidi="en-US"/>
        </w:rPr>
        <w:t>Course</w:t>
      </w:r>
      <w:r w:rsidRPr="00736028">
        <w:rPr>
          <w:rFonts w:ascii="Arial" w:eastAsia="Arial" w:hAnsi="Arial" w:cs="Arial"/>
          <w:spacing w:val="-17"/>
          <w:lang w:bidi="en-US"/>
        </w:rPr>
        <w:t xml:space="preserve"> </w:t>
      </w:r>
      <w:r w:rsidRPr="00736028">
        <w:rPr>
          <w:rFonts w:ascii="Arial" w:eastAsia="Arial" w:hAnsi="Arial" w:cs="Arial"/>
          <w:lang w:bidi="en-US"/>
        </w:rPr>
        <w:t>Assistant</w:t>
      </w:r>
      <w:r w:rsidRPr="00736028">
        <w:rPr>
          <w:rFonts w:ascii="Arial" w:eastAsia="Arial" w:hAnsi="Arial" w:cs="Arial"/>
          <w:spacing w:val="-15"/>
          <w:lang w:bidi="en-US"/>
        </w:rPr>
        <w:t xml:space="preserve"> </w:t>
      </w:r>
      <w:r w:rsidRPr="00736028">
        <w:rPr>
          <w:rFonts w:ascii="Arial" w:eastAsia="Arial" w:hAnsi="Arial" w:cs="Arial"/>
          <w:lang w:bidi="en-US"/>
        </w:rPr>
        <w:t>for</w:t>
      </w:r>
      <w:r w:rsidRPr="00736028">
        <w:rPr>
          <w:rFonts w:ascii="Arial" w:eastAsia="Arial" w:hAnsi="Arial" w:cs="Arial"/>
          <w:spacing w:val="-16"/>
          <w:lang w:bidi="en-US"/>
        </w:rPr>
        <w:t xml:space="preserve"> </w:t>
      </w:r>
      <w:r w:rsidRPr="00736028">
        <w:rPr>
          <w:rFonts w:ascii="Arial" w:eastAsia="Arial" w:hAnsi="Arial" w:cs="Arial"/>
          <w:lang w:bidi="en-US"/>
        </w:rPr>
        <w:t>confirmation</w:t>
      </w:r>
      <w:r w:rsidRPr="00736028">
        <w:rPr>
          <w:rFonts w:ascii="Arial" w:eastAsia="Arial" w:hAnsi="Arial" w:cs="Arial"/>
          <w:spacing w:val="-15"/>
          <w:lang w:bidi="en-US"/>
        </w:rPr>
        <w:t xml:space="preserve"> </w:t>
      </w:r>
      <w:r w:rsidRPr="00736028">
        <w:rPr>
          <w:rFonts w:ascii="Arial" w:eastAsia="Arial" w:hAnsi="Arial" w:cs="Arial"/>
          <w:lang w:bidi="en-US"/>
        </w:rPr>
        <w:t>of</w:t>
      </w:r>
      <w:r w:rsidRPr="00736028">
        <w:rPr>
          <w:rFonts w:ascii="Arial" w:eastAsia="Arial" w:hAnsi="Arial" w:cs="Arial"/>
          <w:spacing w:val="-16"/>
          <w:lang w:bidi="en-US"/>
        </w:rPr>
        <w:t xml:space="preserve"> </w:t>
      </w:r>
      <w:r w:rsidRPr="00736028">
        <w:rPr>
          <w:rFonts w:ascii="Arial" w:eastAsia="Arial" w:hAnsi="Arial" w:cs="Arial"/>
          <w:lang w:bidi="en-US"/>
        </w:rPr>
        <w:t>approval</w:t>
      </w:r>
      <w:r w:rsidRPr="00736028">
        <w:rPr>
          <w:rFonts w:ascii="Arial" w:eastAsia="Arial" w:hAnsi="Arial" w:cs="Arial"/>
          <w:spacing w:val="-17"/>
          <w:lang w:bidi="en-US"/>
        </w:rPr>
        <w:t xml:space="preserve"> </w:t>
      </w:r>
      <w:r w:rsidRPr="00736028">
        <w:rPr>
          <w:rFonts w:ascii="Arial" w:eastAsia="Arial" w:hAnsi="Arial" w:cs="Arial"/>
          <w:lang w:bidi="en-US"/>
        </w:rPr>
        <w:t>from the IOR and for final clerkship approval and</w:t>
      </w:r>
      <w:r w:rsidRPr="00736028">
        <w:rPr>
          <w:rFonts w:ascii="Arial" w:eastAsia="Arial" w:hAnsi="Arial" w:cs="Arial"/>
          <w:spacing w:val="-12"/>
          <w:lang w:bidi="en-US"/>
        </w:rPr>
        <w:t xml:space="preserve"> </w:t>
      </w:r>
      <w:r w:rsidRPr="00736028">
        <w:rPr>
          <w:rFonts w:ascii="Arial" w:eastAsia="Arial" w:hAnsi="Arial" w:cs="Arial"/>
          <w:lang w:bidi="en-US"/>
        </w:rPr>
        <w:t>scheduling.</w:t>
      </w:r>
    </w:p>
    <w:p w14:paraId="7234296A" w14:textId="77777777" w:rsidR="00736028" w:rsidRPr="00736028" w:rsidRDefault="00736028" w:rsidP="00736028">
      <w:pPr>
        <w:widowControl w:val="0"/>
        <w:autoSpaceDE w:val="0"/>
        <w:autoSpaceDN w:val="0"/>
        <w:spacing w:before="5" w:after="0" w:line="240" w:lineRule="auto"/>
        <w:jc w:val="left"/>
        <w:rPr>
          <w:rFonts w:ascii="Arial" w:eastAsia="Arial" w:hAnsi="Arial" w:cs="Arial"/>
          <w:sz w:val="25"/>
          <w:lang w:bidi="en-US"/>
        </w:rPr>
      </w:pPr>
    </w:p>
    <w:p w14:paraId="2A8000AE" w14:textId="141B8D81" w:rsidR="00CE2397" w:rsidRPr="00C40B5D" w:rsidRDefault="7C0CB614" w:rsidP="000602B1">
      <w:pPr>
        <w:pStyle w:val="ListParagraph"/>
        <w:spacing w:after="0" w:line="276" w:lineRule="auto"/>
        <w:outlineLvl w:val="2"/>
        <w:rPr>
          <w:rFonts w:ascii="Arial" w:hAnsi="Arial" w:cs="Arial"/>
          <w:u w:val="single"/>
        </w:rPr>
      </w:pPr>
      <w:bookmarkStart w:id="4" w:name="_Toc214359512"/>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04827298" w14:textId="1D368B5A" w:rsidR="00CE2397" w:rsidRPr="00C40B5D" w:rsidRDefault="7C0CB614" w:rsidP="000602B1">
      <w:pPr>
        <w:pStyle w:val="ListParagraph"/>
        <w:numPr>
          <w:ilvl w:val="0"/>
          <w:numId w:val="4"/>
        </w:numPr>
        <w:spacing w:after="0" w:line="276" w:lineRule="auto"/>
        <w:rPr>
          <w:rFonts w:ascii="Arial" w:hAnsi="Arial" w:cs="Arial"/>
        </w:rPr>
      </w:pPr>
      <w:r w:rsidRPr="00C40B5D">
        <w:rPr>
          <w:rFonts w:ascii="Arial" w:hAnsi="Arial" w:cs="Arial"/>
        </w:rPr>
        <w:t>This course requires the following prerequisite</w:t>
      </w:r>
      <w:r w:rsidR="00F269A6" w:rsidRPr="00C40B5D">
        <w:rPr>
          <w:rFonts w:ascii="Arial" w:hAnsi="Arial" w:cs="Arial"/>
        </w:rPr>
        <w:t>:</w:t>
      </w:r>
    </w:p>
    <w:p w14:paraId="36813932" w14:textId="77777777" w:rsidR="00133BD0" w:rsidRPr="00133BD0" w:rsidRDefault="00133BD0" w:rsidP="00133BD0">
      <w:pPr>
        <w:pStyle w:val="ListParagraph"/>
        <w:widowControl w:val="0"/>
        <w:numPr>
          <w:ilvl w:val="1"/>
          <w:numId w:val="33"/>
        </w:numPr>
        <w:tabs>
          <w:tab w:val="left" w:pos="2640"/>
          <w:tab w:val="left" w:pos="2641"/>
        </w:tabs>
        <w:autoSpaceDE w:val="0"/>
        <w:autoSpaceDN w:val="0"/>
        <w:spacing w:before="38" w:after="0" w:line="276" w:lineRule="auto"/>
        <w:ind w:right="137"/>
        <w:contextualSpacing w:val="0"/>
        <w:jc w:val="left"/>
        <w:rPr>
          <w:rFonts w:ascii="Arial" w:hAnsi="Arial" w:cs="Arial"/>
        </w:rPr>
      </w:pPr>
      <w:r w:rsidRPr="00133BD0">
        <w:rPr>
          <w:rFonts w:ascii="Arial" w:hAnsi="Arial" w:cs="Arial"/>
        </w:rPr>
        <w:t>This course may only be taken prior to your scheduled COMLEX Level-2 CE board exam.</w:t>
      </w:r>
    </w:p>
    <w:p w14:paraId="167BFD6C" w14:textId="77777777" w:rsidR="00133BD0" w:rsidRPr="00133BD0" w:rsidRDefault="00133BD0" w:rsidP="00133BD0">
      <w:pPr>
        <w:pStyle w:val="ListParagraph"/>
        <w:widowControl w:val="0"/>
        <w:numPr>
          <w:ilvl w:val="1"/>
          <w:numId w:val="33"/>
        </w:numPr>
        <w:tabs>
          <w:tab w:val="left" w:pos="2640"/>
          <w:tab w:val="left" w:pos="2641"/>
        </w:tabs>
        <w:autoSpaceDE w:val="0"/>
        <w:autoSpaceDN w:val="0"/>
        <w:spacing w:before="38" w:after="0" w:line="276" w:lineRule="auto"/>
        <w:ind w:right="137"/>
        <w:contextualSpacing w:val="0"/>
        <w:jc w:val="left"/>
        <w:rPr>
          <w:rFonts w:ascii="Arial" w:hAnsi="Arial" w:cs="Arial"/>
        </w:rPr>
      </w:pPr>
      <w:r w:rsidRPr="00133BD0">
        <w:rPr>
          <w:rFonts w:ascii="Arial" w:hAnsi="Arial" w:cs="Arial"/>
        </w:rPr>
        <w:t>This course must be initiated and completed prior to your scheduled COMLEX Level-2 CE</w:t>
      </w:r>
    </w:p>
    <w:p w14:paraId="454EA7B7" w14:textId="695282B0" w:rsidR="00CE2397" w:rsidRPr="00C40B5D" w:rsidRDefault="00CE2397" w:rsidP="00133BD0">
      <w:pPr>
        <w:pStyle w:val="ListParagraph"/>
        <w:spacing w:after="0" w:line="276" w:lineRule="auto"/>
        <w:ind w:left="1080"/>
        <w:rPr>
          <w:rFonts w:ascii="Arial" w:hAnsi="Arial" w:cs="Arial"/>
        </w:rPr>
      </w:pPr>
    </w:p>
    <w:p w14:paraId="575AAE18" w14:textId="3E015CE6"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5" w:name="_Toc214359513"/>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18"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EE2CCB">
      <w:pPr>
        <w:numPr>
          <w:ilvl w:val="0"/>
          <w:numId w:val="6"/>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6" w:name="_Toc214359514"/>
      <w:r w:rsidRPr="00C40B5D">
        <w:lastRenderedPageBreak/>
        <w:t>ROTATION FORMAT</w:t>
      </w:r>
      <w:bookmarkEnd w:id="6"/>
    </w:p>
    <w:p w14:paraId="284D5B9D" w14:textId="77777777" w:rsidR="00821204" w:rsidRPr="00821204" w:rsidRDefault="00821204" w:rsidP="006E23C2">
      <w:pPr>
        <w:spacing w:after="0" w:line="276" w:lineRule="auto"/>
        <w:ind w:left="360"/>
        <w:jc w:val="left"/>
        <w:rPr>
          <w:rFonts w:ascii="Arial" w:hAnsi="Arial" w:cs="Arial"/>
        </w:rPr>
      </w:pPr>
      <w:r w:rsidRPr="00821204">
        <w:rPr>
          <w:rFonts w:ascii="Arial" w:hAnsi="Arial" w:cs="Arial"/>
        </w:rPr>
        <w:t>This nonclinical rotation has been designed allow time for independent study prior to your board exam. This is a virtual rotation that may be scheduled for 2 or 4 weeks for either 3 or 6 credits, respectively. This course may only be taken a maximum of 4 weeks.</w:t>
      </w:r>
    </w:p>
    <w:p w14:paraId="61A07168" w14:textId="3AC055BA" w:rsidR="0084162D" w:rsidRDefault="00821204" w:rsidP="006E23C2">
      <w:pPr>
        <w:spacing w:after="0" w:line="276" w:lineRule="auto"/>
        <w:ind w:left="360"/>
        <w:jc w:val="left"/>
        <w:rPr>
          <w:rFonts w:ascii="Arial" w:hAnsi="Arial" w:cs="Arial"/>
        </w:rPr>
      </w:pPr>
      <w:r w:rsidRPr="00821204">
        <w:rPr>
          <w:rFonts w:ascii="Arial" w:hAnsi="Arial" w:cs="Arial"/>
        </w:rPr>
        <w:t>This course will fulfill elective requirements but does not count towards either medicine or surgery requirements.</w:t>
      </w:r>
    </w:p>
    <w:p w14:paraId="4A82D108" w14:textId="77777777" w:rsidR="00821204" w:rsidRPr="00C40B5D" w:rsidRDefault="00821204" w:rsidP="00821204">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7" w:name="_Toc214359515"/>
      <w:r w:rsidRPr="00593906">
        <w:rPr>
          <w:rFonts w:ascii="Arial" w:hAnsi="Arial" w:cs="Arial"/>
        </w:rPr>
        <w:t>GOALS AND OBJECTIVES</w:t>
      </w:r>
      <w:bookmarkEnd w:id="7"/>
      <w:r w:rsidR="00941F4E">
        <w:rPr>
          <w:rFonts w:ascii="Arial" w:hAnsi="Arial" w:cs="Arial"/>
        </w:rPr>
        <w:t xml:space="preserve"> </w:t>
      </w:r>
    </w:p>
    <w:p w14:paraId="523BF36B" w14:textId="55E5BD2A" w:rsidR="00B848B6" w:rsidRPr="006E23C2" w:rsidRDefault="006630FF" w:rsidP="000602B1">
      <w:pPr>
        <w:pStyle w:val="Heading2"/>
        <w:rPr>
          <w:b/>
          <w:bCs/>
        </w:rPr>
      </w:pPr>
      <w:bookmarkStart w:id="8" w:name="_Toc214359516"/>
      <w:r w:rsidRPr="006E23C2">
        <w:t>GOALS</w:t>
      </w:r>
      <w:bookmarkEnd w:id="8"/>
    </w:p>
    <w:p w14:paraId="583900E7" w14:textId="59CD9E59" w:rsidR="006630FF" w:rsidRDefault="00C04CB6" w:rsidP="000602B1">
      <w:pPr>
        <w:spacing w:after="0" w:line="276" w:lineRule="auto"/>
        <w:ind w:left="720"/>
        <w:rPr>
          <w:rFonts w:ascii="Arial" w:hAnsi="Arial" w:cs="Arial"/>
        </w:rPr>
      </w:pPr>
      <w:r w:rsidRPr="00C04CB6">
        <w:rPr>
          <w:rFonts w:ascii="Arial" w:hAnsi="Arial" w:cs="Arial"/>
        </w:rPr>
        <w:t>This course is designed to provide time, resources, and support for students to prepare for COMLEX Level -2 CE. The course will utilize self-directed review to identify knowledge gaps and implement an effective strategy to prioritize those area for further study. Students will develop an individualized learning plan to focus on areas of study that will optimize their performance on board exams.</w:t>
      </w:r>
    </w:p>
    <w:p w14:paraId="5B17B7C7" w14:textId="77777777" w:rsidR="00852879" w:rsidRPr="00AF40B7" w:rsidRDefault="00852879" w:rsidP="000602B1">
      <w:pPr>
        <w:spacing w:after="0" w:line="276" w:lineRule="auto"/>
        <w:ind w:left="720"/>
        <w:rPr>
          <w:rFonts w:ascii="Arial" w:hAnsi="Arial" w:cs="Arial"/>
          <w:highlight w:val="yellow"/>
        </w:rPr>
      </w:pPr>
    </w:p>
    <w:p w14:paraId="3AD36CCD" w14:textId="6996E626" w:rsidR="006630FF" w:rsidRPr="006E23C2" w:rsidRDefault="006630FF" w:rsidP="000602B1">
      <w:pPr>
        <w:pStyle w:val="Heading2"/>
        <w:rPr>
          <w:b/>
          <w:bCs/>
        </w:rPr>
      </w:pPr>
      <w:bookmarkStart w:id="9" w:name="_Toc214359517"/>
      <w:r w:rsidRPr="006E23C2">
        <w:t>OBJECTIVES</w:t>
      </w:r>
      <w:bookmarkEnd w:id="9"/>
    </w:p>
    <w:p w14:paraId="4F4384EB" w14:textId="77777777" w:rsidR="00A86E61" w:rsidRPr="00A86E61" w:rsidRDefault="00A86E61" w:rsidP="00A86E61">
      <w:pPr>
        <w:numPr>
          <w:ilvl w:val="0"/>
          <w:numId w:val="34"/>
        </w:numPr>
        <w:spacing w:after="0" w:line="276" w:lineRule="auto"/>
        <w:jc w:val="both"/>
        <w:rPr>
          <w:rFonts w:ascii="Arial" w:hAnsi="Arial" w:cs="Arial"/>
          <w:lang w:bidi="en-US"/>
        </w:rPr>
      </w:pPr>
      <w:r w:rsidRPr="00A86E61">
        <w:rPr>
          <w:rFonts w:ascii="Arial" w:hAnsi="Arial" w:cs="Arial"/>
          <w:lang w:bidi="en-US"/>
        </w:rPr>
        <w:t>Review and identify knowledge gaps and areas of study for board success.</w:t>
      </w:r>
    </w:p>
    <w:p w14:paraId="6C4F04E8" w14:textId="77777777" w:rsidR="00A86E61" w:rsidRPr="00A86E61" w:rsidRDefault="00A86E61" w:rsidP="00A86E61">
      <w:pPr>
        <w:numPr>
          <w:ilvl w:val="0"/>
          <w:numId w:val="34"/>
        </w:numPr>
        <w:spacing w:after="0" w:line="276" w:lineRule="auto"/>
        <w:jc w:val="both"/>
        <w:rPr>
          <w:rFonts w:ascii="Arial" w:hAnsi="Arial" w:cs="Arial"/>
          <w:lang w:bidi="en-US"/>
        </w:rPr>
      </w:pPr>
      <w:r w:rsidRPr="00A86E61">
        <w:rPr>
          <w:rFonts w:ascii="Arial" w:hAnsi="Arial" w:cs="Arial"/>
          <w:lang w:bidi="en-US"/>
        </w:rPr>
        <w:t>Develop an individualized board study plan.</w:t>
      </w:r>
    </w:p>
    <w:p w14:paraId="2E7C3ACF" w14:textId="77777777" w:rsidR="00A86E61" w:rsidRPr="00A86E61" w:rsidRDefault="00A86E61" w:rsidP="00A86E61">
      <w:pPr>
        <w:numPr>
          <w:ilvl w:val="0"/>
          <w:numId w:val="34"/>
        </w:numPr>
        <w:spacing w:after="0" w:line="276" w:lineRule="auto"/>
        <w:jc w:val="both"/>
        <w:rPr>
          <w:rFonts w:ascii="Arial" w:hAnsi="Arial" w:cs="Arial"/>
          <w:lang w:bidi="en-US"/>
        </w:rPr>
      </w:pPr>
      <w:r w:rsidRPr="00A86E61">
        <w:rPr>
          <w:rFonts w:ascii="Arial" w:hAnsi="Arial" w:cs="Arial"/>
          <w:lang w:bidi="en-US"/>
        </w:rPr>
        <w:t>Recognize and focus on high-yield board study topics.</w:t>
      </w:r>
    </w:p>
    <w:p w14:paraId="6EE8DADB" w14:textId="77777777" w:rsidR="00A86E61" w:rsidRPr="00A86E61" w:rsidRDefault="00A86E61" w:rsidP="00A86E61">
      <w:pPr>
        <w:numPr>
          <w:ilvl w:val="0"/>
          <w:numId w:val="34"/>
        </w:numPr>
        <w:spacing w:after="0" w:line="276" w:lineRule="auto"/>
        <w:jc w:val="both"/>
        <w:rPr>
          <w:rFonts w:ascii="Arial" w:hAnsi="Arial" w:cs="Arial"/>
          <w:lang w:bidi="en-US"/>
        </w:rPr>
      </w:pPr>
      <w:r w:rsidRPr="00A86E61">
        <w:rPr>
          <w:rFonts w:ascii="Arial" w:hAnsi="Arial" w:cs="Arial"/>
          <w:lang w:bidi="en-US"/>
        </w:rPr>
        <w:t>Review the board exam blueprint to identify areas of deeper study.</w:t>
      </w:r>
    </w:p>
    <w:p w14:paraId="76210495" w14:textId="77777777" w:rsidR="00A86E61" w:rsidRPr="00A86E61" w:rsidRDefault="00A86E61" w:rsidP="00A86E61">
      <w:pPr>
        <w:numPr>
          <w:ilvl w:val="0"/>
          <w:numId w:val="34"/>
        </w:numPr>
        <w:spacing w:after="0" w:line="276" w:lineRule="auto"/>
        <w:jc w:val="both"/>
        <w:rPr>
          <w:rFonts w:ascii="Arial" w:hAnsi="Arial" w:cs="Arial"/>
          <w:lang w:bidi="en-US"/>
        </w:rPr>
      </w:pPr>
      <w:r w:rsidRPr="00A86E61">
        <w:rPr>
          <w:rFonts w:ascii="Arial" w:hAnsi="Arial" w:cs="Arial"/>
          <w:lang w:bidi="en-US"/>
        </w:rPr>
        <w:t>Utilize time management and foundational study techniques to effectively prepare for standardized exams.</w:t>
      </w:r>
    </w:p>
    <w:p w14:paraId="6BB9C03D" w14:textId="77777777" w:rsidR="00A86E61" w:rsidRPr="00A86E61" w:rsidRDefault="00A86E61" w:rsidP="00A86E61">
      <w:pPr>
        <w:numPr>
          <w:ilvl w:val="0"/>
          <w:numId w:val="34"/>
        </w:numPr>
        <w:spacing w:after="0" w:line="276" w:lineRule="auto"/>
        <w:jc w:val="both"/>
        <w:rPr>
          <w:rFonts w:ascii="Arial" w:hAnsi="Arial" w:cs="Arial"/>
          <w:lang w:bidi="en-US"/>
        </w:rPr>
      </w:pPr>
      <w:r w:rsidRPr="00A86E61">
        <w:rPr>
          <w:rFonts w:ascii="Arial" w:hAnsi="Arial" w:cs="Arial"/>
          <w:lang w:bidi="en-US"/>
        </w:rPr>
        <w:t>Practice applying skill for answering board style questions through the use of question banks.</w:t>
      </w:r>
    </w:p>
    <w:p w14:paraId="57D8FF86" w14:textId="08B2A4FA" w:rsidR="009D3F69" w:rsidRPr="00AF40B7" w:rsidRDefault="009D3F69" w:rsidP="000602B1">
      <w:pPr>
        <w:spacing w:after="0" w:line="276" w:lineRule="auto"/>
        <w:rPr>
          <w:rFonts w:ascii="Arial" w:hAnsi="Arial" w:cs="Arial"/>
          <w:highlight w:val="yellow"/>
        </w:rPr>
      </w:pPr>
    </w:p>
    <w:p w14:paraId="486FCA96" w14:textId="08C59CEF" w:rsidR="002D4AE9" w:rsidRPr="006E23C2" w:rsidRDefault="002D4AE9" w:rsidP="000602B1">
      <w:pPr>
        <w:pStyle w:val="Heading2"/>
      </w:pPr>
      <w:bookmarkStart w:id="10" w:name="_Toc214359518"/>
      <w:r w:rsidRPr="006E23C2">
        <w:t>COMPETENCIES</w:t>
      </w:r>
      <w:bookmarkEnd w:id="10"/>
    </w:p>
    <w:p w14:paraId="2E1071F7" w14:textId="77777777" w:rsidR="007359F3" w:rsidRPr="007359F3" w:rsidRDefault="007359F3" w:rsidP="007359F3">
      <w:pPr>
        <w:numPr>
          <w:ilvl w:val="0"/>
          <w:numId w:val="35"/>
        </w:numPr>
        <w:spacing w:after="0" w:line="276" w:lineRule="auto"/>
        <w:jc w:val="both"/>
        <w:rPr>
          <w:rFonts w:ascii="Arial" w:hAnsi="Arial" w:cs="Arial"/>
          <w:lang w:bidi="en-US"/>
        </w:rPr>
      </w:pPr>
      <w:r w:rsidRPr="007359F3">
        <w:rPr>
          <w:rFonts w:ascii="Arial" w:hAnsi="Arial" w:cs="Arial"/>
          <w:lang w:bidi="en-US"/>
        </w:rPr>
        <w:t>Osteopathic Principles and Practice</w:t>
      </w:r>
    </w:p>
    <w:p w14:paraId="47F0C99A" w14:textId="77777777" w:rsidR="007359F3" w:rsidRPr="007359F3" w:rsidRDefault="007359F3" w:rsidP="007359F3">
      <w:pPr>
        <w:numPr>
          <w:ilvl w:val="1"/>
          <w:numId w:val="35"/>
        </w:numPr>
        <w:spacing w:after="0" w:line="276" w:lineRule="auto"/>
        <w:rPr>
          <w:rFonts w:ascii="Arial" w:hAnsi="Arial" w:cs="Arial"/>
          <w:lang w:bidi="en-US"/>
        </w:rPr>
      </w:pPr>
      <w:r w:rsidRPr="007359F3">
        <w:rPr>
          <w:rFonts w:ascii="Arial" w:hAnsi="Arial" w:cs="Arial"/>
          <w:lang w:bidi="en-US"/>
        </w:rPr>
        <w:t>Apply knowledge of the biomedical sciences, such as functional anatomy, physiology, biochemistry, histology, pathology, and pharmacology, to support the appropriate application of osteopathic principles and OMT.</w:t>
      </w:r>
    </w:p>
    <w:p w14:paraId="7B72ED9C" w14:textId="77777777" w:rsidR="007359F3" w:rsidRPr="007359F3" w:rsidRDefault="007359F3" w:rsidP="007359F3">
      <w:pPr>
        <w:numPr>
          <w:ilvl w:val="0"/>
          <w:numId w:val="35"/>
        </w:numPr>
        <w:spacing w:after="0" w:line="276" w:lineRule="auto"/>
        <w:jc w:val="both"/>
        <w:rPr>
          <w:rFonts w:ascii="Arial" w:hAnsi="Arial" w:cs="Arial"/>
          <w:lang w:bidi="en-US"/>
        </w:rPr>
      </w:pPr>
      <w:r w:rsidRPr="007359F3">
        <w:rPr>
          <w:rFonts w:ascii="Arial" w:hAnsi="Arial" w:cs="Arial"/>
          <w:lang w:bidi="en-US"/>
        </w:rPr>
        <w:t>Medical Knowledge</w:t>
      </w:r>
    </w:p>
    <w:p w14:paraId="0312839E" w14:textId="77777777" w:rsidR="007359F3" w:rsidRPr="007359F3" w:rsidRDefault="007359F3" w:rsidP="007359F3">
      <w:pPr>
        <w:numPr>
          <w:ilvl w:val="1"/>
          <w:numId w:val="35"/>
        </w:numPr>
        <w:spacing w:after="0" w:line="276" w:lineRule="auto"/>
        <w:rPr>
          <w:rFonts w:ascii="Arial" w:hAnsi="Arial" w:cs="Arial"/>
          <w:lang w:bidi="en-US"/>
        </w:rPr>
      </w:pPr>
      <w:r w:rsidRPr="007359F3">
        <w:rPr>
          <w:rFonts w:ascii="Arial" w:hAnsi="Arial" w:cs="Arial"/>
          <w:lang w:bidi="en-US"/>
        </w:rPr>
        <w:t>Use scientific concepts to evaluate, diagnose, and manage clinical patient presentations and population health.</w:t>
      </w:r>
    </w:p>
    <w:p w14:paraId="7850074E" w14:textId="77777777" w:rsidR="007359F3" w:rsidRPr="007359F3" w:rsidRDefault="007359F3" w:rsidP="007359F3">
      <w:pPr>
        <w:numPr>
          <w:ilvl w:val="0"/>
          <w:numId w:val="35"/>
        </w:numPr>
        <w:spacing w:after="0" w:line="276" w:lineRule="auto"/>
        <w:jc w:val="both"/>
        <w:rPr>
          <w:rFonts w:ascii="Arial" w:hAnsi="Arial" w:cs="Arial"/>
          <w:lang w:bidi="en-US"/>
        </w:rPr>
      </w:pPr>
      <w:r w:rsidRPr="007359F3">
        <w:rPr>
          <w:rFonts w:ascii="Arial" w:hAnsi="Arial" w:cs="Arial"/>
          <w:lang w:bidi="en-US"/>
        </w:rPr>
        <w:t>Patient Care</w:t>
      </w:r>
    </w:p>
    <w:p w14:paraId="31354369" w14:textId="77777777" w:rsidR="007359F3" w:rsidRPr="007359F3" w:rsidRDefault="007359F3" w:rsidP="007359F3">
      <w:pPr>
        <w:numPr>
          <w:ilvl w:val="1"/>
          <w:numId w:val="35"/>
        </w:numPr>
        <w:spacing w:after="0" w:line="276" w:lineRule="auto"/>
        <w:rPr>
          <w:rFonts w:ascii="Arial" w:hAnsi="Arial" w:cs="Arial"/>
          <w:lang w:bidi="en-US"/>
        </w:rPr>
      </w:pPr>
      <w:r w:rsidRPr="007359F3">
        <w:rPr>
          <w:rFonts w:ascii="Arial" w:hAnsi="Arial" w:cs="Arial"/>
          <w:lang w:bidi="en-US"/>
        </w:rPr>
        <w:t>Develop a differential diagnosis appropriate to the context of the patient setting and findings.</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1" w:name="_Toc214359519"/>
      <w:r w:rsidRPr="0096296A">
        <w:rPr>
          <w:rFonts w:ascii="Arial" w:hAnsi="Arial" w:cs="Arial"/>
        </w:rPr>
        <w:t>COLLEGE PROGRAM OBJECTIVES</w:t>
      </w:r>
      <w:bookmarkEnd w:id="11"/>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19"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2" w:name="_Toc214359520"/>
      <w:r w:rsidRPr="00593906">
        <w:rPr>
          <w:rFonts w:ascii="Arial" w:hAnsi="Arial" w:cs="Arial"/>
        </w:rPr>
        <w:lastRenderedPageBreak/>
        <w:t>R</w:t>
      </w:r>
      <w:r w:rsidR="005A09E5" w:rsidRPr="00593906">
        <w:rPr>
          <w:rFonts w:ascii="Arial" w:hAnsi="Arial" w:cs="Arial"/>
        </w:rPr>
        <w:t>EFERENCES</w:t>
      </w:r>
      <w:bookmarkEnd w:id="12"/>
    </w:p>
    <w:p w14:paraId="2196C2FA" w14:textId="02FCF7BF" w:rsidR="009A1109" w:rsidRPr="009A1109" w:rsidRDefault="005B4C18" w:rsidP="00852879">
      <w:pPr>
        <w:pStyle w:val="Heading2"/>
        <w:rPr>
          <w:b/>
          <w:bCs/>
        </w:rPr>
      </w:pPr>
      <w:bookmarkStart w:id="13" w:name="_Toc214359521"/>
      <w:r w:rsidRPr="00165CD1">
        <w:t>REQUIRED STUDY RESOURCES</w:t>
      </w:r>
      <w:bookmarkEnd w:id="13"/>
    </w:p>
    <w:p w14:paraId="4B9E9912" w14:textId="245802FD" w:rsidR="009A1109" w:rsidRPr="00165CD1" w:rsidRDefault="7943D736" w:rsidP="00B36CB9">
      <w:pPr>
        <w:ind w:left="720"/>
        <w:rPr>
          <w:rFonts w:ascii="Arial" w:hAnsi="Arial" w:cs="Arial"/>
        </w:rPr>
      </w:pPr>
      <w:bookmarkStart w:id="14" w:name="_Toc106630800"/>
      <w:r w:rsidRPr="00165CD1">
        <w:rPr>
          <w:rFonts w:ascii="Arial" w:hAnsi="Arial" w:cs="Arial"/>
        </w:rPr>
        <w:t xml:space="preserve">Desire 2 Learn (D2L): </w:t>
      </w:r>
      <w:bookmarkEnd w:id="14"/>
      <w:r w:rsidRPr="00165CD1">
        <w:rPr>
          <w:rFonts w:ascii="Arial" w:hAnsi="Arial" w:cs="Arial"/>
        </w:rPr>
        <w:t>Please find online content for this course in D2L (</w:t>
      </w:r>
      <w:hyperlink r:id="rId20"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9E6F17">
        <w:rPr>
          <w:rFonts w:ascii="Arial" w:hAnsi="Arial" w:cs="Arial"/>
          <w:b/>
          <w:bCs/>
          <w:shd w:val="clear" w:color="auto" w:fill="FFFFFF"/>
        </w:rPr>
        <w:t>OST-623</w:t>
      </w:r>
    </w:p>
    <w:p w14:paraId="1E6326ED" w14:textId="6DC4F326"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Default="002755F4" w:rsidP="002755F4">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2B53168F" w14:textId="77777777" w:rsidR="001F03D2" w:rsidRPr="001F03D2" w:rsidRDefault="001F03D2" w:rsidP="00852879">
      <w:pPr>
        <w:widowControl w:val="0"/>
        <w:autoSpaceDE w:val="0"/>
        <w:autoSpaceDN w:val="0"/>
        <w:spacing w:before="32" w:after="0" w:line="426" w:lineRule="exact"/>
        <w:ind w:left="720" w:right="2478"/>
        <w:rPr>
          <w:rFonts w:ascii="Arial" w:eastAsia="Arial" w:hAnsi="Arial" w:cs="Arial"/>
          <w:lang w:bidi="en-US"/>
        </w:rPr>
      </w:pPr>
      <w:r w:rsidRPr="001F03D2">
        <w:rPr>
          <w:rFonts w:ascii="Arial" w:eastAsia="Arial" w:hAnsi="Arial" w:cs="Arial"/>
          <w:u w:val="single"/>
          <w:lang w:bidi="en-US"/>
        </w:rPr>
        <w:t>Board review book</w:t>
      </w:r>
    </w:p>
    <w:p w14:paraId="7B3D0460" w14:textId="77777777" w:rsidR="001F03D2" w:rsidRDefault="001F03D2" w:rsidP="00852879">
      <w:pPr>
        <w:widowControl w:val="0"/>
        <w:autoSpaceDE w:val="0"/>
        <w:autoSpaceDN w:val="0"/>
        <w:spacing w:after="0" w:line="229" w:lineRule="exact"/>
        <w:ind w:left="720"/>
        <w:jc w:val="left"/>
        <w:rPr>
          <w:rFonts w:ascii="Arial" w:hAnsi="Arial" w:cs="Arial"/>
        </w:rPr>
      </w:pPr>
      <w:r w:rsidRPr="001F03D2">
        <w:rPr>
          <w:rFonts w:ascii="Arial" w:hAnsi="Arial" w:cs="Arial"/>
        </w:rPr>
        <w:t>Students will also identify at least one study resource (book, learning platform, etc.) that they</w:t>
      </w:r>
      <w:r>
        <w:rPr>
          <w:rFonts w:ascii="Arial" w:hAnsi="Arial" w:cs="Arial"/>
        </w:rPr>
        <w:t xml:space="preserve"> </w:t>
      </w:r>
      <w:r w:rsidRPr="001F03D2">
        <w:rPr>
          <w:rFonts w:ascii="Arial" w:hAnsi="Arial" w:cs="Arial"/>
        </w:rPr>
        <w:t xml:space="preserve">will be utilizing during this course. </w:t>
      </w:r>
    </w:p>
    <w:p w14:paraId="4CF60A04" w14:textId="77777777" w:rsidR="001F03D2" w:rsidRDefault="001F03D2" w:rsidP="001F03D2">
      <w:pPr>
        <w:widowControl w:val="0"/>
        <w:autoSpaceDE w:val="0"/>
        <w:autoSpaceDN w:val="0"/>
        <w:spacing w:after="0" w:line="229" w:lineRule="exact"/>
        <w:ind w:left="1200"/>
        <w:jc w:val="left"/>
        <w:rPr>
          <w:rFonts w:ascii="Arial" w:hAnsi="Arial" w:cs="Arial"/>
        </w:rPr>
      </w:pPr>
    </w:p>
    <w:p w14:paraId="508C801C" w14:textId="6EDDC5B1" w:rsidR="001F03D2" w:rsidRPr="001F03D2" w:rsidRDefault="001F03D2" w:rsidP="00852879">
      <w:pPr>
        <w:widowControl w:val="0"/>
        <w:autoSpaceDE w:val="0"/>
        <w:autoSpaceDN w:val="0"/>
        <w:spacing w:after="0" w:line="229" w:lineRule="exact"/>
        <w:ind w:firstLine="720"/>
        <w:jc w:val="left"/>
        <w:rPr>
          <w:rFonts w:ascii="Arial" w:hAnsi="Arial" w:cs="Arial"/>
        </w:rPr>
      </w:pPr>
      <w:r w:rsidRPr="001F03D2">
        <w:rPr>
          <w:rFonts w:ascii="Arial" w:hAnsi="Arial" w:cs="Arial"/>
        </w:rPr>
        <w:t>TrueLearn COMBANK</w:t>
      </w:r>
    </w:p>
    <w:p w14:paraId="10B3DB69" w14:textId="77777777" w:rsidR="001F03D2" w:rsidRDefault="001F03D2" w:rsidP="001F03D2">
      <w:pPr>
        <w:widowControl w:val="0"/>
        <w:autoSpaceDE w:val="0"/>
        <w:autoSpaceDN w:val="0"/>
        <w:spacing w:after="0" w:line="250" w:lineRule="exact"/>
        <w:ind w:left="1200"/>
        <w:jc w:val="left"/>
        <w:rPr>
          <w:rFonts w:ascii="Arial" w:hAnsi="Arial" w:cs="Arial"/>
        </w:rPr>
      </w:pPr>
    </w:p>
    <w:p w14:paraId="00A11C66" w14:textId="236FAFF9" w:rsidR="001F03D2" w:rsidRPr="00C40B5D" w:rsidRDefault="001F03D2" w:rsidP="00852879">
      <w:pPr>
        <w:widowControl w:val="0"/>
        <w:autoSpaceDE w:val="0"/>
        <w:autoSpaceDN w:val="0"/>
        <w:spacing w:after="0" w:line="250" w:lineRule="exact"/>
        <w:ind w:firstLine="720"/>
        <w:jc w:val="left"/>
        <w:rPr>
          <w:rFonts w:ascii="Arial" w:eastAsia="Arial" w:hAnsi="Arial" w:cs="Arial"/>
          <w:lang w:bidi="en-US"/>
        </w:rPr>
      </w:pPr>
      <w:r w:rsidRPr="001F03D2">
        <w:rPr>
          <w:rFonts w:ascii="Arial" w:hAnsi="Arial" w:cs="Arial"/>
        </w:rPr>
        <w:t>Students are provided TrueLearn COMBANK by MSUCOM</w:t>
      </w:r>
      <w:r w:rsidRPr="001F03D2">
        <w:rPr>
          <w:rFonts w:ascii="Arial" w:eastAsia="Arial" w:hAnsi="Arial" w:cs="Arial"/>
          <w:lang w:bidi="en-US"/>
        </w:rPr>
        <w:t xml:space="preserve">: </w:t>
      </w:r>
      <w:r w:rsidRPr="001F03D2">
        <w:rPr>
          <w:rFonts w:ascii="Arial" w:eastAsia="Arial" w:hAnsi="Arial" w:cs="Arial"/>
          <w:color w:val="0000FF"/>
          <w:u w:val="single" w:color="0000FF"/>
          <w:lang w:bidi="en-US"/>
        </w:rPr>
        <w:t>truelearn.com</w:t>
      </w:r>
    </w:p>
    <w:p w14:paraId="24682D4D" w14:textId="77777777" w:rsidR="009A1109" w:rsidRDefault="009A1109" w:rsidP="00A5758F">
      <w:pPr>
        <w:spacing w:after="0"/>
        <w:ind w:left="720"/>
        <w:rPr>
          <w:rFonts w:ascii="Arial" w:hAnsi="Arial" w:cs="Arial"/>
        </w:rPr>
      </w:pPr>
    </w:p>
    <w:p w14:paraId="7E5E2CED" w14:textId="52435F50" w:rsidR="008350DA" w:rsidRPr="00C40B5D" w:rsidRDefault="005B4C18" w:rsidP="000602B1">
      <w:pPr>
        <w:pStyle w:val="Heading2"/>
        <w:rPr>
          <w:b/>
          <w:bCs/>
        </w:rPr>
      </w:pPr>
      <w:bookmarkStart w:id="15" w:name="_Toc214359522"/>
      <w:r w:rsidRPr="00C40B5D">
        <w:t>SUGGESTED STUDY RESOURCES</w:t>
      </w:r>
      <w:bookmarkEnd w:id="15"/>
    </w:p>
    <w:p w14:paraId="0DA8A430" w14:textId="55B9F894" w:rsidR="002A6615" w:rsidRPr="00C40B5D" w:rsidRDefault="002A6615" w:rsidP="000602B1">
      <w:pPr>
        <w:spacing w:after="0" w:line="276" w:lineRule="auto"/>
        <w:ind w:left="360"/>
        <w:rPr>
          <w:rFonts w:ascii="Arial" w:hAnsi="Arial" w:cs="Arial"/>
        </w:rPr>
      </w:pPr>
    </w:p>
    <w:p w14:paraId="53B681B4" w14:textId="074B68BD" w:rsidR="00D52AA3" w:rsidRDefault="00DD4FC2" w:rsidP="000602B1">
      <w:pPr>
        <w:pStyle w:val="Heading3"/>
      </w:pPr>
      <w:bookmarkStart w:id="16" w:name="_Toc214359523"/>
      <w:r w:rsidRPr="00C40B5D">
        <w:t>Recommended Texts</w:t>
      </w:r>
      <w:bookmarkEnd w:id="16"/>
    </w:p>
    <w:p w14:paraId="041DA0DA" w14:textId="325711BB" w:rsidR="004E2BD9" w:rsidRPr="00852879" w:rsidRDefault="004E2BD9" w:rsidP="00852879">
      <w:pPr>
        <w:pStyle w:val="BodyText"/>
        <w:spacing w:before="37" w:line="405" w:lineRule="auto"/>
        <w:ind w:left="1200" w:right="530" w:hanging="1"/>
        <w:rPr>
          <w:rFonts w:eastAsia="Arial"/>
          <w:lang w:bidi="en-US"/>
        </w:rPr>
      </w:pPr>
      <w:r>
        <w:tab/>
      </w:r>
      <w:r w:rsidRPr="004E2BD9">
        <w:rPr>
          <w:rFonts w:eastAsia="Arial"/>
          <w:lang w:bidi="en-US"/>
        </w:rPr>
        <w:t>First Aid Board Review series: Available from MSU Library electronically (see link below) Step-Up Board Review series: Available from MSU Library electronically (see link below)</w:t>
      </w:r>
    </w:p>
    <w:p w14:paraId="0BE89CC3" w14:textId="510F6591" w:rsidR="00DD4FC2" w:rsidRPr="00C40B5D" w:rsidRDefault="00DD4FC2" w:rsidP="000602B1">
      <w:pPr>
        <w:spacing w:after="0" w:line="276" w:lineRule="auto"/>
        <w:ind w:left="720"/>
        <w:rPr>
          <w:rFonts w:ascii="Arial" w:hAnsi="Arial" w:cs="Arial"/>
        </w:rPr>
      </w:pPr>
    </w:p>
    <w:p w14:paraId="4CE4F5E0" w14:textId="1ADBAD62" w:rsidR="0068598D" w:rsidRPr="00C40B5D" w:rsidRDefault="002A6615" w:rsidP="000602B1">
      <w:pPr>
        <w:pStyle w:val="Heading3"/>
        <w:rPr>
          <w:b/>
          <w:bCs/>
        </w:rPr>
      </w:pPr>
      <w:bookmarkStart w:id="17" w:name="_Toc214359524"/>
      <w:r w:rsidRPr="00C40B5D">
        <w:t xml:space="preserve">Recommended </w:t>
      </w:r>
      <w:r w:rsidR="00DF55E0" w:rsidRPr="00C40B5D">
        <w:t>W</w:t>
      </w:r>
      <w:r w:rsidRPr="00C40B5D">
        <w:t>ebsites</w:t>
      </w:r>
      <w:bookmarkEnd w:id="17"/>
    </w:p>
    <w:p w14:paraId="6E2CFD36" w14:textId="77777777" w:rsidR="00F574DC" w:rsidRPr="00F574DC" w:rsidRDefault="00F574DC" w:rsidP="00F574DC">
      <w:pPr>
        <w:widowControl w:val="0"/>
        <w:autoSpaceDE w:val="0"/>
        <w:autoSpaceDN w:val="0"/>
        <w:spacing w:after="0" w:line="278" w:lineRule="auto"/>
        <w:ind w:left="1200" w:right="5855"/>
        <w:jc w:val="left"/>
        <w:rPr>
          <w:rFonts w:ascii="Arial" w:eastAsia="Arial" w:hAnsi="Arial" w:cs="Arial"/>
          <w:lang w:bidi="en-US"/>
        </w:rPr>
      </w:pPr>
      <w:r w:rsidRPr="00F574DC">
        <w:rPr>
          <w:rFonts w:ascii="Arial" w:eastAsia="Arial" w:hAnsi="Arial" w:cs="Arial"/>
          <w:color w:val="0000FF"/>
          <w:u w:val="single" w:color="0000FF"/>
          <w:lang w:bidi="en-US"/>
        </w:rPr>
        <w:t>NBOME.org</w:t>
      </w:r>
    </w:p>
    <w:p w14:paraId="4EFAEB9D" w14:textId="77777777" w:rsidR="00F574DC" w:rsidRPr="00F574DC" w:rsidRDefault="00F574DC" w:rsidP="00F574DC">
      <w:pPr>
        <w:widowControl w:val="0"/>
        <w:autoSpaceDE w:val="0"/>
        <w:autoSpaceDN w:val="0"/>
        <w:spacing w:before="131" w:after="0" w:line="240" w:lineRule="auto"/>
        <w:ind w:left="1200"/>
        <w:jc w:val="left"/>
        <w:rPr>
          <w:rFonts w:ascii="Arial" w:eastAsia="Arial" w:hAnsi="Arial" w:cs="Arial"/>
          <w:lang w:bidi="en-US"/>
        </w:rPr>
      </w:pPr>
      <w:r w:rsidRPr="00F574DC">
        <w:rPr>
          <w:rFonts w:ascii="Arial" w:eastAsia="Arial" w:hAnsi="Arial" w:cs="Arial"/>
          <w:color w:val="0000FF"/>
          <w:u w:val="single" w:color="0000FF"/>
          <w:lang w:bidi="en-US"/>
        </w:rPr>
        <w:t>NBME.org</w:t>
      </w:r>
    </w:p>
    <w:p w14:paraId="0B2DCE90" w14:textId="77777777" w:rsidR="00F574DC" w:rsidRPr="00F574DC" w:rsidRDefault="00F574DC" w:rsidP="00F574DC">
      <w:pPr>
        <w:widowControl w:val="0"/>
        <w:autoSpaceDE w:val="0"/>
        <w:autoSpaceDN w:val="0"/>
        <w:spacing w:before="35" w:after="0" w:line="428" w:lineRule="exact"/>
        <w:ind w:left="1200" w:right="3082"/>
        <w:jc w:val="left"/>
        <w:rPr>
          <w:rFonts w:ascii="Arial" w:eastAsia="Arial" w:hAnsi="Arial" w:cs="Arial"/>
          <w:lang w:bidi="en-US"/>
        </w:rPr>
      </w:pPr>
      <w:r w:rsidRPr="00F574DC">
        <w:rPr>
          <w:rFonts w:ascii="Arial" w:eastAsia="Arial" w:hAnsi="Arial" w:cs="Arial"/>
          <w:lang w:bidi="en-US"/>
        </w:rPr>
        <w:t xml:space="preserve">MSU Library Medical Board Exam Preparation guide: </w:t>
      </w:r>
      <w:hyperlink r:id="rId21">
        <w:r w:rsidRPr="00F574DC">
          <w:rPr>
            <w:rFonts w:ascii="Arial" w:eastAsia="Arial" w:hAnsi="Arial" w:cs="Arial"/>
            <w:color w:val="0000FF"/>
            <w:u w:val="single" w:color="0000FF"/>
            <w:lang w:bidi="en-US"/>
          </w:rPr>
          <w:t>https://libguides.lib.msu.edu/medicalboardexamprep</w:t>
        </w:r>
      </w:hyperlink>
      <w:r w:rsidRPr="00F574DC">
        <w:rPr>
          <w:rFonts w:ascii="Arial" w:eastAsia="Arial" w:hAnsi="Arial" w:cs="Arial"/>
          <w:color w:val="0000FF"/>
          <w:lang w:bidi="en-US"/>
        </w:rPr>
        <w:t xml:space="preserve"> </w:t>
      </w:r>
      <w:r w:rsidRPr="00F574DC">
        <w:rPr>
          <w:rFonts w:ascii="Arial" w:eastAsia="Arial" w:hAnsi="Arial" w:cs="Arial"/>
          <w:lang w:bidi="en-US"/>
        </w:rPr>
        <w:t>MSUCOM On Target:</w:t>
      </w:r>
    </w:p>
    <w:p w14:paraId="775A2CB2" w14:textId="77777777" w:rsidR="00F574DC" w:rsidRPr="00F574DC" w:rsidRDefault="00F574DC" w:rsidP="00F574DC">
      <w:pPr>
        <w:widowControl w:val="0"/>
        <w:autoSpaceDE w:val="0"/>
        <w:autoSpaceDN w:val="0"/>
        <w:spacing w:after="0" w:line="223" w:lineRule="exact"/>
        <w:ind w:left="1200"/>
        <w:jc w:val="left"/>
        <w:rPr>
          <w:rFonts w:ascii="Arial" w:eastAsia="Arial" w:hAnsi="Arial" w:cs="Arial"/>
          <w:lang w:bidi="en-US"/>
        </w:rPr>
      </w:pPr>
      <w:hyperlink r:id="rId22">
        <w:r w:rsidRPr="00F574DC">
          <w:rPr>
            <w:rFonts w:ascii="Arial" w:eastAsia="Arial" w:hAnsi="Arial" w:cs="Arial"/>
            <w:color w:val="0000FF"/>
            <w:u w:val="single" w:color="0000FF"/>
            <w:lang w:bidi="en-US"/>
          </w:rPr>
          <w:t>https://michiganstate.sharepoint.com/sites/OnTargetforAcademicSuccess</w:t>
        </w:r>
      </w:hyperlink>
    </w:p>
    <w:p w14:paraId="6D897DC0" w14:textId="77777777" w:rsidR="00A52DCE" w:rsidRPr="00C40B5D" w:rsidRDefault="00A52DCE" w:rsidP="000602B1">
      <w:pPr>
        <w:spacing w:after="0" w:line="276" w:lineRule="auto"/>
        <w:ind w:left="720"/>
        <w:rPr>
          <w:rFonts w:ascii="Arial" w:hAnsi="Arial" w:cs="Arial"/>
        </w:rPr>
      </w:pPr>
    </w:p>
    <w:p w14:paraId="6DF8CB0A" w14:textId="7C923265" w:rsidR="00E059DD" w:rsidRPr="00C40B5D" w:rsidRDefault="00E059DD" w:rsidP="000602B1">
      <w:pPr>
        <w:tabs>
          <w:tab w:val="left" w:pos="360"/>
        </w:tabs>
        <w:spacing w:after="0" w:line="276" w:lineRule="auto"/>
        <w:ind w:left="360"/>
        <w:jc w:val="left"/>
        <w:rPr>
          <w:rFonts w:ascii="Arial" w:hAnsi="Arial" w:cs="Arial"/>
          <w:sz w:val="24"/>
        </w:rPr>
      </w:pPr>
    </w:p>
    <w:p w14:paraId="5C964C3F" w14:textId="7537A3BA" w:rsidR="54F48B3F" w:rsidRPr="00C40B5D" w:rsidRDefault="00A50CB0" w:rsidP="000602B1">
      <w:pPr>
        <w:pStyle w:val="Heading2"/>
        <w:rPr>
          <w:b/>
          <w:bCs/>
        </w:rPr>
      </w:pPr>
      <w:bookmarkStart w:id="18" w:name="_Toc214359525"/>
      <w:r w:rsidRPr="00C40B5D">
        <w:t>ASSIGNMENTS</w:t>
      </w:r>
      <w:bookmarkEnd w:id="18"/>
    </w:p>
    <w:p w14:paraId="1236A22E" w14:textId="77777777" w:rsidR="00B70D38" w:rsidRPr="00B70D38" w:rsidRDefault="00B70D38" w:rsidP="00B70D38">
      <w:pPr>
        <w:spacing w:after="0" w:line="276" w:lineRule="auto"/>
        <w:ind w:left="1080"/>
        <w:rPr>
          <w:rFonts w:ascii="Arial" w:hAnsi="Arial" w:cs="Arial"/>
          <w:lang w:bidi="en-US"/>
        </w:rPr>
      </w:pPr>
      <w:r w:rsidRPr="00B70D38">
        <w:rPr>
          <w:rFonts w:ascii="Arial" w:hAnsi="Arial" w:cs="Arial"/>
          <w:u w:val="single"/>
          <w:lang w:bidi="en-US"/>
        </w:rPr>
        <w:t>Board Study Plan</w:t>
      </w:r>
    </w:p>
    <w:p w14:paraId="54F87D80" w14:textId="77777777" w:rsidR="00B70D38" w:rsidRPr="00B70D38" w:rsidRDefault="00B70D38" w:rsidP="00B70D38">
      <w:pPr>
        <w:spacing w:after="0" w:line="276" w:lineRule="auto"/>
        <w:ind w:left="1080"/>
        <w:rPr>
          <w:rFonts w:ascii="Arial" w:hAnsi="Arial" w:cs="Arial"/>
          <w:lang w:bidi="en-US"/>
        </w:rPr>
      </w:pPr>
      <w:r w:rsidRPr="00B70D38">
        <w:rPr>
          <w:rFonts w:ascii="Arial" w:hAnsi="Arial" w:cs="Arial"/>
          <w:lang w:bidi="en-US"/>
        </w:rPr>
        <w:t>Weekly Goals and Objectives will be individualized to each student but should be listed on the Board Study Plan. The Board Study Plan will be submitted by the first Sunday of rotation. The completed and checked off Board Study Plan is to be submitted on the last day of rotation. For any activities that were unable to be met during the rotation, the student will supply a self- directed plan to complete.</w:t>
      </w:r>
    </w:p>
    <w:p w14:paraId="3BF9E09B" w14:textId="77777777" w:rsidR="00B70D38" w:rsidRPr="00B70D38" w:rsidRDefault="00B70D38" w:rsidP="00B70D38">
      <w:pPr>
        <w:spacing w:after="0" w:line="276" w:lineRule="auto"/>
        <w:ind w:left="1080"/>
        <w:rPr>
          <w:rFonts w:ascii="Arial" w:hAnsi="Arial" w:cs="Arial"/>
          <w:lang w:bidi="en-US"/>
        </w:rPr>
      </w:pPr>
      <w:bookmarkStart w:id="19" w:name="TrueLearn_Pretest"/>
      <w:bookmarkStart w:id="20" w:name="_bookmark20"/>
      <w:bookmarkEnd w:id="19"/>
      <w:bookmarkEnd w:id="20"/>
    </w:p>
    <w:p w14:paraId="7C2A6250" w14:textId="77777777" w:rsidR="00B70D38" w:rsidRPr="00B70D38" w:rsidRDefault="00B70D38" w:rsidP="00B70D38">
      <w:pPr>
        <w:spacing w:after="0" w:line="276" w:lineRule="auto"/>
        <w:ind w:left="1080"/>
        <w:rPr>
          <w:rFonts w:ascii="Arial" w:hAnsi="Arial" w:cs="Arial"/>
          <w:lang w:bidi="en-US"/>
        </w:rPr>
      </w:pPr>
      <w:bookmarkStart w:id="21" w:name="Self-Reflection"/>
      <w:bookmarkStart w:id="22" w:name="_bookmark21"/>
      <w:bookmarkEnd w:id="21"/>
      <w:bookmarkEnd w:id="22"/>
      <w:r w:rsidRPr="00B70D38">
        <w:rPr>
          <w:rFonts w:ascii="Arial" w:hAnsi="Arial" w:cs="Arial"/>
          <w:u w:val="single"/>
          <w:lang w:bidi="en-US"/>
        </w:rPr>
        <w:t>Self-Reflection</w:t>
      </w:r>
    </w:p>
    <w:p w14:paraId="010A8643" w14:textId="77777777" w:rsidR="00B70D38" w:rsidRPr="00B70D38" w:rsidRDefault="00B70D38" w:rsidP="00B70D38">
      <w:pPr>
        <w:spacing w:after="0" w:line="276" w:lineRule="auto"/>
        <w:ind w:left="1080"/>
        <w:rPr>
          <w:rFonts w:ascii="Arial" w:hAnsi="Arial" w:cs="Arial"/>
          <w:lang w:bidi="en-US"/>
        </w:rPr>
      </w:pPr>
      <w:r w:rsidRPr="00B70D38">
        <w:rPr>
          <w:rFonts w:ascii="Arial" w:hAnsi="Arial" w:cs="Arial"/>
          <w:lang w:bidi="en-US"/>
        </w:rPr>
        <w:t>The student should submit a one-page self-reflection on the last day of rotation. This should focus on insights gained through the rotation and plans for future studying.</w:t>
      </w:r>
    </w:p>
    <w:p w14:paraId="13813AE8" w14:textId="5A822021" w:rsidR="00B7447A" w:rsidRPr="00C40B5D" w:rsidRDefault="00B7447A" w:rsidP="000602B1">
      <w:pPr>
        <w:spacing w:after="0" w:line="276" w:lineRule="auto"/>
        <w:ind w:left="1080"/>
        <w:rPr>
          <w:rFonts w:ascii="Arial" w:hAnsi="Arial" w:cs="Arial"/>
        </w:rPr>
      </w:pPr>
    </w:p>
    <w:p w14:paraId="51597E01" w14:textId="4308BC7D" w:rsidR="6BB67C26" w:rsidRPr="00C40B5D" w:rsidRDefault="00A50CB0" w:rsidP="000602B1">
      <w:pPr>
        <w:pStyle w:val="Heading2"/>
        <w:rPr>
          <w:b/>
          <w:bCs/>
          <w:sz w:val="20"/>
          <w:szCs w:val="20"/>
        </w:rPr>
      </w:pPr>
      <w:bookmarkStart w:id="23" w:name="_Toc214359526"/>
      <w:r w:rsidRPr="00C40B5D">
        <w:t>QUIZZES</w:t>
      </w:r>
      <w:bookmarkEnd w:id="23"/>
    </w:p>
    <w:p w14:paraId="29164B6A" w14:textId="77777777" w:rsidR="00B70D38" w:rsidRPr="00B70D38" w:rsidRDefault="00B70D38" w:rsidP="00B70D38">
      <w:pPr>
        <w:spacing w:after="0" w:line="276" w:lineRule="auto"/>
        <w:ind w:left="1080"/>
        <w:rPr>
          <w:rFonts w:ascii="Arial" w:hAnsi="Arial" w:cs="Arial"/>
          <w:lang w:bidi="en-US"/>
        </w:rPr>
      </w:pPr>
      <w:r w:rsidRPr="00B70D38">
        <w:rPr>
          <w:rFonts w:ascii="Arial" w:hAnsi="Arial" w:cs="Arial"/>
          <w:u w:val="single"/>
          <w:lang w:bidi="en-US"/>
        </w:rPr>
        <w:t>TrueLearn Pretest</w:t>
      </w:r>
    </w:p>
    <w:p w14:paraId="5757D9ED" w14:textId="77777777" w:rsidR="00B70D38" w:rsidRDefault="00B70D38" w:rsidP="00B70D38">
      <w:pPr>
        <w:spacing w:after="0" w:line="276" w:lineRule="auto"/>
        <w:ind w:left="1080"/>
        <w:rPr>
          <w:rFonts w:ascii="Arial" w:hAnsi="Arial" w:cs="Arial"/>
          <w:lang w:bidi="en-US"/>
        </w:rPr>
      </w:pPr>
      <w:r w:rsidRPr="00B70D38">
        <w:rPr>
          <w:rFonts w:ascii="Arial" w:hAnsi="Arial" w:cs="Arial"/>
          <w:lang w:bidi="en-US"/>
        </w:rPr>
        <w:t>A pretest of 176 board review questions will be assigned on the first day of rotation and must be completed by 11:59pm on the first Sunday of rotation. This pretest will be timed and cover all topics. This will serve as a baseline to reveal areas for study and knowledge gaps.</w:t>
      </w:r>
    </w:p>
    <w:p w14:paraId="2D8649DF" w14:textId="77777777" w:rsidR="00234A5C" w:rsidRDefault="00234A5C" w:rsidP="00B70D38">
      <w:pPr>
        <w:spacing w:after="0" w:line="276" w:lineRule="auto"/>
        <w:ind w:left="1080"/>
        <w:rPr>
          <w:rFonts w:ascii="Arial" w:hAnsi="Arial" w:cs="Arial"/>
          <w:lang w:bidi="en-US"/>
        </w:rPr>
      </w:pPr>
    </w:p>
    <w:p w14:paraId="58F04706" w14:textId="77777777" w:rsidR="00852879" w:rsidRDefault="00852879" w:rsidP="00234A5C">
      <w:pPr>
        <w:spacing w:after="0" w:line="276" w:lineRule="auto"/>
        <w:ind w:left="1080"/>
        <w:rPr>
          <w:rFonts w:ascii="Arial" w:hAnsi="Arial" w:cs="Arial"/>
          <w:u w:val="single"/>
          <w:lang w:bidi="en-US"/>
        </w:rPr>
      </w:pPr>
    </w:p>
    <w:p w14:paraId="2C48A8DC" w14:textId="77777777" w:rsidR="00852879" w:rsidRDefault="00852879" w:rsidP="00234A5C">
      <w:pPr>
        <w:spacing w:after="0" w:line="276" w:lineRule="auto"/>
        <w:ind w:left="1080"/>
        <w:rPr>
          <w:rFonts w:ascii="Arial" w:hAnsi="Arial" w:cs="Arial"/>
          <w:u w:val="single"/>
          <w:lang w:bidi="en-US"/>
        </w:rPr>
      </w:pPr>
    </w:p>
    <w:p w14:paraId="5A484396" w14:textId="14E18F71" w:rsidR="00234A5C" w:rsidRPr="00234A5C" w:rsidRDefault="00234A5C" w:rsidP="00234A5C">
      <w:pPr>
        <w:spacing w:after="0" w:line="276" w:lineRule="auto"/>
        <w:ind w:left="1080"/>
        <w:rPr>
          <w:rFonts w:ascii="Arial" w:hAnsi="Arial" w:cs="Arial"/>
          <w:lang w:bidi="en-US"/>
        </w:rPr>
      </w:pPr>
      <w:r w:rsidRPr="00234A5C">
        <w:rPr>
          <w:rFonts w:ascii="Arial" w:hAnsi="Arial" w:cs="Arial"/>
          <w:u w:val="single"/>
          <w:lang w:bidi="en-US"/>
        </w:rPr>
        <w:t>Board Review Question Quizzes</w:t>
      </w:r>
    </w:p>
    <w:p w14:paraId="2155C9AE" w14:textId="77777777" w:rsidR="00234A5C" w:rsidRPr="00234A5C" w:rsidRDefault="00234A5C" w:rsidP="00234A5C">
      <w:pPr>
        <w:spacing w:after="0" w:line="276" w:lineRule="auto"/>
        <w:ind w:left="1080"/>
        <w:rPr>
          <w:rFonts w:ascii="Arial" w:hAnsi="Arial" w:cs="Arial"/>
          <w:lang w:bidi="en-US"/>
        </w:rPr>
      </w:pPr>
      <w:r w:rsidRPr="00234A5C">
        <w:rPr>
          <w:rFonts w:ascii="Arial" w:hAnsi="Arial" w:cs="Arial"/>
          <w:lang w:bidi="en-US"/>
        </w:rPr>
        <w:t>Board Review Question Quizzes will be assigned weekly on TrueLearn COMBANK. Each weekly quiz will be 88 questions and a score of 60% on each quiz is required. Quizzes will be untimed but only allowed to be taken once. Quizzes are assigned for Week 1 for a two-week rotation, and Weeks 1-3 for a four-week rotation.</w:t>
      </w:r>
    </w:p>
    <w:p w14:paraId="7326D92C" w14:textId="77777777" w:rsidR="00234A5C" w:rsidRPr="00234A5C" w:rsidRDefault="00234A5C" w:rsidP="00234A5C">
      <w:pPr>
        <w:spacing w:after="0" w:line="276" w:lineRule="auto"/>
        <w:ind w:left="1080"/>
        <w:rPr>
          <w:rFonts w:ascii="Arial" w:hAnsi="Arial" w:cs="Arial"/>
          <w:lang w:bidi="en-US"/>
        </w:rPr>
      </w:pPr>
    </w:p>
    <w:p w14:paraId="34665955" w14:textId="77777777" w:rsidR="00234A5C" w:rsidRPr="00234A5C" w:rsidRDefault="00234A5C" w:rsidP="00234A5C">
      <w:pPr>
        <w:spacing w:after="0" w:line="276" w:lineRule="auto"/>
        <w:ind w:left="1080"/>
        <w:rPr>
          <w:rFonts w:ascii="Arial" w:hAnsi="Arial" w:cs="Arial"/>
          <w:lang w:bidi="en-US"/>
        </w:rPr>
      </w:pPr>
      <w:bookmarkStart w:id="24" w:name="Board_Review_Question_Exam"/>
      <w:bookmarkStart w:id="25" w:name="_bookmark23"/>
      <w:bookmarkEnd w:id="24"/>
      <w:bookmarkEnd w:id="25"/>
      <w:r w:rsidRPr="00234A5C">
        <w:rPr>
          <w:rFonts w:ascii="Arial" w:hAnsi="Arial" w:cs="Arial"/>
          <w:u w:val="single"/>
          <w:lang w:bidi="en-US"/>
        </w:rPr>
        <w:t>Board Review Question Exam</w:t>
      </w:r>
    </w:p>
    <w:p w14:paraId="557DDE88" w14:textId="77777777" w:rsidR="00234A5C" w:rsidRPr="00234A5C" w:rsidRDefault="00234A5C" w:rsidP="00234A5C">
      <w:pPr>
        <w:spacing w:after="0" w:line="276" w:lineRule="auto"/>
        <w:ind w:left="1080"/>
        <w:rPr>
          <w:rFonts w:ascii="Arial" w:hAnsi="Arial" w:cs="Arial"/>
          <w:lang w:bidi="en-US"/>
        </w:rPr>
      </w:pPr>
      <w:r w:rsidRPr="00234A5C">
        <w:rPr>
          <w:rFonts w:ascii="Arial" w:hAnsi="Arial" w:cs="Arial"/>
          <w:lang w:bidi="en-US"/>
        </w:rPr>
        <w:t>The student will complete one Board Review Question Exam of 176 questions from TrueLearn COMBANK during the last week of the rotation. This exam will be taken in a timed mode to mimic an exam setting and encompass all topics and all disciplines. The score report will be uploaded to D2L and will be graded on completion.</w:t>
      </w:r>
    </w:p>
    <w:p w14:paraId="42B91F0D" w14:textId="77777777" w:rsidR="00B70D38" w:rsidRPr="00B70D38" w:rsidRDefault="00B70D38" w:rsidP="00B70D38">
      <w:pPr>
        <w:spacing w:after="0" w:line="276" w:lineRule="auto"/>
        <w:ind w:left="1080"/>
        <w:rPr>
          <w:rFonts w:ascii="Arial" w:hAnsi="Arial" w:cs="Arial"/>
          <w:lang w:bidi="en-US"/>
        </w:rPr>
      </w:pPr>
    </w:p>
    <w:p w14:paraId="2B7F1230" w14:textId="624F8178" w:rsidR="26910FCD" w:rsidRPr="00C40B5D" w:rsidRDefault="26910FCD" w:rsidP="000602B1">
      <w:pPr>
        <w:spacing w:after="0" w:line="276" w:lineRule="auto"/>
        <w:ind w:left="360"/>
        <w:rPr>
          <w:rFonts w:ascii="Arial" w:hAnsi="Arial" w:cs="Arial"/>
          <w:b/>
          <w:bCs/>
        </w:rPr>
      </w:pPr>
    </w:p>
    <w:p w14:paraId="648C9D69" w14:textId="7172EB90" w:rsidR="6BB67C26" w:rsidRDefault="00A50CB0" w:rsidP="000602B1">
      <w:pPr>
        <w:pStyle w:val="Heading2"/>
      </w:pPr>
      <w:bookmarkStart w:id="26" w:name="_Toc214359527"/>
      <w:r w:rsidRPr="00C40B5D">
        <w:t>ONLINE MODULES</w:t>
      </w:r>
      <w:bookmarkEnd w:id="26"/>
    </w:p>
    <w:p w14:paraId="2590A705" w14:textId="77777777" w:rsidR="00F12B7D" w:rsidRPr="00F12B7D" w:rsidRDefault="00F12B7D" w:rsidP="00F12B7D">
      <w:pPr>
        <w:widowControl w:val="0"/>
        <w:autoSpaceDE w:val="0"/>
        <w:autoSpaceDN w:val="0"/>
        <w:spacing w:before="41" w:after="0" w:line="240" w:lineRule="auto"/>
        <w:ind w:left="840"/>
        <w:jc w:val="left"/>
        <w:rPr>
          <w:rFonts w:ascii="Arial" w:eastAsia="Arial" w:hAnsi="Arial" w:cs="Arial"/>
          <w:lang w:bidi="en-US"/>
        </w:rPr>
      </w:pPr>
      <w:r w:rsidRPr="00F12B7D">
        <w:rPr>
          <w:rFonts w:ascii="Arial" w:eastAsia="Arial" w:hAnsi="Arial" w:cs="Arial"/>
          <w:lang w:bidi="en-US"/>
        </w:rPr>
        <w:t>Optional online modules will be available on D2L:</w:t>
      </w:r>
    </w:p>
    <w:p w14:paraId="39642749" w14:textId="77777777" w:rsidR="00F12B7D" w:rsidRPr="00F12B7D" w:rsidRDefault="00F12B7D" w:rsidP="00F12B7D">
      <w:pPr>
        <w:widowControl w:val="0"/>
        <w:numPr>
          <w:ilvl w:val="0"/>
          <w:numId w:val="36"/>
        </w:numPr>
        <w:tabs>
          <w:tab w:val="left" w:pos="1559"/>
          <w:tab w:val="left" w:pos="1561"/>
        </w:tabs>
        <w:autoSpaceDE w:val="0"/>
        <w:autoSpaceDN w:val="0"/>
        <w:spacing w:before="176" w:after="0" w:line="240" w:lineRule="auto"/>
        <w:ind w:hanging="362"/>
        <w:jc w:val="left"/>
        <w:rPr>
          <w:rFonts w:ascii="Arial" w:eastAsia="Arial" w:hAnsi="Arial" w:cs="Arial"/>
          <w:lang w:bidi="en-US"/>
        </w:rPr>
      </w:pPr>
      <w:r w:rsidRPr="00F12B7D">
        <w:rPr>
          <w:rFonts w:ascii="Arial" w:eastAsia="Arial" w:hAnsi="Arial" w:cs="Arial"/>
          <w:lang w:bidi="en-US"/>
        </w:rPr>
        <w:t>Time Management</w:t>
      </w:r>
      <w:r w:rsidRPr="00F12B7D">
        <w:rPr>
          <w:rFonts w:ascii="Arial" w:eastAsia="Arial" w:hAnsi="Arial" w:cs="Arial"/>
          <w:spacing w:val="1"/>
          <w:lang w:bidi="en-US"/>
        </w:rPr>
        <w:t xml:space="preserve"> </w:t>
      </w:r>
      <w:r w:rsidRPr="00F12B7D">
        <w:rPr>
          <w:rFonts w:ascii="Arial" w:eastAsia="Arial" w:hAnsi="Arial" w:cs="Arial"/>
          <w:lang w:bidi="en-US"/>
        </w:rPr>
        <w:t>Skills</w:t>
      </w:r>
    </w:p>
    <w:p w14:paraId="5243E566" w14:textId="77777777" w:rsidR="00F12B7D" w:rsidRPr="00F12B7D" w:rsidRDefault="00F12B7D" w:rsidP="00F12B7D">
      <w:pPr>
        <w:widowControl w:val="0"/>
        <w:numPr>
          <w:ilvl w:val="0"/>
          <w:numId w:val="36"/>
        </w:numPr>
        <w:tabs>
          <w:tab w:val="left" w:pos="1560"/>
          <w:tab w:val="left" w:pos="1561"/>
        </w:tabs>
        <w:autoSpaceDE w:val="0"/>
        <w:autoSpaceDN w:val="0"/>
        <w:spacing w:before="9" w:after="0" w:line="240" w:lineRule="auto"/>
        <w:jc w:val="left"/>
        <w:rPr>
          <w:rFonts w:ascii="Arial" w:eastAsia="Arial" w:hAnsi="Arial" w:cs="Arial"/>
          <w:lang w:bidi="en-US"/>
        </w:rPr>
      </w:pPr>
      <w:r w:rsidRPr="00F12B7D">
        <w:rPr>
          <w:rFonts w:ascii="Arial" w:eastAsia="Arial" w:hAnsi="Arial" w:cs="Arial"/>
          <w:lang w:bidi="en-US"/>
        </w:rPr>
        <w:t>Foundational Study</w:t>
      </w:r>
      <w:r w:rsidRPr="00F12B7D">
        <w:rPr>
          <w:rFonts w:ascii="Arial" w:eastAsia="Arial" w:hAnsi="Arial" w:cs="Arial"/>
          <w:spacing w:val="-3"/>
          <w:lang w:bidi="en-US"/>
        </w:rPr>
        <w:t xml:space="preserve"> </w:t>
      </w:r>
      <w:r w:rsidRPr="00F12B7D">
        <w:rPr>
          <w:rFonts w:ascii="Arial" w:eastAsia="Arial" w:hAnsi="Arial" w:cs="Arial"/>
          <w:lang w:bidi="en-US"/>
        </w:rPr>
        <w:t>techniques</w:t>
      </w:r>
    </w:p>
    <w:p w14:paraId="11C457A5" w14:textId="77777777" w:rsidR="00F12B7D" w:rsidRPr="00F12B7D" w:rsidRDefault="00F12B7D" w:rsidP="00F12B7D">
      <w:pPr>
        <w:widowControl w:val="0"/>
        <w:numPr>
          <w:ilvl w:val="0"/>
          <w:numId w:val="36"/>
        </w:numPr>
        <w:tabs>
          <w:tab w:val="left" w:pos="1560"/>
          <w:tab w:val="left" w:pos="1561"/>
        </w:tabs>
        <w:autoSpaceDE w:val="0"/>
        <w:autoSpaceDN w:val="0"/>
        <w:spacing w:before="11" w:after="0" w:line="240" w:lineRule="auto"/>
        <w:jc w:val="left"/>
        <w:rPr>
          <w:rFonts w:ascii="Arial" w:eastAsia="Arial" w:hAnsi="Arial" w:cs="Arial"/>
          <w:lang w:bidi="en-US"/>
        </w:rPr>
      </w:pPr>
      <w:r w:rsidRPr="00F12B7D">
        <w:rPr>
          <w:rFonts w:ascii="Arial" w:eastAsia="Arial" w:hAnsi="Arial" w:cs="Arial"/>
          <w:lang w:bidi="en-US"/>
        </w:rPr>
        <w:t>Self-Directed</w:t>
      </w:r>
      <w:r w:rsidRPr="00F12B7D">
        <w:rPr>
          <w:rFonts w:ascii="Arial" w:eastAsia="Arial" w:hAnsi="Arial" w:cs="Arial"/>
          <w:spacing w:val="-3"/>
          <w:lang w:bidi="en-US"/>
        </w:rPr>
        <w:t xml:space="preserve"> </w:t>
      </w:r>
      <w:r w:rsidRPr="00F12B7D">
        <w:rPr>
          <w:rFonts w:ascii="Arial" w:eastAsia="Arial" w:hAnsi="Arial" w:cs="Arial"/>
          <w:lang w:bidi="en-US"/>
        </w:rPr>
        <w:t>Learning</w:t>
      </w:r>
    </w:p>
    <w:p w14:paraId="34630366" w14:textId="77777777" w:rsidR="00F12B7D" w:rsidRPr="00F12B7D" w:rsidRDefault="00F12B7D" w:rsidP="00F12B7D">
      <w:pPr>
        <w:widowControl w:val="0"/>
        <w:numPr>
          <w:ilvl w:val="0"/>
          <w:numId w:val="36"/>
        </w:numPr>
        <w:tabs>
          <w:tab w:val="left" w:pos="1560"/>
          <w:tab w:val="left" w:pos="1561"/>
        </w:tabs>
        <w:autoSpaceDE w:val="0"/>
        <w:autoSpaceDN w:val="0"/>
        <w:spacing w:before="12" w:after="0" w:line="240" w:lineRule="auto"/>
        <w:jc w:val="left"/>
        <w:rPr>
          <w:rFonts w:ascii="Arial" w:eastAsia="Arial" w:hAnsi="Arial" w:cs="Arial"/>
          <w:lang w:bidi="en-US"/>
        </w:rPr>
      </w:pPr>
      <w:r w:rsidRPr="00F12B7D">
        <w:rPr>
          <w:rFonts w:ascii="Arial" w:eastAsia="Arial" w:hAnsi="Arial" w:cs="Arial"/>
          <w:lang w:bidi="en-US"/>
        </w:rPr>
        <w:t>Test taking</w:t>
      </w:r>
      <w:r w:rsidRPr="00F12B7D">
        <w:rPr>
          <w:rFonts w:ascii="Arial" w:eastAsia="Arial" w:hAnsi="Arial" w:cs="Arial"/>
          <w:spacing w:val="-1"/>
          <w:lang w:bidi="en-US"/>
        </w:rPr>
        <w:t xml:space="preserve"> </w:t>
      </w:r>
      <w:r w:rsidRPr="00F12B7D">
        <w:rPr>
          <w:rFonts w:ascii="Arial" w:eastAsia="Arial" w:hAnsi="Arial" w:cs="Arial"/>
          <w:lang w:bidi="en-US"/>
        </w:rPr>
        <w:t>skills.</w:t>
      </w:r>
    </w:p>
    <w:p w14:paraId="02300164" w14:textId="4E9443BF" w:rsidR="26910FCD" w:rsidRPr="00C40B5D" w:rsidRDefault="26910FCD" w:rsidP="000602B1">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0602B1">
      <w:pPr>
        <w:pStyle w:val="Heading2"/>
        <w:rPr>
          <w:b/>
          <w:bCs/>
        </w:rPr>
      </w:pPr>
      <w:bookmarkStart w:id="27" w:name="_Toc43478267"/>
      <w:bookmarkStart w:id="28" w:name="_Toc214359528"/>
      <w:r w:rsidRPr="0096296A">
        <w:t>ROTATION EVALUATIONS</w:t>
      </w:r>
      <w:bookmarkEnd w:id="27"/>
      <w:bookmarkEnd w:id="28"/>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29" w:name="_Toc74395554"/>
      <w:bookmarkStart w:id="30" w:name="_Toc74478881"/>
      <w:bookmarkStart w:id="31" w:name="_Toc74542088"/>
      <w:bookmarkStart w:id="32" w:name="_Toc214359529"/>
      <w:r w:rsidRPr="0096296A">
        <w:t>Student Evaluation of Clerkship Rotation</w:t>
      </w:r>
      <w:bookmarkEnd w:id="29"/>
      <w:bookmarkEnd w:id="30"/>
      <w:bookmarkEnd w:id="31"/>
      <w:bookmarkEnd w:id="32"/>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3"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33" w:name="_Toc214359530"/>
      <w:r w:rsidRPr="0057603C">
        <w:lastRenderedPageBreak/>
        <w:t>CORRECTIVE ACTION</w:t>
      </w:r>
      <w:bookmarkEnd w:id="33"/>
    </w:p>
    <w:p w14:paraId="3B25FE39" w14:textId="12631BD7" w:rsidR="00327288" w:rsidRPr="00C40B5D" w:rsidRDefault="00327288" w:rsidP="00327288">
      <w:pPr>
        <w:spacing w:after="0" w:line="276" w:lineRule="auto"/>
        <w:ind w:left="720"/>
        <w:rPr>
          <w:rFonts w:ascii="Arial" w:hAnsi="Arial" w:cs="Arial"/>
        </w:rPr>
      </w:pPr>
      <w:r w:rsidRPr="00C40B5D">
        <w:rPr>
          <w:rFonts w:ascii="Arial" w:hAnsi="Arial" w:cs="Arial"/>
        </w:rPr>
        <w:t>The following assignments are eligible for corrective action</w:t>
      </w:r>
      <w:r>
        <w:rPr>
          <w:rFonts w:ascii="Arial" w:hAnsi="Arial" w:cs="Arial"/>
        </w:rPr>
        <w:t>. Students who were not successful on these assignments during the course will receive an NGR grade and permitted to go through a ‘corrective action’ process</w:t>
      </w:r>
      <w:r w:rsidR="00870BF5">
        <w:rPr>
          <w:rFonts w:ascii="Arial" w:hAnsi="Arial" w:cs="Arial"/>
        </w:rPr>
        <w:t xml:space="preserve">. </w:t>
      </w:r>
      <w:r>
        <w:rPr>
          <w:rFonts w:ascii="Arial" w:hAnsi="Arial" w:cs="Arial"/>
        </w:rPr>
        <w:t>Corrective Action</w:t>
      </w:r>
      <w:r w:rsidRPr="00C40B5D">
        <w:rPr>
          <w:rFonts w:ascii="Arial" w:hAnsi="Arial" w:cs="Arial"/>
        </w:rPr>
        <w:t xml:space="preserve"> and will be </w:t>
      </w:r>
      <w:r w:rsidRPr="00C40B5D">
        <w:rPr>
          <w:rFonts w:ascii="Arial" w:hAnsi="Arial" w:cs="Arial"/>
          <w:u w:val="single"/>
        </w:rPr>
        <w:t>due no later than 14 days after the last day of the rotation at 11:59pm</w:t>
      </w:r>
      <w:r w:rsidRPr="00C40B5D">
        <w:rPr>
          <w:rFonts w:ascii="Arial" w:hAnsi="Arial" w:cs="Arial"/>
        </w:rPr>
        <w:t>:</w:t>
      </w:r>
    </w:p>
    <w:p w14:paraId="3FDA8048" w14:textId="77777777" w:rsidR="00A15BF2" w:rsidRPr="00A15BF2" w:rsidRDefault="00A15BF2" w:rsidP="00A15BF2">
      <w:pPr>
        <w:widowControl w:val="0"/>
        <w:autoSpaceDE w:val="0"/>
        <w:autoSpaceDN w:val="0"/>
        <w:spacing w:after="0" w:line="240" w:lineRule="auto"/>
        <w:jc w:val="left"/>
        <w:rPr>
          <w:rFonts w:ascii="Arial" w:eastAsia="Arial" w:hAnsi="Arial" w:cs="Arial"/>
          <w:sz w:val="17"/>
          <w:lang w:bidi="en-US"/>
        </w:rPr>
      </w:pPr>
    </w:p>
    <w:p w14:paraId="3C78274B" w14:textId="77777777" w:rsidR="00A15BF2" w:rsidRPr="00A15BF2" w:rsidRDefault="00A15BF2" w:rsidP="00A15BF2">
      <w:pPr>
        <w:widowControl w:val="0"/>
        <w:numPr>
          <w:ilvl w:val="0"/>
          <w:numId w:val="37"/>
        </w:numPr>
        <w:tabs>
          <w:tab w:val="left" w:pos="1920"/>
        </w:tabs>
        <w:autoSpaceDE w:val="0"/>
        <w:autoSpaceDN w:val="0"/>
        <w:spacing w:before="94" w:after="0" w:line="240" w:lineRule="auto"/>
        <w:rPr>
          <w:rFonts w:ascii="Arial" w:eastAsia="Arial" w:hAnsi="Arial" w:cs="Arial"/>
          <w:lang w:bidi="en-US"/>
        </w:rPr>
      </w:pPr>
      <w:r w:rsidRPr="00A15BF2">
        <w:rPr>
          <w:rFonts w:ascii="Arial" w:eastAsia="Arial" w:hAnsi="Arial" w:cs="Arial"/>
          <w:lang w:bidi="en-US"/>
        </w:rPr>
        <w:t>Weekly</w:t>
      </w:r>
      <w:r w:rsidRPr="00A15BF2">
        <w:rPr>
          <w:rFonts w:ascii="Arial" w:eastAsia="Arial" w:hAnsi="Arial" w:cs="Arial"/>
          <w:spacing w:val="-3"/>
          <w:lang w:bidi="en-US"/>
        </w:rPr>
        <w:t xml:space="preserve"> </w:t>
      </w:r>
      <w:r w:rsidRPr="00A15BF2">
        <w:rPr>
          <w:rFonts w:ascii="Arial" w:eastAsia="Arial" w:hAnsi="Arial" w:cs="Arial"/>
          <w:lang w:bidi="en-US"/>
        </w:rPr>
        <w:t>Quizzes</w:t>
      </w:r>
    </w:p>
    <w:p w14:paraId="56439A3D" w14:textId="77777777" w:rsidR="00A15BF2" w:rsidRDefault="00A15BF2" w:rsidP="00A15BF2">
      <w:pPr>
        <w:widowControl w:val="0"/>
        <w:numPr>
          <w:ilvl w:val="1"/>
          <w:numId w:val="37"/>
        </w:numPr>
        <w:tabs>
          <w:tab w:val="left" w:pos="2280"/>
        </w:tabs>
        <w:autoSpaceDE w:val="0"/>
        <w:autoSpaceDN w:val="0"/>
        <w:spacing w:before="40" w:after="0" w:line="278" w:lineRule="auto"/>
        <w:ind w:right="137"/>
        <w:rPr>
          <w:rFonts w:ascii="Arial" w:eastAsia="Arial" w:hAnsi="Arial" w:cs="Arial"/>
          <w:lang w:bidi="en-US"/>
        </w:rPr>
      </w:pPr>
      <w:r w:rsidRPr="00A15BF2">
        <w:rPr>
          <w:rFonts w:ascii="Arial" w:eastAsia="Arial" w:hAnsi="Arial" w:cs="Arial"/>
          <w:lang w:bidi="en-US"/>
        </w:rPr>
        <w:t>If the student does not achieve 60% on each of the weekly, untimed TrueLearn quizzes, they will be given one additional attempt to achieve a passing</w:t>
      </w:r>
      <w:r w:rsidRPr="00A15BF2">
        <w:rPr>
          <w:rFonts w:ascii="Arial" w:eastAsia="Arial" w:hAnsi="Arial" w:cs="Arial"/>
          <w:spacing w:val="-23"/>
          <w:lang w:bidi="en-US"/>
        </w:rPr>
        <w:t xml:space="preserve"> </w:t>
      </w:r>
      <w:r w:rsidRPr="00A15BF2">
        <w:rPr>
          <w:rFonts w:ascii="Arial" w:eastAsia="Arial" w:hAnsi="Arial" w:cs="Arial"/>
          <w:lang w:bidi="en-US"/>
        </w:rPr>
        <w:t>score</w:t>
      </w:r>
      <w:r>
        <w:rPr>
          <w:rFonts w:ascii="Arial" w:eastAsia="Arial" w:hAnsi="Arial" w:cs="Arial"/>
          <w:lang w:bidi="en-US"/>
        </w:rPr>
        <w:t xml:space="preserve">. </w:t>
      </w:r>
    </w:p>
    <w:p w14:paraId="34090137" w14:textId="77777777" w:rsidR="00E14BF6" w:rsidRDefault="00E14BF6" w:rsidP="00E14BF6">
      <w:pPr>
        <w:spacing w:after="0" w:line="276" w:lineRule="auto"/>
        <w:ind w:left="360"/>
        <w:rPr>
          <w:rFonts w:ascii="Arial" w:hAnsi="Arial" w:cs="Arial"/>
        </w:rPr>
      </w:pPr>
    </w:p>
    <w:p w14:paraId="0E7301F6" w14:textId="0422544F" w:rsidR="00E14BF6" w:rsidRPr="00C40B5D" w:rsidRDefault="00E14BF6" w:rsidP="00E14BF6">
      <w:pPr>
        <w:spacing w:after="0" w:line="276" w:lineRule="auto"/>
        <w:ind w:left="360"/>
        <w:rPr>
          <w:rFonts w:ascii="Arial" w:hAnsi="Arial" w:cs="Arial"/>
        </w:rPr>
      </w:pPr>
      <w:r w:rsidRPr="00C40B5D">
        <w:rPr>
          <w:rFonts w:ascii="Arial" w:hAnsi="Arial" w:cs="Arial"/>
        </w:rPr>
        <w:t xml:space="preserve">The student is responsible for contacting the Course Assistant (on the </w:t>
      </w:r>
      <w:r>
        <w:rPr>
          <w:rFonts w:ascii="Arial" w:hAnsi="Arial" w:cs="Arial"/>
        </w:rPr>
        <w:t>title</w:t>
      </w:r>
      <w:r w:rsidRPr="00C40B5D">
        <w:rPr>
          <w:rFonts w:ascii="Arial" w:hAnsi="Arial" w:cs="Arial"/>
        </w:rPr>
        <w:t xml:space="preserve"> page of this syllabus) if they believe missing assignments were reported in error</w:t>
      </w:r>
      <w:r>
        <w:rPr>
          <w:rFonts w:ascii="Arial" w:hAnsi="Arial" w:cs="Arial"/>
        </w:rPr>
        <w:t>,</w:t>
      </w:r>
      <w:r w:rsidRPr="00C40B5D">
        <w:rPr>
          <w:rFonts w:ascii="Arial" w:hAnsi="Arial" w:cs="Arial"/>
        </w:rPr>
        <w:t xml:space="preserve"> or </w:t>
      </w:r>
      <w:r>
        <w:rPr>
          <w:rFonts w:ascii="Arial" w:hAnsi="Arial" w:cs="Arial"/>
        </w:rPr>
        <w:t xml:space="preserve">if they </w:t>
      </w:r>
      <w:r w:rsidRPr="00C40B5D">
        <w:rPr>
          <w:rFonts w:ascii="Arial" w:hAnsi="Arial" w:cs="Arial"/>
        </w:rPr>
        <w:t xml:space="preserve">are unclear about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w:t>
      </w:r>
    </w:p>
    <w:p w14:paraId="6D1EFDCD" w14:textId="77777777" w:rsidR="00E14BF6" w:rsidRPr="00C40B5D" w:rsidRDefault="00E14BF6" w:rsidP="00E14BF6">
      <w:pPr>
        <w:spacing w:after="0" w:line="276" w:lineRule="auto"/>
        <w:ind w:left="360"/>
        <w:rPr>
          <w:rFonts w:ascii="Arial" w:hAnsi="Arial" w:cs="Arial"/>
        </w:rPr>
      </w:pPr>
    </w:p>
    <w:p w14:paraId="58FB8D98" w14:textId="77777777" w:rsidR="00E14BF6" w:rsidRPr="00C40B5D" w:rsidRDefault="00E14BF6" w:rsidP="00E14BF6">
      <w:pPr>
        <w:spacing w:after="0" w:line="276" w:lineRule="auto"/>
        <w:ind w:left="360"/>
        <w:rPr>
          <w:rFonts w:ascii="Arial" w:hAnsi="Arial" w:cs="Arial"/>
          <w:highlight w:val="yellow"/>
        </w:rPr>
      </w:pPr>
      <w:r>
        <w:rPr>
          <w:rFonts w:ascii="Arial" w:hAnsi="Arial" w:cs="Arial"/>
        </w:rPr>
        <w:t>W</w:t>
      </w:r>
      <w:r w:rsidRPr="00C40B5D">
        <w:rPr>
          <w:rFonts w:ascii="Arial" w:hAnsi="Arial" w:cs="Arial"/>
        </w:rPr>
        <w:t xml:space="preserve">hile it is the responsibility of the student to ensure </w:t>
      </w:r>
      <w:r>
        <w:rPr>
          <w:rFonts w:ascii="Arial" w:hAnsi="Arial" w:cs="Arial"/>
        </w:rPr>
        <w:t xml:space="preserve">that </w:t>
      </w:r>
      <w:r w:rsidRPr="00C40B5D">
        <w:rPr>
          <w:rFonts w:ascii="Arial" w:hAnsi="Arial" w:cs="Arial"/>
        </w:rPr>
        <w:t xml:space="preserve">the Attending Evaluation of Clerkship Student is completed, </w:t>
      </w:r>
      <w:r>
        <w:rPr>
          <w:rFonts w:ascii="Arial" w:hAnsi="Arial" w:cs="Arial"/>
        </w:rPr>
        <w:t xml:space="preserve">this </w:t>
      </w:r>
      <w:r w:rsidRPr="00C40B5D">
        <w:rPr>
          <w:rFonts w:ascii="Arial" w:hAnsi="Arial" w:cs="Arial"/>
        </w:rPr>
        <w:t xml:space="preserve">requirement may extend beyond the corrective action </w:t>
      </w:r>
      <w:r>
        <w:rPr>
          <w:rFonts w:ascii="Arial" w:hAnsi="Arial" w:cs="Arial"/>
        </w:rPr>
        <w:t>deadline</w:t>
      </w:r>
      <w:r w:rsidRPr="00C40B5D">
        <w:rPr>
          <w:rFonts w:ascii="Arial" w:hAnsi="Arial" w:cs="Arial"/>
        </w:rPr>
        <w:t xml:space="preserve">. </w:t>
      </w:r>
    </w:p>
    <w:p w14:paraId="4573DE41" w14:textId="77777777" w:rsidR="00E14BF6" w:rsidRPr="00C40B5D" w:rsidRDefault="00E14BF6" w:rsidP="00E14BF6">
      <w:pPr>
        <w:spacing w:after="0" w:line="276" w:lineRule="auto"/>
        <w:ind w:left="360"/>
        <w:rPr>
          <w:rFonts w:ascii="Arial" w:hAnsi="Arial" w:cs="Arial"/>
        </w:rPr>
      </w:pPr>
    </w:p>
    <w:p w14:paraId="09223BE2" w14:textId="77777777" w:rsidR="00E14BF6" w:rsidRPr="00C40B5D" w:rsidRDefault="00E14BF6" w:rsidP="00E14BF6">
      <w:pPr>
        <w:spacing w:after="0" w:line="276" w:lineRule="auto"/>
        <w:ind w:left="360"/>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w:t>
      </w:r>
      <w:r>
        <w:rPr>
          <w:rFonts w:ascii="Arial" w:hAnsi="Arial" w:cs="Arial"/>
        </w:rPr>
        <w:t>)</w:t>
      </w:r>
    </w:p>
    <w:p w14:paraId="015FFF88" w14:textId="77777777" w:rsidR="00E14BF6" w:rsidRDefault="00E14BF6" w:rsidP="00E14BF6">
      <w:pPr>
        <w:spacing w:after="0" w:line="276" w:lineRule="auto"/>
        <w:ind w:left="360"/>
        <w:rPr>
          <w:rFonts w:ascii="Arial" w:hAnsi="Arial" w:cs="Arial"/>
        </w:rPr>
      </w:pPr>
    </w:p>
    <w:p w14:paraId="5ADAC13F" w14:textId="77777777" w:rsidR="00E14BF6" w:rsidRDefault="00E14BF6" w:rsidP="00E14BF6">
      <w:pPr>
        <w:spacing w:after="0" w:line="276" w:lineRule="auto"/>
        <w:ind w:left="360"/>
        <w:rPr>
          <w:rFonts w:ascii="Arial" w:hAnsi="Arial" w:cs="Arial"/>
        </w:rPr>
      </w:pPr>
      <w:r w:rsidRPr="2E96387C">
        <w:rPr>
          <w:rFonts w:ascii="Arial" w:hAnsi="Arial" w:cs="Arial"/>
        </w:rPr>
        <w:t xml:space="preserve">As determined by the IOR, the student will receive an </w:t>
      </w:r>
      <w:r w:rsidRPr="2E96387C">
        <w:rPr>
          <w:rFonts w:ascii="Arial" w:hAnsi="Arial" w:cs="Arial"/>
          <w:u w:val="single"/>
        </w:rPr>
        <w:t>N grade for the course</w:t>
      </w:r>
      <w:r w:rsidRPr="2E96387C">
        <w:rPr>
          <w:rFonts w:ascii="Arial" w:hAnsi="Arial" w:cs="Arial"/>
        </w:rPr>
        <w:t xml:space="preserve"> if all assignments and the corrective action process are </w:t>
      </w:r>
      <w:r w:rsidRPr="2E96387C">
        <w:rPr>
          <w:rFonts w:ascii="Arial" w:hAnsi="Arial" w:cs="Arial"/>
          <w:b/>
          <w:bCs/>
        </w:rPr>
        <w:t>not completed</w:t>
      </w:r>
      <w:r w:rsidRPr="2E96387C">
        <w:rPr>
          <w:rFonts w:ascii="Arial" w:hAnsi="Arial" w:cs="Arial"/>
        </w:rPr>
        <w:t xml:space="preserve"> successfully within 14 days after the last day of rotation at 11:59pm (except for the Attending Evaluation). Additionally, a letter of unprofessional behavior for late submission of assignments will be sent to the MSUCOM Spartan Community Clearinghouse.</w:t>
      </w:r>
    </w:p>
    <w:p w14:paraId="41DCC6A5" w14:textId="77777777" w:rsidR="00A15BF2" w:rsidRDefault="00A15BF2" w:rsidP="00A15BF2">
      <w:pPr>
        <w:widowControl w:val="0"/>
        <w:tabs>
          <w:tab w:val="left" w:pos="2280"/>
        </w:tabs>
        <w:autoSpaceDE w:val="0"/>
        <w:autoSpaceDN w:val="0"/>
        <w:spacing w:before="40" w:after="0" w:line="278" w:lineRule="auto"/>
        <w:ind w:right="137"/>
        <w:jc w:val="left"/>
        <w:rPr>
          <w:rFonts w:ascii="Arial" w:eastAsia="Arial" w:hAnsi="Arial" w:cs="Arial"/>
          <w:lang w:bidi="en-US"/>
        </w:rPr>
      </w:pPr>
    </w:p>
    <w:p w14:paraId="2C663CBD" w14:textId="7DF27766" w:rsidR="00A16BF1" w:rsidRPr="00E14BF6" w:rsidRDefault="00A16BF1" w:rsidP="00E14BF6">
      <w:pPr>
        <w:pStyle w:val="Level2Header"/>
        <w:rPr>
          <w:b w:val="0"/>
          <w:bCs w:val="0"/>
        </w:rPr>
      </w:pPr>
      <w:bookmarkStart w:id="34" w:name="_Toc214359531"/>
      <w:r w:rsidRPr="005D6B9B">
        <w:rPr>
          <w:b w:val="0"/>
          <w:bCs w:val="0"/>
        </w:rPr>
        <w:t>COURSE GRADES</w:t>
      </w:r>
      <w:bookmarkEnd w:id="34"/>
    </w:p>
    <w:p w14:paraId="1DFC1880" w14:textId="6563544F"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870BF5"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lastRenderedPageBreak/>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35" w:name="_Toc214359532"/>
      <w:r w:rsidRPr="0096296A">
        <w:rPr>
          <w:color w:val="FF0000"/>
        </w:rPr>
        <w:t>N Grade Policy</w:t>
      </w:r>
      <w:bookmarkEnd w:id="35"/>
    </w:p>
    <w:p w14:paraId="0AD88CCE" w14:textId="77777777" w:rsidR="00A16BF1" w:rsidRPr="0096296A" w:rsidRDefault="00A16BF1" w:rsidP="00A16BF1">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6" w:name="_Toc214359533"/>
      <w:r w:rsidRPr="00593906">
        <w:rPr>
          <w:rFonts w:ascii="Arial" w:eastAsia="Arial" w:hAnsi="Arial" w:cs="Arial"/>
        </w:rPr>
        <w:t>S</w:t>
      </w:r>
      <w:r w:rsidR="22A3AEB6" w:rsidRPr="00593906">
        <w:rPr>
          <w:rFonts w:ascii="Arial" w:eastAsia="Arial" w:hAnsi="Arial" w:cs="Arial"/>
        </w:rPr>
        <w:t>TUDENT RESPONSIBILITIES AND EXPECTATIONS</w:t>
      </w:r>
      <w:bookmarkEnd w:id="36"/>
    </w:p>
    <w:p w14:paraId="0CF4C933" w14:textId="77777777" w:rsidR="00A47536" w:rsidRPr="00A47536" w:rsidRDefault="00A47536" w:rsidP="00A47536">
      <w:pPr>
        <w:widowControl w:val="0"/>
        <w:autoSpaceDE w:val="0"/>
        <w:autoSpaceDN w:val="0"/>
        <w:spacing w:before="56" w:after="0" w:line="276" w:lineRule="auto"/>
        <w:ind w:left="120"/>
        <w:jc w:val="left"/>
        <w:rPr>
          <w:rFonts w:ascii="Arial" w:eastAsia="Arial" w:hAnsi="Arial" w:cs="Arial"/>
          <w:lang w:bidi="en-US"/>
        </w:rPr>
      </w:pPr>
      <w:r w:rsidRPr="00A47536">
        <w:rPr>
          <w:rFonts w:ascii="Arial" w:eastAsia="Arial" w:hAnsi="Arial" w:cs="Arial"/>
          <w:lang w:bidi="en-US"/>
        </w:rPr>
        <w:t>This is a virtual rotation. Students are responsible for self-paced learning and timely completion of assignments within the rotation.</w:t>
      </w:r>
    </w:p>
    <w:p w14:paraId="72ED837A" w14:textId="77777777" w:rsidR="00A47536" w:rsidRPr="00C40B5D" w:rsidRDefault="00A47536"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7" w:name="_Toc214359534"/>
      <w:r w:rsidRPr="0096296A">
        <w:rPr>
          <w:rFonts w:ascii="Arial" w:hAnsi="Arial" w:cs="Arial"/>
        </w:rPr>
        <w:t>MSU College of Osteopathic Medicine Standard Policies</w:t>
      </w:r>
      <w:bookmarkEnd w:id="37"/>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38" w:name="_Toc214359535"/>
      <w:r w:rsidRPr="0096296A">
        <w:t xml:space="preserve">CLERKSHIP </w:t>
      </w:r>
      <w:r w:rsidR="004A31FF" w:rsidRPr="0096296A">
        <w:t>ATTENDANCE</w:t>
      </w:r>
      <w:r w:rsidR="004A31FF" w:rsidRPr="0096296A">
        <w:rPr>
          <w:spacing w:val="-1"/>
        </w:rPr>
        <w:t xml:space="preserve"> POLICY</w:t>
      </w:r>
      <w:bookmarkEnd w:id="38"/>
    </w:p>
    <w:p w14:paraId="552F60FD" w14:textId="39BE9DDB"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870BF5"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24" w:history="1">
        <w:r w:rsidR="001868CE" w:rsidRPr="007C7B5C">
          <w:rPr>
            <w:rFonts w:ascii="Arial" w:hAnsi="Arial" w:cs="Arial"/>
            <w:color w:val="0000FF"/>
            <w:u w:val="single"/>
          </w:rPr>
          <w:t>Policy_-_Clerkship_Absence_2025.pdf</w:t>
        </w:r>
      </w:hyperlink>
    </w:p>
    <w:p w14:paraId="582E6479" w14:textId="46F5AAAA" w:rsidR="006E1B5D" w:rsidRPr="001868CE" w:rsidRDefault="00902AE6" w:rsidP="001868CE">
      <w:pPr>
        <w:pStyle w:val="Heading2"/>
        <w:rPr>
          <w:b/>
          <w:bCs/>
        </w:rPr>
      </w:pPr>
      <w:bookmarkStart w:id="39" w:name="_Toc214359536"/>
      <w:r w:rsidRPr="0096296A">
        <w:t>POLICY FOR MEDICAL STUDENT SUPERVISION</w:t>
      </w:r>
      <w:bookmarkEnd w:id="39"/>
    </w:p>
    <w:p w14:paraId="081A8948" w14:textId="06D7F6A2"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25"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40" w:name="_Toc214359537"/>
      <w:r w:rsidRPr="00551027">
        <w:t>MSUCOM Student Handbook</w:t>
      </w:r>
      <w:bookmarkEnd w:id="40"/>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26"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41" w:name="_Toc214359538"/>
      <w:r w:rsidRPr="0096296A">
        <w:t>Common Ground Framework for Professional Conduct</w:t>
      </w:r>
      <w:bookmarkEnd w:id="41"/>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27"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42" w:name="_Toc214359539"/>
      <w:r w:rsidRPr="0096296A">
        <w:t>Medical Student Rights and Responsibilities</w:t>
      </w:r>
      <w:bookmarkEnd w:id="42"/>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w:t>
      </w:r>
      <w:r w:rsidRPr="00E20D8B">
        <w:rPr>
          <w:rFonts w:ascii="Arial" w:eastAsia="Times New Roman" w:hAnsi="Arial" w:cs="Arial"/>
        </w:rPr>
        <w:lastRenderedPageBreak/>
        <w:t xml:space="preserve">process, and other topics. The current version is available on the MSU Spartan Life website at the address below: </w:t>
      </w:r>
      <w:hyperlink r:id="rId28"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43" w:name="_Toc214359540"/>
      <w:r>
        <w:t>MSU Email</w:t>
      </w:r>
      <w:bookmarkEnd w:id="43"/>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75EC7B9F" w:rsidR="00CD18CF" w:rsidRDefault="00CD18CF" w:rsidP="00CD18CF">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29" w:history="1">
        <w:r w:rsidR="0055268A" w:rsidRPr="0055268A">
          <w:rPr>
            <w:rStyle w:val="Hyperlink"/>
            <w:rFonts w:ascii="Arial" w:hAnsi="Arial" w:cs="Arial"/>
          </w:rPr>
          <w:t>https://osteopathicmedicine.msu.edu/current-students/student-handbook</w:t>
        </w:r>
      </w:hyperlink>
      <w:r w:rsidR="00870BF5" w:rsidRPr="0055268A">
        <w:rPr>
          <w:rFonts w:ascii="Arial" w:hAnsi="Arial" w:cs="Arial"/>
        </w:rPr>
        <w:t xml:space="preserve">. </w:t>
      </w:r>
    </w:p>
    <w:p w14:paraId="02DABCAD" w14:textId="77777777" w:rsidR="002952A5" w:rsidRDefault="002952A5" w:rsidP="00907905">
      <w:pPr>
        <w:spacing w:after="0" w:line="276" w:lineRule="auto"/>
        <w:ind w:left="360"/>
        <w:jc w:val="right"/>
        <w:rPr>
          <w:rFonts w:ascii="Arial" w:eastAsia="Arial" w:hAnsi="Arial" w:cs="Arial"/>
        </w:rPr>
      </w:pPr>
    </w:p>
    <w:p w14:paraId="2D6BACD4" w14:textId="77777777" w:rsidR="00541BAE" w:rsidRPr="00556A65" w:rsidRDefault="00541BAE" w:rsidP="00541BAE">
      <w:pPr>
        <w:pStyle w:val="Level3Header"/>
        <w:ind w:left="360"/>
        <w:rPr>
          <w:sz w:val="24"/>
          <w:szCs w:val="24"/>
        </w:rPr>
      </w:pPr>
      <w:bookmarkStart w:id="44" w:name="_Toc213320658"/>
      <w:bookmarkStart w:id="45" w:name="_Toc213320715"/>
      <w:bookmarkStart w:id="46" w:name="_Toc213321354"/>
      <w:bookmarkStart w:id="47" w:name="_Toc214359541"/>
      <w:r w:rsidRPr="00556A65">
        <w:rPr>
          <w:sz w:val="24"/>
          <w:szCs w:val="24"/>
        </w:rPr>
        <w:t>ARTIFICIAL INTELLIGENCE (AI) USAGE</w:t>
      </w:r>
      <w:r>
        <w:rPr>
          <w:sz w:val="24"/>
          <w:szCs w:val="24"/>
        </w:rPr>
        <w:t xml:space="preserve"> POLICY</w:t>
      </w:r>
      <w:bookmarkEnd w:id="44"/>
      <w:bookmarkEnd w:id="45"/>
      <w:bookmarkEnd w:id="46"/>
      <w:bookmarkEnd w:id="47"/>
    </w:p>
    <w:p w14:paraId="16D20E7F" w14:textId="77777777" w:rsidR="00541BAE" w:rsidRPr="005F7800" w:rsidRDefault="00541BAE" w:rsidP="00541BAE">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0" w:history="1">
        <w:r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1"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48" w:name="_Toc214359542"/>
      <w:r w:rsidRPr="0096296A">
        <w:t>STUDENT EXPOSURE PROCEDURE</w:t>
      </w:r>
      <w:bookmarkEnd w:id="48"/>
    </w:p>
    <w:p w14:paraId="152CC23E" w14:textId="262DB0B3"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870BF5"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32"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200481" w:rsidRDefault="00EC72B0" w:rsidP="00EC72B0">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33"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49" w:name="_Toc169162520"/>
      <w:bookmarkStart w:id="50" w:name="_Toc173349563"/>
      <w:bookmarkStart w:id="51" w:name="_Toc214359543"/>
      <w:r w:rsidRPr="0002378E">
        <w:lastRenderedPageBreak/>
        <w:t>STUDENT ACCOMMODATION LETTERS</w:t>
      </w:r>
      <w:bookmarkEnd w:id="49"/>
      <w:bookmarkEnd w:id="50"/>
      <w:bookmarkEnd w:id="51"/>
    </w:p>
    <w:p w14:paraId="3723D68A" w14:textId="77777777" w:rsidR="00141639" w:rsidRPr="00C40B5D" w:rsidRDefault="00141639" w:rsidP="0014163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4">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5">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59BC3C70" w14:textId="77777777" w:rsidR="00141639" w:rsidRDefault="00141639" w:rsidP="00141639">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pPr>
        <w:rPr>
          <w:rFonts w:ascii="Arial" w:eastAsia="Times New Roman" w:hAnsi="Arial" w:cs="Arial"/>
        </w:rPr>
      </w:pPr>
      <w:r>
        <w:br w:type="page"/>
      </w:r>
    </w:p>
    <w:p w14:paraId="588E3D05" w14:textId="77777777" w:rsidR="001C4F82" w:rsidRPr="00C40B5D" w:rsidRDefault="001C4F82" w:rsidP="00B90966">
      <w:pPr>
        <w:pStyle w:val="BodyText"/>
        <w:ind w:left="0"/>
        <w:sectPr w:rsidR="001C4F82" w:rsidRPr="00C40B5D" w:rsidSect="000E581F">
          <w:footerReference w:type="first" r:id="rId36"/>
          <w:pgSz w:w="12240" w:h="15840"/>
          <w:pgMar w:top="990" w:right="1440" w:bottom="1440" w:left="1440" w:header="720" w:footer="720" w:gutter="0"/>
          <w:cols w:space="720"/>
          <w:docGrid w:linePitch="360"/>
        </w:sectPr>
      </w:pPr>
    </w:p>
    <w:p w14:paraId="7ACCD963" w14:textId="02305F71" w:rsidR="00DD76D7" w:rsidRPr="008E38C6" w:rsidRDefault="00DD76D7" w:rsidP="008E38C6">
      <w:pPr>
        <w:pStyle w:val="BodyText"/>
        <w:ind w:left="-1152"/>
      </w:pPr>
      <w:bookmarkStart w:id="52" w:name="_Toc214359544"/>
      <w:r w:rsidRPr="003F5D05">
        <w:rPr>
          <w:rStyle w:val="Level1HeaderChar"/>
        </w:rPr>
        <w:lastRenderedPageBreak/>
        <w:t>SUMMARY OF GRADING REQUIREMENTS: 2- WEEK ROTATION</w:t>
      </w:r>
      <w:bookmarkEnd w:id="52"/>
      <w:r w:rsidR="008E38C6">
        <w:rPr>
          <w:rFonts w:eastAsia="Arial"/>
          <w:b/>
          <w:bCs/>
          <w:sz w:val="28"/>
          <w:szCs w:val="28"/>
          <w:lang w:bidi="en-US"/>
        </w:rPr>
        <w:t xml:space="preserve"> </w:t>
      </w:r>
      <w:r w:rsidR="008E38C6" w:rsidRPr="006573C7">
        <w:t>*For any below information requiring an item be uploaded to D2L, students must ensure it is put into the correct folder within the correct section for their course.</w:t>
      </w:r>
    </w:p>
    <w:tbl>
      <w:tblPr>
        <w:tblW w:w="13794"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1"/>
        <w:gridCol w:w="2076"/>
        <w:gridCol w:w="2791"/>
        <w:gridCol w:w="2587"/>
        <w:gridCol w:w="3069"/>
      </w:tblGrid>
      <w:tr w:rsidR="00DD76D7" w:rsidRPr="00DD76D7" w14:paraId="1B4002F9" w14:textId="77777777" w:rsidTr="00541BAE">
        <w:trPr>
          <w:trHeight w:val="861"/>
        </w:trPr>
        <w:tc>
          <w:tcPr>
            <w:tcW w:w="3271" w:type="dxa"/>
          </w:tcPr>
          <w:p w14:paraId="1FBCA33A" w14:textId="77777777" w:rsidR="00DD76D7" w:rsidRPr="002259AF" w:rsidRDefault="00DD76D7" w:rsidP="00DD76D7">
            <w:pPr>
              <w:widowControl w:val="0"/>
              <w:autoSpaceDE w:val="0"/>
              <w:autoSpaceDN w:val="0"/>
              <w:spacing w:before="243" w:after="0" w:line="240" w:lineRule="auto"/>
              <w:ind w:left="779"/>
              <w:jc w:val="left"/>
              <w:rPr>
                <w:rFonts w:ascii="Arial" w:eastAsia="Arial" w:hAnsi="Arial" w:cs="Arial"/>
                <w:b/>
                <w:sz w:val="24"/>
                <w:szCs w:val="24"/>
                <w:lang w:bidi="en-US"/>
              </w:rPr>
            </w:pPr>
            <w:r w:rsidRPr="002259AF">
              <w:rPr>
                <w:rFonts w:ascii="Arial" w:eastAsia="Arial" w:hAnsi="Arial" w:cs="Arial"/>
                <w:b/>
                <w:sz w:val="24"/>
                <w:szCs w:val="24"/>
                <w:lang w:bidi="en-US"/>
              </w:rPr>
              <w:t>Requirement</w:t>
            </w:r>
          </w:p>
        </w:tc>
        <w:tc>
          <w:tcPr>
            <w:tcW w:w="2076" w:type="dxa"/>
          </w:tcPr>
          <w:p w14:paraId="22CEB014" w14:textId="77777777" w:rsidR="00DD76D7" w:rsidRPr="002259AF" w:rsidRDefault="00DD76D7" w:rsidP="00DD76D7">
            <w:pPr>
              <w:widowControl w:val="0"/>
              <w:autoSpaceDE w:val="0"/>
              <w:autoSpaceDN w:val="0"/>
              <w:spacing w:before="70" w:after="0" w:line="370" w:lineRule="atLeast"/>
              <w:ind w:left="540" w:right="217" w:hanging="298"/>
              <w:jc w:val="left"/>
              <w:rPr>
                <w:rFonts w:ascii="Arial" w:eastAsia="Arial" w:hAnsi="Arial" w:cs="Arial"/>
                <w:b/>
                <w:sz w:val="24"/>
                <w:szCs w:val="24"/>
                <w:lang w:bidi="en-US"/>
              </w:rPr>
            </w:pPr>
            <w:r w:rsidRPr="002259AF">
              <w:rPr>
                <w:rFonts w:ascii="Arial" w:eastAsia="Arial" w:hAnsi="Arial" w:cs="Arial"/>
                <w:b/>
                <w:sz w:val="24"/>
                <w:szCs w:val="24"/>
                <w:lang w:bidi="en-US"/>
              </w:rPr>
              <w:t>Submission Method</w:t>
            </w:r>
          </w:p>
        </w:tc>
        <w:tc>
          <w:tcPr>
            <w:tcW w:w="2791" w:type="dxa"/>
          </w:tcPr>
          <w:p w14:paraId="6E45B818" w14:textId="77777777" w:rsidR="00DD76D7" w:rsidRPr="002259AF" w:rsidRDefault="00DD76D7" w:rsidP="00DD76D7">
            <w:pPr>
              <w:widowControl w:val="0"/>
              <w:autoSpaceDE w:val="0"/>
              <w:autoSpaceDN w:val="0"/>
              <w:spacing w:before="243" w:after="0" w:line="240" w:lineRule="auto"/>
              <w:ind w:left="144" w:right="134"/>
              <w:jc w:val="center"/>
              <w:rPr>
                <w:rFonts w:ascii="Arial" w:eastAsia="Arial" w:hAnsi="Arial" w:cs="Arial"/>
                <w:b/>
                <w:sz w:val="24"/>
                <w:szCs w:val="24"/>
                <w:lang w:bidi="en-US"/>
              </w:rPr>
            </w:pPr>
            <w:r w:rsidRPr="002259AF">
              <w:rPr>
                <w:rFonts w:ascii="Arial" w:eastAsia="Arial" w:hAnsi="Arial" w:cs="Arial"/>
                <w:b/>
                <w:sz w:val="24"/>
                <w:szCs w:val="24"/>
                <w:lang w:bidi="en-US"/>
              </w:rPr>
              <w:t>Pass</w:t>
            </w:r>
          </w:p>
        </w:tc>
        <w:tc>
          <w:tcPr>
            <w:tcW w:w="2587" w:type="dxa"/>
          </w:tcPr>
          <w:p w14:paraId="03B45FD7" w14:textId="77777777" w:rsidR="00DD76D7" w:rsidRPr="002259AF" w:rsidRDefault="00DD76D7" w:rsidP="00DD76D7">
            <w:pPr>
              <w:widowControl w:val="0"/>
              <w:autoSpaceDE w:val="0"/>
              <w:autoSpaceDN w:val="0"/>
              <w:spacing w:before="70" w:after="0" w:line="370" w:lineRule="atLeast"/>
              <w:ind w:left="679" w:right="634" w:hanging="17"/>
              <w:jc w:val="left"/>
              <w:rPr>
                <w:rFonts w:ascii="Arial" w:eastAsia="Arial" w:hAnsi="Arial" w:cs="Arial"/>
                <w:b/>
                <w:sz w:val="24"/>
                <w:szCs w:val="24"/>
                <w:lang w:bidi="en-US"/>
              </w:rPr>
            </w:pPr>
            <w:r w:rsidRPr="002259AF">
              <w:rPr>
                <w:rFonts w:ascii="Arial" w:eastAsia="Arial" w:hAnsi="Arial" w:cs="Arial"/>
                <w:b/>
                <w:sz w:val="24"/>
                <w:szCs w:val="24"/>
                <w:lang w:bidi="en-US"/>
              </w:rPr>
              <w:t>No Grade Reported</w:t>
            </w:r>
          </w:p>
        </w:tc>
        <w:tc>
          <w:tcPr>
            <w:tcW w:w="3069" w:type="dxa"/>
          </w:tcPr>
          <w:p w14:paraId="39CD7CF8" w14:textId="77777777" w:rsidR="00DD76D7" w:rsidRPr="002259AF" w:rsidRDefault="00DD76D7" w:rsidP="00DD76D7">
            <w:pPr>
              <w:widowControl w:val="0"/>
              <w:autoSpaceDE w:val="0"/>
              <w:autoSpaceDN w:val="0"/>
              <w:spacing w:before="243" w:after="0" w:line="240" w:lineRule="auto"/>
              <w:ind w:left="982"/>
              <w:jc w:val="left"/>
              <w:rPr>
                <w:rFonts w:ascii="Arial" w:eastAsia="Arial" w:hAnsi="Arial" w:cs="Arial"/>
                <w:b/>
                <w:sz w:val="24"/>
                <w:szCs w:val="24"/>
                <w:lang w:bidi="en-US"/>
              </w:rPr>
            </w:pPr>
            <w:r w:rsidRPr="002259AF">
              <w:rPr>
                <w:rFonts w:ascii="Arial" w:eastAsia="Arial" w:hAnsi="Arial" w:cs="Arial"/>
                <w:b/>
                <w:sz w:val="24"/>
                <w:szCs w:val="24"/>
                <w:lang w:bidi="en-US"/>
              </w:rPr>
              <w:t>No Pass</w:t>
            </w:r>
          </w:p>
        </w:tc>
      </w:tr>
      <w:tr w:rsidR="003F5D05" w:rsidRPr="00DD76D7" w14:paraId="15F86CFE" w14:textId="77777777" w:rsidTr="00541BAE">
        <w:trPr>
          <w:trHeight w:val="1283"/>
        </w:trPr>
        <w:tc>
          <w:tcPr>
            <w:tcW w:w="3271" w:type="dxa"/>
          </w:tcPr>
          <w:p w14:paraId="01BECBE0" w14:textId="77777777" w:rsidR="003F5D05" w:rsidRPr="00CE3EF6" w:rsidRDefault="003F5D05" w:rsidP="003F5D05">
            <w:pPr>
              <w:widowControl w:val="0"/>
              <w:autoSpaceDE w:val="0"/>
              <w:autoSpaceDN w:val="0"/>
              <w:spacing w:after="0" w:line="240" w:lineRule="auto"/>
              <w:jc w:val="left"/>
              <w:rPr>
                <w:rFonts w:ascii="Arial" w:eastAsia="Arial" w:hAnsi="Arial" w:cs="Arial"/>
                <w:b/>
                <w:sz w:val="20"/>
                <w:szCs w:val="20"/>
                <w:lang w:bidi="en-US"/>
              </w:rPr>
            </w:pPr>
          </w:p>
          <w:p w14:paraId="0F9FF372" w14:textId="77777777" w:rsidR="003F5D05" w:rsidRPr="00CE3EF6" w:rsidRDefault="003F5D05" w:rsidP="003F5D05">
            <w:pPr>
              <w:widowControl w:val="0"/>
              <w:autoSpaceDE w:val="0"/>
              <w:autoSpaceDN w:val="0"/>
              <w:spacing w:before="160" w:after="0" w:line="240" w:lineRule="auto"/>
              <w:ind w:left="107"/>
              <w:jc w:val="left"/>
              <w:rPr>
                <w:rFonts w:ascii="Arial" w:eastAsia="Arial" w:hAnsi="Arial" w:cs="Arial"/>
                <w:sz w:val="20"/>
                <w:szCs w:val="20"/>
                <w:lang w:bidi="en-US"/>
              </w:rPr>
            </w:pPr>
            <w:r w:rsidRPr="00CE3EF6">
              <w:rPr>
                <w:rFonts w:ascii="Arial" w:eastAsia="Arial" w:hAnsi="Arial" w:cs="Arial"/>
                <w:sz w:val="20"/>
                <w:szCs w:val="20"/>
                <w:lang w:bidi="en-US"/>
              </w:rPr>
              <w:t>Board Study Plan</w:t>
            </w:r>
          </w:p>
        </w:tc>
        <w:tc>
          <w:tcPr>
            <w:tcW w:w="2076" w:type="dxa"/>
          </w:tcPr>
          <w:p w14:paraId="064B1032" w14:textId="77777777" w:rsidR="003F5D05" w:rsidRPr="00CE3EF6" w:rsidRDefault="003F5D05" w:rsidP="003F5D05">
            <w:pPr>
              <w:widowControl w:val="0"/>
              <w:autoSpaceDE w:val="0"/>
              <w:autoSpaceDN w:val="0"/>
              <w:spacing w:before="7" w:after="0" w:line="240" w:lineRule="auto"/>
              <w:jc w:val="left"/>
              <w:rPr>
                <w:rFonts w:ascii="Arial" w:eastAsia="Arial" w:hAnsi="Arial" w:cs="Arial"/>
                <w:b/>
                <w:sz w:val="20"/>
                <w:szCs w:val="20"/>
                <w:lang w:bidi="en-US"/>
              </w:rPr>
            </w:pPr>
          </w:p>
          <w:p w14:paraId="08B905FD" w14:textId="77777777" w:rsidR="003F5D05" w:rsidRPr="00CE3EF6" w:rsidRDefault="003F5D05" w:rsidP="003F5D05">
            <w:pPr>
              <w:widowControl w:val="0"/>
              <w:autoSpaceDE w:val="0"/>
              <w:autoSpaceDN w:val="0"/>
              <w:spacing w:after="0" w:line="240" w:lineRule="auto"/>
              <w:ind w:left="506" w:right="499"/>
              <w:jc w:val="center"/>
              <w:rPr>
                <w:rFonts w:ascii="Arial" w:eastAsia="Arial" w:hAnsi="Arial" w:cs="Arial"/>
                <w:sz w:val="20"/>
                <w:szCs w:val="20"/>
                <w:lang w:bidi="en-US"/>
              </w:rPr>
            </w:pPr>
            <w:r w:rsidRPr="00CE3EF6">
              <w:rPr>
                <w:rFonts w:ascii="Arial" w:eastAsia="Arial" w:hAnsi="Arial" w:cs="Arial"/>
                <w:sz w:val="20"/>
                <w:szCs w:val="20"/>
                <w:lang w:bidi="en-US"/>
              </w:rPr>
              <w:t>D2L</w:t>
            </w:r>
          </w:p>
        </w:tc>
        <w:tc>
          <w:tcPr>
            <w:tcW w:w="2791" w:type="dxa"/>
          </w:tcPr>
          <w:p w14:paraId="3D277AC0" w14:textId="77777777" w:rsidR="003F5D05" w:rsidRPr="00CE3EF6" w:rsidRDefault="003F5D05" w:rsidP="003F5D05">
            <w:pPr>
              <w:widowControl w:val="0"/>
              <w:autoSpaceDE w:val="0"/>
              <w:autoSpaceDN w:val="0"/>
              <w:spacing w:after="0" w:line="276" w:lineRule="auto"/>
              <w:ind w:left="110" w:right="100" w:hanging="2"/>
              <w:jc w:val="center"/>
              <w:rPr>
                <w:rFonts w:ascii="Arial" w:eastAsia="Arial" w:hAnsi="Arial" w:cs="Arial"/>
                <w:sz w:val="20"/>
                <w:szCs w:val="20"/>
                <w:lang w:bidi="en-US"/>
              </w:rPr>
            </w:pPr>
            <w:r w:rsidRPr="00CE3EF6">
              <w:rPr>
                <w:rFonts w:ascii="Arial" w:eastAsia="Arial" w:hAnsi="Arial" w:cs="Arial"/>
                <w:sz w:val="20"/>
                <w:szCs w:val="20"/>
                <w:lang w:bidi="en-US"/>
              </w:rPr>
              <w:t>Complete and uploaded to the correct D2L dropbox by 11:59pm on the first Sunday of</w:t>
            </w:r>
            <w:r w:rsidRPr="00CE3EF6">
              <w:rPr>
                <w:rFonts w:ascii="Arial" w:eastAsia="Arial" w:hAnsi="Arial" w:cs="Arial"/>
                <w:spacing w:val="-12"/>
                <w:sz w:val="20"/>
                <w:szCs w:val="20"/>
                <w:lang w:bidi="en-US"/>
              </w:rPr>
              <w:t xml:space="preserve"> </w:t>
            </w:r>
            <w:r w:rsidRPr="00CE3EF6">
              <w:rPr>
                <w:rFonts w:ascii="Arial" w:eastAsia="Arial" w:hAnsi="Arial" w:cs="Arial"/>
                <w:sz w:val="20"/>
                <w:szCs w:val="20"/>
                <w:lang w:bidi="en-US"/>
              </w:rPr>
              <w:t>rotation</w:t>
            </w:r>
          </w:p>
        </w:tc>
        <w:tc>
          <w:tcPr>
            <w:tcW w:w="2587" w:type="dxa"/>
          </w:tcPr>
          <w:p w14:paraId="2E9CE84D" w14:textId="336D92B1" w:rsidR="003F5D05" w:rsidRPr="00CE3EF6" w:rsidRDefault="003F5D05" w:rsidP="003F5D05">
            <w:pPr>
              <w:widowControl w:val="0"/>
              <w:autoSpaceDE w:val="0"/>
              <w:autoSpaceDN w:val="0"/>
              <w:spacing w:after="0" w:line="240" w:lineRule="auto"/>
              <w:ind w:left="170" w:right="162"/>
              <w:jc w:val="center"/>
              <w:rPr>
                <w:rFonts w:ascii="Arial" w:eastAsia="Arial" w:hAnsi="Arial" w:cs="Arial"/>
                <w:sz w:val="20"/>
                <w:szCs w:val="20"/>
                <w:lang w:bidi="en-US"/>
              </w:rPr>
            </w:pPr>
            <w:r w:rsidRPr="00905C31">
              <w:rPr>
                <w:rFonts w:ascii="Arial" w:eastAsia="Arial" w:hAnsi="Arial" w:cs="Arial"/>
                <w:sz w:val="20"/>
                <w:szCs w:val="20"/>
                <w:lang w:bidi="en-US"/>
              </w:rPr>
              <w:t>Will be conditional until all requirements are met.</w:t>
            </w:r>
          </w:p>
        </w:tc>
        <w:tc>
          <w:tcPr>
            <w:tcW w:w="3069" w:type="dxa"/>
          </w:tcPr>
          <w:p w14:paraId="54888F90" w14:textId="77777777" w:rsidR="003F5D05" w:rsidRPr="00CE3EF6" w:rsidRDefault="003F5D05" w:rsidP="003F5D05">
            <w:pPr>
              <w:widowControl w:val="0"/>
              <w:autoSpaceDE w:val="0"/>
              <w:autoSpaceDN w:val="0"/>
              <w:spacing w:after="0" w:line="276" w:lineRule="auto"/>
              <w:ind w:left="158" w:right="146"/>
              <w:jc w:val="center"/>
              <w:rPr>
                <w:rFonts w:ascii="Arial" w:eastAsia="Arial" w:hAnsi="Arial" w:cs="Arial"/>
                <w:sz w:val="20"/>
                <w:szCs w:val="20"/>
                <w:lang w:bidi="en-US"/>
              </w:rPr>
            </w:pPr>
            <w:r w:rsidRPr="00CE3EF6">
              <w:rPr>
                <w:rFonts w:ascii="Arial" w:eastAsia="Arial" w:hAnsi="Arial" w:cs="Arial"/>
                <w:sz w:val="20"/>
                <w:szCs w:val="20"/>
                <w:lang w:bidi="en-US"/>
              </w:rPr>
              <w:t>Failure to complete and upload by the last day of the rotation.</w:t>
            </w:r>
          </w:p>
        </w:tc>
      </w:tr>
      <w:tr w:rsidR="003F5D05" w:rsidRPr="00DD76D7" w14:paraId="10CA46CF" w14:textId="77777777" w:rsidTr="00541BAE">
        <w:trPr>
          <w:trHeight w:val="1185"/>
        </w:trPr>
        <w:tc>
          <w:tcPr>
            <w:tcW w:w="3271" w:type="dxa"/>
          </w:tcPr>
          <w:p w14:paraId="767A1267" w14:textId="77777777" w:rsidR="003F5D05" w:rsidRPr="00CE3EF6" w:rsidRDefault="003F5D05" w:rsidP="003F5D05">
            <w:pPr>
              <w:widowControl w:val="0"/>
              <w:autoSpaceDE w:val="0"/>
              <w:autoSpaceDN w:val="0"/>
              <w:spacing w:before="6" w:after="0" w:line="240" w:lineRule="auto"/>
              <w:jc w:val="left"/>
              <w:rPr>
                <w:rFonts w:ascii="Arial" w:eastAsia="Arial" w:hAnsi="Arial" w:cs="Arial"/>
                <w:b/>
                <w:sz w:val="20"/>
                <w:szCs w:val="20"/>
                <w:lang w:bidi="en-US"/>
              </w:rPr>
            </w:pPr>
          </w:p>
          <w:p w14:paraId="4420FA38" w14:textId="77777777" w:rsidR="003F5D05" w:rsidRPr="00CE3EF6" w:rsidRDefault="003F5D05" w:rsidP="003F5D05">
            <w:pPr>
              <w:widowControl w:val="0"/>
              <w:autoSpaceDE w:val="0"/>
              <w:autoSpaceDN w:val="0"/>
              <w:spacing w:after="0" w:line="240" w:lineRule="auto"/>
              <w:ind w:left="107"/>
              <w:jc w:val="left"/>
              <w:rPr>
                <w:rFonts w:ascii="Arial" w:eastAsia="Arial" w:hAnsi="Arial" w:cs="Arial"/>
                <w:sz w:val="20"/>
                <w:szCs w:val="20"/>
                <w:lang w:bidi="en-US"/>
              </w:rPr>
            </w:pPr>
            <w:r w:rsidRPr="00CE3EF6">
              <w:rPr>
                <w:rFonts w:ascii="Arial" w:eastAsia="Arial" w:hAnsi="Arial" w:cs="Arial"/>
                <w:sz w:val="20"/>
                <w:szCs w:val="20"/>
                <w:lang w:bidi="en-US"/>
              </w:rPr>
              <w:t>TrueLearn Pretest</w:t>
            </w:r>
          </w:p>
        </w:tc>
        <w:tc>
          <w:tcPr>
            <w:tcW w:w="2076" w:type="dxa"/>
          </w:tcPr>
          <w:p w14:paraId="402C1979" w14:textId="77777777" w:rsidR="003F5D05" w:rsidRPr="00CE3EF6" w:rsidRDefault="003F5D05" w:rsidP="003F5D05">
            <w:pPr>
              <w:widowControl w:val="0"/>
              <w:autoSpaceDE w:val="0"/>
              <w:autoSpaceDN w:val="0"/>
              <w:spacing w:before="7" w:after="0" w:line="240" w:lineRule="auto"/>
              <w:jc w:val="left"/>
              <w:rPr>
                <w:rFonts w:ascii="Arial" w:eastAsia="Arial" w:hAnsi="Arial" w:cs="Arial"/>
                <w:b/>
                <w:sz w:val="20"/>
                <w:szCs w:val="20"/>
                <w:lang w:bidi="en-US"/>
              </w:rPr>
            </w:pPr>
          </w:p>
          <w:p w14:paraId="76DA1CB5" w14:textId="77777777" w:rsidR="003F5D05" w:rsidRPr="00CE3EF6" w:rsidRDefault="003F5D05" w:rsidP="003F5D05">
            <w:pPr>
              <w:widowControl w:val="0"/>
              <w:autoSpaceDE w:val="0"/>
              <w:autoSpaceDN w:val="0"/>
              <w:spacing w:after="0" w:line="240" w:lineRule="auto"/>
              <w:ind w:left="511" w:right="499"/>
              <w:jc w:val="center"/>
              <w:rPr>
                <w:rFonts w:ascii="Arial" w:eastAsia="Arial" w:hAnsi="Arial" w:cs="Arial"/>
                <w:sz w:val="20"/>
                <w:szCs w:val="20"/>
                <w:lang w:bidi="en-US"/>
              </w:rPr>
            </w:pPr>
            <w:r w:rsidRPr="00CE3EF6">
              <w:rPr>
                <w:rFonts w:ascii="Arial" w:eastAsia="Arial" w:hAnsi="Arial" w:cs="Arial"/>
                <w:sz w:val="20"/>
                <w:szCs w:val="20"/>
                <w:lang w:bidi="en-US"/>
              </w:rPr>
              <w:t>TrueLearn</w:t>
            </w:r>
          </w:p>
        </w:tc>
        <w:tc>
          <w:tcPr>
            <w:tcW w:w="2791" w:type="dxa"/>
          </w:tcPr>
          <w:p w14:paraId="288C3F38" w14:textId="77777777" w:rsidR="003F5D05" w:rsidRPr="00CE3EF6" w:rsidRDefault="003F5D05" w:rsidP="003F5D05">
            <w:pPr>
              <w:widowControl w:val="0"/>
              <w:autoSpaceDE w:val="0"/>
              <w:autoSpaceDN w:val="0"/>
              <w:spacing w:after="0" w:line="276" w:lineRule="auto"/>
              <w:ind w:left="144" w:right="137"/>
              <w:jc w:val="center"/>
              <w:rPr>
                <w:rFonts w:ascii="Arial" w:eastAsia="Arial" w:hAnsi="Arial" w:cs="Arial"/>
                <w:sz w:val="20"/>
                <w:szCs w:val="20"/>
                <w:lang w:bidi="en-US"/>
              </w:rPr>
            </w:pPr>
            <w:r w:rsidRPr="00CE3EF6">
              <w:rPr>
                <w:rFonts w:ascii="Arial" w:eastAsia="Arial" w:hAnsi="Arial" w:cs="Arial"/>
                <w:sz w:val="20"/>
                <w:szCs w:val="20"/>
                <w:lang w:bidi="en-US"/>
              </w:rPr>
              <w:t>Complete by 11:59pm on the first Sunday of rotation.</w:t>
            </w:r>
          </w:p>
        </w:tc>
        <w:tc>
          <w:tcPr>
            <w:tcW w:w="2587" w:type="dxa"/>
          </w:tcPr>
          <w:p w14:paraId="27621DBD" w14:textId="02AE6D0F" w:rsidR="003F5D05" w:rsidRPr="00CE3EF6" w:rsidRDefault="003F5D05" w:rsidP="003F5D05">
            <w:pPr>
              <w:widowControl w:val="0"/>
              <w:autoSpaceDE w:val="0"/>
              <w:autoSpaceDN w:val="0"/>
              <w:spacing w:after="0" w:line="240" w:lineRule="auto"/>
              <w:ind w:left="170" w:right="162"/>
              <w:jc w:val="center"/>
              <w:rPr>
                <w:rFonts w:ascii="Arial" w:eastAsia="Arial" w:hAnsi="Arial" w:cs="Arial"/>
                <w:sz w:val="20"/>
                <w:szCs w:val="20"/>
                <w:lang w:bidi="en-US"/>
              </w:rPr>
            </w:pPr>
            <w:r w:rsidRPr="00905C31">
              <w:rPr>
                <w:rFonts w:ascii="Arial" w:eastAsia="Arial" w:hAnsi="Arial" w:cs="Arial"/>
                <w:sz w:val="20"/>
                <w:szCs w:val="20"/>
                <w:lang w:bidi="en-US"/>
              </w:rPr>
              <w:t>Will be conditional until all requirements are met.</w:t>
            </w:r>
          </w:p>
        </w:tc>
        <w:tc>
          <w:tcPr>
            <w:tcW w:w="3069" w:type="dxa"/>
          </w:tcPr>
          <w:p w14:paraId="7A1B9FB1" w14:textId="77777777" w:rsidR="003F5D05" w:rsidRPr="00CE3EF6" w:rsidRDefault="003F5D05" w:rsidP="003F5D05">
            <w:pPr>
              <w:widowControl w:val="0"/>
              <w:autoSpaceDE w:val="0"/>
              <w:autoSpaceDN w:val="0"/>
              <w:spacing w:after="0" w:line="276" w:lineRule="auto"/>
              <w:ind w:left="636" w:right="239" w:hanging="368"/>
              <w:jc w:val="left"/>
              <w:rPr>
                <w:rFonts w:ascii="Arial" w:eastAsia="Arial" w:hAnsi="Arial" w:cs="Arial"/>
                <w:sz w:val="20"/>
                <w:szCs w:val="20"/>
                <w:lang w:bidi="en-US"/>
              </w:rPr>
            </w:pPr>
            <w:r w:rsidRPr="00CE3EF6">
              <w:rPr>
                <w:rFonts w:ascii="Arial" w:eastAsia="Arial" w:hAnsi="Arial" w:cs="Arial"/>
                <w:sz w:val="20"/>
                <w:szCs w:val="20"/>
                <w:lang w:bidi="en-US"/>
              </w:rPr>
              <w:t>Failure to complete by the last day of rotation</w:t>
            </w:r>
          </w:p>
        </w:tc>
      </w:tr>
      <w:tr w:rsidR="003F5D05" w:rsidRPr="00DD76D7" w14:paraId="362032C1" w14:textId="77777777" w:rsidTr="00541BAE">
        <w:trPr>
          <w:trHeight w:val="1283"/>
        </w:trPr>
        <w:tc>
          <w:tcPr>
            <w:tcW w:w="3271" w:type="dxa"/>
          </w:tcPr>
          <w:p w14:paraId="3B0B3044" w14:textId="77777777" w:rsidR="003F5D05" w:rsidRPr="00CE3EF6" w:rsidRDefault="003F5D05" w:rsidP="003F5D05">
            <w:pPr>
              <w:widowControl w:val="0"/>
              <w:autoSpaceDE w:val="0"/>
              <w:autoSpaceDN w:val="0"/>
              <w:spacing w:before="5" w:after="0" w:line="240" w:lineRule="auto"/>
              <w:jc w:val="left"/>
              <w:rPr>
                <w:rFonts w:ascii="Arial" w:eastAsia="Arial" w:hAnsi="Arial" w:cs="Arial"/>
                <w:b/>
                <w:sz w:val="20"/>
                <w:szCs w:val="20"/>
                <w:lang w:bidi="en-US"/>
              </w:rPr>
            </w:pPr>
          </w:p>
          <w:p w14:paraId="37477BF7" w14:textId="77777777" w:rsidR="003F5D05" w:rsidRPr="00CE3EF6" w:rsidRDefault="003F5D05" w:rsidP="003F5D05">
            <w:pPr>
              <w:widowControl w:val="0"/>
              <w:autoSpaceDE w:val="0"/>
              <w:autoSpaceDN w:val="0"/>
              <w:spacing w:after="0" w:line="276" w:lineRule="auto"/>
              <w:ind w:left="107" w:right="688"/>
              <w:jc w:val="left"/>
              <w:rPr>
                <w:rFonts w:ascii="Arial" w:eastAsia="Arial" w:hAnsi="Arial" w:cs="Arial"/>
                <w:sz w:val="20"/>
                <w:szCs w:val="20"/>
                <w:lang w:bidi="en-US"/>
              </w:rPr>
            </w:pPr>
            <w:r w:rsidRPr="00CE3EF6">
              <w:rPr>
                <w:rFonts w:ascii="Arial" w:eastAsia="Arial" w:hAnsi="Arial" w:cs="Arial"/>
                <w:sz w:val="20"/>
                <w:szCs w:val="20"/>
                <w:lang w:bidi="en-US"/>
              </w:rPr>
              <w:t>TrueLearn Board Review Questions</w:t>
            </w:r>
          </w:p>
        </w:tc>
        <w:tc>
          <w:tcPr>
            <w:tcW w:w="2076" w:type="dxa"/>
          </w:tcPr>
          <w:p w14:paraId="4C6B95B6" w14:textId="77777777" w:rsidR="003F5D05" w:rsidRPr="00CE3EF6" w:rsidRDefault="003F5D05" w:rsidP="003F5D05">
            <w:pPr>
              <w:widowControl w:val="0"/>
              <w:autoSpaceDE w:val="0"/>
              <w:autoSpaceDN w:val="0"/>
              <w:spacing w:before="10" w:after="0" w:line="240" w:lineRule="auto"/>
              <w:jc w:val="left"/>
              <w:rPr>
                <w:rFonts w:ascii="Arial" w:eastAsia="Arial" w:hAnsi="Arial" w:cs="Arial"/>
                <w:b/>
                <w:sz w:val="20"/>
                <w:szCs w:val="20"/>
                <w:lang w:bidi="en-US"/>
              </w:rPr>
            </w:pPr>
          </w:p>
          <w:p w14:paraId="565B3EEF" w14:textId="77777777" w:rsidR="003F5D05" w:rsidRPr="00CE3EF6" w:rsidRDefault="003F5D05" w:rsidP="003F5D05">
            <w:pPr>
              <w:widowControl w:val="0"/>
              <w:autoSpaceDE w:val="0"/>
              <w:autoSpaceDN w:val="0"/>
              <w:spacing w:after="0" w:line="240" w:lineRule="auto"/>
              <w:ind w:left="511" w:right="499"/>
              <w:jc w:val="center"/>
              <w:rPr>
                <w:rFonts w:ascii="Arial" w:eastAsia="Arial" w:hAnsi="Arial" w:cs="Arial"/>
                <w:sz w:val="20"/>
                <w:szCs w:val="20"/>
                <w:lang w:bidi="en-US"/>
              </w:rPr>
            </w:pPr>
            <w:r w:rsidRPr="00CE3EF6">
              <w:rPr>
                <w:rFonts w:ascii="Arial" w:eastAsia="Arial" w:hAnsi="Arial" w:cs="Arial"/>
                <w:sz w:val="20"/>
                <w:szCs w:val="20"/>
                <w:lang w:bidi="en-US"/>
              </w:rPr>
              <w:t>TrueLearn</w:t>
            </w:r>
          </w:p>
        </w:tc>
        <w:tc>
          <w:tcPr>
            <w:tcW w:w="2791" w:type="dxa"/>
          </w:tcPr>
          <w:p w14:paraId="058A2C2C" w14:textId="20EEEC55" w:rsidR="003F5D05" w:rsidRPr="00CE3EF6" w:rsidRDefault="003F5D05" w:rsidP="003F5D05">
            <w:pPr>
              <w:widowControl w:val="0"/>
              <w:autoSpaceDE w:val="0"/>
              <w:autoSpaceDN w:val="0"/>
              <w:spacing w:before="2" w:after="0" w:line="276" w:lineRule="auto"/>
              <w:ind w:left="144" w:right="136"/>
              <w:jc w:val="center"/>
              <w:rPr>
                <w:rFonts w:ascii="Arial" w:eastAsia="Arial" w:hAnsi="Arial" w:cs="Arial"/>
                <w:sz w:val="20"/>
                <w:szCs w:val="20"/>
                <w:lang w:bidi="en-US"/>
              </w:rPr>
            </w:pPr>
            <w:r w:rsidRPr="00CE3EF6">
              <w:rPr>
                <w:rFonts w:ascii="Arial" w:eastAsia="Arial" w:hAnsi="Arial" w:cs="Arial"/>
                <w:sz w:val="20"/>
                <w:szCs w:val="20"/>
                <w:lang w:bidi="en-US"/>
              </w:rPr>
              <w:t xml:space="preserve">Complete and achieve at least 60% correct during week </w:t>
            </w:r>
            <w:r w:rsidR="00870BF5" w:rsidRPr="00CE3EF6">
              <w:rPr>
                <w:rFonts w:ascii="Arial" w:eastAsia="Arial" w:hAnsi="Arial" w:cs="Arial"/>
                <w:sz w:val="20"/>
                <w:szCs w:val="20"/>
                <w:lang w:bidi="en-US"/>
              </w:rPr>
              <w:t>one</w:t>
            </w:r>
            <w:r w:rsidRPr="00CE3EF6">
              <w:rPr>
                <w:rFonts w:ascii="Arial" w:eastAsia="Arial" w:hAnsi="Arial" w:cs="Arial"/>
                <w:sz w:val="20"/>
                <w:szCs w:val="20"/>
                <w:lang w:bidi="en-US"/>
              </w:rPr>
              <w:t xml:space="preserve"> by Sunday at 11:59pm</w:t>
            </w:r>
          </w:p>
        </w:tc>
        <w:tc>
          <w:tcPr>
            <w:tcW w:w="2587" w:type="dxa"/>
          </w:tcPr>
          <w:p w14:paraId="20CD4331" w14:textId="5B1F3E78" w:rsidR="003F5D05" w:rsidRPr="00CE3EF6" w:rsidRDefault="003F5D05" w:rsidP="003F5D05">
            <w:pPr>
              <w:widowControl w:val="0"/>
              <w:autoSpaceDE w:val="0"/>
              <w:autoSpaceDN w:val="0"/>
              <w:spacing w:before="2" w:after="0" w:line="276" w:lineRule="auto"/>
              <w:ind w:left="172" w:right="162"/>
              <w:jc w:val="center"/>
              <w:rPr>
                <w:rFonts w:ascii="Arial" w:eastAsia="Arial" w:hAnsi="Arial" w:cs="Arial"/>
                <w:sz w:val="20"/>
                <w:szCs w:val="20"/>
                <w:lang w:bidi="en-US"/>
              </w:rPr>
            </w:pPr>
            <w:r w:rsidRPr="00905C31">
              <w:rPr>
                <w:rFonts w:ascii="Arial" w:eastAsia="Arial" w:hAnsi="Arial" w:cs="Arial"/>
                <w:sz w:val="20"/>
                <w:szCs w:val="20"/>
                <w:lang w:bidi="en-US"/>
              </w:rPr>
              <w:t>Will be conditional until all requirements are met.</w:t>
            </w:r>
          </w:p>
        </w:tc>
        <w:tc>
          <w:tcPr>
            <w:tcW w:w="3069" w:type="dxa"/>
          </w:tcPr>
          <w:p w14:paraId="7D9772E8" w14:textId="77777777" w:rsidR="003F5D05" w:rsidRPr="00CE3EF6" w:rsidRDefault="003F5D05" w:rsidP="003F5D05">
            <w:pPr>
              <w:widowControl w:val="0"/>
              <w:autoSpaceDE w:val="0"/>
              <w:autoSpaceDN w:val="0"/>
              <w:spacing w:before="2" w:after="0" w:line="276" w:lineRule="auto"/>
              <w:ind w:left="177" w:right="165" w:hanging="2"/>
              <w:jc w:val="center"/>
              <w:rPr>
                <w:rFonts w:ascii="Arial" w:eastAsia="Arial" w:hAnsi="Arial" w:cs="Arial"/>
                <w:sz w:val="20"/>
                <w:szCs w:val="20"/>
                <w:lang w:bidi="en-US"/>
              </w:rPr>
            </w:pPr>
            <w:r w:rsidRPr="00CE3EF6">
              <w:rPr>
                <w:rFonts w:ascii="Arial" w:eastAsia="Arial" w:hAnsi="Arial" w:cs="Arial"/>
                <w:sz w:val="20"/>
                <w:szCs w:val="20"/>
                <w:lang w:bidi="en-US"/>
              </w:rPr>
              <w:t>Failure to achieve 60% by two weeks after the last day of rotation.</w:t>
            </w:r>
          </w:p>
        </w:tc>
      </w:tr>
      <w:tr w:rsidR="003F5D05" w:rsidRPr="00DD76D7" w14:paraId="394BCAF6" w14:textId="77777777" w:rsidTr="00541BAE">
        <w:trPr>
          <w:trHeight w:val="1283"/>
        </w:trPr>
        <w:tc>
          <w:tcPr>
            <w:tcW w:w="3271" w:type="dxa"/>
          </w:tcPr>
          <w:p w14:paraId="0C47F55A" w14:textId="77777777" w:rsidR="003F5D05" w:rsidRPr="00CE3EF6" w:rsidRDefault="003F5D05" w:rsidP="003F5D05">
            <w:pPr>
              <w:widowControl w:val="0"/>
              <w:autoSpaceDE w:val="0"/>
              <w:autoSpaceDN w:val="0"/>
              <w:spacing w:before="5" w:after="0" w:line="240" w:lineRule="auto"/>
              <w:jc w:val="left"/>
              <w:rPr>
                <w:rFonts w:ascii="Arial" w:eastAsia="Arial" w:hAnsi="Arial" w:cs="Arial"/>
                <w:b/>
                <w:sz w:val="20"/>
                <w:szCs w:val="20"/>
                <w:lang w:bidi="en-US"/>
              </w:rPr>
            </w:pPr>
          </w:p>
          <w:p w14:paraId="3F9C2C00" w14:textId="77777777" w:rsidR="003F5D05" w:rsidRPr="00CE3EF6" w:rsidRDefault="003F5D05" w:rsidP="003F5D05">
            <w:pPr>
              <w:widowControl w:val="0"/>
              <w:autoSpaceDE w:val="0"/>
              <w:autoSpaceDN w:val="0"/>
              <w:spacing w:after="0" w:line="276" w:lineRule="auto"/>
              <w:ind w:left="107" w:right="296"/>
              <w:jc w:val="left"/>
              <w:rPr>
                <w:rFonts w:ascii="Arial" w:eastAsia="Arial" w:hAnsi="Arial" w:cs="Arial"/>
                <w:sz w:val="20"/>
                <w:szCs w:val="20"/>
                <w:lang w:bidi="en-US"/>
              </w:rPr>
            </w:pPr>
            <w:r w:rsidRPr="00CE3EF6">
              <w:rPr>
                <w:rFonts w:ascii="Arial" w:eastAsia="Arial" w:hAnsi="Arial" w:cs="Arial"/>
                <w:sz w:val="20"/>
                <w:szCs w:val="20"/>
                <w:lang w:bidi="en-US"/>
              </w:rPr>
              <w:t>Completed Board Study Plan and Self-reflection</w:t>
            </w:r>
          </w:p>
        </w:tc>
        <w:tc>
          <w:tcPr>
            <w:tcW w:w="2076" w:type="dxa"/>
          </w:tcPr>
          <w:p w14:paraId="6550DF94" w14:textId="77777777" w:rsidR="003F5D05" w:rsidRPr="00CE3EF6" w:rsidRDefault="003F5D05" w:rsidP="003F5D05">
            <w:pPr>
              <w:widowControl w:val="0"/>
              <w:autoSpaceDE w:val="0"/>
              <w:autoSpaceDN w:val="0"/>
              <w:spacing w:before="10" w:after="0" w:line="240" w:lineRule="auto"/>
              <w:jc w:val="left"/>
              <w:rPr>
                <w:rFonts w:ascii="Arial" w:eastAsia="Arial" w:hAnsi="Arial" w:cs="Arial"/>
                <w:b/>
                <w:sz w:val="20"/>
                <w:szCs w:val="20"/>
                <w:lang w:bidi="en-US"/>
              </w:rPr>
            </w:pPr>
          </w:p>
          <w:p w14:paraId="6A9E19F6" w14:textId="77777777" w:rsidR="003F5D05" w:rsidRPr="00CE3EF6" w:rsidRDefault="003F5D05" w:rsidP="003F5D05">
            <w:pPr>
              <w:widowControl w:val="0"/>
              <w:autoSpaceDE w:val="0"/>
              <w:autoSpaceDN w:val="0"/>
              <w:spacing w:after="0" w:line="240" w:lineRule="auto"/>
              <w:ind w:left="506" w:right="499"/>
              <w:jc w:val="center"/>
              <w:rPr>
                <w:rFonts w:ascii="Arial" w:eastAsia="Arial" w:hAnsi="Arial" w:cs="Arial"/>
                <w:sz w:val="20"/>
                <w:szCs w:val="20"/>
                <w:lang w:bidi="en-US"/>
              </w:rPr>
            </w:pPr>
            <w:r w:rsidRPr="00CE3EF6">
              <w:rPr>
                <w:rFonts w:ascii="Arial" w:eastAsia="Arial" w:hAnsi="Arial" w:cs="Arial"/>
                <w:sz w:val="20"/>
                <w:szCs w:val="20"/>
                <w:lang w:bidi="en-US"/>
              </w:rPr>
              <w:t>D2L</w:t>
            </w:r>
          </w:p>
        </w:tc>
        <w:tc>
          <w:tcPr>
            <w:tcW w:w="2791" w:type="dxa"/>
          </w:tcPr>
          <w:p w14:paraId="4E56F378" w14:textId="77777777" w:rsidR="003F5D05" w:rsidRPr="00CE3EF6" w:rsidRDefault="003F5D05" w:rsidP="003F5D05">
            <w:pPr>
              <w:widowControl w:val="0"/>
              <w:autoSpaceDE w:val="0"/>
              <w:autoSpaceDN w:val="0"/>
              <w:spacing w:before="2" w:after="0" w:line="276" w:lineRule="auto"/>
              <w:ind w:left="225" w:right="216"/>
              <w:jc w:val="center"/>
              <w:rPr>
                <w:rFonts w:ascii="Arial" w:eastAsia="Arial" w:hAnsi="Arial" w:cs="Arial"/>
                <w:sz w:val="20"/>
                <w:szCs w:val="20"/>
                <w:lang w:bidi="en-US"/>
              </w:rPr>
            </w:pPr>
            <w:r w:rsidRPr="00CE3EF6">
              <w:rPr>
                <w:rFonts w:ascii="Arial" w:eastAsia="Arial" w:hAnsi="Arial" w:cs="Arial"/>
                <w:sz w:val="20"/>
                <w:szCs w:val="20"/>
                <w:lang w:bidi="en-US"/>
              </w:rPr>
              <w:t>Complete and uploaded to the correct D2L dropbox by 11:59pm on the last day of rotation</w:t>
            </w:r>
          </w:p>
        </w:tc>
        <w:tc>
          <w:tcPr>
            <w:tcW w:w="2587" w:type="dxa"/>
          </w:tcPr>
          <w:p w14:paraId="78C71B28" w14:textId="6AF11851" w:rsidR="003F5D05" w:rsidRPr="00CE3EF6" w:rsidRDefault="003F5D05" w:rsidP="003F5D05">
            <w:pPr>
              <w:widowControl w:val="0"/>
              <w:autoSpaceDE w:val="0"/>
              <w:autoSpaceDN w:val="0"/>
              <w:spacing w:before="2" w:after="0" w:line="240" w:lineRule="auto"/>
              <w:ind w:left="170" w:right="162"/>
              <w:jc w:val="center"/>
              <w:rPr>
                <w:rFonts w:ascii="Arial" w:eastAsia="Arial" w:hAnsi="Arial" w:cs="Arial"/>
                <w:sz w:val="20"/>
                <w:szCs w:val="20"/>
                <w:lang w:bidi="en-US"/>
              </w:rPr>
            </w:pPr>
            <w:r w:rsidRPr="00905C31">
              <w:rPr>
                <w:rFonts w:ascii="Arial" w:eastAsia="Arial" w:hAnsi="Arial" w:cs="Arial"/>
                <w:sz w:val="20"/>
                <w:szCs w:val="20"/>
                <w:lang w:bidi="en-US"/>
              </w:rPr>
              <w:t>Will be conditional until all requirements are met.</w:t>
            </w:r>
          </w:p>
        </w:tc>
        <w:tc>
          <w:tcPr>
            <w:tcW w:w="3069" w:type="dxa"/>
          </w:tcPr>
          <w:p w14:paraId="0969C233" w14:textId="77777777" w:rsidR="003F5D05" w:rsidRPr="00CE3EF6" w:rsidRDefault="003F5D05" w:rsidP="003F5D05">
            <w:pPr>
              <w:widowControl w:val="0"/>
              <w:autoSpaceDE w:val="0"/>
              <w:autoSpaceDN w:val="0"/>
              <w:spacing w:before="2" w:after="0" w:line="276" w:lineRule="auto"/>
              <w:ind w:left="837" w:right="184" w:hanging="624"/>
              <w:jc w:val="left"/>
              <w:rPr>
                <w:rFonts w:ascii="Arial" w:eastAsia="Arial" w:hAnsi="Arial" w:cs="Arial"/>
                <w:sz w:val="20"/>
                <w:szCs w:val="20"/>
                <w:lang w:bidi="en-US"/>
              </w:rPr>
            </w:pPr>
            <w:r w:rsidRPr="00CE3EF6">
              <w:rPr>
                <w:rFonts w:ascii="Arial" w:eastAsia="Arial" w:hAnsi="Arial" w:cs="Arial"/>
                <w:sz w:val="20"/>
                <w:szCs w:val="20"/>
                <w:lang w:bidi="en-US"/>
              </w:rPr>
              <w:t>Failure to complete the last day of rotation</w:t>
            </w:r>
          </w:p>
        </w:tc>
      </w:tr>
      <w:tr w:rsidR="003F5D05" w:rsidRPr="00DD76D7" w14:paraId="13B13C0D" w14:textId="77777777" w:rsidTr="00541BAE">
        <w:trPr>
          <w:trHeight w:val="1187"/>
        </w:trPr>
        <w:tc>
          <w:tcPr>
            <w:tcW w:w="3271" w:type="dxa"/>
          </w:tcPr>
          <w:p w14:paraId="2BB60E31" w14:textId="77777777" w:rsidR="003F5D05" w:rsidRPr="00CE3EF6" w:rsidRDefault="003F5D05" w:rsidP="003F5D05">
            <w:pPr>
              <w:widowControl w:val="0"/>
              <w:autoSpaceDE w:val="0"/>
              <w:autoSpaceDN w:val="0"/>
              <w:spacing w:before="3" w:after="0" w:line="240" w:lineRule="auto"/>
              <w:jc w:val="left"/>
              <w:rPr>
                <w:rFonts w:ascii="Arial" w:eastAsia="Arial" w:hAnsi="Arial" w:cs="Arial"/>
                <w:b/>
                <w:sz w:val="20"/>
                <w:szCs w:val="20"/>
                <w:lang w:bidi="en-US"/>
              </w:rPr>
            </w:pPr>
          </w:p>
          <w:p w14:paraId="024B4AF1" w14:textId="77777777" w:rsidR="003F5D05" w:rsidRPr="00CE3EF6" w:rsidRDefault="003F5D05" w:rsidP="003F5D05">
            <w:pPr>
              <w:widowControl w:val="0"/>
              <w:autoSpaceDE w:val="0"/>
              <w:autoSpaceDN w:val="0"/>
              <w:spacing w:after="0" w:line="276" w:lineRule="auto"/>
              <w:ind w:left="107" w:right="688"/>
              <w:jc w:val="left"/>
              <w:rPr>
                <w:rFonts w:ascii="Arial" w:eastAsia="Arial" w:hAnsi="Arial" w:cs="Arial"/>
                <w:sz w:val="20"/>
                <w:szCs w:val="20"/>
                <w:lang w:bidi="en-US"/>
              </w:rPr>
            </w:pPr>
            <w:r w:rsidRPr="00CE3EF6">
              <w:rPr>
                <w:rFonts w:ascii="Arial" w:eastAsia="Arial" w:hAnsi="Arial" w:cs="Arial"/>
                <w:sz w:val="20"/>
                <w:szCs w:val="20"/>
                <w:lang w:bidi="en-US"/>
              </w:rPr>
              <w:t>TrueLearn Board Review Question Exam</w:t>
            </w:r>
          </w:p>
        </w:tc>
        <w:tc>
          <w:tcPr>
            <w:tcW w:w="2076" w:type="dxa"/>
          </w:tcPr>
          <w:p w14:paraId="1D86AA90" w14:textId="77777777" w:rsidR="003F5D05" w:rsidRPr="00CE3EF6" w:rsidRDefault="003F5D05" w:rsidP="003F5D05">
            <w:pPr>
              <w:widowControl w:val="0"/>
              <w:autoSpaceDE w:val="0"/>
              <w:autoSpaceDN w:val="0"/>
              <w:spacing w:before="10" w:after="0" w:line="240" w:lineRule="auto"/>
              <w:jc w:val="left"/>
              <w:rPr>
                <w:rFonts w:ascii="Arial" w:eastAsia="Arial" w:hAnsi="Arial" w:cs="Arial"/>
                <w:b/>
                <w:sz w:val="20"/>
                <w:szCs w:val="20"/>
                <w:lang w:bidi="en-US"/>
              </w:rPr>
            </w:pPr>
          </w:p>
          <w:p w14:paraId="524A13D5" w14:textId="77777777" w:rsidR="003F5D05" w:rsidRPr="00CE3EF6" w:rsidRDefault="003F5D05" w:rsidP="003F5D05">
            <w:pPr>
              <w:widowControl w:val="0"/>
              <w:autoSpaceDE w:val="0"/>
              <w:autoSpaceDN w:val="0"/>
              <w:spacing w:after="0" w:line="240" w:lineRule="auto"/>
              <w:ind w:left="511" w:right="499"/>
              <w:jc w:val="center"/>
              <w:rPr>
                <w:rFonts w:ascii="Arial" w:eastAsia="Arial" w:hAnsi="Arial" w:cs="Arial"/>
                <w:sz w:val="20"/>
                <w:szCs w:val="20"/>
                <w:lang w:bidi="en-US"/>
              </w:rPr>
            </w:pPr>
            <w:r w:rsidRPr="00CE3EF6">
              <w:rPr>
                <w:rFonts w:ascii="Arial" w:eastAsia="Arial" w:hAnsi="Arial" w:cs="Arial"/>
                <w:sz w:val="20"/>
                <w:szCs w:val="20"/>
                <w:lang w:bidi="en-US"/>
              </w:rPr>
              <w:t>TrueLearn</w:t>
            </w:r>
          </w:p>
        </w:tc>
        <w:tc>
          <w:tcPr>
            <w:tcW w:w="2791" w:type="dxa"/>
          </w:tcPr>
          <w:p w14:paraId="7EE7A1B9" w14:textId="77777777" w:rsidR="003F5D05" w:rsidRPr="00CE3EF6" w:rsidRDefault="003F5D05" w:rsidP="003F5D05">
            <w:pPr>
              <w:widowControl w:val="0"/>
              <w:autoSpaceDE w:val="0"/>
              <w:autoSpaceDN w:val="0"/>
              <w:spacing w:before="2" w:after="0" w:line="276" w:lineRule="auto"/>
              <w:ind w:left="160" w:right="130" w:firstLine="96"/>
              <w:jc w:val="left"/>
              <w:rPr>
                <w:rFonts w:ascii="Arial" w:eastAsia="Arial" w:hAnsi="Arial" w:cs="Arial"/>
                <w:sz w:val="20"/>
                <w:szCs w:val="20"/>
                <w:lang w:bidi="en-US"/>
              </w:rPr>
            </w:pPr>
            <w:r w:rsidRPr="00CE3EF6">
              <w:rPr>
                <w:rFonts w:ascii="Arial" w:eastAsia="Arial" w:hAnsi="Arial" w:cs="Arial"/>
                <w:sz w:val="20"/>
                <w:szCs w:val="20"/>
                <w:lang w:bidi="en-US"/>
              </w:rPr>
              <w:t>Completed by 11:59pm on the last day of rotation</w:t>
            </w:r>
          </w:p>
        </w:tc>
        <w:tc>
          <w:tcPr>
            <w:tcW w:w="2587" w:type="dxa"/>
          </w:tcPr>
          <w:p w14:paraId="17344420" w14:textId="09D61FC2" w:rsidR="003F5D05" w:rsidRPr="00CE3EF6" w:rsidRDefault="003F5D05" w:rsidP="003F5D05">
            <w:pPr>
              <w:widowControl w:val="0"/>
              <w:autoSpaceDE w:val="0"/>
              <w:autoSpaceDN w:val="0"/>
              <w:spacing w:before="2" w:after="0" w:line="240" w:lineRule="auto"/>
              <w:ind w:left="170" w:right="162"/>
              <w:jc w:val="center"/>
              <w:rPr>
                <w:rFonts w:ascii="Arial" w:eastAsia="Arial" w:hAnsi="Arial" w:cs="Arial"/>
                <w:sz w:val="20"/>
                <w:szCs w:val="20"/>
                <w:lang w:bidi="en-US"/>
              </w:rPr>
            </w:pPr>
            <w:r w:rsidRPr="00905C31">
              <w:rPr>
                <w:rFonts w:ascii="Arial" w:eastAsia="Arial" w:hAnsi="Arial" w:cs="Arial"/>
                <w:sz w:val="20"/>
                <w:szCs w:val="20"/>
                <w:lang w:bidi="en-US"/>
              </w:rPr>
              <w:t>Will be conditional until all requirements are met.</w:t>
            </w:r>
          </w:p>
        </w:tc>
        <w:tc>
          <w:tcPr>
            <w:tcW w:w="3069" w:type="dxa"/>
          </w:tcPr>
          <w:p w14:paraId="4B26344D" w14:textId="77777777" w:rsidR="003F5D05" w:rsidRPr="00CE3EF6" w:rsidRDefault="003F5D05" w:rsidP="003F5D05">
            <w:pPr>
              <w:widowControl w:val="0"/>
              <w:autoSpaceDE w:val="0"/>
              <w:autoSpaceDN w:val="0"/>
              <w:spacing w:before="2" w:after="0" w:line="276" w:lineRule="auto"/>
              <w:ind w:left="634" w:right="238" w:hanging="365"/>
              <w:jc w:val="left"/>
              <w:rPr>
                <w:rFonts w:ascii="Arial" w:eastAsia="Arial" w:hAnsi="Arial" w:cs="Arial"/>
                <w:sz w:val="20"/>
                <w:szCs w:val="20"/>
                <w:lang w:bidi="en-US"/>
              </w:rPr>
            </w:pPr>
            <w:r w:rsidRPr="00CE3EF6">
              <w:rPr>
                <w:rFonts w:ascii="Arial" w:eastAsia="Arial" w:hAnsi="Arial" w:cs="Arial"/>
                <w:sz w:val="20"/>
                <w:szCs w:val="20"/>
                <w:lang w:bidi="en-US"/>
              </w:rPr>
              <w:t>Failure to complete by the last day of rotation</w:t>
            </w:r>
          </w:p>
        </w:tc>
      </w:tr>
      <w:tr w:rsidR="00DD76D7" w:rsidRPr="00DD76D7" w14:paraId="1B7796FC" w14:textId="77777777" w:rsidTr="00541BAE">
        <w:trPr>
          <w:trHeight w:val="1576"/>
        </w:trPr>
        <w:tc>
          <w:tcPr>
            <w:tcW w:w="3271" w:type="dxa"/>
          </w:tcPr>
          <w:p w14:paraId="11597C8B" w14:textId="77777777" w:rsidR="00DD76D7" w:rsidRPr="00CE3EF6" w:rsidRDefault="00DD76D7" w:rsidP="00DD76D7">
            <w:pPr>
              <w:widowControl w:val="0"/>
              <w:autoSpaceDE w:val="0"/>
              <w:autoSpaceDN w:val="0"/>
              <w:spacing w:after="0" w:line="240" w:lineRule="auto"/>
              <w:jc w:val="left"/>
              <w:rPr>
                <w:rFonts w:ascii="Arial" w:eastAsia="Arial" w:hAnsi="Arial" w:cs="Arial"/>
                <w:b/>
                <w:sz w:val="20"/>
                <w:szCs w:val="20"/>
                <w:lang w:bidi="en-US"/>
              </w:rPr>
            </w:pPr>
          </w:p>
          <w:p w14:paraId="310B8E5A" w14:textId="77777777" w:rsidR="00DD76D7" w:rsidRPr="00CE3EF6" w:rsidRDefault="00DD76D7" w:rsidP="00DD76D7">
            <w:pPr>
              <w:widowControl w:val="0"/>
              <w:autoSpaceDE w:val="0"/>
              <w:autoSpaceDN w:val="0"/>
              <w:spacing w:before="160" w:after="0" w:line="276" w:lineRule="auto"/>
              <w:ind w:left="107" w:right="1042"/>
              <w:jc w:val="left"/>
              <w:rPr>
                <w:rFonts w:ascii="Arial" w:eastAsia="Arial" w:hAnsi="Arial" w:cs="Arial"/>
                <w:sz w:val="20"/>
                <w:szCs w:val="20"/>
                <w:lang w:bidi="en-US"/>
              </w:rPr>
            </w:pPr>
            <w:r w:rsidRPr="00CE3EF6">
              <w:rPr>
                <w:rFonts w:ascii="Arial" w:eastAsia="Arial" w:hAnsi="Arial" w:cs="Arial"/>
                <w:sz w:val="20"/>
                <w:szCs w:val="20"/>
                <w:lang w:bidi="en-US"/>
              </w:rPr>
              <w:t>Student Evaluation of Clerkship Rotation</w:t>
            </w:r>
          </w:p>
        </w:tc>
        <w:tc>
          <w:tcPr>
            <w:tcW w:w="2076" w:type="dxa"/>
          </w:tcPr>
          <w:p w14:paraId="2360F2D5" w14:textId="77777777" w:rsidR="00DD76D7" w:rsidRPr="00CE3EF6" w:rsidRDefault="00DD76D7" w:rsidP="00DD76D7">
            <w:pPr>
              <w:widowControl w:val="0"/>
              <w:autoSpaceDE w:val="0"/>
              <w:autoSpaceDN w:val="0"/>
              <w:spacing w:before="10" w:after="0" w:line="240" w:lineRule="auto"/>
              <w:jc w:val="left"/>
              <w:rPr>
                <w:rFonts w:ascii="Arial" w:eastAsia="Arial" w:hAnsi="Arial" w:cs="Arial"/>
                <w:b/>
                <w:sz w:val="20"/>
                <w:szCs w:val="20"/>
                <w:lang w:bidi="en-US"/>
              </w:rPr>
            </w:pPr>
          </w:p>
          <w:p w14:paraId="59508A94" w14:textId="01CB16FA" w:rsidR="00DD76D7" w:rsidRPr="00CE3EF6" w:rsidRDefault="003F5D05" w:rsidP="003F5D05">
            <w:pPr>
              <w:widowControl w:val="0"/>
              <w:autoSpaceDE w:val="0"/>
              <w:autoSpaceDN w:val="0"/>
              <w:spacing w:after="0" w:line="240" w:lineRule="auto"/>
              <w:ind w:right="499"/>
              <w:rPr>
                <w:rFonts w:ascii="Arial" w:eastAsia="Arial" w:hAnsi="Arial" w:cs="Arial"/>
                <w:sz w:val="20"/>
                <w:szCs w:val="20"/>
                <w:lang w:bidi="en-US"/>
              </w:rPr>
            </w:pPr>
            <w:r w:rsidRPr="004112FC">
              <w:rPr>
                <w:rFonts w:ascii="Arial" w:hAnsi="Arial" w:cs="Arial"/>
                <w:sz w:val="20"/>
                <w:szCs w:val="20"/>
              </w:rPr>
              <w:t>Can be accessed and submitted electronically by students within the dashboard of their Medtrics profiles</w:t>
            </w:r>
          </w:p>
        </w:tc>
        <w:tc>
          <w:tcPr>
            <w:tcW w:w="2791" w:type="dxa"/>
          </w:tcPr>
          <w:p w14:paraId="01E12843" w14:textId="77777777" w:rsidR="00DD76D7" w:rsidRPr="00CE3EF6" w:rsidRDefault="00DD76D7" w:rsidP="00DD76D7">
            <w:pPr>
              <w:widowControl w:val="0"/>
              <w:autoSpaceDE w:val="0"/>
              <w:autoSpaceDN w:val="0"/>
              <w:spacing w:after="0" w:line="278" w:lineRule="auto"/>
              <w:ind w:left="160" w:right="130" w:firstLine="96"/>
              <w:jc w:val="left"/>
              <w:rPr>
                <w:rFonts w:ascii="Arial" w:eastAsia="Arial" w:hAnsi="Arial" w:cs="Arial"/>
                <w:sz w:val="20"/>
                <w:szCs w:val="20"/>
                <w:lang w:bidi="en-US"/>
              </w:rPr>
            </w:pPr>
            <w:r w:rsidRPr="00CE3EF6">
              <w:rPr>
                <w:rFonts w:ascii="Arial" w:eastAsia="Arial" w:hAnsi="Arial" w:cs="Arial"/>
                <w:sz w:val="20"/>
                <w:szCs w:val="20"/>
                <w:lang w:bidi="en-US"/>
              </w:rPr>
              <w:t>Completed by 11:59pm on the last day of rotation</w:t>
            </w:r>
          </w:p>
        </w:tc>
        <w:tc>
          <w:tcPr>
            <w:tcW w:w="2587" w:type="dxa"/>
          </w:tcPr>
          <w:p w14:paraId="35D2334F" w14:textId="77777777" w:rsidR="00DD76D7" w:rsidRPr="00CE3EF6" w:rsidRDefault="00DD76D7" w:rsidP="00DD76D7">
            <w:pPr>
              <w:widowControl w:val="0"/>
              <w:autoSpaceDE w:val="0"/>
              <w:autoSpaceDN w:val="0"/>
              <w:spacing w:after="0" w:line="276" w:lineRule="auto"/>
              <w:ind w:left="172" w:right="162"/>
              <w:jc w:val="center"/>
              <w:rPr>
                <w:rFonts w:ascii="Arial" w:eastAsia="Arial" w:hAnsi="Arial" w:cs="Arial"/>
                <w:sz w:val="20"/>
                <w:szCs w:val="20"/>
                <w:lang w:bidi="en-US"/>
              </w:rPr>
            </w:pPr>
            <w:r w:rsidRPr="00CE3EF6">
              <w:rPr>
                <w:rFonts w:ascii="Arial" w:eastAsia="Arial" w:hAnsi="Arial" w:cs="Arial"/>
                <w:sz w:val="20"/>
                <w:szCs w:val="20"/>
                <w:lang w:bidi="en-US"/>
              </w:rPr>
              <w:t>Will be conditional until all requirements are met.</w:t>
            </w:r>
          </w:p>
        </w:tc>
        <w:tc>
          <w:tcPr>
            <w:tcW w:w="3069" w:type="dxa"/>
          </w:tcPr>
          <w:p w14:paraId="5C07348B" w14:textId="77777777" w:rsidR="00DD76D7" w:rsidRPr="00CE3EF6" w:rsidRDefault="00DD76D7" w:rsidP="00DD76D7">
            <w:pPr>
              <w:widowControl w:val="0"/>
              <w:autoSpaceDE w:val="0"/>
              <w:autoSpaceDN w:val="0"/>
              <w:spacing w:after="0" w:line="276" w:lineRule="auto"/>
              <w:ind w:left="134" w:right="121" w:hanging="3"/>
              <w:jc w:val="center"/>
              <w:rPr>
                <w:rFonts w:ascii="Arial" w:eastAsia="Arial" w:hAnsi="Arial" w:cs="Arial"/>
                <w:sz w:val="20"/>
                <w:szCs w:val="20"/>
                <w:lang w:bidi="en-US"/>
              </w:rPr>
            </w:pPr>
            <w:r w:rsidRPr="00CE3EF6">
              <w:rPr>
                <w:rFonts w:ascii="Arial" w:eastAsia="Arial" w:hAnsi="Arial" w:cs="Arial"/>
                <w:sz w:val="20"/>
                <w:szCs w:val="20"/>
                <w:lang w:bidi="en-US"/>
              </w:rPr>
              <w:t>Students will not fail OST 623 for not completing the student evaluation; however, their grade will remain an NGR until it is completed</w:t>
            </w:r>
          </w:p>
        </w:tc>
      </w:tr>
    </w:tbl>
    <w:p w14:paraId="6D80B8F9" w14:textId="5DDFCAE4" w:rsidR="00DD76D7" w:rsidRDefault="00DD76D7" w:rsidP="007D13F7">
      <w:pPr>
        <w:rPr>
          <w:rFonts w:ascii="Arial" w:hAnsi="Arial" w:cs="Arial"/>
          <w:b/>
          <w:bCs/>
          <w:sz w:val="28"/>
          <w:szCs w:val="28"/>
        </w:rPr>
        <w:sectPr w:rsidR="00DD76D7" w:rsidSect="000E581F">
          <w:headerReference w:type="first" r:id="rId37"/>
          <w:pgSz w:w="15840" w:h="12240" w:orient="landscape"/>
          <w:pgMar w:top="1440" w:right="1080" w:bottom="1440" w:left="1440" w:header="720" w:footer="720" w:gutter="0"/>
          <w:cols w:space="720"/>
          <w:docGrid w:linePitch="360"/>
        </w:sectPr>
      </w:pPr>
    </w:p>
    <w:p w14:paraId="08D7E900" w14:textId="0100DE4D" w:rsidR="00044EAD" w:rsidRPr="008E38C6" w:rsidRDefault="00044EAD" w:rsidP="008E38C6">
      <w:pPr>
        <w:pStyle w:val="BodyText"/>
        <w:ind w:left="-1152"/>
      </w:pPr>
      <w:bookmarkStart w:id="53" w:name="_Toc214359545"/>
      <w:r w:rsidRPr="003F5D05">
        <w:rPr>
          <w:rStyle w:val="Level1HeaderChar"/>
        </w:rPr>
        <w:lastRenderedPageBreak/>
        <w:t>SUMMARY OF GRADING REQUIREMENTS- 4- WEEK ROTATION</w:t>
      </w:r>
      <w:bookmarkEnd w:id="53"/>
      <w:r w:rsidR="008E38C6" w:rsidRPr="006573C7">
        <w:t>*For any below information requiring an item be uploaded to D2L, students must ensure it is put into the correct folder within the correct section for their course.</w:t>
      </w:r>
    </w:p>
    <w:tbl>
      <w:tblPr>
        <w:tblW w:w="13929" w:type="dxa"/>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2"/>
        <w:gridCol w:w="2097"/>
        <w:gridCol w:w="2819"/>
        <w:gridCol w:w="2613"/>
        <w:gridCol w:w="3098"/>
      </w:tblGrid>
      <w:tr w:rsidR="00044EAD" w:rsidRPr="00044EAD" w14:paraId="630DDB20" w14:textId="77777777" w:rsidTr="00541BAE">
        <w:trPr>
          <w:trHeight w:val="858"/>
        </w:trPr>
        <w:tc>
          <w:tcPr>
            <w:tcW w:w="3302" w:type="dxa"/>
          </w:tcPr>
          <w:p w14:paraId="5E126177" w14:textId="77777777" w:rsidR="00044EAD" w:rsidRPr="00CE3EF6" w:rsidRDefault="00044EAD" w:rsidP="00044EAD">
            <w:pPr>
              <w:widowControl w:val="0"/>
              <w:autoSpaceDE w:val="0"/>
              <w:autoSpaceDN w:val="0"/>
              <w:spacing w:before="243" w:after="0" w:line="240" w:lineRule="auto"/>
              <w:ind w:left="794"/>
              <w:jc w:val="left"/>
              <w:rPr>
                <w:rFonts w:ascii="Arial" w:eastAsia="Arial" w:hAnsi="Arial" w:cs="Arial"/>
                <w:b/>
                <w:sz w:val="24"/>
                <w:szCs w:val="24"/>
                <w:lang w:bidi="en-US"/>
              </w:rPr>
            </w:pPr>
            <w:r w:rsidRPr="00CE3EF6">
              <w:rPr>
                <w:rFonts w:ascii="Arial" w:eastAsia="Arial" w:hAnsi="Arial" w:cs="Arial"/>
                <w:b/>
                <w:sz w:val="24"/>
                <w:szCs w:val="24"/>
                <w:lang w:bidi="en-US"/>
              </w:rPr>
              <w:t>Requirement</w:t>
            </w:r>
          </w:p>
        </w:tc>
        <w:tc>
          <w:tcPr>
            <w:tcW w:w="2097" w:type="dxa"/>
          </w:tcPr>
          <w:p w14:paraId="0232027A" w14:textId="77777777" w:rsidR="00044EAD" w:rsidRPr="00CE3EF6" w:rsidRDefault="00044EAD" w:rsidP="00044EAD">
            <w:pPr>
              <w:widowControl w:val="0"/>
              <w:autoSpaceDE w:val="0"/>
              <w:autoSpaceDN w:val="0"/>
              <w:spacing w:before="70" w:after="0" w:line="370" w:lineRule="atLeast"/>
              <w:ind w:left="549" w:right="227" w:hanging="296"/>
              <w:jc w:val="left"/>
              <w:rPr>
                <w:rFonts w:ascii="Arial" w:eastAsia="Arial" w:hAnsi="Arial" w:cs="Arial"/>
                <w:b/>
                <w:sz w:val="24"/>
                <w:szCs w:val="24"/>
                <w:lang w:bidi="en-US"/>
              </w:rPr>
            </w:pPr>
            <w:r w:rsidRPr="00CE3EF6">
              <w:rPr>
                <w:rFonts w:ascii="Arial" w:eastAsia="Arial" w:hAnsi="Arial" w:cs="Arial"/>
                <w:b/>
                <w:sz w:val="24"/>
                <w:szCs w:val="24"/>
                <w:lang w:bidi="en-US"/>
              </w:rPr>
              <w:t>Submission Method</w:t>
            </w:r>
          </w:p>
        </w:tc>
        <w:tc>
          <w:tcPr>
            <w:tcW w:w="2819" w:type="dxa"/>
          </w:tcPr>
          <w:p w14:paraId="5395B98B" w14:textId="77777777" w:rsidR="00044EAD" w:rsidRPr="00CE3EF6" w:rsidRDefault="00044EAD" w:rsidP="00044EAD">
            <w:pPr>
              <w:widowControl w:val="0"/>
              <w:autoSpaceDE w:val="0"/>
              <w:autoSpaceDN w:val="0"/>
              <w:spacing w:before="243" w:after="0" w:line="240" w:lineRule="auto"/>
              <w:ind w:left="118" w:right="106"/>
              <w:jc w:val="center"/>
              <w:rPr>
                <w:rFonts w:ascii="Arial" w:eastAsia="Arial" w:hAnsi="Arial" w:cs="Arial"/>
                <w:b/>
                <w:sz w:val="24"/>
                <w:szCs w:val="24"/>
                <w:lang w:bidi="en-US"/>
              </w:rPr>
            </w:pPr>
            <w:r w:rsidRPr="00CE3EF6">
              <w:rPr>
                <w:rFonts w:ascii="Arial" w:eastAsia="Arial" w:hAnsi="Arial" w:cs="Arial"/>
                <w:b/>
                <w:sz w:val="24"/>
                <w:szCs w:val="24"/>
                <w:lang w:bidi="en-US"/>
              </w:rPr>
              <w:t>Pass</w:t>
            </w:r>
          </w:p>
        </w:tc>
        <w:tc>
          <w:tcPr>
            <w:tcW w:w="2613" w:type="dxa"/>
          </w:tcPr>
          <w:p w14:paraId="31FBDE52" w14:textId="77777777" w:rsidR="00044EAD" w:rsidRPr="00CE3EF6" w:rsidRDefault="00044EAD" w:rsidP="00044EAD">
            <w:pPr>
              <w:widowControl w:val="0"/>
              <w:autoSpaceDE w:val="0"/>
              <w:autoSpaceDN w:val="0"/>
              <w:spacing w:before="4" w:after="0" w:line="240" w:lineRule="auto"/>
              <w:jc w:val="left"/>
              <w:rPr>
                <w:rFonts w:ascii="Arial" w:eastAsia="Arial" w:hAnsi="Arial" w:cs="Arial"/>
                <w:b/>
                <w:sz w:val="24"/>
                <w:szCs w:val="24"/>
                <w:lang w:bidi="en-US"/>
              </w:rPr>
            </w:pPr>
          </w:p>
          <w:p w14:paraId="268CAB95" w14:textId="17D552BA" w:rsidR="00044EAD" w:rsidRPr="00CE3EF6" w:rsidRDefault="003F5D05" w:rsidP="00044EAD">
            <w:pPr>
              <w:widowControl w:val="0"/>
              <w:autoSpaceDE w:val="0"/>
              <w:autoSpaceDN w:val="0"/>
              <w:spacing w:after="0" w:line="240" w:lineRule="auto"/>
              <w:ind w:left="188" w:right="172"/>
              <w:jc w:val="center"/>
              <w:rPr>
                <w:rFonts w:ascii="Arial" w:eastAsia="Arial" w:hAnsi="Arial" w:cs="Arial"/>
                <w:b/>
                <w:sz w:val="24"/>
                <w:szCs w:val="24"/>
                <w:lang w:bidi="en-US"/>
              </w:rPr>
            </w:pPr>
            <w:r>
              <w:rPr>
                <w:rFonts w:ascii="Arial" w:eastAsia="Arial" w:hAnsi="Arial" w:cs="Arial"/>
                <w:b/>
                <w:sz w:val="24"/>
                <w:szCs w:val="24"/>
                <w:lang w:bidi="en-US"/>
              </w:rPr>
              <w:t>No Grade Reported</w:t>
            </w:r>
          </w:p>
        </w:tc>
        <w:tc>
          <w:tcPr>
            <w:tcW w:w="3098" w:type="dxa"/>
          </w:tcPr>
          <w:p w14:paraId="7D9F4B04" w14:textId="77777777" w:rsidR="00044EAD" w:rsidRPr="00CE3EF6" w:rsidRDefault="00044EAD" w:rsidP="00044EAD">
            <w:pPr>
              <w:widowControl w:val="0"/>
              <w:autoSpaceDE w:val="0"/>
              <w:autoSpaceDN w:val="0"/>
              <w:spacing w:before="243" w:after="0" w:line="240" w:lineRule="auto"/>
              <w:ind w:left="1001"/>
              <w:jc w:val="left"/>
              <w:rPr>
                <w:rFonts w:ascii="Arial" w:eastAsia="Arial" w:hAnsi="Arial" w:cs="Arial"/>
                <w:b/>
                <w:sz w:val="24"/>
                <w:szCs w:val="24"/>
                <w:lang w:bidi="en-US"/>
              </w:rPr>
            </w:pPr>
            <w:r w:rsidRPr="00CE3EF6">
              <w:rPr>
                <w:rFonts w:ascii="Arial" w:eastAsia="Arial" w:hAnsi="Arial" w:cs="Arial"/>
                <w:b/>
                <w:sz w:val="24"/>
                <w:szCs w:val="24"/>
                <w:lang w:bidi="en-US"/>
              </w:rPr>
              <w:t>No Pass</w:t>
            </w:r>
          </w:p>
        </w:tc>
      </w:tr>
      <w:tr w:rsidR="003F5D05" w:rsidRPr="00044EAD" w14:paraId="40DC8CFB" w14:textId="77777777" w:rsidTr="00541BAE">
        <w:trPr>
          <w:trHeight w:val="1283"/>
        </w:trPr>
        <w:tc>
          <w:tcPr>
            <w:tcW w:w="3302" w:type="dxa"/>
          </w:tcPr>
          <w:p w14:paraId="259C5270" w14:textId="77777777" w:rsidR="003F5D05" w:rsidRPr="00CE3EF6" w:rsidRDefault="003F5D05" w:rsidP="003F5D05">
            <w:pPr>
              <w:widowControl w:val="0"/>
              <w:autoSpaceDE w:val="0"/>
              <w:autoSpaceDN w:val="0"/>
              <w:spacing w:after="0" w:line="240" w:lineRule="auto"/>
              <w:jc w:val="left"/>
              <w:rPr>
                <w:rFonts w:ascii="Arial" w:eastAsia="Arial" w:hAnsi="Arial" w:cs="Arial"/>
                <w:b/>
                <w:sz w:val="20"/>
                <w:szCs w:val="20"/>
                <w:lang w:bidi="en-US"/>
              </w:rPr>
            </w:pPr>
          </w:p>
          <w:p w14:paraId="7913572B" w14:textId="77777777" w:rsidR="003F5D05" w:rsidRPr="00CE3EF6" w:rsidRDefault="003F5D05" w:rsidP="003F5D05">
            <w:pPr>
              <w:widowControl w:val="0"/>
              <w:autoSpaceDE w:val="0"/>
              <w:autoSpaceDN w:val="0"/>
              <w:spacing w:before="160" w:after="0" w:line="240" w:lineRule="auto"/>
              <w:ind w:left="107"/>
              <w:jc w:val="left"/>
              <w:rPr>
                <w:rFonts w:ascii="Arial" w:eastAsia="Arial" w:hAnsi="Arial" w:cs="Arial"/>
                <w:sz w:val="20"/>
                <w:szCs w:val="20"/>
                <w:lang w:bidi="en-US"/>
              </w:rPr>
            </w:pPr>
            <w:r w:rsidRPr="00CE3EF6">
              <w:rPr>
                <w:rFonts w:ascii="Arial" w:eastAsia="Arial" w:hAnsi="Arial" w:cs="Arial"/>
                <w:sz w:val="20"/>
                <w:szCs w:val="20"/>
                <w:lang w:bidi="en-US"/>
              </w:rPr>
              <w:t>Board Study Plan</w:t>
            </w:r>
          </w:p>
        </w:tc>
        <w:tc>
          <w:tcPr>
            <w:tcW w:w="2097" w:type="dxa"/>
          </w:tcPr>
          <w:p w14:paraId="76040D92" w14:textId="77777777" w:rsidR="003F5D05" w:rsidRPr="00CE3EF6" w:rsidRDefault="003F5D05" w:rsidP="003F5D05">
            <w:pPr>
              <w:widowControl w:val="0"/>
              <w:autoSpaceDE w:val="0"/>
              <w:autoSpaceDN w:val="0"/>
              <w:spacing w:before="10" w:after="0" w:line="240" w:lineRule="auto"/>
              <w:jc w:val="left"/>
              <w:rPr>
                <w:rFonts w:ascii="Arial" w:eastAsia="Arial" w:hAnsi="Arial" w:cs="Arial"/>
                <w:b/>
                <w:sz w:val="20"/>
                <w:szCs w:val="20"/>
                <w:lang w:bidi="en-US"/>
              </w:rPr>
            </w:pPr>
          </w:p>
          <w:p w14:paraId="14898B1C" w14:textId="77777777" w:rsidR="003F5D05" w:rsidRPr="00CE3EF6" w:rsidRDefault="003F5D05" w:rsidP="003F5D05">
            <w:pPr>
              <w:widowControl w:val="0"/>
              <w:autoSpaceDE w:val="0"/>
              <w:autoSpaceDN w:val="0"/>
              <w:spacing w:after="0" w:line="240" w:lineRule="auto"/>
              <w:ind w:left="521" w:right="510"/>
              <w:jc w:val="center"/>
              <w:rPr>
                <w:rFonts w:ascii="Arial" w:eastAsia="Arial" w:hAnsi="Arial" w:cs="Arial"/>
                <w:sz w:val="20"/>
                <w:szCs w:val="20"/>
                <w:lang w:bidi="en-US"/>
              </w:rPr>
            </w:pPr>
            <w:r w:rsidRPr="00CE3EF6">
              <w:rPr>
                <w:rFonts w:ascii="Arial" w:eastAsia="Arial" w:hAnsi="Arial" w:cs="Arial"/>
                <w:sz w:val="20"/>
                <w:szCs w:val="20"/>
                <w:lang w:bidi="en-US"/>
              </w:rPr>
              <w:t>D2L</w:t>
            </w:r>
          </w:p>
        </w:tc>
        <w:tc>
          <w:tcPr>
            <w:tcW w:w="2819" w:type="dxa"/>
          </w:tcPr>
          <w:p w14:paraId="7BAA6864" w14:textId="77777777" w:rsidR="003F5D05" w:rsidRPr="00CE3EF6" w:rsidRDefault="003F5D05" w:rsidP="003F5D05">
            <w:pPr>
              <w:widowControl w:val="0"/>
              <w:autoSpaceDE w:val="0"/>
              <w:autoSpaceDN w:val="0"/>
              <w:spacing w:after="0" w:line="276" w:lineRule="auto"/>
              <w:ind w:left="118" w:right="106"/>
              <w:jc w:val="center"/>
              <w:rPr>
                <w:rFonts w:ascii="Arial" w:eastAsia="Arial" w:hAnsi="Arial" w:cs="Arial"/>
                <w:sz w:val="20"/>
                <w:szCs w:val="20"/>
                <w:lang w:bidi="en-US"/>
              </w:rPr>
            </w:pPr>
            <w:r w:rsidRPr="00CE3EF6">
              <w:rPr>
                <w:rFonts w:ascii="Arial" w:eastAsia="Arial" w:hAnsi="Arial" w:cs="Arial"/>
                <w:sz w:val="20"/>
                <w:szCs w:val="20"/>
                <w:lang w:bidi="en-US"/>
              </w:rPr>
              <w:t>Complete and uploaded to the correct D2L dropbox by 11:59pm on the first Sunday of rotation</w:t>
            </w:r>
          </w:p>
        </w:tc>
        <w:tc>
          <w:tcPr>
            <w:tcW w:w="2613" w:type="dxa"/>
          </w:tcPr>
          <w:p w14:paraId="5373BF82" w14:textId="235A2C63" w:rsidR="003F5D05" w:rsidRPr="00CE3EF6" w:rsidRDefault="003F5D05" w:rsidP="003F5D05">
            <w:pPr>
              <w:widowControl w:val="0"/>
              <w:autoSpaceDE w:val="0"/>
              <w:autoSpaceDN w:val="0"/>
              <w:spacing w:after="0" w:line="240" w:lineRule="auto"/>
              <w:ind w:left="186" w:right="172"/>
              <w:jc w:val="center"/>
              <w:rPr>
                <w:rFonts w:ascii="Arial" w:eastAsia="Arial" w:hAnsi="Arial" w:cs="Arial"/>
                <w:sz w:val="20"/>
                <w:szCs w:val="20"/>
                <w:lang w:bidi="en-US"/>
              </w:rPr>
            </w:pPr>
            <w:r w:rsidRPr="001E7565">
              <w:rPr>
                <w:rFonts w:ascii="Arial" w:eastAsia="Arial" w:hAnsi="Arial" w:cs="Arial"/>
                <w:sz w:val="20"/>
                <w:szCs w:val="20"/>
                <w:lang w:bidi="en-US"/>
              </w:rPr>
              <w:t>Will be conditional until all requirements are met.</w:t>
            </w:r>
          </w:p>
        </w:tc>
        <w:tc>
          <w:tcPr>
            <w:tcW w:w="3098" w:type="dxa"/>
          </w:tcPr>
          <w:p w14:paraId="1A86CFBF" w14:textId="77777777" w:rsidR="003F5D05" w:rsidRPr="00CE3EF6" w:rsidRDefault="003F5D05" w:rsidP="003F5D05">
            <w:pPr>
              <w:widowControl w:val="0"/>
              <w:autoSpaceDE w:val="0"/>
              <w:autoSpaceDN w:val="0"/>
              <w:spacing w:after="0" w:line="278" w:lineRule="auto"/>
              <w:ind w:left="158" w:right="121" w:firstLine="244"/>
              <w:jc w:val="left"/>
              <w:rPr>
                <w:rFonts w:ascii="Arial" w:eastAsia="Arial" w:hAnsi="Arial" w:cs="Arial"/>
                <w:sz w:val="20"/>
                <w:szCs w:val="20"/>
                <w:lang w:bidi="en-US"/>
              </w:rPr>
            </w:pPr>
            <w:r w:rsidRPr="00CE3EF6">
              <w:rPr>
                <w:rFonts w:ascii="Arial" w:eastAsia="Arial" w:hAnsi="Arial" w:cs="Arial"/>
                <w:sz w:val="20"/>
                <w:szCs w:val="20"/>
                <w:lang w:bidi="en-US"/>
              </w:rPr>
              <w:t>Failure to complete and upload by the end of rotation</w:t>
            </w:r>
          </w:p>
        </w:tc>
      </w:tr>
      <w:tr w:rsidR="003F5D05" w:rsidRPr="00044EAD" w14:paraId="20FBB336" w14:textId="77777777" w:rsidTr="00541BAE">
        <w:trPr>
          <w:trHeight w:val="1242"/>
        </w:trPr>
        <w:tc>
          <w:tcPr>
            <w:tcW w:w="3302" w:type="dxa"/>
          </w:tcPr>
          <w:p w14:paraId="681954AB" w14:textId="77777777" w:rsidR="003F5D05" w:rsidRPr="00CE3EF6" w:rsidRDefault="003F5D05" w:rsidP="003F5D05">
            <w:pPr>
              <w:widowControl w:val="0"/>
              <w:autoSpaceDE w:val="0"/>
              <w:autoSpaceDN w:val="0"/>
              <w:spacing w:after="0" w:line="240" w:lineRule="auto"/>
              <w:jc w:val="left"/>
              <w:rPr>
                <w:rFonts w:ascii="Arial" w:eastAsia="Arial" w:hAnsi="Arial" w:cs="Arial"/>
                <w:b/>
                <w:sz w:val="20"/>
                <w:szCs w:val="20"/>
                <w:lang w:bidi="en-US"/>
              </w:rPr>
            </w:pPr>
          </w:p>
          <w:p w14:paraId="2ED21C02" w14:textId="77777777" w:rsidR="003F5D05" w:rsidRPr="00CE3EF6" w:rsidRDefault="003F5D05" w:rsidP="003F5D05">
            <w:pPr>
              <w:widowControl w:val="0"/>
              <w:autoSpaceDE w:val="0"/>
              <w:autoSpaceDN w:val="0"/>
              <w:spacing w:before="141" w:after="0" w:line="240" w:lineRule="auto"/>
              <w:ind w:left="107"/>
              <w:jc w:val="left"/>
              <w:rPr>
                <w:rFonts w:ascii="Arial" w:eastAsia="Arial" w:hAnsi="Arial" w:cs="Arial"/>
                <w:sz w:val="20"/>
                <w:szCs w:val="20"/>
                <w:lang w:bidi="en-US"/>
              </w:rPr>
            </w:pPr>
            <w:r w:rsidRPr="00CE3EF6">
              <w:rPr>
                <w:rFonts w:ascii="Arial" w:eastAsia="Arial" w:hAnsi="Arial" w:cs="Arial"/>
                <w:sz w:val="20"/>
                <w:szCs w:val="20"/>
                <w:lang w:bidi="en-US"/>
              </w:rPr>
              <w:t>TrueLearn Pretest</w:t>
            </w:r>
          </w:p>
        </w:tc>
        <w:tc>
          <w:tcPr>
            <w:tcW w:w="2097" w:type="dxa"/>
          </w:tcPr>
          <w:p w14:paraId="4D89442E" w14:textId="77777777" w:rsidR="003F5D05" w:rsidRPr="00CE3EF6" w:rsidRDefault="003F5D05" w:rsidP="003F5D05">
            <w:pPr>
              <w:widowControl w:val="0"/>
              <w:autoSpaceDE w:val="0"/>
              <w:autoSpaceDN w:val="0"/>
              <w:spacing w:before="10" w:after="0" w:line="240" w:lineRule="auto"/>
              <w:jc w:val="left"/>
              <w:rPr>
                <w:rFonts w:ascii="Arial" w:eastAsia="Arial" w:hAnsi="Arial" w:cs="Arial"/>
                <w:b/>
                <w:sz w:val="20"/>
                <w:szCs w:val="20"/>
                <w:lang w:bidi="en-US"/>
              </w:rPr>
            </w:pPr>
          </w:p>
          <w:p w14:paraId="26096F2E" w14:textId="77777777" w:rsidR="003F5D05" w:rsidRPr="00CE3EF6" w:rsidRDefault="003F5D05" w:rsidP="003F5D05">
            <w:pPr>
              <w:widowControl w:val="0"/>
              <w:autoSpaceDE w:val="0"/>
              <w:autoSpaceDN w:val="0"/>
              <w:spacing w:after="0" w:line="240" w:lineRule="auto"/>
              <w:ind w:left="521" w:right="510"/>
              <w:jc w:val="center"/>
              <w:rPr>
                <w:rFonts w:ascii="Arial" w:eastAsia="Arial" w:hAnsi="Arial" w:cs="Arial"/>
                <w:sz w:val="20"/>
                <w:szCs w:val="20"/>
                <w:lang w:bidi="en-US"/>
              </w:rPr>
            </w:pPr>
            <w:r w:rsidRPr="00CE3EF6">
              <w:rPr>
                <w:rFonts w:ascii="Arial" w:eastAsia="Arial" w:hAnsi="Arial" w:cs="Arial"/>
                <w:sz w:val="20"/>
                <w:szCs w:val="20"/>
                <w:lang w:bidi="en-US"/>
              </w:rPr>
              <w:t>TrueLearn</w:t>
            </w:r>
          </w:p>
        </w:tc>
        <w:tc>
          <w:tcPr>
            <w:tcW w:w="2819" w:type="dxa"/>
          </w:tcPr>
          <w:p w14:paraId="52FB02B7" w14:textId="77777777" w:rsidR="003F5D05" w:rsidRPr="00CE3EF6" w:rsidRDefault="003F5D05" w:rsidP="003F5D05">
            <w:pPr>
              <w:widowControl w:val="0"/>
              <w:autoSpaceDE w:val="0"/>
              <w:autoSpaceDN w:val="0"/>
              <w:spacing w:after="0" w:line="276" w:lineRule="auto"/>
              <w:ind w:left="180" w:right="168"/>
              <w:jc w:val="center"/>
              <w:rPr>
                <w:rFonts w:ascii="Arial" w:eastAsia="Arial" w:hAnsi="Arial" w:cs="Arial"/>
                <w:sz w:val="20"/>
                <w:szCs w:val="20"/>
                <w:lang w:bidi="en-US"/>
              </w:rPr>
            </w:pPr>
            <w:r w:rsidRPr="00CE3EF6">
              <w:rPr>
                <w:rFonts w:ascii="Arial" w:eastAsia="Arial" w:hAnsi="Arial" w:cs="Arial"/>
                <w:sz w:val="20"/>
                <w:szCs w:val="20"/>
                <w:lang w:bidi="en-US"/>
              </w:rPr>
              <w:t>Complete by 11:59pm on the first Sunday of rotation.</w:t>
            </w:r>
          </w:p>
        </w:tc>
        <w:tc>
          <w:tcPr>
            <w:tcW w:w="2613" w:type="dxa"/>
          </w:tcPr>
          <w:p w14:paraId="02A3F981" w14:textId="33020E9F" w:rsidR="003F5D05" w:rsidRPr="00CE3EF6" w:rsidRDefault="003F5D05" w:rsidP="003F5D05">
            <w:pPr>
              <w:widowControl w:val="0"/>
              <w:autoSpaceDE w:val="0"/>
              <w:autoSpaceDN w:val="0"/>
              <w:spacing w:after="0" w:line="240" w:lineRule="auto"/>
              <w:ind w:left="186" w:right="172"/>
              <w:jc w:val="center"/>
              <w:rPr>
                <w:rFonts w:ascii="Arial" w:eastAsia="Arial" w:hAnsi="Arial" w:cs="Arial"/>
                <w:sz w:val="20"/>
                <w:szCs w:val="20"/>
                <w:lang w:bidi="en-US"/>
              </w:rPr>
            </w:pPr>
            <w:r w:rsidRPr="001E7565">
              <w:rPr>
                <w:rFonts w:ascii="Arial" w:eastAsia="Arial" w:hAnsi="Arial" w:cs="Arial"/>
                <w:sz w:val="20"/>
                <w:szCs w:val="20"/>
                <w:lang w:bidi="en-US"/>
              </w:rPr>
              <w:t>Will be conditional until all requirements are met.</w:t>
            </w:r>
          </w:p>
        </w:tc>
        <w:tc>
          <w:tcPr>
            <w:tcW w:w="3098" w:type="dxa"/>
          </w:tcPr>
          <w:p w14:paraId="67A7873A" w14:textId="77777777" w:rsidR="003F5D05" w:rsidRPr="00CE3EF6" w:rsidRDefault="003F5D05" w:rsidP="003F5D05">
            <w:pPr>
              <w:widowControl w:val="0"/>
              <w:autoSpaceDE w:val="0"/>
              <w:autoSpaceDN w:val="0"/>
              <w:spacing w:after="0" w:line="278" w:lineRule="auto"/>
              <w:ind w:left="652" w:right="252" w:hanging="368"/>
              <w:jc w:val="left"/>
              <w:rPr>
                <w:rFonts w:ascii="Arial" w:eastAsia="Arial" w:hAnsi="Arial" w:cs="Arial"/>
                <w:sz w:val="20"/>
                <w:szCs w:val="20"/>
                <w:lang w:bidi="en-US"/>
              </w:rPr>
            </w:pPr>
            <w:r w:rsidRPr="00CE3EF6">
              <w:rPr>
                <w:rFonts w:ascii="Arial" w:eastAsia="Arial" w:hAnsi="Arial" w:cs="Arial"/>
                <w:sz w:val="20"/>
                <w:szCs w:val="20"/>
                <w:lang w:bidi="en-US"/>
              </w:rPr>
              <w:t>Failure to complete by the last day of rotation</w:t>
            </w:r>
          </w:p>
        </w:tc>
      </w:tr>
      <w:tr w:rsidR="003F5D05" w:rsidRPr="00044EAD" w14:paraId="49D74136" w14:textId="77777777" w:rsidTr="00541BAE">
        <w:trPr>
          <w:trHeight w:val="1283"/>
        </w:trPr>
        <w:tc>
          <w:tcPr>
            <w:tcW w:w="3302" w:type="dxa"/>
          </w:tcPr>
          <w:p w14:paraId="7316E1C0" w14:textId="77777777" w:rsidR="003F5D05" w:rsidRPr="00CE3EF6" w:rsidRDefault="003F5D05" w:rsidP="003F5D05">
            <w:pPr>
              <w:widowControl w:val="0"/>
              <w:autoSpaceDE w:val="0"/>
              <w:autoSpaceDN w:val="0"/>
              <w:spacing w:before="5" w:after="0" w:line="240" w:lineRule="auto"/>
              <w:jc w:val="left"/>
              <w:rPr>
                <w:rFonts w:ascii="Arial" w:eastAsia="Arial" w:hAnsi="Arial" w:cs="Arial"/>
                <w:b/>
                <w:sz w:val="20"/>
                <w:szCs w:val="20"/>
                <w:lang w:bidi="en-US"/>
              </w:rPr>
            </w:pPr>
          </w:p>
          <w:p w14:paraId="4FDF795C" w14:textId="77777777" w:rsidR="003F5D05" w:rsidRPr="00CE3EF6" w:rsidRDefault="003F5D05" w:rsidP="003F5D05">
            <w:pPr>
              <w:widowControl w:val="0"/>
              <w:autoSpaceDE w:val="0"/>
              <w:autoSpaceDN w:val="0"/>
              <w:spacing w:after="0" w:line="276" w:lineRule="auto"/>
              <w:ind w:left="107" w:right="719"/>
              <w:jc w:val="left"/>
              <w:rPr>
                <w:rFonts w:ascii="Arial" w:eastAsia="Arial" w:hAnsi="Arial" w:cs="Arial"/>
                <w:sz w:val="20"/>
                <w:szCs w:val="20"/>
                <w:lang w:bidi="en-US"/>
              </w:rPr>
            </w:pPr>
            <w:r w:rsidRPr="00CE3EF6">
              <w:rPr>
                <w:rFonts w:ascii="Arial" w:eastAsia="Arial" w:hAnsi="Arial" w:cs="Arial"/>
                <w:sz w:val="20"/>
                <w:szCs w:val="20"/>
                <w:lang w:bidi="en-US"/>
              </w:rPr>
              <w:t>TrueLearn Board Review Questions</w:t>
            </w:r>
          </w:p>
        </w:tc>
        <w:tc>
          <w:tcPr>
            <w:tcW w:w="2097" w:type="dxa"/>
          </w:tcPr>
          <w:p w14:paraId="4B3FACF1" w14:textId="77777777" w:rsidR="003F5D05" w:rsidRPr="00CE3EF6" w:rsidRDefault="003F5D05" w:rsidP="003F5D05">
            <w:pPr>
              <w:widowControl w:val="0"/>
              <w:autoSpaceDE w:val="0"/>
              <w:autoSpaceDN w:val="0"/>
              <w:spacing w:before="10" w:after="0" w:line="240" w:lineRule="auto"/>
              <w:jc w:val="left"/>
              <w:rPr>
                <w:rFonts w:ascii="Arial" w:eastAsia="Arial" w:hAnsi="Arial" w:cs="Arial"/>
                <w:b/>
                <w:sz w:val="20"/>
                <w:szCs w:val="20"/>
                <w:lang w:bidi="en-US"/>
              </w:rPr>
            </w:pPr>
          </w:p>
          <w:p w14:paraId="64DA7051" w14:textId="77777777" w:rsidR="003F5D05" w:rsidRPr="00CE3EF6" w:rsidRDefault="003F5D05" w:rsidP="003F5D05">
            <w:pPr>
              <w:widowControl w:val="0"/>
              <w:autoSpaceDE w:val="0"/>
              <w:autoSpaceDN w:val="0"/>
              <w:spacing w:after="0" w:line="240" w:lineRule="auto"/>
              <w:ind w:left="521" w:right="510"/>
              <w:jc w:val="center"/>
              <w:rPr>
                <w:rFonts w:ascii="Arial" w:eastAsia="Arial" w:hAnsi="Arial" w:cs="Arial"/>
                <w:sz w:val="20"/>
                <w:szCs w:val="20"/>
                <w:lang w:bidi="en-US"/>
              </w:rPr>
            </w:pPr>
            <w:r w:rsidRPr="00CE3EF6">
              <w:rPr>
                <w:rFonts w:ascii="Arial" w:eastAsia="Arial" w:hAnsi="Arial" w:cs="Arial"/>
                <w:sz w:val="20"/>
                <w:szCs w:val="20"/>
                <w:lang w:bidi="en-US"/>
              </w:rPr>
              <w:t>TrueLearn</w:t>
            </w:r>
          </w:p>
        </w:tc>
        <w:tc>
          <w:tcPr>
            <w:tcW w:w="2819" w:type="dxa"/>
          </w:tcPr>
          <w:p w14:paraId="2B13BA4E" w14:textId="77777777" w:rsidR="003F5D05" w:rsidRPr="00CE3EF6" w:rsidRDefault="003F5D05" w:rsidP="003F5D05">
            <w:pPr>
              <w:widowControl w:val="0"/>
              <w:autoSpaceDE w:val="0"/>
              <w:autoSpaceDN w:val="0"/>
              <w:spacing w:before="2" w:after="0" w:line="276" w:lineRule="auto"/>
              <w:ind w:left="116" w:right="106"/>
              <w:jc w:val="center"/>
              <w:rPr>
                <w:rFonts w:ascii="Arial" w:eastAsia="Arial" w:hAnsi="Arial" w:cs="Arial"/>
                <w:sz w:val="20"/>
                <w:szCs w:val="20"/>
                <w:lang w:bidi="en-US"/>
              </w:rPr>
            </w:pPr>
            <w:r w:rsidRPr="00CE3EF6">
              <w:rPr>
                <w:rFonts w:ascii="Arial" w:eastAsia="Arial" w:hAnsi="Arial" w:cs="Arial"/>
                <w:sz w:val="20"/>
                <w:szCs w:val="20"/>
                <w:lang w:bidi="en-US"/>
              </w:rPr>
              <w:t>Complete and achieve at least 60% correct during weeks 1-3 by Sunday at 11:59pm</w:t>
            </w:r>
          </w:p>
        </w:tc>
        <w:tc>
          <w:tcPr>
            <w:tcW w:w="2613" w:type="dxa"/>
          </w:tcPr>
          <w:p w14:paraId="2EDF04E0" w14:textId="68B3A3AC" w:rsidR="003F5D05" w:rsidRPr="00CE3EF6" w:rsidRDefault="003F5D05" w:rsidP="003F5D05">
            <w:pPr>
              <w:widowControl w:val="0"/>
              <w:autoSpaceDE w:val="0"/>
              <w:autoSpaceDN w:val="0"/>
              <w:spacing w:before="2" w:after="0" w:line="276" w:lineRule="auto"/>
              <w:ind w:left="188" w:right="172"/>
              <w:jc w:val="center"/>
              <w:rPr>
                <w:rFonts w:ascii="Arial" w:eastAsia="Arial" w:hAnsi="Arial" w:cs="Arial"/>
                <w:sz w:val="20"/>
                <w:szCs w:val="20"/>
                <w:lang w:bidi="en-US"/>
              </w:rPr>
            </w:pPr>
            <w:r w:rsidRPr="001E7565">
              <w:rPr>
                <w:rFonts w:ascii="Arial" w:eastAsia="Arial" w:hAnsi="Arial" w:cs="Arial"/>
                <w:sz w:val="20"/>
                <w:szCs w:val="20"/>
                <w:lang w:bidi="en-US"/>
              </w:rPr>
              <w:t>Will be conditional until all requirements are met.</w:t>
            </w:r>
          </w:p>
        </w:tc>
        <w:tc>
          <w:tcPr>
            <w:tcW w:w="3098" w:type="dxa"/>
          </w:tcPr>
          <w:p w14:paraId="3CCAC43E" w14:textId="77777777" w:rsidR="003F5D05" w:rsidRPr="00CE3EF6" w:rsidRDefault="003F5D05" w:rsidP="003F5D05">
            <w:pPr>
              <w:widowControl w:val="0"/>
              <w:autoSpaceDE w:val="0"/>
              <w:autoSpaceDN w:val="0"/>
              <w:spacing w:before="2" w:after="0" w:line="276" w:lineRule="auto"/>
              <w:ind w:left="187" w:right="170" w:firstLine="2"/>
              <w:jc w:val="center"/>
              <w:rPr>
                <w:rFonts w:ascii="Arial" w:eastAsia="Arial" w:hAnsi="Arial" w:cs="Arial"/>
                <w:sz w:val="20"/>
                <w:szCs w:val="20"/>
                <w:lang w:bidi="en-US"/>
              </w:rPr>
            </w:pPr>
            <w:r w:rsidRPr="00CE3EF6">
              <w:rPr>
                <w:rFonts w:ascii="Arial" w:eastAsia="Arial" w:hAnsi="Arial" w:cs="Arial"/>
                <w:sz w:val="20"/>
                <w:szCs w:val="20"/>
                <w:lang w:bidi="en-US"/>
              </w:rPr>
              <w:t>Failure to achieve 60% on each by two weeks after the last day of rotation.</w:t>
            </w:r>
          </w:p>
        </w:tc>
      </w:tr>
      <w:tr w:rsidR="003F5D05" w:rsidRPr="00044EAD" w14:paraId="07691A8A" w14:textId="77777777" w:rsidTr="00541BAE">
        <w:trPr>
          <w:trHeight w:val="1283"/>
        </w:trPr>
        <w:tc>
          <w:tcPr>
            <w:tcW w:w="3302" w:type="dxa"/>
          </w:tcPr>
          <w:p w14:paraId="61ED816B" w14:textId="77777777" w:rsidR="003F5D05" w:rsidRPr="00CE3EF6" w:rsidRDefault="003F5D05" w:rsidP="003F5D05">
            <w:pPr>
              <w:widowControl w:val="0"/>
              <w:autoSpaceDE w:val="0"/>
              <w:autoSpaceDN w:val="0"/>
              <w:spacing w:before="5" w:after="0" w:line="240" w:lineRule="auto"/>
              <w:jc w:val="left"/>
              <w:rPr>
                <w:rFonts w:ascii="Arial" w:eastAsia="Arial" w:hAnsi="Arial" w:cs="Arial"/>
                <w:b/>
                <w:sz w:val="20"/>
                <w:szCs w:val="20"/>
                <w:lang w:bidi="en-US"/>
              </w:rPr>
            </w:pPr>
          </w:p>
          <w:p w14:paraId="6F8AC6AD" w14:textId="77777777" w:rsidR="003F5D05" w:rsidRPr="00CE3EF6" w:rsidRDefault="003F5D05" w:rsidP="003F5D05">
            <w:pPr>
              <w:widowControl w:val="0"/>
              <w:autoSpaceDE w:val="0"/>
              <w:autoSpaceDN w:val="0"/>
              <w:spacing w:after="0" w:line="276" w:lineRule="auto"/>
              <w:ind w:left="107" w:right="327"/>
              <w:jc w:val="left"/>
              <w:rPr>
                <w:rFonts w:ascii="Arial" w:eastAsia="Arial" w:hAnsi="Arial" w:cs="Arial"/>
                <w:sz w:val="20"/>
                <w:szCs w:val="20"/>
                <w:lang w:bidi="en-US"/>
              </w:rPr>
            </w:pPr>
            <w:r w:rsidRPr="00CE3EF6">
              <w:rPr>
                <w:rFonts w:ascii="Arial" w:eastAsia="Arial" w:hAnsi="Arial" w:cs="Arial"/>
                <w:sz w:val="20"/>
                <w:szCs w:val="20"/>
                <w:lang w:bidi="en-US"/>
              </w:rPr>
              <w:t>Completed Board Study Plan and Self-reflection</w:t>
            </w:r>
          </w:p>
        </w:tc>
        <w:tc>
          <w:tcPr>
            <w:tcW w:w="2097" w:type="dxa"/>
          </w:tcPr>
          <w:p w14:paraId="39F4CEC3" w14:textId="77777777" w:rsidR="003F5D05" w:rsidRPr="00CE3EF6" w:rsidRDefault="003F5D05" w:rsidP="003F5D05">
            <w:pPr>
              <w:widowControl w:val="0"/>
              <w:autoSpaceDE w:val="0"/>
              <w:autoSpaceDN w:val="0"/>
              <w:spacing w:before="10" w:after="0" w:line="240" w:lineRule="auto"/>
              <w:jc w:val="left"/>
              <w:rPr>
                <w:rFonts w:ascii="Arial" w:eastAsia="Arial" w:hAnsi="Arial" w:cs="Arial"/>
                <w:b/>
                <w:sz w:val="20"/>
                <w:szCs w:val="20"/>
                <w:lang w:bidi="en-US"/>
              </w:rPr>
            </w:pPr>
          </w:p>
          <w:p w14:paraId="7FACE8AD" w14:textId="77777777" w:rsidR="003F5D05" w:rsidRPr="00CE3EF6" w:rsidRDefault="003F5D05" w:rsidP="003F5D05">
            <w:pPr>
              <w:widowControl w:val="0"/>
              <w:autoSpaceDE w:val="0"/>
              <w:autoSpaceDN w:val="0"/>
              <w:spacing w:after="0" w:line="240" w:lineRule="auto"/>
              <w:ind w:left="521" w:right="510"/>
              <w:jc w:val="center"/>
              <w:rPr>
                <w:rFonts w:ascii="Arial" w:eastAsia="Arial" w:hAnsi="Arial" w:cs="Arial"/>
                <w:sz w:val="20"/>
                <w:szCs w:val="20"/>
                <w:lang w:bidi="en-US"/>
              </w:rPr>
            </w:pPr>
            <w:r w:rsidRPr="00CE3EF6">
              <w:rPr>
                <w:rFonts w:ascii="Arial" w:eastAsia="Arial" w:hAnsi="Arial" w:cs="Arial"/>
                <w:sz w:val="20"/>
                <w:szCs w:val="20"/>
                <w:lang w:bidi="en-US"/>
              </w:rPr>
              <w:t>D2L</w:t>
            </w:r>
          </w:p>
        </w:tc>
        <w:tc>
          <w:tcPr>
            <w:tcW w:w="2819" w:type="dxa"/>
          </w:tcPr>
          <w:p w14:paraId="27672CE2" w14:textId="77777777" w:rsidR="003F5D05" w:rsidRPr="00CE3EF6" w:rsidRDefault="003F5D05" w:rsidP="003F5D05">
            <w:pPr>
              <w:widowControl w:val="0"/>
              <w:autoSpaceDE w:val="0"/>
              <w:autoSpaceDN w:val="0"/>
              <w:spacing w:before="2" w:after="0" w:line="276" w:lineRule="auto"/>
              <w:ind w:left="120" w:right="108"/>
              <w:jc w:val="center"/>
              <w:rPr>
                <w:rFonts w:ascii="Arial" w:eastAsia="Arial" w:hAnsi="Arial" w:cs="Arial"/>
                <w:sz w:val="20"/>
                <w:szCs w:val="20"/>
                <w:lang w:bidi="en-US"/>
              </w:rPr>
            </w:pPr>
            <w:r w:rsidRPr="00CE3EF6">
              <w:rPr>
                <w:rFonts w:ascii="Arial" w:eastAsia="Arial" w:hAnsi="Arial" w:cs="Arial"/>
                <w:sz w:val="20"/>
                <w:szCs w:val="20"/>
                <w:lang w:bidi="en-US"/>
              </w:rPr>
              <w:t>Complete and uploaded</w:t>
            </w:r>
            <w:r w:rsidRPr="00CE3EF6">
              <w:rPr>
                <w:rFonts w:ascii="Arial" w:eastAsia="Arial" w:hAnsi="Arial" w:cs="Arial"/>
                <w:spacing w:val="-11"/>
                <w:sz w:val="20"/>
                <w:szCs w:val="20"/>
                <w:lang w:bidi="en-US"/>
              </w:rPr>
              <w:t xml:space="preserve"> </w:t>
            </w:r>
            <w:r w:rsidRPr="00CE3EF6">
              <w:rPr>
                <w:rFonts w:ascii="Arial" w:eastAsia="Arial" w:hAnsi="Arial" w:cs="Arial"/>
                <w:sz w:val="20"/>
                <w:szCs w:val="20"/>
                <w:lang w:bidi="en-US"/>
              </w:rPr>
              <w:t>to the correct D2L dropbox by 11:59pm on the last day of</w:t>
            </w:r>
            <w:r w:rsidRPr="00CE3EF6">
              <w:rPr>
                <w:rFonts w:ascii="Arial" w:eastAsia="Arial" w:hAnsi="Arial" w:cs="Arial"/>
                <w:spacing w:val="-1"/>
                <w:sz w:val="20"/>
                <w:szCs w:val="20"/>
                <w:lang w:bidi="en-US"/>
              </w:rPr>
              <w:t xml:space="preserve"> </w:t>
            </w:r>
            <w:r w:rsidRPr="00CE3EF6">
              <w:rPr>
                <w:rFonts w:ascii="Arial" w:eastAsia="Arial" w:hAnsi="Arial" w:cs="Arial"/>
                <w:sz w:val="20"/>
                <w:szCs w:val="20"/>
                <w:lang w:bidi="en-US"/>
              </w:rPr>
              <w:t>rotation</w:t>
            </w:r>
          </w:p>
        </w:tc>
        <w:tc>
          <w:tcPr>
            <w:tcW w:w="2613" w:type="dxa"/>
          </w:tcPr>
          <w:p w14:paraId="3C31B3A4" w14:textId="27BBC060" w:rsidR="003F5D05" w:rsidRPr="00CE3EF6" w:rsidRDefault="003F5D05" w:rsidP="003F5D05">
            <w:pPr>
              <w:widowControl w:val="0"/>
              <w:autoSpaceDE w:val="0"/>
              <w:autoSpaceDN w:val="0"/>
              <w:spacing w:before="2" w:after="0" w:line="240" w:lineRule="auto"/>
              <w:ind w:left="186" w:right="172"/>
              <w:jc w:val="center"/>
              <w:rPr>
                <w:rFonts w:ascii="Arial" w:eastAsia="Arial" w:hAnsi="Arial" w:cs="Arial"/>
                <w:sz w:val="20"/>
                <w:szCs w:val="20"/>
                <w:lang w:bidi="en-US"/>
              </w:rPr>
            </w:pPr>
            <w:r w:rsidRPr="001E7565">
              <w:rPr>
                <w:rFonts w:ascii="Arial" w:eastAsia="Arial" w:hAnsi="Arial" w:cs="Arial"/>
                <w:sz w:val="20"/>
                <w:szCs w:val="20"/>
                <w:lang w:bidi="en-US"/>
              </w:rPr>
              <w:t>Will be conditional until all requirements are met.</w:t>
            </w:r>
          </w:p>
        </w:tc>
        <w:tc>
          <w:tcPr>
            <w:tcW w:w="3098" w:type="dxa"/>
          </w:tcPr>
          <w:p w14:paraId="59C576BD" w14:textId="77777777" w:rsidR="003F5D05" w:rsidRPr="00CE3EF6" w:rsidRDefault="003F5D05" w:rsidP="003F5D05">
            <w:pPr>
              <w:widowControl w:val="0"/>
              <w:autoSpaceDE w:val="0"/>
              <w:autoSpaceDN w:val="0"/>
              <w:spacing w:before="2" w:after="0" w:line="276" w:lineRule="auto"/>
              <w:ind w:left="854" w:right="196" w:hanging="624"/>
              <w:jc w:val="left"/>
              <w:rPr>
                <w:rFonts w:ascii="Arial" w:eastAsia="Arial" w:hAnsi="Arial" w:cs="Arial"/>
                <w:sz w:val="20"/>
                <w:szCs w:val="20"/>
                <w:lang w:bidi="en-US"/>
              </w:rPr>
            </w:pPr>
            <w:r w:rsidRPr="00CE3EF6">
              <w:rPr>
                <w:rFonts w:ascii="Arial" w:eastAsia="Arial" w:hAnsi="Arial" w:cs="Arial"/>
                <w:sz w:val="20"/>
                <w:szCs w:val="20"/>
                <w:lang w:bidi="en-US"/>
              </w:rPr>
              <w:t>Failure to complete the last day of rotation</w:t>
            </w:r>
          </w:p>
        </w:tc>
      </w:tr>
      <w:tr w:rsidR="003F5D05" w:rsidRPr="00044EAD" w14:paraId="3F6AC7DD" w14:textId="77777777" w:rsidTr="00541BAE">
        <w:trPr>
          <w:trHeight w:val="1245"/>
        </w:trPr>
        <w:tc>
          <w:tcPr>
            <w:tcW w:w="3302" w:type="dxa"/>
          </w:tcPr>
          <w:p w14:paraId="662BC67E" w14:textId="77777777" w:rsidR="003F5D05" w:rsidRPr="00CE3EF6" w:rsidRDefault="003F5D05" w:rsidP="003F5D05">
            <w:pPr>
              <w:widowControl w:val="0"/>
              <w:autoSpaceDE w:val="0"/>
              <w:autoSpaceDN w:val="0"/>
              <w:spacing w:before="6" w:after="0" w:line="240" w:lineRule="auto"/>
              <w:jc w:val="left"/>
              <w:rPr>
                <w:rFonts w:ascii="Arial" w:eastAsia="Arial" w:hAnsi="Arial" w:cs="Arial"/>
                <w:b/>
                <w:sz w:val="20"/>
                <w:szCs w:val="20"/>
                <w:lang w:bidi="en-US"/>
              </w:rPr>
            </w:pPr>
          </w:p>
          <w:p w14:paraId="386ACFFA" w14:textId="77777777" w:rsidR="003F5D05" w:rsidRPr="00CE3EF6" w:rsidRDefault="003F5D05" w:rsidP="003F5D05">
            <w:pPr>
              <w:widowControl w:val="0"/>
              <w:autoSpaceDE w:val="0"/>
              <w:autoSpaceDN w:val="0"/>
              <w:spacing w:after="0" w:line="278" w:lineRule="auto"/>
              <w:ind w:left="107" w:right="719"/>
              <w:jc w:val="left"/>
              <w:rPr>
                <w:rFonts w:ascii="Arial" w:eastAsia="Arial" w:hAnsi="Arial" w:cs="Arial"/>
                <w:sz w:val="20"/>
                <w:szCs w:val="20"/>
                <w:lang w:bidi="en-US"/>
              </w:rPr>
            </w:pPr>
            <w:r w:rsidRPr="00CE3EF6">
              <w:rPr>
                <w:rFonts w:ascii="Arial" w:eastAsia="Arial" w:hAnsi="Arial" w:cs="Arial"/>
                <w:sz w:val="20"/>
                <w:szCs w:val="20"/>
                <w:lang w:bidi="en-US"/>
              </w:rPr>
              <w:t>TrueLearn Board Review Question Exam</w:t>
            </w:r>
          </w:p>
        </w:tc>
        <w:tc>
          <w:tcPr>
            <w:tcW w:w="2097" w:type="dxa"/>
          </w:tcPr>
          <w:p w14:paraId="74B97B7D" w14:textId="77777777" w:rsidR="003F5D05" w:rsidRPr="00CE3EF6" w:rsidRDefault="003F5D05" w:rsidP="003F5D05">
            <w:pPr>
              <w:widowControl w:val="0"/>
              <w:autoSpaceDE w:val="0"/>
              <w:autoSpaceDN w:val="0"/>
              <w:spacing w:before="10" w:after="0" w:line="240" w:lineRule="auto"/>
              <w:jc w:val="left"/>
              <w:rPr>
                <w:rFonts w:ascii="Arial" w:eastAsia="Arial" w:hAnsi="Arial" w:cs="Arial"/>
                <w:b/>
                <w:sz w:val="20"/>
                <w:szCs w:val="20"/>
                <w:lang w:bidi="en-US"/>
              </w:rPr>
            </w:pPr>
          </w:p>
          <w:p w14:paraId="0AC36A2B" w14:textId="77777777" w:rsidR="003F5D05" w:rsidRPr="00CE3EF6" w:rsidRDefault="003F5D05" w:rsidP="003F5D05">
            <w:pPr>
              <w:widowControl w:val="0"/>
              <w:autoSpaceDE w:val="0"/>
              <w:autoSpaceDN w:val="0"/>
              <w:spacing w:after="0" w:line="240" w:lineRule="auto"/>
              <w:ind w:left="521" w:right="510"/>
              <w:jc w:val="center"/>
              <w:rPr>
                <w:rFonts w:ascii="Arial" w:eastAsia="Arial" w:hAnsi="Arial" w:cs="Arial"/>
                <w:sz w:val="20"/>
                <w:szCs w:val="20"/>
                <w:lang w:bidi="en-US"/>
              </w:rPr>
            </w:pPr>
            <w:r w:rsidRPr="00CE3EF6">
              <w:rPr>
                <w:rFonts w:ascii="Arial" w:eastAsia="Arial" w:hAnsi="Arial" w:cs="Arial"/>
                <w:sz w:val="20"/>
                <w:szCs w:val="20"/>
                <w:lang w:bidi="en-US"/>
              </w:rPr>
              <w:t>TrueLearn</w:t>
            </w:r>
          </w:p>
        </w:tc>
        <w:tc>
          <w:tcPr>
            <w:tcW w:w="2819" w:type="dxa"/>
          </w:tcPr>
          <w:p w14:paraId="05CC9B90" w14:textId="77777777" w:rsidR="003F5D05" w:rsidRPr="00CE3EF6" w:rsidRDefault="003F5D05" w:rsidP="003F5D05">
            <w:pPr>
              <w:widowControl w:val="0"/>
              <w:autoSpaceDE w:val="0"/>
              <w:autoSpaceDN w:val="0"/>
              <w:spacing w:before="2" w:after="0" w:line="276" w:lineRule="auto"/>
              <w:ind w:left="327" w:right="88" w:hanging="207"/>
              <w:jc w:val="left"/>
              <w:rPr>
                <w:rFonts w:ascii="Arial" w:eastAsia="Arial" w:hAnsi="Arial" w:cs="Arial"/>
                <w:sz w:val="20"/>
                <w:szCs w:val="20"/>
                <w:lang w:bidi="en-US"/>
              </w:rPr>
            </w:pPr>
            <w:r w:rsidRPr="00CE3EF6">
              <w:rPr>
                <w:rFonts w:ascii="Arial" w:eastAsia="Arial" w:hAnsi="Arial" w:cs="Arial"/>
                <w:sz w:val="20"/>
                <w:szCs w:val="20"/>
                <w:lang w:bidi="en-US"/>
              </w:rPr>
              <w:t>Completed by 11:59pm on the last day of rotation</w:t>
            </w:r>
          </w:p>
        </w:tc>
        <w:tc>
          <w:tcPr>
            <w:tcW w:w="2613" w:type="dxa"/>
          </w:tcPr>
          <w:p w14:paraId="15788FAC" w14:textId="0A6A34D5" w:rsidR="003F5D05" w:rsidRPr="00CE3EF6" w:rsidRDefault="003F5D05" w:rsidP="003F5D05">
            <w:pPr>
              <w:widowControl w:val="0"/>
              <w:autoSpaceDE w:val="0"/>
              <w:autoSpaceDN w:val="0"/>
              <w:spacing w:before="2" w:after="0" w:line="240" w:lineRule="auto"/>
              <w:ind w:left="186" w:right="172"/>
              <w:jc w:val="center"/>
              <w:rPr>
                <w:rFonts w:ascii="Arial" w:eastAsia="Arial" w:hAnsi="Arial" w:cs="Arial"/>
                <w:sz w:val="20"/>
                <w:szCs w:val="20"/>
                <w:lang w:bidi="en-US"/>
              </w:rPr>
            </w:pPr>
            <w:r w:rsidRPr="001E7565">
              <w:rPr>
                <w:rFonts w:ascii="Arial" w:eastAsia="Arial" w:hAnsi="Arial" w:cs="Arial"/>
                <w:sz w:val="20"/>
                <w:szCs w:val="20"/>
                <w:lang w:bidi="en-US"/>
              </w:rPr>
              <w:t>Will be conditional until all requirements are met.</w:t>
            </w:r>
          </w:p>
        </w:tc>
        <w:tc>
          <w:tcPr>
            <w:tcW w:w="3098" w:type="dxa"/>
          </w:tcPr>
          <w:p w14:paraId="4D2C8157" w14:textId="77777777" w:rsidR="003F5D05" w:rsidRPr="00CE3EF6" w:rsidRDefault="003F5D05" w:rsidP="003F5D05">
            <w:pPr>
              <w:widowControl w:val="0"/>
              <w:autoSpaceDE w:val="0"/>
              <w:autoSpaceDN w:val="0"/>
              <w:spacing w:before="2" w:after="0" w:line="276" w:lineRule="auto"/>
              <w:ind w:left="652" w:right="252" w:hanging="368"/>
              <w:jc w:val="left"/>
              <w:rPr>
                <w:rFonts w:ascii="Arial" w:eastAsia="Arial" w:hAnsi="Arial" w:cs="Arial"/>
                <w:sz w:val="20"/>
                <w:szCs w:val="20"/>
                <w:lang w:bidi="en-US"/>
              </w:rPr>
            </w:pPr>
            <w:r w:rsidRPr="00CE3EF6">
              <w:rPr>
                <w:rFonts w:ascii="Arial" w:eastAsia="Arial" w:hAnsi="Arial" w:cs="Arial"/>
                <w:sz w:val="20"/>
                <w:szCs w:val="20"/>
                <w:lang w:bidi="en-US"/>
              </w:rPr>
              <w:t>Failure to complete by the last day of rotation</w:t>
            </w:r>
          </w:p>
        </w:tc>
      </w:tr>
      <w:tr w:rsidR="004112FC" w:rsidRPr="00044EAD" w14:paraId="01250426" w14:textId="77777777" w:rsidTr="00541BAE">
        <w:trPr>
          <w:trHeight w:val="1574"/>
        </w:trPr>
        <w:tc>
          <w:tcPr>
            <w:tcW w:w="3302" w:type="dxa"/>
          </w:tcPr>
          <w:p w14:paraId="7E823A47" w14:textId="77777777" w:rsidR="004112FC" w:rsidRPr="00CE3EF6" w:rsidRDefault="004112FC" w:rsidP="004112FC">
            <w:pPr>
              <w:widowControl w:val="0"/>
              <w:autoSpaceDE w:val="0"/>
              <w:autoSpaceDN w:val="0"/>
              <w:spacing w:before="175" w:after="0" w:line="276" w:lineRule="auto"/>
              <w:ind w:left="107" w:right="95"/>
              <w:jc w:val="left"/>
              <w:rPr>
                <w:rFonts w:ascii="Arial" w:eastAsia="Arial" w:hAnsi="Arial" w:cs="Arial"/>
                <w:sz w:val="20"/>
                <w:szCs w:val="20"/>
                <w:lang w:bidi="en-US"/>
              </w:rPr>
            </w:pPr>
            <w:r w:rsidRPr="00CE3EF6">
              <w:rPr>
                <w:rFonts w:ascii="Arial" w:eastAsia="Arial" w:hAnsi="Arial" w:cs="Arial"/>
                <w:sz w:val="20"/>
                <w:szCs w:val="20"/>
                <w:lang w:bidi="en-US"/>
              </w:rPr>
              <w:lastRenderedPageBreak/>
              <w:t>Student Evaluation of Clerkship Rotation</w:t>
            </w:r>
          </w:p>
        </w:tc>
        <w:tc>
          <w:tcPr>
            <w:tcW w:w="2097" w:type="dxa"/>
            <w:vAlign w:val="center"/>
          </w:tcPr>
          <w:p w14:paraId="361511E7" w14:textId="785B6C55" w:rsidR="004112FC" w:rsidRPr="004112FC" w:rsidRDefault="004112FC" w:rsidP="004112FC">
            <w:pPr>
              <w:widowControl w:val="0"/>
              <w:autoSpaceDE w:val="0"/>
              <w:autoSpaceDN w:val="0"/>
              <w:spacing w:after="0" w:line="240" w:lineRule="auto"/>
              <w:ind w:right="508"/>
              <w:jc w:val="left"/>
              <w:rPr>
                <w:rFonts w:ascii="Arial" w:eastAsia="Arial" w:hAnsi="Arial" w:cs="Arial"/>
                <w:sz w:val="20"/>
                <w:szCs w:val="20"/>
                <w:lang w:bidi="en-US"/>
              </w:rPr>
            </w:pPr>
            <w:r w:rsidRPr="004112FC">
              <w:rPr>
                <w:rFonts w:ascii="Arial" w:hAnsi="Arial" w:cs="Arial"/>
                <w:sz w:val="20"/>
                <w:szCs w:val="20"/>
              </w:rPr>
              <w:t>Can be accessed and submitted electronically by students within the dashboard of their Medtrics profiles</w:t>
            </w:r>
          </w:p>
        </w:tc>
        <w:tc>
          <w:tcPr>
            <w:tcW w:w="2819" w:type="dxa"/>
          </w:tcPr>
          <w:p w14:paraId="615C934C" w14:textId="77777777" w:rsidR="004112FC" w:rsidRPr="00CE3EF6" w:rsidRDefault="004112FC" w:rsidP="004112FC">
            <w:pPr>
              <w:widowControl w:val="0"/>
              <w:autoSpaceDE w:val="0"/>
              <w:autoSpaceDN w:val="0"/>
              <w:spacing w:after="0" w:line="276" w:lineRule="auto"/>
              <w:ind w:left="327" w:right="88" w:hanging="207"/>
              <w:jc w:val="left"/>
              <w:rPr>
                <w:rFonts w:ascii="Arial" w:eastAsia="Arial" w:hAnsi="Arial" w:cs="Arial"/>
                <w:sz w:val="20"/>
                <w:szCs w:val="20"/>
                <w:lang w:bidi="en-US"/>
              </w:rPr>
            </w:pPr>
            <w:r w:rsidRPr="00CE3EF6">
              <w:rPr>
                <w:rFonts w:ascii="Arial" w:eastAsia="Arial" w:hAnsi="Arial" w:cs="Arial"/>
                <w:sz w:val="20"/>
                <w:szCs w:val="20"/>
                <w:lang w:bidi="en-US"/>
              </w:rPr>
              <w:t>Completed by 11:59pm on the last day of rotation</w:t>
            </w:r>
          </w:p>
        </w:tc>
        <w:tc>
          <w:tcPr>
            <w:tcW w:w="2613" w:type="dxa"/>
          </w:tcPr>
          <w:p w14:paraId="378BB648" w14:textId="77777777" w:rsidR="004112FC" w:rsidRPr="00CE3EF6" w:rsidRDefault="004112FC" w:rsidP="004112FC">
            <w:pPr>
              <w:widowControl w:val="0"/>
              <w:autoSpaceDE w:val="0"/>
              <w:autoSpaceDN w:val="0"/>
              <w:spacing w:after="0" w:line="276" w:lineRule="auto"/>
              <w:ind w:left="188" w:right="172"/>
              <w:jc w:val="center"/>
              <w:rPr>
                <w:rFonts w:ascii="Arial" w:eastAsia="Arial" w:hAnsi="Arial" w:cs="Arial"/>
                <w:sz w:val="20"/>
                <w:szCs w:val="20"/>
                <w:lang w:bidi="en-US"/>
              </w:rPr>
            </w:pPr>
            <w:r w:rsidRPr="00CE3EF6">
              <w:rPr>
                <w:rFonts w:ascii="Arial" w:eastAsia="Arial" w:hAnsi="Arial" w:cs="Arial"/>
                <w:sz w:val="20"/>
                <w:szCs w:val="20"/>
                <w:lang w:bidi="en-US"/>
              </w:rPr>
              <w:t>Will be conditional until all requirements are met.</w:t>
            </w:r>
          </w:p>
        </w:tc>
        <w:tc>
          <w:tcPr>
            <w:tcW w:w="3098" w:type="dxa"/>
          </w:tcPr>
          <w:p w14:paraId="05DCC2AC" w14:textId="77777777" w:rsidR="004112FC" w:rsidRPr="00CE3EF6" w:rsidRDefault="004112FC" w:rsidP="004112FC">
            <w:pPr>
              <w:widowControl w:val="0"/>
              <w:autoSpaceDE w:val="0"/>
              <w:autoSpaceDN w:val="0"/>
              <w:spacing w:after="0" w:line="276" w:lineRule="auto"/>
              <w:ind w:left="151" w:right="133" w:firstLine="2"/>
              <w:jc w:val="center"/>
              <w:rPr>
                <w:rFonts w:ascii="Arial" w:eastAsia="Arial" w:hAnsi="Arial" w:cs="Arial"/>
                <w:sz w:val="20"/>
                <w:szCs w:val="20"/>
                <w:lang w:bidi="en-US"/>
              </w:rPr>
            </w:pPr>
            <w:r w:rsidRPr="00CE3EF6">
              <w:rPr>
                <w:rFonts w:ascii="Arial" w:eastAsia="Arial" w:hAnsi="Arial" w:cs="Arial"/>
                <w:sz w:val="20"/>
                <w:szCs w:val="20"/>
                <w:lang w:bidi="en-US"/>
              </w:rPr>
              <w:t>Students will not fail OST 623 for not completing the student evaluation; however, their grade will remain an NGR until it is completed.</w:t>
            </w:r>
          </w:p>
        </w:tc>
      </w:tr>
    </w:tbl>
    <w:p w14:paraId="389FB45A" w14:textId="77777777" w:rsidR="006329BE" w:rsidRPr="004E635D" w:rsidRDefault="006329BE" w:rsidP="004B5586">
      <w:pPr>
        <w:spacing w:line="259" w:lineRule="auto"/>
        <w:jc w:val="left"/>
        <w:rPr>
          <w:rFonts w:eastAsiaTheme="minorHAnsi"/>
          <w:b/>
          <w:bCs/>
        </w:rPr>
      </w:pPr>
    </w:p>
    <w:sectPr w:rsidR="006329BE" w:rsidRPr="004E635D" w:rsidSect="00ED30C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C370F" w14:textId="77777777" w:rsidR="00432B86" w:rsidRDefault="00432B86" w:rsidP="00E756E0">
      <w:pPr>
        <w:spacing w:after="0" w:line="240" w:lineRule="auto"/>
      </w:pPr>
      <w:r>
        <w:separator/>
      </w:r>
    </w:p>
  </w:endnote>
  <w:endnote w:type="continuationSeparator" w:id="0">
    <w:p w14:paraId="290B638F" w14:textId="77777777" w:rsidR="00432B86" w:rsidRDefault="00432B86" w:rsidP="00E756E0">
      <w:pPr>
        <w:spacing w:after="0" w:line="240" w:lineRule="auto"/>
      </w:pPr>
      <w:r>
        <w:continuationSeparator/>
      </w:r>
    </w:p>
  </w:endnote>
  <w:endnote w:type="continuationNotice" w:id="1">
    <w:p w14:paraId="0BD1C153" w14:textId="77777777" w:rsidR="00432B86" w:rsidRDefault="00432B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2365" w14:textId="2AF2F16D" w:rsidR="00D716FB" w:rsidRPr="00A35D20" w:rsidRDefault="00762E60" w:rsidP="00A35D20">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p w14:paraId="378C7E39" w14:textId="77777777" w:rsidR="002A0CFF" w:rsidRDefault="002A0C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EB98F" w14:textId="77777777" w:rsidR="00432B86" w:rsidRDefault="00432B86" w:rsidP="00E756E0">
      <w:pPr>
        <w:spacing w:after="0" w:line="240" w:lineRule="auto"/>
      </w:pPr>
      <w:r>
        <w:separator/>
      </w:r>
    </w:p>
  </w:footnote>
  <w:footnote w:type="continuationSeparator" w:id="0">
    <w:p w14:paraId="66DCB554" w14:textId="77777777" w:rsidR="00432B86" w:rsidRDefault="00432B86" w:rsidP="00E756E0">
      <w:pPr>
        <w:spacing w:after="0" w:line="240" w:lineRule="auto"/>
      </w:pPr>
      <w:r>
        <w:continuationSeparator/>
      </w:r>
    </w:p>
  </w:footnote>
  <w:footnote w:type="continuationNotice" w:id="1">
    <w:p w14:paraId="7C5BA546" w14:textId="77777777" w:rsidR="00432B86" w:rsidRDefault="00432B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2B06D9"/>
    <w:multiLevelType w:val="hybridMultilevel"/>
    <w:tmpl w:val="C504C1B0"/>
    <w:lvl w:ilvl="0" w:tplc="29C03882">
      <w:start w:val="1"/>
      <w:numFmt w:val="decimal"/>
      <w:lvlText w:val="%1."/>
      <w:lvlJc w:val="left"/>
      <w:pPr>
        <w:ind w:left="1199" w:hanging="360"/>
        <w:jc w:val="left"/>
      </w:pPr>
      <w:rPr>
        <w:rFonts w:ascii="Arial" w:eastAsia="Arial" w:hAnsi="Arial" w:cs="Arial" w:hint="default"/>
        <w:spacing w:val="-1"/>
        <w:w w:val="100"/>
        <w:sz w:val="22"/>
        <w:szCs w:val="22"/>
        <w:lang w:val="en-US" w:eastAsia="en-US" w:bidi="en-US"/>
      </w:rPr>
    </w:lvl>
    <w:lvl w:ilvl="1" w:tplc="1DD26FBA">
      <w:numFmt w:val="bullet"/>
      <w:lvlText w:val="•"/>
      <w:lvlJc w:val="left"/>
      <w:pPr>
        <w:ind w:left="2114" w:hanging="360"/>
      </w:pPr>
      <w:rPr>
        <w:rFonts w:hint="default"/>
        <w:lang w:val="en-US" w:eastAsia="en-US" w:bidi="en-US"/>
      </w:rPr>
    </w:lvl>
    <w:lvl w:ilvl="2" w:tplc="B06216B6">
      <w:numFmt w:val="bullet"/>
      <w:lvlText w:val="•"/>
      <w:lvlJc w:val="left"/>
      <w:pPr>
        <w:ind w:left="3028" w:hanging="360"/>
      </w:pPr>
      <w:rPr>
        <w:rFonts w:hint="default"/>
        <w:lang w:val="en-US" w:eastAsia="en-US" w:bidi="en-US"/>
      </w:rPr>
    </w:lvl>
    <w:lvl w:ilvl="3" w:tplc="BC8825CC">
      <w:numFmt w:val="bullet"/>
      <w:lvlText w:val="•"/>
      <w:lvlJc w:val="left"/>
      <w:pPr>
        <w:ind w:left="3942" w:hanging="360"/>
      </w:pPr>
      <w:rPr>
        <w:rFonts w:hint="default"/>
        <w:lang w:val="en-US" w:eastAsia="en-US" w:bidi="en-US"/>
      </w:rPr>
    </w:lvl>
    <w:lvl w:ilvl="4" w:tplc="4C4431E6">
      <w:numFmt w:val="bullet"/>
      <w:lvlText w:val="•"/>
      <w:lvlJc w:val="left"/>
      <w:pPr>
        <w:ind w:left="4856" w:hanging="360"/>
      </w:pPr>
      <w:rPr>
        <w:rFonts w:hint="default"/>
        <w:lang w:val="en-US" w:eastAsia="en-US" w:bidi="en-US"/>
      </w:rPr>
    </w:lvl>
    <w:lvl w:ilvl="5" w:tplc="C584D27C">
      <w:numFmt w:val="bullet"/>
      <w:lvlText w:val="•"/>
      <w:lvlJc w:val="left"/>
      <w:pPr>
        <w:ind w:left="5770" w:hanging="360"/>
      </w:pPr>
      <w:rPr>
        <w:rFonts w:hint="default"/>
        <w:lang w:val="en-US" w:eastAsia="en-US" w:bidi="en-US"/>
      </w:rPr>
    </w:lvl>
    <w:lvl w:ilvl="6" w:tplc="86FAA69C">
      <w:numFmt w:val="bullet"/>
      <w:lvlText w:val="•"/>
      <w:lvlJc w:val="left"/>
      <w:pPr>
        <w:ind w:left="6684" w:hanging="360"/>
      </w:pPr>
      <w:rPr>
        <w:rFonts w:hint="default"/>
        <w:lang w:val="en-US" w:eastAsia="en-US" w:bidi="en-US"/>
      </w:rPr>
    </w:lvl>
    <w:lvl w:ilvl="7" w:tplc="20E09310">
      <w:numFmt w:val="bullet"/>
      <w:lvlText w:val="•"/>
      <w:lvlJc w:val="left"/>
      <w:pPr>
        <w:ind w:left="7598" w:hanging="360"/>
      </w:pPr>
      <w:rPr>
        <w:rFonts w:hint="default"/>
        <w:lang w:val="en-US" w:eastAsia="en-US" w:bidi="en-US"/>
      </w:rPr>
    </w:lvl>
    <w:lvl w:ilvl="8" w:tplc="49E68DCC">
      <w:numFmt w:val="bullet"/>
      <w:lvlText w:val="•"/>
      <w:lvlJc w:val="left"/>
      <w:pPr>
        <w:ind w:left="8512" w:hanging="360"/>
      </w:pPr>
      <w:rPr>
        <w:rFonts w:hint="default"/>
        <w:lang w:val="en-US" w:eastAsia="en-US" w:bidi="en-US"/>
      </w:rPr>
    </w:lvl>
  </w:abstractNum>
  <w:abstractNum w:abstractNumId="6"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2"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3"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943AB9"/>
    <w:multiLevelType w:val="hybridMultilevel"/>
    <w:tmpl w:val="FC24A9FC"/>
    <w:lvl w:ilvl="0" w:tplc="98661EA8">
      <w:start w:val="1"/>
      <w:numFmt w:val="decimal"/>
      <w:lvlText w:val="%1."/>
      <w:lvlJc w:val="left"/>
      <w:pPr>
        <w:ind w:left="1919" w:hanging="360"/>
        <w:jc w:val="left"/>
      </w:pPr>
      <w:rPr>
        <w:rFonts w:ascii="Arial" w:eastAsia="Arial" w:hAnsi="Arial" w:cs="Arial" w:hint="default"/>
        <w:spacing w:val="-1"/>
        <w:w w:val="100"/>
        <w:sz w:val="22"/>
        <w:szCs w:val="22"/>
        <w:lang w:val="en-US" w:eastAsia="en-US" w:bidi="en-US"/>
      </w:rPr>
    </w:lvl>
    <w:lvl w:ilvl="1" w:tplc="5A909802">
      <w:start w:val="1"/>
      <w:numFmt w:val="lowerRoman"/>
      <w:lvlText w:val="%2."/>
      <w:lvlJc w:val="left"/>
      <w:pPr>
        <w:ind w:left="2279" w:hanging="291"/>
        <w:jc w:val="left"/>
      </w:pPr>
      <w:rPr>
        <w:rFonts w:ascii="Arial" w:eastAsia="Arial" w:hAnsi="Arial" w:cs="Arial" w:hint="default"/>
        <w:spacing w:val="-2"/>
        <w:w w:val="100"/>
        <w:sz w:val="22"/>
        <w:szCs w:val="22"/>
        <w:lang w:val="en-US" w:eastAsia="en-US" w:bidi="en-US"/>
      </w:rPr>
    </w:lvl>
    <w:lvl w:ilvl="2" w:tplc="31782CFE">
      <w:numFmt w:val="bullet"/>
      <w:lvlText w:val="•"/>
      <w:lvlJc w:val="left"/>
      <w:pPr>
        <w:ind w:left="3175" w:hanging="291"/>
      </w:pPr>
      <w:rPr>
        <w:rFonts w:hint="default"/>
        <w:lang w:val="en-US" w:eastAsia="en-US" w:bidi="en-US"/>
      </w:rPr>
    </w:lvl>
    <w:lvl w:ilvl="3" w:tplc="70E6A5FE">
      <w:numFmt w:val="bullet"/>
      <w:lvlText w:val="•"/>
      <w:lvlJc w:val="left"/>
      <w:pPr>
        <w:ind w:left="4071" w:hanging="291"/>
      </w:pPr>
      <w:rPr>
        <w:rFonts w:hint="default"/>
        <w:lang w:val="en-US" w:eastAsia="en-US" w:bidi="en-US"/>
      </w:rPr>
    </w:lvl>
    <w:lvl w:ilvl="4" w:tplc="A5567F38">
      <w:numFmt w:val="bullet"/>
      <w:lvlText w:val="•"/>
      <w:lvlJc w:val="left"/>
      <w:pPr>
        <w:ind w:left="4966" w:hanging="291"/>
      </w:pPr>
      <w:rPr>
        <w:rFonts w:hint="default"/>
        <w:lang w:val="en-US" w:eastAsia="en-US" w:bidi="en-US"/>
      </w:rPr>
    </w:lvl>
    <w:lvl w:ilvl="5" w:tplc="11CC3E1E">
      <w:numFmt w:val="bullet"/>
      <w:lvlText w:val="•"/>
      <w:lvlJc w:val="left"/>
      <w:pPr>
        <w:ind w:left="5862" w:hanging="291"/>
      </w:pPr>
      <w:rPr>
        <w:rFonts w:hint="default"/>
        <w:lang w:val="en-US" w:eastAsia="en-US" w:bidi="en-US"/>
      </w:rPr>
    </w:lvl>
    <w:lvl w:ilvl="6" w:tplc="6CF6B8FE">
      <w:numFmt w:val="bullet"/>
      <w:lvlText w:val="•"/>
      <w:lvlJc w:val="left"/>
      <w:pPr>
        <w:ind w:left="6757" w:hanging="291"/>
      </w:pPr>
      <w:rPr>
        <w:rFonts w:hint="default"/>
        <w:lang w:val="en-US" w:eastAsia="en-US" w:bidi="en-US"/>
      </w:rPr>
    </w:lvl>
    <w:lvl w:ilvl="7" w:tplc="915E29C2">
      <w:numFmt w:val="bullet"/>
      <w:lvlText w:val="•"/>
      <w:lvlJc w:val="left"/>
      <w:pPr>
        <w:ind w:left="7653" w:hanging="291"/>
      </w:pPr>
      <w:rPr>
        <w:rFonts w:hint="default"/>
        <w:lang w:val="en-US" w:eastAsia="en-US" w:bidi="en-US"/>
      </w:rPr>
    </w:lvl>
    <w:lvl w:ilvl="8" w:tplc="482ADDE4">
      <w:numFmt w:val="bullet"/>
      <w:lvlText w:val="•"/>
      <w:lvlJc w:val="left"/>
      <w:pPr>
        <w:ind w:left="8548" w:hanging="291"/>
      </w:pPr>
      <w:rPr>
        <w:rFonts w:hint="default"/>
        <w:lang w:val="en-US" w:eastAsia="en-US" w:bidi="en-US"/>
      </w:rPr>
    </w:lvl>
  </w:abstractNum>
  <w:abstractNum w:abstractNumId="15"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C60748"/>
    <w:multiLevelType w:val="hybridMultilevel"/>
    <w:tmpl w:val="011A7D90"/>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376690"/>
    <w:multiLevelType w:val="hybridMultilevel"/>
    <w:tmpl w:val="E28EEE90"/>
    <w:lvl w:ilvl="0" w:tplc="B7C22BF2">
      <w:numFmt w:val="bullet"/>
      <w:lvlText w:val=""/>
      <w:lvlJc w:val="left"/>
      <w:pPr>
        <w:ind w:left="1920" w:hanging="361"/>
      </w:pPr>
      <w:rPr>
        <w:rFonts w:ascii="Symbol" w:eastAsia="Symbol" w:hAnsi="Symbol" w:cs="Symbol" w:hint="default"/>
        <w:w w:val="100"/>
        <w:sz w:val="22"/>
        <w:szCs w:val="22"/>
        <w:lang w:val="en-US" w:eastAsia="en-US" w:bidi="en-US"/>
      </w:rPr>
    </w:lvl>
    <w:lvl w:ilvl="1" w:tplc="62BAF36C">
      <w:numFmt w:val="bullet"/>
      <w:lvlText w:val=""/>
      <w:lvlJc w:val="left"/>
      <w:pPr>
        <w:ind w:left="2640" w:hanging="361"/>
      </w:pPr>
      <w:rPr>
        <w:rFonts w:ascii="Wingdings" w:eastAsia="Wingdings" w:hAnsi="Wingdings" w:cs="Wingdings" w:hint="default"/>
        <w:w w:val="100"/>
        <w:sz w:val="22"/>
        <w:szCs w:val="22"/>
        <w:lang w:val="en-US" w:eastAsia="en-US" w:bidi="en-US"/>
      </w:rPr>
    </w:lvl>
    <w:lvl w:ilvl="2" w:tplc="1B6A107A">
      <w:numFmt w:val="bullet"/>
      <w:lvlText w:val="•"/>
      <w:lvlJc w:val="left"/>
      <w:pPr>
        <w:ind w:left="3495" w:hanging="361"/>
      </w:pPr>
      <w:rPr>
        <w:rFonts w:hint="default"/>
        <w:lang w:val="en-US" w:eastAsia="en-US" w:bidi="en-US"/>
      </w:rPr>
    </w:lvl>
    <w:lvl w:ilvl="3" w:tplc="6A944970">
      <w:numFmt w:val="bullet"/>
      <w:lvlText w:val="•"/>
      <w:lvlJc w:val="left"/>
      <w:pPr>
        <w:ind w:left="4351" w:hanging="361"/>
      </w:pPr>
      <w:rPr>
        <w:rFonts w:hint="default"/>
        <w:lang w:val="en-US" w:eastAsia="en-US" w:bidi="en-US"/>
      </w:rPr>
    </w:lvl>
    <w:lvl w:ilvl="4" w:tplc="AAFAA264">
      <w:numFmt w:val="bullet"/>
      <w:lvlText w:val="•"/>
      <w:lvlJc w:val="left"/>
      <w:pPr>
        <w:ind w:left="5206" w:hanging="361"/>
      </w:pPr>
      <w:rPr>
        <w:rFonts w:hint="default"/>
        <w:lang w:val="en-US" w:eastAsia="en-US" w:bidi="en-US"/>
      </w:rPr>
    </w:lvl>
    <w:lvl w:ilvl="5" w:tplc="6B5C3476">
      <w:numFmt w:val="bullet"/>
      <w:lvlText w:val="•"/>
      <w:lvlJc w:val="left"/>
      <w:pPr>
        <w:ind w:left="6062" w:hanging="361"/>
      </w:pPr>
      <w:rPr>
        <w:rFonts w:hint="default"/>
        <w:lang w:val="en-US" w:eastAsia="en-US" w:bidi="en-US"/>
      </w:rPr>
    </w:lvl>
    <w:lvl w:ilvl="6" w:tplc="DB086BB0">
      <w:numFmt w:val="bullet"/>
      <w:lvlText w:val="•"/>
      <w:lvlJc w:val="left"/>
      <w:pPr>
        <w:ind w:left="6917" w:hanging="361"/>
      </w:pPr>
      <w:rPr>
        <w:rFonts w:hint="default"/>
        <w:lang w:val="en-US" w:eastAsia="en-US" w:bidi="en-US"/>
      </w:rPr>
    </w:lvl>
    <w:lvl w:ilvl="7" w:tplc="DF3CA32E">
      <w:numFmt w:val="bullet"/>
      <w:lvlText w:val="•"/>
      <w:lvlJc w:val="left"/>
      <w:pPr>
        <w:ind w:left="7773" w:hanging="361"/>
      </w:pPr>
      <w:rPr>
        <w:rFonts w:hint="default"/>
        <w:lang w:val="en-US" w:eastAsia="en-US" w:bidi="en-US"/>
      </w:rPr>
    </w:lvl>
    <w:lvl w:ilvl="8" w:tplc="AF9A4358">
      <w:numFmt w:val="bullet"/>
      <w:lvlText w:val="•"/>
      <w:lvlJc w:val="left"/>
      <w:pPr>
        <w:ind w:left="8628" w:hanging="361"/>
      </w:pPr>
      <w:rPr>
        <w:rFonts w:hint="default"/>
        <w:lang w:val="en-US" w:eastAsia="en-US" w:bidi="en-US"/>
      </w:rPr>
    </w:lvl>
  </w:abstractNum>
  <w:abstractNum w:abstractNumId="20"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E82EF4"/>
    <w:multiLevelType w:val="hybridMultilevel"/>
    <w:tmpl w:val="1C6004DE"/>
    <w:lvl w:ilvl="0" w:tplc="0102E0C6">
      <w:start w:val="1"/>
      <w:numFmt w:val="decimal"/>
      <w:lvlText w:val="%1."/>
      <w:lvlJc w:val="left"/>
      <w:pPr>
        <w:ind w:left="1199" w:hanging="360"/>
        <w:jc w:val="left"/>
      </w:pPr>
      <w:rPr>
        <w:rFonts w:ascii="Arial" w:eastAsia="Arial" w:hAnsi="Arial" w:cs="Arial" w:hint="default"/>
        <w:spacing w:val="-1"/>
        <w:w w:val="100"/>
        <w:sz w:val="22"/>
        <w:szCs w:val="22"/>
        <w:lang w:val="en-US" w:eastAsia="en-US" w:bidi="en-US"/>
      </w:rPr>
    </w:lvl>
    <w:lvl w:ilvl="1" w:tplc="BA20D932">
      <w:numFmt w:val="bullet"/>
      <w:lvlText w:val="o"/>
      <w:lvlJc w:val="left"/>
      <w:pPr>
        <w:ind w:left="1919" w:hanging="361"/>
      </w:pPr>
      <w:rPr>
        <w:rFonts w:ascii="Courier New" w:eastAsia="Courier New" w:hAnsi="Courier New" w:cs="Courier New" w:hint="default"/>
        <w:w w:val="100"/>
        <w:sz w:val="22"/>
        <w:szCs w:val="22"/>
        <w:lang w:val="en-US" w:eastAsia="en-US" w:bidi="en-US"/>
      </w:rPr>
    </w:lvl>
    <w:lvl w:ilvl="2" w:tplc="1550F3C4">
      <w:numFmt w:val="bullet"/>
      <w:lvlText w:val="•"/>
      <w:lvlJc w:val="left"/>
      <w:pPr>
        <w:ind w:left="2855" w:hanging="361"/>
      </w:pPr>
      <w:rPr>
        <w:rFonts w:hint="default"/>
        <w:lang w:val="en-US" w:eastAsia="en-US" w:bidi="en-US"/>
      </w:rPr>
    </w:lvl>
    <w:lvl w:ilvl="3" w:tplc="691CCA34">
      <w:numFmt w:val="bullet"/>
      <w:lvlText w:val="•"/>
      <w:lvlJc w:val="left"/>
      <w:pPr>
        <w:ind w:left="3791" w:hanging="361"/>
      </w:pPr>
      <w:rPr>
        <w:rFonts w:hint="default"/>
        <w:lang w:val="en-US" w:eastAsia="en-US" w:bidi="en-US"/>
      </w:rPr>
    </w:lvl>
    <w:lvl w:ilvl="4" w:tplc="C3341DE2">
      <w:numFmt w:val="bullet"/>
      <w:lvlText w:val="•"/>
      <w:lvlJc w:val="left"/>
      <w:pPr>
        <w:ind w:left="4726" w:hanging="361"/>
      </w:pPr>
      <w:rPr>
        <w:rFonts w:hint="default"/>
        <w:lang w:val="en-US" w:eastAsia="en-US" w:bidi="en-US"/>
      </w:rPr>
    </w:lvl>
    <w:lvl w:ilvl="5" w:tplc="C61CB172">
      <w:numFmt w:val="bullet"/>
      <w:lvlText w:val="•"/>
      <w:lvlJc w:val="left"/>
      <w:pPr>
        <w:ind w:left="5662" w:hanging="361"/>
      </w:pPr>
      <w:rPr>
        <w:rFonts w:hint="default"/>
        <w:lang w:val="en-US" w:eastAsia="en-US" w:bidi="en-US"/>
      </w:rPr>
    </w:lvl>
    <w:lvl w:ilvl="6" w:tplc="EED86EB8">
      <w:numFmt w:val="bullet"/>
      <w:lvlText w:val="•"/>
      <w:lvlJc w:val="left"/>
      <w:pPr>
        <w:ind w:left="6597" w:hanging="361"/>
      </w:pPr>
      <w:rPr>
        <w:rFonts w:hint="default"/>
        <w:lang w:val="en-US" w:eastAsia="en-US" w:bidi="en-US"/>
      </w:rPr>
    </w:lvl>
    <w:lvl w:ilvl="7" w:tplc="F774CAC2">
      <w:numFmt w:val="bullet"/>
      <w:lvlText w:val="•"/>
      <w:lvlJc w:val="left"/>
      <w:pPr>
        <w:ind w:left="7533" w:hanging="361"/>
      </w:pPr>
      <w:rPr>
        <w:rFonts w:hint="default"/>
        <w:lang w:val="en-US" w:eastAsia="en-US" w:bidi="en-US"/>
      </w:rPr>
    </w:lvl>
    <w:lvl w:ilvl="8" w:tplc="FB22E8CC">
      <w:numFmt w:val="bullet"/>
      <w:lvlText w:val="•"/>
      <w:lvlJc w:val="left"/>
      <w:pPr>
        <w:ind w:left="8468" w:hanging="361"/>
      </w:pPr>
      <w:rPr>
        <w:rFonts w:hint="default"/>
        <w:lang w:val="en-US" w:eastAsia="en-US" w:bidi="en-US"/>
      </w:rPr>
    </w:lvl>
  </w:abstractNum>
  <w:abstractNum w:abstractNumId="22" w15:restartNumberingAfterBreak="0">
    <w:nsid w:val="5076752E"/>
    <w:multiLevelType w:val="hybridMultilevel"/>
    <w:tmpl w:val="6D54AFC0"/>
    <w:lvl w:ilvl="0" w:tplc="E04451CC">
      <w:numFmt w:val="bullet"/>
      <w:lvlText w:val=""/>
      <w:lvlJc w:val="left"/>
      <w:pPr>
        <w:ind w:left="1560" w:hanging="361"/>
      </w:pPr>
      <w:rPr>
        <w:rFonts w:ascii="Symbol" w:eastAsia="Symbol" w:hAnsi="Symbol" w:cs="Symbol" w:hint="default"/>
        <w:w w:val="100"/>
        <w:sz w:val="22"/>
        <w:szCs w:val="22"/>
        <w:lang w:val="en-US" w:eastAsia="en-US" w:bidi="en-US"/>
      </w:rPr>
    </w:lvl>
    <w:lvl w:ilvl="1" w:tplc="5CA24C30">
      <w:numFmt w:val="bullet"/>
      <w:lvlText w:val="•"/>
      <w:lvlJc w:val="left"/>
      <w:pPr>
        <w:ind w:left="2438" w:hanging="361"/>
      </w:pPr>
      <w:rPr>
        <w:rFonts w:hint="default"/>
        <w:lang w:val="en-US" w:eastAsia="en-US" w:bidi="en-US"/>
      </w:rPr>
    </w:lvl>
    <w:lvl w:ilvl="2" w:tplc="640EDABC">
      <w:numFmt w:val="bullet"/>
      <w:lvlText w:val="•"/>
      <w:lvlJc w:val="left"/>
      <w:pPr>
        <w:ind w:left="3316" w:hanging="361"/>
      </w:pPr>
      <w:rPr>
        <w:rFonts w:hint="default"/>
        <w:lang w:val="en-US" w:eastAsia="en-US" w:bidi="en-US"/>
      </w:rPr>
    </w:lvl>
    <w:lvl w:ilvl="3" w:tplc="011C0F5A">
      <w:numFmt w:val="bullet"/>
      <w:lvlText w:val="•"/>
      <w:lvlJc w:val="left"/>
      <w:pPr>
        <w:ind w:left="4194" w:hanging="361"/>
      </w:pPr>
      <w:rPr>
        <w:rFonts w:hint="default"/>
        <w:lang w:val="en-US" w:eastAsia="en-US" w:bidi="en-US"/>
      </w:rPr>
    </w:lvl>
    <w:lvl w:ilvl="4" w:tplc="49FE2470">
      <w:numFmt w:val="bullet"/>
      <w:lvlText w:val="•"/>
      <w:lvlJc w:val="left"/>
      <w:pPr>
        <w:ind w:left="5072" w:hanging="361"/>
      </w:pPr>
      <w:rPr>
        <w:rFonts w:hint="default"/>
        <w:lang w:val="en-US" w:eastAsia="en-US" w:bidi="en-US"/>
      </w:rPr>
    </w:lvl>
    <w:lvl w:ilvl="5" w:tplc="5EF67BD6">
      <w:numFmt w:val="bullet"/>
      <w:lvlText w:val="•"/>
      <w:lvlJc w:val="left"/>
      <w:pPr>
        <w:ind w:left="5950" w:hanging="361"/>
      </w:pPr>
      <w:rPr>
        <w:rFonts w:hint="default"/>
        <w:lang w:val="en-US" w:eastAsia="en-US" w:bidi="en-US"/>
      </w:rPr>
    </w:lvl>
    <w:lvl w:ilvl="6" w:tplc="5EA416D2">
      <w:numFmt w:val="bullet"/>
      <w:lvlText w:val="•"/>
      <w:lvlJc w:val="left"/>
      <w:pPr>
        <w:ind w:left="6828" w:hanging="361"/>
      </w:pPr>
      <w:rPr>
        <w:rFonts w:hint="default"/>
        <w:lang w:val="en-US" w:eastAsia="en-US" w:bidi="en-US"/>
      </w:rPr>
    </w:lvl>
    <w:lvl w:ilvl="7" w:tplc="B3BE2FCA">
      <w:numFmt w:val="bullet"/>
      <w:lvlText w:val="•"/>
      <w:lvlJc w:val="left"/>
      <w:pPr>
        <w:ind w:left="7706" w:hanging="361"/>
      </w:pPr>
      <w:rPr>
        <w:rFonts w:hint="default"/>
        <w:lang w:val="en-US" w:eastAsia="en-US" w:bidi="en-US"/>
      </w:rPr>
    </w:lvl>
    <w:lvl w:ilvl="8" w:tplc="9EEC6888">
      <w:numFmt w:val="bullet"/>
      <w:lvlText w:val="•"/>
      <w:lvlJc w:val="left"/>
      <w:pPr>
        <w:ind w:left="8584" w:hanging="361"/>
      </w:pPr>
      <w:rPr>
        <w:rFonts w:hint="default"/>
        <w:lang w:val="en-US" w:eastAsia="en-US" w:bidi="en-US"/>
      </w:rPr>
    </w:lvl>
  </w:abstractNum>
  <w:abstractNum w:abstractNumId="23"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4"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6"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31"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6"/>
  </w:num>
  <w:num w:numId="2" w16cid:durableId="374738127">
    <w:abstractNumId w:val="13"/>
  </w:num>
  <w:num w:numId="3" w16cid:durableId="1054306765">
    <w:abstractNumId w:val="28"/>
  </w:num>
  <w:num w:numId="4" w16cid:durableId="1563248639">
    <w:abstractNumId w:val="18"/>
  </w:num>
  <w:num w:numId="5" w16cid:durableId="279457362">
    <w:abstractNumId w:val="26"/>
  </w:num>
  <w:num w:numId="6" w16cid:durableId="321932046">
    <w:abstractNumId w:val="33"/>
  </w:num>
  <w:num w:numId="7" w16cid:durableId="2030177351">
    <w:abstractNumId w:val="15"/>
  </w:num>
  <w:num w:numId="8" w16cid:durableId="678583384">
    <w:abstractNumId w:val="23"/>
  </w:num>
  <w:num w:numId="9" w16cid:durableId="706762523">
    <w:abstractNumId w:val="4"/>
  </w:num>
  <w:num w:numId="10" w16cid:durableId="602808585">
    <w:abstractNumId w:val="20"/>
  </w:num>
  <w:num w:numId="11" w16cid:durableId="2031294038">
    <w:abstractNumId w:val="9"/>
  </w:num>
  <w:num w:numId="12" w16cid:durableId="711810667">
    <w:abstractNumId w:val="6"/>
  </w:num>
  <w:num w:numId="13" w16cid:durableId="1478650159">
    <w:abstractNumId w:val="10"/>
  </w:num>
  <w:num w:numId="14" w16cid:durableId="1755130114">
    <w:abstractNumId w:val="29"/>
  </w:num>
  <w:num w:numId="15" w16cid:durableId="881407553">
    <w:abstractNumId w:val="27"/>
  </w:num>
  <w:num w:numId="16" w16cid:durableId="1790512805">
    <w:abstractNumId w:val="31"/>
  </w:num>
  <w:num w:numId="17" w16cid:durableId="57095923">
    <w:abstractNumId w:val="17"/>
  </w:num>
  <w:num w:numId="18" w16cid:durableId="1328441998">
    <w:abstractNumId w:val="3"/>
  </w:num>
  <w:num w:numId="19" w16cid:durableId="453905796">
    <w:abstractNumId w:val="0"/>
  </w:num>
  <w:num w:numId="20" w16cid:durableId="712390623">
    <w:abstractNumId w:val="8"/>
  </w:num>
  <w:num w:numId="21" w16cid:durableId="114060318">
    <w:abstractNumId w:val="32"/>
  </w:num>
  <w:num w:numId="22" w16cid:durableId="367879246">
    <w:abstractNumId w:val="12"/>
  </w:num>
  <w:num w:numId="23" w16cid:durableId="2053921885">
    <w:abstractNumId w:val="11"/>
  </w:num>
  <w:num w:numId="24" w16cid:durableId="225651855">
    <w:abstractNumId w:val="25"/>
  </w:num>
  <w:num w:numId="25" w16cid:durableId="1188716672">
    <w:abstractNumId w:val="2"/>
  </w:num>
  <w:num w:numId="26" w16cid:durableId="334580554">
    <w:abstractNumId w:val="30"/>
  </w:num>
  <w:num w:numId="27" w16cid:durableId="584999412">
    <w:abstractNumId w:val="34"/>
  </w:num>
  <w:num w:numId="28" w16cid:durableId="750080801">
    <w:abstractNumId w:val="24"/>
  </w:num>
  <w:num w:numId="29" w16cid:durableId="969631907">
    <w:abstractNumId w:val="1"/>
  </w:num>
  <w:num w:numId="30" w16cid:durableId="885069547">
    <w:abstractNumId w:val="7"/>
  </w:num>
  <w:num w:numId="31" w16cid:durableId="1336226752">
    <w:abstractNumId w:val="33"/>
  </w:num>
  <w:num w:numId="32" w16cid:durableId="717247868">
    <w:abstractNumId w:val="15"/>
  </w:num>
  <w:num w:numId="33" w16cid:durableId="1572500642">
    <w:abstractNumId w:val="19"/>
  </w:num>
  <w:num w:numId="34" w16cid:durableId="763459857">
    <w:abstractNumId w:val="5"/>
  </w:num>
  <w:num w:numId="35" w16cid:durableId="36249525">
    <w:abstractNumId w:val="21"/>
  </w:num>
  <w:num w:numId="36" w16cid:durableId="672879436">
    <w:abstractNumId w:val="22"/>
  </w:num>
  <w:num w:numId="37" w16cid:durableId="182658539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61E"/>
    <w:rsid w:val="00017972"/>
    <w:rsid w:val="00017D9C"/>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44EAD"/>
    <w:rsid w:val="00050EDB"/>
    <w:rsid w:val="000512F6"/>
    <w:rsid w:val="00051637"/>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293F"/>
    <w:rsid w:val="00094508"/>
    <w:rsid w:val="000964F0"/>
    <w:rsid w:val="00097BE4"/>
    <w:rsid w:val="000A090B"/>
    <w:rsid w:val="000A217E"/>
    <w:rsid w:val="000A3485"/>
    <w:rsid w:val="000A3921"/>
    <w:rsid w:val="000A49C6"/>
    <w:rsid w:val="000A4EC7"/>
    <w:rsid w:val="000A6D69"/>
    <w:rsid w:val="000A7FEA"/>
    <w:rsid w:val="000B0BA6"/>
    <w:rsid w:val="000B0DC3"/>
    <w:rsid w:val="000B10AE"/>
    <w:rsid w:val="000B16CD"/>
    <w:rsid w:val="000B244F"/>
    <w:rsid w:val="000B478B"/>
    <w:rsid w:val="000C05EE"/>
    <w:rsid w:val="000C14DA"/>
    <w:rsid w:val="000C3C4D"/>
    <w:rsid w:val="000C59C8"/>
    <w:rsid w:val="000C65F8"/>
    <w:rsid w:val="000D015E"/>
    <w:rsid w:val="000D2706"/>
    <w:rsid w:val="000D2E92"/>
    <w:rsid w:val="000D3A7B"/>
    <w:rsid w:val="000D3DDA"/>
    <w:rsid w:val="000D48C0"/>
    <w:rsid w:val="000D56BB"/>
    <w:rsid w:val="000D6327"/>
    <w:rsid w:val="000D6F70"/>
    <w:rsid w:val="000D7F47"/>
    <w:rsid w:val="000E03A1"/>
    <w:rsid w:val="000E1AF0"/>
    <w:rsid w:val="000E581F"/>
    <w:rsid w:val="000E5B1E"/>
    <w:rsid w:val="000E6B89"/>
    <w:rsid w:val="000E728A"/>
    <w:rsid w:val="000E73CC"/>
    <w:rsid w:val="000F071F"/>
    <w:rsid w:val="000F103A"/>
    <w:rsid w:val="000F1B56"/>
    <w:rsid w:val="000F29CD"/>
    <w:rsid w:val="000F3BDF"/>
    <w:rsid w:val="000F42BA"/>
    <w:rsid w:val="000F4B3E"/>
    <w:rsid w:val="000F4E3D"/>
    <w:rsid w:val="000F6499"/>
    <w:rsid w:val="00100062"/>
    <w:rsid w:val="00100174"/>
    <w:rsid w:val="001001F0"/>
    <w:rsid w:val="00100C26"/>
    <w:rsid w:val="001037C6"/>
    <w:rsid w:val="00103DB3"/>
    <w:rsid w:val="0010437F"/>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3BD0"/>
    <w:rsid w:val="00134168"/>
    <w:rsid w:val="001344AD"/>
    <w:rsid w:val="001369D7"/>
    <w:rsid w:val="001379B9"/>
    <w:rsid w:val="00137CE1"/>
    <w:rsid w:val="001404A4"/>
    <w:rsid w:val="0014111C"/>
    <w:rsid w:val="0014138A"/>
    <w:rsid w:val="00141639"/>
    <w:rsid w:val="001422AA"/>
    <w:rsid w:val="00142CFA"/>
    <w:rsid w:val="00143DEE"/>
    <w:rsid w:val="00145B27"/>
    <w:rsid w:val="00145CC0"/>
    <w:rsid w:val="00146883"/>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7052E"/>
    <w:rsid w:val="00171FE6"/>
    <w:rsid w:val="001726E2"/>
    <w:rsid w:val="00172C55"/>
    <w:rsid w:val="001730E1"/>
    <w:rsid w:val="00176BF0"/>
    <w:rsid w:val="00177AFE"/>
    <w:rsid w:val="00177E72"/>
    <w:rsid w:val="00180953"/>
    <w:rsid w:val="00181280"/>
    <w:rsid w:val="001820E7"/>
    <w:rsid w:val="0018402A"/>
    <w:rsid w:val="00184E82"/>
    <w:rsid w:val="001851E4"/>
    <w:rsid w:val="001858E5"/>
    <w:rsid w:val="001864C5"/>
    <w:rsid w:val="001868CE"/>
    <w:rsid w:val="0018758A"/>
    <w:rsid w:val="001878D8"/>
    <w:rsid w:val="00187F41"/>
    <w:rsid w:val="00190080"/>
    <w:rsid w:val="001902B5"/>
    <w:rsid w:val="00191877"/>
    <w:rsid w:val="00191A19"/>
    <w:rsid w:val="0019239D"/>
    <w:rsid w:val="00194CE1"/>
    <w:rsid w:val="00195DF1"/>
    <w:rsid w:val="00196FB2"/>
    <w:rsid w:val="001A146D"/>
    <w:rsid w:val="001A1E18"/>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57EF"/>
    <w:rsid w:val="001C61F7"/>
    <w:rsid w:val="001C6603"/>
    <w:rsid w:val="001D23E3"/>
    <w:rsid w:val="001D32AE"/>
    <w:rsid w:val="001D32EB"/>
    <w:rsid w:val="001D360F"/>
    <w:rsid w:val="001D3E5E"/>
    <w:rsid w:val="001D5191"/>
    <w:rsid w:val="001D79D8"/>
    <w:rsid w:val="001D7A34"/>
    <w:rsid w:val="001E2176"/>
    <w:rsid w:val="001E2A27"/>
    <w:rsid w:val="001E33CF"/>
    <w:rsid w:val="001E4820"/>
    <w:rsid w:val="001E49FD"/>
    <w:rsid w:val="001E5B1F"/>
    <w:rsid w:val="001E6F3B"/>
    <w:rsid w:val="001F03D2"/>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1153B"/>
    <w:rsid w:val="0021241B"/>
    <w:rsid w:val="0021585C"/>
    <w:rsid w:val="00215F8E"/>
    <w:rsid w:val="00216671"/>
    <w:rsid w:val="00217E07"/>
    <w:rsid w:val="002237F5"/>
    <w:rsid w:val="0022491F"/>
    <w:rsid w:val="00224F66"/>
    <w:rsid w:val="002259AF"/>
    <w:rsid w:val="0022766F"/>
    <w:rsid w:val="00227D21"/>
    <w:rsid w:val="002304D3"/>
    <w:rsid w:val="00230841"/>
    <w:rsid w:val="00231A23"/>
    <w:rsid w:val="00232AB0"/>
    <w:rsid w:val="00233409"/>
    <w:rsid w:val="00233E62"/>
    <w:rsid w:val="00234A5C"/>
    <w:rsid w:val="002356B5"/>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703E"/>
    <w:rsid w:val="002876A8"/>
    <w:rsid w:val="00291DED"/>
    <w:rsid w:val="00292620"/>
    <w:rsid w:val="00292DAA"/>
    <w:rsid w:val="002932E6"/>
    <w:rsid w:val="002944B7"/>
    <w:rsid w:val="002950F6"/>
    <w:rsid w:val="002952A5"/>
    <w:rsid w:val="00295673"/>
    <w:rsid w:val="00296760"/>
    <w:rsid w:val="00297546"/>
    <w:rsid w:val="00297D0A"/>
    <w:rsid w:val="002A0CFF"/>
    <w:rsid w:val="002A0FEA"/>
    <w:rsid w:val="002A149A"/>
    <w:rsid w:val="002A1EBC"/>
    <w:rsid w:val="002A32B0"/>
    <w:rsid w:val="002A6615"/>
    <w:rsid w:val="002A6A48"/>
    <w:rsid w:val="002A6B64"/>
    <w:rsid w:val="002A704E"/>
    <w:rsid w:val="002A7DB0"/>
    <w:rsid w:val="002B21B0"/>
    <w:rsid w:val="002B2878"/>
    <w:rsid w:val="002B2B0C"/>
    <w:rsid w:val="002B366A"/>
    <w:rsid w:val="002B3D03"/>
    <w:rsid w:val="002B4799"/>
    <w:rsid w:val="002B6A09"/>
    <w:rsid w:val="002B75FF"/>
    <w:rsid w:val="002C0111"/>
    <w:rsid w:val="002C6ECB"/>
    <w:rsid w:val="002C73AF"/>
    <w:rsid w:val="002D4AE9"/>
    <w:rsid w:val="002D650C"/>
    <w:rsid w:val="002D75BF"/>
    <w:rsid w:val="002E1C02"/>
    <w:rsid w:val="002E26D0"/>
    <w:rsid w:val="002E29CC"/>
    <w:rsid w:val="002E37C0"/>
    <w:rsid w:val="002E37DD"/>
    <w:rsid w:val="002E4141"/>
    <w:rsid w:val="002E4D1A"/>
    <w:rsid w:val="002E5051"/>
    <w:rsid w:val="002E569B"/>
    <w:rsid w:val="002E5A5E"/>
    <w:rsid w:val="002E7B08"/>
    <w:rsid w:val="002F142F"/>
    <w:rsid w:val="002F18EC"/>
    <w:rsid w:val="002F246C"/>
    <w:rsid w:val="002F32E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221"/>
    <w:rsid w:val="00311A22"/>
    <w:rsid w:val="00316708"/>
    <w:rsid w:val="00316EA8"/>
    <w:rsid w:val="00317ABB"/>
    <w:rsid w:val="003208C2"/>
    <w:rsid w:val="00321A37"/>
    <w:rsid w:val="00322BDA"/>
    <w:rsid w:val="00323541"/>
    <w:rsid w:val="00324A79"/>
    <w:rsid w:val="00324F8D"/>
    <w:rsid w:val="0032634E"/>
    <w:rsid w:val="003266CF"/>
    <w:rsid w:val="00327288"/>
    <w:rsid w:val="00330825"/>
    <w:rsid w:val="00330DDD"/>
    <w:rsid w:val="00331AFE"/>
    <w:rsid w:val="00333FE7"/>
    <w:rsid w:val="00334304"/>
    <w:rsid w:val="00335B64"/>
    <w:rsid w:val="003361BF"/>
    <w:rsid w:val="0033686B"/>
    <w:rsid w:val="003368F7"/>
    <w:rsid w:val="00336F67"/>
    <w:rsid w:val="003372FF"/>
    <w:rsid w:val="003373E2"/>
    <w:rsid w:val="0034095D"/>
    <w:rsid w:val="00340F75"/>
    <w:rsid w:val="003415C9"/>
    <w:rsid w:val="00342710"/>
    <w:rsid w:val="003431CB"/>
    <w:rsid w:val="00343E09"/>
    <w:rsid w:val="003442A7"/>
    <w:rsid w:val="00344940"/>
    <w:rsid w:val="00344DCB"/>
    <w:rsid w:val="0034687D"/>
    <w:rsid w:val="00346AE1"/>
    <w:rsid w:val="00347616"/>
    <w:rsid w:val="003515B1"/>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675DD"/>
    <w:rsid w:val="003706DC"/>
    <w:rsid w:val="00370D9E"/>
    <w:rsid w:val="003735B5"/>
    <w:rsid w:val="003735F2"/>
    <w:rsid w:val="00373DF0"/>
    <w:rsid w:val="00373F8D"/>
    <w:rsid w:val="00374F56"/>
    <w:rsid w:val="00375DF9"/>
    <w:rsid w:val="00382A12"/>
    <w:rsid w:val="00384F12"/>
    <w:rsid w:val="00385DBD"/>
    <w:rsid w:val="00385F20"/>
    <w:rsid w:val="00385F8C"/>
    <w:rsid w:val="00390A79"/>
    <w:rsid w:val="00390DF1"/>
    <w:rsid w:val="00390EC1"/>
    <w:rsid w:val="003915E0"/>
    <w:rsid w:val="00392E89"/>
    <w:rsid w:val="00393837"/>
    <w:rsid w:val="00393B06"/>
    <w:rsid w:val="00395ED7"/>
    <w:rsid w:val="00395FF7"/>
    <w:rsid w:val="003965B3"/>
    <w:rsid w:val="00396948"/>
    <w:rsid w:val="00397632"/>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11"/>
    <w:rsid w:val="003B6CD1"/>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E633E"/>
    <w:rsid w:val="003F3896"/>
    <w:rsid w:val="003F476A"/>
    <w:rsid w:val="003F56E7"/>
    <w:rsid w:val="003F5B12"/>
    <w:rsid w:val="003F5D05"/>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2FC"/>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2B86"/>
    <w:rsid w:val="004348A9"/>
    <w:rsid w:val="004351EA"/>
    <w:rsid w:val="004416AE"/>
    <w:rsid w:val="00442003"/>
    <w:rsid w:val="00442A63"/>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7AB"/>
    <w:rsid w:val="0046189F"/>
    <w:rsid w:val="0046304A"/>
    <w:rsid w:val="00463133"/>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2D29"/>
    <w:rsid w:val="004A31FF"/>
    <w:rsid w:val="004A3EDE"/>
    <w:rsid w:val="004A44D0"/>
    <w:rsid w:val="004A5088"/>
    <w:rsid w:val="004A52F3"/>
    <w:rsid w:val="004A6876"/>
    <w:rsid w:val="004A7775"/>
    <w:rsid w:val="004A7E40"/>
    <w:rsid w:val="004B126A"/>
    <w:rsid w:val="004B140D"/>
    <w:rsid w:val="004B145C"/>
    <w:rsid w:val="004B3021"/>
    <w:rsid w:val="004B5586"/>
    <w:rsid w:val="004C1611"/>
    <w:rsid w:val="004C1D5F"/>
    <w:rsid w:val="004C2D2A"/>
    <w:rsid w:val="004C3193"/>
    <w:rsid w:val="004C4653"/>
    <w:rsid w:val="004C6934"/>
    <w:rsid w:val="004C6D35"/>
    <w:rsid w:val="004C7028"/>
    <w:rsid w:val="004C741D"/>
    <w:rsid w:val="004C7C11"/>
    <w:rsid w:val="004D0831"/>
    <w:rsid w:val="004D1253"/>
    <w:rsid w:val="004D1442"/>
    <w:rsid w:val="004D1667"/>
    <w:rsid w:val="004D1CE0"/>
    <w:rsid w:val="004D218D"/>
    <w:rsid w:val="004D2279"/>
    <w:rsid w:val="004D2866"/>
    <w:rsid w:val="004D2C99"/>
    <w:rsid w:val="004D342C"/>
    <w:rsid w:val="004D404F"/>
    <w:rsid w:val="004D4459"/>
    <w:rsid w:val="004D7BA5"/>
    <w:rsid w:val="004E0666"/>
    <w:rsid w:val="004E216F"/>
    <w:rsid w:val="004E2380"/>
    <w:rsid w:val="004E2BD9"/>
    <w:rsid w:val="004E3A54"/>
    <w:rsid w:val="004E3D21"/>
    <w:rsid w:val="004E43FD"/>
    <w:rsid w:val="004E47D5"/>
    <w:rsid w:val="004E481B"/>
    <w:rsid w:val="004E59AB"/>
    <w:rsid w:val="004E635D"/>
    <w:rsid w:val="004E667D"/>
    <w:rsid w:val="004F0A0F"/>
    <w:rsid w:val="004F0D95"/>
    <w:rsid w:val="004F12DF"/>
    <w:rsid w:val="004F1D69"/>
    <w:rsid w:val="004F2F14"/>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1FE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273A1"/>
    <w:rsid w:val="00530F6B"/>
    <w:rsid w:val="005315B3"/>
    <w:rsid w:val="0053276C"/>
    <w:rsid w:val="00533A5A"/>
    <w:rsid w:val="00534203"/>
    <w:rsid w:val="00541BAE"/>
    <w:rsid w:val="00541D28"/>
    <w:rsid w:val="00542BFB"/>
    <w:rsid w:val="00543B75"/>
    <w:rsid w:val="005455DD"/>
    <w:rsid w:val="0054754A"/>
    <w:rsid w:val="005500E5"/>
    <w:rsid w:val="00550B50"/>
    <w:rsid w:val="00551027"/>
    <w:rsid w:val="0055260D"/>
    <w:rsid w:val="0055268A"/>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2778"/>
    <w:rsid w:val="005842A5"/>
    <w:rsid w:val="005848B8"/>
    <w:rsid w:val="00586797"/>
    <w:rsid w:val="00586E35"/>
    <w:rsid w:val="00587459"/>
    <w:rsid w:val="005879BF"/>
    <w:rsid w:val="00591F04"/>
    <w:rsid w:val="00592B89"/>
    <w:rsid w:val="005936D4"/>
    <w:rsid w:val="00593906"/>
    <w:rsid w:val="00593B54"/>
    <w:rsid w:val="00594208"/>
    <w:rsid w:val="005952C6"/>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20F6"/>
    <w:rsid w:val="005E47B6"/>
    <w:rsid w:val="005E6A24"/>
    <w:rsid w:val="005E76D1"/>
    <w:rsid w:val="005EF2EA"/>
    <w:rsid w:val="005F0799"/>
    <w:rsid w:val="005F28EA"/>
    <w:rsid w:val="005F295E"/>
    <w:rsid w:val="005F4C3F"/>
    <w:rsid w:val="005F60AA"/>
    <w:rsid w:val="005F63B7"/>
    <w:rsid w:val="005F69DA"/>
    <w:rsid w:val="005F6DC5"/>
    <w:rsid w:val="005F7470"/>
    <w:rsid w:val="005F7EFA"/>
    <w:rsid w:val="00600A33"/>
    <w:rsid w:val="0060164D"/>
    <w:rsid w:val="00601E04"/>
    <w:rsid w:val="006040AA"/>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7DF"/>
    <w:rsid w:val="006329BE"/>
    <w:rsid w:val="00632A80"/>
    <w:rsid w:val="00632CE3"/>
    <w:rsid w:val="00634083"/>
    <w:rsid w:val="00634317"/>
    <w:rsid w:val="006343DB"/>
    <w:rsid w:val="00634426"/>
    <w:rsid w:val="00635622"/>
    <w:rsid w:val="00635D0B"/>
    <w:rsid w:val="00637E11"/>
    <w:rsid w:val="00640D55"/>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573C7"/>
    <w:rsid w:val="00661C68"/>
    <w:rsid w:val="0066214A"/>
    <w:rsid w:val="006630FF"/>
    <w:rsid w:val="006653EE"/>
    <w:rsid w:val="00665F7F"/>
    <w:rsid w:val="006676AA"/>
    <w:rsid w:val="0067006D"/>
    <w:rsid w:val="006719E0"/>
    <w:rsid w:val="00672FC7"/>
    <w:rsid w:val="00673365"/>
    <w:rsid w:val="006734AE"/>
    <w:rsid w:val="006749E3"/>
    <w:rsid w:val="00674ADF"/>
    <w:rsid w:val="00676DE6"/>
    <w:rsid w:val="006809D8"/>
    <w:rsid w:val="0068102E"/>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5A96"/>
    <w:rsid w:val="006B6711"/>
    <w:rsid w:val="006B694A"/>
    <w:rsid w:val="006B7AA5"/>
    <w:rsid w:val="006C0C9A"/>
    <w:rsid w:val="006C0EA4"/>
    <w:rsid w:val="006C16A3"/>
    <w:rsid w:val="006C1D96"/>
    <w:rsid w:val="006C41B1"/>
    <w:rsid w:val="006C572C"/>
    <w:rsid w:val="006D160C"/>
    <w:rsid w:val="006D2D9E"/>
    <w:rsid w:val="006D2EE4"/>
    <w:rsid w:val="006D4DB0"/>
    <w:rsid w:val="006D5A6A"/>
    <w:rsid w:val="006D65FC"/>
    <w:rsid w:val="006D6871"/>
    <w:rsid w:val="006D68B6"/>
    <w:rsid w:val="006D7F21"/>
    <w:rsid w:val="006E1B5D"/>
    <w:rsid w:val="006E1FAF"/>
    <w:rsid w:val="006E23C2"/>
    <w:rsid w:val="006E3822"/>
    <w:rsid w:val="006E483B"/>
    <w:rsid w:val="006E6D78"/>
    <w:rsid w:val="006E6DD7"/>
    <w:rsid w:val="006F05E0"/>
    <w:rsid w:val="006F08C5"/>
    <w:rsid w:val="006F2107"/>
    <w:rsid w:val="006F230A"/>
    <w:rsid w:val="006F2549"/>
    <w:rsid w:val="006F3E70"/>
    <w:rsid w:val="006F43D6"/>
    <w:rsid w:val="006F4BBE"/>
    <w:rsid w:val="006F4FD5"/>
    <w:rsid w:val="006F69F6"/>
    <w:rsid w:val="006F7322"/>
    <w:rsid w:val="006F73F0"/>
    <w:rsid w:val="006F7F9B"/>
    <w:rsid w:val="007009B8"/>
    <w:rsid w:val="00701B2D"/>
    <w:rsid w:val="007028DA"/>
    <w:rsid w:val="007031BF"/>
    <w:rsid w:val="00704D61"/>
    <w:rsid w:val="00705740"/>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359F3"/>
    <w:rsid w:val="00736028"/>
    <w:rsid w:val="00740C74"/>
    <w:rsid w:val="0074263E"/>
    <w:rsid w:val="007454B2"/>
    <w:rsid w:val="00745B0C"/>
    <w:rsid w:val="00746A6C"/>
    <w:rsid w:val="00747DE6"/>
    <w:rsid w:val="0075066D"/>
    <w:rsid w:val="00750BF4"/>
    <w:rsid w:val="00750D78"/>
    <w:rsid w:val="0075345B"/>
    <w:rsid w:val="00757BE7"/>
    <w:rsid w:val="00757FEF"/>
    <w:rsid w:val="007610FB"/>
    <w:rsid w:val="007614CF"/>
    <w:rsid w:val="00761622"/>
    <w:rsid w:val="00761D99"/>
    <w:rsid w:val="0076235D"/>
    <w:rsid w:val="0076244E"/>
    <w:rsid w:val="00762847"/>
    <w:rsid w:val="00762E60"/>
    <w:rsid w:val="00765920"/>
    <w:rsid w:val="00765F3E"/>
    <w:rsid w:val="00766537"/>
    <w:rsid w:val="00766E39"/>
    <w:rsid w:val="0077091A"/>
    <w:rsid w:val="007713D3"/>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0F7C"/>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C46"/>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6CF8"/>
    <w:rsid w:val="007F085F"/>
    <w:rsid w:val="007F0BA2"/>
    <w:rsid w:val="007F19B7"/>
    <w:rsid w:val="007F26C9"/>
    <w:rsid w:val="007F2C88"/>
    <w:rsid w:val="007F3051"/>
    <w:rsid w:val="007F30E1"/>
    <w:rsid w:val="007F5F86"/>
    <w:rsid w:val="007F6FCF"/>
    <w:rsid w:val="00804F91"/>
    <w:rsid w:val="00805A84"/>
    <w:rsid w:val="00805BA0"/>
    <w:rsid w:val="008069D3"/>
    <w:rsid w:val="008075E0"/>
    <w:rsid w:val="00810C85"/>
    <w:rsid w:val="0081154B"/>
    <w:rsid w:val="00812906"/>
    <w:rsid w:val="00815D06"/>
    <w:rsid w:val="00816586"/>
    <w:rsid w:val="00820583"/>
    <w:rsid w:val="00820B52"/>
    <w:rsid w:val="00820F8B"/>
    <w:rsid w:val="00821204"/>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6A48"/>
    <w:rsid w:val="008373C4"/>
    <w:rsid w:val="0084051E"/>
    <w:rsid w:val="00841350"/>
    <w:rsid w:val="0084162D"/>
    <w:rsid w:val="008422FC"/>
    <w:rsid w:val="0084251F"/>
    <w:rsid w:val="00843721"/>
    <w:rsid w:val="008440A6"/>
    <w:rsid w:val="008441D0"/>
    <w:rsid w:val="00845456"/>
    <w:rsid w:val="00846590"/>
    <w:rsid w:val="008468B2"/>
    <w:rsid w:val="00850866"/>
    <w:rsid w:val="0085134C"/>
    <w:rsid w:val="0085135D"/>
    <w:rsid w:val="00852879"/>
    <w:rsid w:val="00853CC6"/>
    <w:rsid w:val="0085403A"/>
    <w:rsid w:val="008546A6"/>
    <w:rsid w:val="00855C0B"/>
    <w:rsid w:val="008562CA"/>
    <w:rsid w:val="008563C8"/>
    <w:rsid w:val="008624A4"/>
    <w:rsid w:val="0086361C"/>
    <w:rsid w:val="0086561D"/>
    <w:rsid w:val="008667AE"/>
    <w:rsid w:val="00867427"/>
    <w:rsid w:val="00867EC0"/>
    <w:rsid w:val="0087056D"/>
    <w:rsid w:val="00870BF5"/>
    <w:rsid w:val="00870E19"/>
    <w:rsid w:val="00871494"/>
    <w:rsid w:val="008719A3"/>
    <w:rsid w:val="00872E5F"/>
    <w:rsid w:val="008738F0"/>
    <w:rsid w:val="00873DEF"/>
    <w:rsid w:val="00874FAC"/>
    <w:rsid w:val="00875936"/>
    <w:rsid w:val="00876125"/>
    <w:rsid w:val="0087674D"/>
    <w:rsid w:val="0087698F"/>
    <w:rsid w:val="00880808"/>
    <w:rsid w:val="00881EA1"/>
    <w:rsid w:val="008829A8"/>
    <w:rsid w:val="0088390C"/>
    <w:rsid w:val="00883FF6"/>
    <w:rsid w:val="00884E6A"/>
    <w:rsid w:val="00885791"/>
    <w:rsid w:val="008866B4"/>
    <w:rsid w:val="00886B80"/>
    <w:rsid w:val="008879E7"/>
    <w:rsid w:val="00890AAC"/>
    <w:rsid w:val="00890E2D"/>
    <w:rsid w:val="00891768"/>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13F"/>
    <w:rsid w:val="008C0DCA"/>
    <w:rsid w:val="008C206B"/>
    <w:rsid w:val="008C227A"/>
    <w:rsid w:val="008C3348"/>
    <w:rsid w:val="008C517A"/>
    <w:rsid w:val="008C587E"/>
    <w:rsid w:val="008C5EFE"/>
    <w:rsid w:val="008D04A4"/>
    <w:rsid w:val="008D1158"/>
    <w:rsid w:val="008D1964"/>
    <w:rsid w:val="008D4B4E"/>
    <w:rsid w:val="008D5811"/>
    <w:rsid w:val="008E1D8A"/>
    <w:rsid w:val="008E29FC"/>
    <w:rsid w:val="008E2C18"/>
    <w:rsid w:val="008E38C6"/>
    <w:rsid w:val="008E505B"/>
    <w:rsid w:val="008E50F4"/>
    <w:rsid w:val="008E533D"/>
    <w:rsid w:val="008E5A9F"/>
    <w:rsid w:val="008E6030"/>
    <w:rsid w:val="008E792C"/>
    <w:rsid w:val="008E7C0F"/>
    <w:rsid w:val="008F03B7"/>
    <w:rsid w:val="008F08EC"/>
    <w:rsid w:val="008F18B1"/>
    <w:rsid w:val="008F299A"/>
    <w:rsid w:val="008F3A61"/>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15A2"/>
    <w:rsid w:val="00911C22"/>
    <w:rsid w:val="0091314F"/>
    <w:rsid w:val="0091339A"/>
    <w:rsid w:val="00916057"/>
    <w:rsid w:val="009170A5"/>
    <w:rsid w:val="00920040"/>
    <w:rsid w:val="009204C9"/>
    <w:rsid w:val="00920B5C"/>
    <w:rsid w:val="00920DEE"/>
    <w:rsid w:val="00924342"/>
    <w:rsid w:val="009257CA"/>
    <w:rsid w:val="00925843"/>
    <w:rsid w:val="009275FB"/>
    <w:rsid w:val="00930226"/>
    <w:rsid w:val="00932861"/>
    <w:rsid w:val="00932D5D"/>
    <w:rsid w:val="0093399A"/>
    <w:rsid w:val="009371DB"/>
    <w:rsid w:val="0094048D"/>
    <w:rsid w:val="00940D34"/>
    <w:rsid w:val="00941F4E"/>
    <w:rsid w:val="00942DAD"/>
    <w:rsid w:val="009456D7"/>
    <w:rsid w:val="0094791D"/>
    <w:rsid w:val="00952B86"/>
    <w:rsid w:val="0095321F"/>
    <w:rsid w:val="0095357B"/>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4096"/>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70CB"/>
    <w:rsid w:val="009C7312"/>
    <w:rsid w:val="009D0126"/>
    <w:rsid w:val="009D3BF1"/>
    <w:rsid w:val="009D3F69"/>
    <w:rsid w:val="009D5803"/>
    <w:rsid w:val="009D5871"/>
    <w:rsid w:val="009D5EF2"/>
    <w:rsid w:val="009D7498"/>
    <w:rsid w:val="009E11B1"/>
    <w:rsid w:val="009E1712"/>
    <w:rsid w:val="009E196A"/>
    <w:rsid w:val="009E28AD"/>
    <w:rsid w:val="009E2C81"/>
    <w:rsid w:val="009E2DDC"/>
    <w:rsid w:val="009E2F2D"/>
    <w:rsid w:val="009E3749"/>
    <w:rsid w:val="009E4B43"/>
    <w:rsid w:val="009E5880"/>
    <w:rsid w:val="009E5917"/>
    <w:rsid w:val="009E5C57"/>
    <w:rsid w:val="009E6913"/>
    <w:rsid w:val="009E6F17"/>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BF2"/>
    <w:rsid w:val="00A15C36"/>
    <w:rsid w:val="00A16BF1"/>
    <w:rsid w:val="00A1D88E"/>
    <w:rsid w:val="00A2011D"/>
    <w:rsid w:val="00A212D0"/>
    <w:rsid w:val="00A21D1D"/>
    <w:rsid w:val="00A225ED"/>
    <w:rsid w:val="00A233B5"/>
    <w:rsid w:val="00A23E1F"/>
    <w:rsid w:val="00A23F22"/>
    <w:rsid w:val="00A254D9"/>
    <w:rsid w:val="00A305A3"/>
    <w:rsid w:val="00A305F8"/>
    <w:rsid w:val="00A3066B"/>
    <w:rsid w:val="00A312F4"/>
    <w:rsid w:val="00A31C50"/>
    <w:rsid w:val="00A3208A"/>
    <w:rsid w:val="00A3482D"/>
    <w:rsid w:val="00A34B95"/>
    <w:rsid w:val="00A35D20"/>
    <w:rsid w:val="00A35E2C"/>
    <w:rsid w:val="00A36723"/>
    <w:rsid w:val="00A401D9"/>
    <w:rsid w:val="00A401E3"/>
    <w:rsid w:val="00A40804"/>
    <w:rsid w:val="00A42384"/>
    <w:rsid w:val="00A43350"/>
    <w:rsid w:val="00A4412C"/>
    <w:rsid w:val="00A44B67"/>
    <w:rsid w:val="00A46265"/>
    <w:rsid w:val="00A47536"/>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437"/>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86E61"/>
    <w:rsid w:val="00A90503"/>
    <w:rsid w:val="00A92873"/>
    <w:rsid w:val="00A9322E"/>
    <w:rsid w:val="00A93438"/>
    <w:rsid w:val="00A9385A"/>
    <w:rsid w:val="00A93C2C"/>
    <w:rsid w:val="00A96018"/>
    <w:rsid w:val="00A96074"/>
    <w:rsid w:val="00A96D46"/>
    <w:rsid w:val="00A97CFB"/>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6E56"/>
    <w:rsid w:val="00AC76FD"/>
    <w:rsid w:val="00AD096F"/>
    <w:rsid w:val="00AD19D9"/>
    <w:rsid w:val="00AD2CF6"/>
    <w:rsid w:val="00AD2EF8"/>
    <w:rsid w:val="00AD69E2"/>
    <w:rsid w:val="00AD6FE9"/>
    <w:rsid w:val="00AE0C68"/>
    <w:rsid w:val="00AE1B87"/>
    <w:rsid w:val="00AE3704"/>
    <w:rsid w:val="00AE4B80"/>
    <w:rsid w:val="00AE5750"/>
    <w:rsid w:val="00AE7DCB"/>
    <w:rsid w:val="00AF04B1"/>
    <w:rsid w:val="00AF1100"/>
    <w:rsid w:val="00AF30FA"/>
    <w:rsid w:val="00AF40B7"/>
    <w:rsid w:val="00AF4D6D"/>
    <w:rsid w:val="00AF6880"/>
    <w:rsid w:val="00AF7016"/>
    <w:rsid w:val="00B00190"/>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409B"/>
    <w:rsid w:val="00B17123"/>
    <w:rsid w:val="00B1740A"/>
    <w:rsid w:val="00B201B9"/>
    <w:rsid w:val="00B20F45"/>
    <w:rsid w:val="00B21E5B"/>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002"/>
    <w:rsid w:val="00B42FB7"/>
    <w:rsid w:val="00B42FDB"/>
    <w:rsid w:val="00B43C83"/>
    <w:rsid w:val="00B43D0E"/>
    <w:rsid w:val="00B43E5B"/>
    <w:rsid w:val="00B45706"/>
    <w:rsid w:val="00B45E96"/>
    <w:rsid w:val="00B51C98"/>
    <w:rsid w:val="00B5485B"/>
    <w:rsid w:val="00B560CF"/>
    <w:rsid w:val="00B611BC"/>
    <w:rsid w:val="00B61528"/>
    <w:rsid w:val="00B62CF1"/>
    <w:rsid w:val="00B6301C"/>
    <w:rsid w:val="00B6348E"/>
    <w:rsid w:val="00B638A5"/>
    <w:rsid w:val="00B648F3"/>
    <w:rsid w:val="00B650DE"/>
    <w:rsid w:val="00B657CC"/>
    <w:rsid w:val="00B65876"/>
    <w:rsid w:val="00B66610"/>
    <w:rsid w:val="00B703CD"/>
    <w:rsid w:val="00B70BF7"/>
    <w:rsid w:val="00B70D38"/>
    <w:rsid w:val="00B70E67"/>
    <w:rsid w:val="00B71814"/>
    <w:rsid w:val="00B72C2C"/>
    <w:rsid w:val="00B7419A"/>
    <w:rsid w:val="00B7447A"/>
    <w:rsid w:val="00B77366"/>
    <w:rsid w:val="00B824A5"/>
    <w:rsid w:val="00B82AD4"/>
    <w:rsid w:val="00B841F4"/>
    <w:rsid w:val="00B842F8"/>
    <w:rsid w:val="00B848B6"/>
    <w:rsid w:val="00B858B9"/>
    <w:rsid w:val="00B85C4F"/>
    <w:rsid w:val="00B8627C"/>
    <w:rsid w:val="00B86F35"/>
    <w:rsid w:val="00B90919"/>
    <w:rsid w:val="00B90966"/>
    <w:rsid w:val="00B9153F"/>
    <w:rsid w:val="00B93863"/>
    <w:rsid w:val="00B9440C"/>
    <w:rsid w:val="00B94D67"/>
    <w:rsid w:val="00B9557D"/>
    <w:rsid w:val="00B95606"/>
    <w:rsid w:val="00B96766"/>
    <w:rsid w:val="00B96797"/>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D0043"/>
    <w:rsid w:val="00BD1DB6"/>
    <w:rsid w:val="00BD3696"/>
    <w:rsid w:val="00BD4473"/>
    <w:rsid w:val="00BD4CFE"/>
    <w:rsid w:val="00BD584D"/>
    <w:rsid w:val="00BD5F40"/>
    <w:rsid w:val="00BD7F9C"/>
    <w:rsid w:val="00BE165F"/>
    <w:rsid w:val="00BE1829"/>
    <w:rsid w:val="00BE1988"/>
    <w:rsid w:val="00BE3067"/>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4CB6"/>
    <w:rsid w:val="00C06D8E"/>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4AC6"/>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4908"/>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5CF5"/>
    <w:rsid w:val="00C66339"/>
    <w:rsid w:val="00C6725B"/>
    <w:rsid w:val="00C7052F"/>
    <w:rsid w:val="00C70E6C"/>
    <w:rsid w:val="00C71437"/>
    <w:rsid w:val="00C7318B"/>
    <w:rsid w:val="00C811EC"/>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51BB"/>
    <w:rsid w:val="00CB6DE4"/>
    <w:rsid w:val="00CB72BD"/>
    <w:rsid w:val="00CC6A27"/>
    <w:rsid w:val="00CC6A73"/>
    <w:rsid w:val="00CC7AE3"/>
    <w:rsid w:val="00CD0AB5"/>
    <w:rsid w:val="00CD0F8C"/>
    <w:rsid w:val="00CD1318"/>
    <w:rsid w:val="00CD18CF"/>
    <w:rsid w:val="00CD1B50"/>
    <w:rsid w:val="00CD2E3B"/>
    <w:rsid w:val="00CD745E"/>
    <w:rsid w:val="00CE0E71"/>
    <w:rsid w:val="00CE17CF"/>
    <w:rsid w:val="00CE2104"/>
    <w:rsid w:val="00CE2397"/>
    <w:rsid w:val="00CE3340"/>
    <w:rsid w:val="00CE3EF6"/>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23F70"/>
    <w:rsid w:val="00D24A19"/>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6FC5"/>
    <w:rsid w:val="00D474D9"/>
    <w:rsid w:val="00D4782F"/>
    <w:rsid w:val="00D47A37"/>
    <w:rsid w:val="00D50FBF"/>
    <w:rsid w:val="00D5251C"/>
    <w:rsid w:val="00D52AA3"/>
    <w:rsid w:val="00D5381C"/>
    <w:rsid w:val="00D55439"/>
    <w:rsid w:val="00D562D2"/>
    <w:rsid w:val="00D5667E"/>
    <w:rsid w:val="00D572AD"/>
    <w:rsid w:val="00D57BC2"/>
    <w:rsid w:val="00D60B91"/>
    <w:rsid w:val="00D61216"/>
    <w:rsid w:val="00D61D00"/>
    <w:rsid w:val="00D62FF0"/>
    <w:rsid w:val="00D64C95"/>
    <w:rsid w:val="00D64D68"/>
    <w:rsid w:val="00D666AF"/>
    <w:rsid w:val="00D70B02"/>
    <w:rsid w:val="00D710D7"/>
    <w:rsid w:val="00D716FB"/>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36E4"/>
    <w:rsid w:val="00D93C47"/>
    <w:rsid w:val="00D94481"/>
    <w:rsid w:val="00D9524E"/>
    <w:rsid w:val="00D95925"/>
    <w:rsid w:val="00D96CC3"/>
    <w:rsid w:val="00DA6C26"/>
    <w:rsid w:val="00DA727D"/>
    <w:rsid w:val="00DA7F9F"/>
    <w:rsid w:val="00DB1C15"/>
    <w:rsid w:val="00DB1FD4"/>
    <w:rsid w:val="00DB25EE"/>
    <w:rsid w:val="00DB3391"/>
    <w:rsid w:val="00DB3E4A"/>
    <w:rsid w:val="00DB4CFE"/>
    <w:rsid w:val="00DB4EBD"/>
    <w:rsid w:val="00DB5031"/>
    <w:rsid w:val="00DB58E9"/>
    <w:rsid w:val="00DC1847"/>
    <w:rsid w:val="00DC4126"/>
    <w:rsid w:val="00DC43A9"/>
    <w:rsid w:val="00DC4FF9"/>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D76D7"/>
    <w:rsid w:val="00DE020F"/>
    <w:rsid w:val="00DE073A"/>
    <w:rsid w:val="00DE0F05"/>
    <w:rsid w:val="00DE21D5"/>
    <w:rsid w:val="00DE380B"/>
    <w:rsid w:val="00DE7EC3"/>
    <w:rsid w:val="00DF00C6"/>
    <w:rsid w:val="00DF02E6"/>
    <w:rsid w:val="00DF0C08"/>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4BF6"/>
    <w:rsid w:val="00E15960"/>
    <w:rsid w:val="00E15E8D"/>
    <w:rsid w:val="00E16BCC"/>
    <w:rsid w:val="00E20143"/>
    <w:rsid w:val="00E20D8B"/>
    <w:rsid w:val="00E21148"/>
    <w:rsid w:val="00E25445"/>
    <w:rsid w:val="00E25C2C"/>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659A"/>
    <w:rsid w:val="00E4733C"/>
    <w:rsid w:val="00E50779"/>
    <w:rsid w:val="00E52C8F"/>
    <w:rsid w:val="00E52FC8"/>
    <w:rsid w:val="00E54A7C"/>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B29"/>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3F"/>
    <w:rsid w:val="00EA6FBA"/>
    <w:rsid w:val="00EB06F0"/>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0C7"/>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1A72"/>
    <w:rsid w:val="00EF28D1"/>
    <w:rsid w:val="00EF323A"/>
    <w:rsid w:val="00EF33FE"/>
    <w:rsid w:val="00EF3F97"/>
    <w:rsid w:val="00EF44A6"/>
    <w:rsid w:val="00EF5B30"/>
    <w:rsid w:val="00F00DFC"/>
    <w:rsid w:val="00F04608"/>
    <w:rsid w:val="00F07737"/>
    <w:rsid w:val="00F07C92"/>
    <w:rsid w:val="00F07D54"/>
    <w:rsid w:val="00F11002"/>
    <w:rsid w:val="00F12B7D"/>
    <w:rsid w:val="00F15FB5"/>
    <w:rsid w:val="00F16B62"/>
    <w:rsid w:val="00F176D2"/>
    <w:rsid w:val="00F21B5D"/>
    <w:rsid w:val="00F22005"/>
    <w:rsid w:val="00F269A6"/>
    <w:rsid w:val="00F272CB"/>
    <w:rsid w:val="00F2793C"/>
    <w:rsid w:val="00F31D78"/>
    <w:rsid w:val="00F3228D"/>
    <w:rsid w:val="00F326EF"/>
    <w:rsid w:val="00F32AEC"/>
    <w:rsid w:val="00F32DCB"/>
    <w:rsid w:val="00F3426E"/>
    <w:rsid w:val="00F35438"/>
    <w:rsid w:val="00F3613C"/>
    <w:rsid w:val="00F37C40"/>
    <w:rsid w:val="00F409FB"/>
    <w:rsid w:val="00F42F88"/>
    <w:rsid w:val="00F43192"/>
    <w:rsid w:val="00F43FA4"/>
    <w:rsid w:val="00F4439F"/>
    <w:rsid w:val="00F45591"/>
    <w:rsid w:val="00F45AA8"/>
    <w:rsid w:val="00F45B2D"/>
    <w:rsid w:val="00F467CB"/>
    <w:rsid w:val="00F53303"/>
    <w:rsid w:val="00F54B4A"/>
    <w:rsid w:val="00F557CB"/>
    <w:rsid w:val="00F559C3"/>
    <w:rsid w:val="00F56FEF"/>
    <w:rsid w:val="00F572EC"/>
    <w:rsid w:val="00F574D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4E3"/>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352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A9C50E"/>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BE4C2FD"/>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55E11F6"/>
    <w:rsid w:val="15AEA48E"/>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44F153"/>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2A172CA"/>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E1EE6B3"/>
    <w:rsid w:val="3F1AE302"/>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9A8AC4F"/>
    <w:rsid w:val="5A2CAA7C"/>
    <w:rsid w:val="5AA86DD9"/>
    <w:rsid w:val="5ACAC49C"/>
    <w:rsid w:val="5AD0E34E"/>
    <w:rsid w:val="5B060122"/>
    <w:rsid w:val="5B1F9580"/>
    <w:rsid w:val="5B2F8BAC"/>
    <w:rsid w:val="5B4E3AF0"/>
    <w:rsid w:val="5BCDA79E"/>
    <w:rsid w:val="5BF9DEFD"/>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380146"/>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CBCB4D"/>
    <w:rsid w:val="6DD3C4EE"/>
    <w:rsid w:val="6DFBCD6F"/>
    <w:rsid w:val="6E6BC675"/>
    <w:rsid w:val="6EB0BD64"/>
    <w:rsid w:val="6EB6F4A7"/>
    <w:rsid w:val="6EF9808E"/>
    <w:rsid w:val="6F43BAEA"/>
    <w:rsid w:val="6FAB0C1C"/>
    <w:rsid w:val="6FC2BC85"/>
    <w:rsid w:val="6FFEA09D"/>
    <w:rsid w:val="70153D14"/>
    <w:rsid w:val="7029E7C3"/>
    <w:rsid w:val="703E143E"/>
    <w:rsid w:val="706B4EA3"/>
    <w:rsid w:val="70758E5E"/>
    <w:rsid w:val="70CE5C47"/>
    <w:rsid w:val="71802E56"/>
    <w:rsid w:val="71DE9613"/>
    <w:rsid w:val="7223A222"/>
    <w:rsid w:val="72661E31"/>
    <w:rsid w:val="7330AC84"/>
    <w:rsid w:val="736D2265"/>
    <w:rsid w:val="7392A6D7"/>
    <w:rsid w:val="7435599B"/>
    <w:rsid w:val="743FD264"/>
    <w:rsid w:val="74B928E4"/>
    <w:rsid w:val="74C1DA06"/>
    <w:rsid w:val="74F071B0"/>
    <w:rsid w:val="751BF05B"/>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9F824D7"/>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28C30236-28DA-4CFF-B89D-A4153F8E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541BAE"/>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paragraph" w:customStyle="1" w:styleId="TableParagraph">
    <w:name w:val="Table Paragraph"/>
    <w:basedOn w:val="Normal"/>
    <w:uiPriority w:val="1"/>
    <w:qFormat/>
    <w:rsid w:val="00B42002"/>
    <w:pPr>
      <w:widowControl w:val="0"/>
      <w:autoSpaceDE w:val="0"/>
      <w:autoSpaceDN w:val="0"/>
      <w:spacing w:after="0" w:line="240" w:lineRule="auto"/>
      <w:jc w:val="left"/>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ewa150@msu.edu" TargetMode="External"/><Relationship Id="rId18" Type="http://schemas.openxmlformats.org/officeDocument/2006/relationships/hyperlink" Target="mailto:COM.Clerkship@msu.edu" TargetMode="External"/><Relationship Id="rId26" Type="http://schemas.openxmlformats.org/officeDocument/2006/relationships/hyperlink" Target="https://osteopathicmedicine.msu.edu/current-students/student-handbook" TargetMode="External"/><Relationship Id="rId39" Type="http://schemas.openxmlformats.org/officeDocument/2006/relationships/theme" Target="theme/theme1.xml"/><Relationship Id="rId21" Type="http://schemas.openxmlformats.org/officeDocument/2006/relationships/hyperlink" Target="https://libguides.lib.msu.edu/medicalboardexamprep" TargetMode="External"/><Relationship Id="rId34" Type="http://schemas.openxmlformats.org/officeDocument/2006/relationships/hyperlink" Target="http://www.rcpd.msu.edu/" TargetMode="External"/><Relationship Id="rId7" Type="http://schemas.openxmlformats.org/officeDocument/2006/relationships/settings" Target="settings.xml"/><Relationship Id="rId12" Type="http://schemas.openxmlformats.org/officeDocument/2006/relationships/hyperlink" Target="mailto:pfotenha@msu.edu" TargetMode="External"/><Relationship Id="rId17" Type="http://schemas.openxmlformats.org/officeDocument/2006/relationships/hyperlink" Target="mailto:COM.clerkship@msu.edu" TargetMode="External"/><Relationship Id="rId25"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3" Type="http://schemas.openxmlformats.org/officeDocument/2006/relationships/hyperlink" Target="mailto:enright4@msu.ed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2l.msu.edu/" TargetMode="External"/><Relationship Id="rId29" Type="http://schemas.openxmlformats.org/officeDocument/2006/relationships/hyperlink" Target="https://osteopathicmedicine.msu.edu/current-students/student-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osteopathicmedicine.msu.edu/application/files/5117/5077/8445/Policy_-_Clerkship_Absence_2025.pdf" TargetMode="External"/><Relationship Id="rId32" Type="http://schemas.openxmlformats.org/officeDocument/2006/relationships/hyperlink" Target="https://osteopathicmedicine.msu.edu/current-students/clerkship-medical-education/injury-and-property-damage-reports" TargetMode="External"/><Relationship Id="rId37"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urldefense.com/v3/__https:/msucom.medtricslab.com/users/login/__;!!HXCxUKc!wNBbgq2iQx91RPsZTSAfgPrZjysJN5eg3OV4t_aN_DChvJ9PJb8dkYFOQ8hSSEQ5rAyuK_veSwhwt48H8hA$" TargetMode="External"/><Relationship Id="rId28" Type="http://schemas.openxmlformats.org/officeDocument/2006/relationships/hyperlink" Target="http://splife.studentlife.msu.edu/medical-student-rights-and-responsibilites-mssr" TargetMode="External"/><Relationship Id="rId36" Type="http://schemas.openxmlformats.org/officeDocument/2006/relationships/footer" Target="footer3.xm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s://com.msu.edu/" TargetMode="External"/><Relationship Id="rId31"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michiganstate.sharepoint.com/sites/OnTargetforAcademicSuccess" TargetMode="External"/><Relationship Id="rId27" Type="http://schemas.openxmlformats.org/officeDocument/2006/relationships/hyperlink" Target="https://osteopathicmedicine.msu.edu/about-us/common-ground-professionalism-initiative" TargetMode="External"/><Relationship Id="rId30" Type="http://schemas.openxmlformats.org/officeDocument/2006/relationships/hyperlink" Target="https://osteopathicmedicine.msu.edu/application/files/3117/5985/1800/AI_Use_Policy.pdf" TargetMode="External"/><Relationship Id="rId35" Type="http://schemas.openxmlformats.org/officeDocument/2006/relationships/hyperlink" Target="mailto:COM.Clerkship@msu.ed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2.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3.xml><?xml version="1.0" encoding="utf-8"?>
<ds:datastoreItem xmlns:ds="http://schemas.openxmlformats.org/officeDocument/2006/customXml" ds:itemID="{27C41B7C-3237-4402-A655-564B309E25F2}"/>
</file>

<file path=customXml/itemProps4.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153</TotalTime>
  <Pages>16</Pages>
  <Words>4052</Words>
  <Characters>23100</Characters>
  <Application>Microsoft Office Word</Application>
  <DocSecurity>0</DocSecurity>
  <Lines>192</Lines>
  <Paragraphs>54</Paragraphs>
  <ScaleCrop>false</ScaleCrop>
  <Company/>
  <LinksUpToDate>false</LinksUpToDate>
  <CharactersWithSpaces>27098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86</cp:revision>
  <dcterms:created xsi:type="dcterms:W3CDTF">2025-05-27T15:26:00Z</dcterms:created>
  <dcterms:modified xsi:type="dcterms:W3CDTF">2025-11-20T12:57:00Z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