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A1E21D" w14:textId="77777777" w:rsidR="0003570C" w:rsidRPr="00AD69E2" w:rsidRDefault="0003570C" w:rsidP="0003570C">
      <w:pPr>
        <w:spacing w:after="0" w:line="240" w:lineRule="auto"/>
        <w:jc w:val="center"/>
        <w:rPr>
          <w:rFonts w:ascii="Arial" w:hAnsi="Arial" w:cs="Arial"/>
          <w:sz w:val="44"/>
          <w:szCs w:val="44"/>
          <w:lang w:bidi="en-US"/>
        </w:rPr>
      </w:pPr>
      <w:r>
        <w:rPr>
          <w:rFonts w:ascii="Arial" w:hAnsi="Arial" w:cs="Arial"/>
          <w:b/>
          <w:bCs/>
          <w:sz w:val="44"/>
          <w:szCs w:val="44"/>
          <w:lang w:bidi="en-US"/>
        </w:rPr>
        <w:t>OST 601</w:t>
      </w:r>
    </w:p>
    <w:p w14:paraId="42E12B52" w14:textId="3D520F57" w:rsidR="0003570C" w:rsidRPr="009F40C6" w:rsidRDefault="0003570C" w:rsidP="0003570C">
      <w:pPr>
        <w:spacing w:after="0" w:line="240" w:lineRule="auto"/>
        <w:jc w:val="center"/>
        <w:rPr>
          <w:rFonts w:ascii="Arial" w:hAnsi="Arial" w:cs="Arial"/>
          <w:b/>
          <w:bCs/>
          <w:sz w:val="72"/>
          <w:szCs w:val="72"/>
          <w:lang w:bidi="en-US"/>
        </w:rPr>
      </w:pPr>
      <w:r w:rsidRPr="7BB8D808">
        <w:rPr>
          <w:rFonts w:ascii="Arial" w:hAnsi="Arial" w:cs="Arial"/>
          <w:b/>
          <w:bCs/>
          <w:sz w:val="72"/>
          <w:szCs w:val="72"/>
          <w:lang w:bidi="en-US"/>
        </w:rPr>
        <w:t>Transitions: Classroom to Bedside</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2479AAC9" w14:textId="70B7D56A" w:rsidR="002732BC" w:rsidRPr="00A3208A" w:rsidRDefault="00100062" w:rsidP="1D9F913C">
      <w:pPr>
        <w:spacing w:after="0" w:line="240" w:lineRule="auto"/>
        <w:jc w:val="center"/>
        <w:rPr>
          <w:rFonts w:ascii="Arial" w:hAnsi="Arial" w:cs="Arial"/>
          <w:b/>
          <w:bCs/>
          <w:sz w:val="36"/>
          <w:szCs w:val="36"/>
        </w:rPr>
      </w:pPr>
      <w:r w:rsidRPr="70FB6F6B">
        <w:rPr>
          <w:rFonts w:ascii="Arial" w:hAnsi="Arial" w:cs="Arial"/>
          <w:b/>
          <w:bCs/>
          <w:sz w:val="36"/>
          <w:szCs w:val="36"/>
        </w:rPr>
        <w:t xml:space="preserve">CLERKSHIP </w:t>
      </w:r>
      <w:r w:rsidR="172E3553" w:rsidRPr="70FB6F6B">
        <w:rPr>
          <w:rFonts w:ascii="Arial" w:hAnsi="Arial" w:cs="Arial"/>
          <w:b/>
          <w:bCs/>
          <w:sz w:val="36"/>
          <w:szCs w:val="36"/>
        </w:rPr>
        <w:t>CORE</w:t>
      </w:r>
      <w:r w:rsidR="600ADC11" w:rsidRPr="70FB6F6B">
        <w:rPr>
          <w:rFonts w:ascii="Arial" w:hAnsi="Arial" w:cs="Arial"/>
          <w:b/>
          <w:bCs/>
          <w:sz w:val="36"/>
          <w:szCs w:val="36"/>
        </w:rPr>
        <w:t xml:space="preserve"> </w:t>
      </w:r>
      <w:r w:rsidR="00324A79" w:rsidRPr="70FB6F6B">
        <w:rPr>
          <w:rFonts w:ascii="Arial" w:hAnsi="Arial" w:cs="Arial"/>
          <w:b/>
          <w:bCs/>
          <w:sz w:val="36"/>
          <w:szCs w:val="36"/>
        </w:rPr>
        <w:t>ROTATION</w:t>
      </w:r>
      <w:r w:rsidR="00A36723" w:rsidRPr="70FB6F6B">
        <w:rPr>
          <w:rFonts w:ascii="Arial" w:hAnsi="Arial" w:cs="Arial"/>
          <w:b/>
          <w:bCs/>
          <w:sz w:val="36"/>
          <w:szCs w:val="36"/>
        </w:rPr>
        <w:t xml:space="preserve"> </w:t>
      </w:r>
      <w:r w:rsidR="002732BC" w:rsidRPr="70FB6F6B">
        <w:rPr>
          <w:rFonts w:ascii="Arial" w:hAnsi="Arial" w:cs="Arial"/>
          <w:b/>
          <w:bCs/>
          <w:sz w:val="36"/>
          <w:szCs w:val="36"/>
        </w:rPr>
        <w:t>SYLLABUS</w:t>
      </w:r>
    </w:p>
    <w:p w14:paraId="294DDA35" w14:textId="766F488F" w:rsidR="70FB6F6B" w:rsidRDefault="70FB6F6B" w:rsidP="00711516">
      <w:pPr>
        <w:spacing w:after="0" w:line="240" w:lineRule="auto"/>
        <w:rPr>
          <w:rFonts w:ascii="Arial" w:hAnsi="Arial" w:cs="Arial"/>
          <w:b/>
          <w:bCs/>
          <w:sz w:val="36"/>
          <w:szCs w:val="36"/>
        </w:rPr>
      </w:pPr>
    </w:p>
    <w:p w14:paraId="54B0E4C9" w14:textId="77777777" w:rsidR="0003570C" w:rsidRPr="001613D1" w:rsidRDefault="0003570C" w:rsidP="0003570C">
      <w:pPr>
        <w:spacing w:after="0" w:line="240" w:lineRule="auto"/>
        <w:jc w:val="center"/>
        <w:rPr>
          <w:rFonts w:ascii="Arial" w:hAnsi="Arial" w:cs="Arial"/>
          <w:sz w:val="32"/>
          <w:szCs w:val="32"/>
        </w:rPr>
      </w:pPr>
      <w:r>
        <w:rPr>
          <w:rFonts w:ascii="Arial" w:hAnsi="Arial" w:cs="Arial"/>
          <w:sz w:val="32"/>
          <w:szCs w:val="32"/>
        </w:rPr>
        <w:t>CLERKSHIP</w:t>
      </w:r>
    </w:p>
    <w:p w14:paraId="2145DBFF" w14:textId="2E70D409" w:rsidR="0003570C" w:rsidRPr="001613D1" w:rsidRDefault="0003570C" w:rsidP="0003570C">
      <w:pPr>
        <w:spacing w:after="0" w:line="240" w:lineRule="auto"/>
        <w:jc w:val="center"/>
        <w:rPr>
          <w:rFonts w:ascii="Arial" w:hAnsi="Arial" w:cs="Arial"/>
          <w:sz w:val="36"/>
          <w:szCs w:val="36"/>
        </w:rPr>
      </w:pPr>
      <w:r w:rsidRPr="7B2D3F6E">
        <w:rPr>
          <w:rFonts w:ascii="Arial" w:hAnsi="Arial" w:cs="Arial"/>
          <w:sz w:val="36"/>
          <w:szCs w:val="36"/>
        </w:rPr>
        <w:t xml:space="preserve">SUSAN ENRIGHT, D.O., </w:t>
      </w:r>
      <w:r w:rsidR="0882DCDD" w:rsidRPr="3D8F806C">
        <w:rPr>
          <w:rFonts w:ascii="Arial" w:hAnsi="Arial" w:cs="Arial"/>
          <w:sz w:val="36"/>
          <w:szCs w:val="36"/>
        </w:rPr>
        <w:t>M</w:t>
      </w:r>
      <w:r w:rsidRPr="3D8F806C">
        <w:rPr>
          <w:rFonts w:ascii="Arial" w:hAnsi="Arial" w:cs="Arial"/>
          <w:sz w:val="36"/>
          <w:szCs w:val="36"/>
        </w:rPr>
        <w:t>ACOI</w:t>
      </w:r>
      <w:r w:rsidRPr="7B2D3F6E">
        <w:rPr>
          <w:rFonts w:ascii="Arial" w:hAnsi="Arial" w:cs="Arial"/>
          <w:sz w:val="36"/>
          <w:szCs w:val="36"/>
        </w:rPr>
        <w:t>, ASS</w:t>
      </w:r>
      <w:r w:rsidR="0085AC51" w:rsidRPr="7B2D3F6E">
        <w:rPr>
          <w:rFonts w:ascii="Arial" w:hAnsi="Arial" w:cs="Arial"/>
          <w:sz w:val="36"/>
          <w:szCs w:val="36"/>
        </w:rPr>
        <w:t>OCIATE</w:t>
      </w:r>
      <w:r w:rsidRPr="7B2D3F6E">
        <w:rPr>
          <w:rFonts w:ascii="Arial" w:hAnsi="Arial" w:cs="Arial"/>
          <w:sz w:val="36"/>
          <w:szCs w:val="36"/>
        </w:rPr>
        <w:t xml:space="preserve"> DEAN FOR CLERKSHIP</w:t>
      </w:r>
    </w:p>
    <w:p w14:paraId="10158B79" w14:textId="77777777" w:rsidR="0003570C" w:rsidRPr="001613D1" w:rsidRDefault="0003570C" w:rsidP="0003570C">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25945F86" w14:textId="77777777" w:rsidR="0003570C" w:rsidRPr="001613D1" w:rsidRDefault="0003570C" w:rsidP="0003570C">
      <w:pPr>
        <w:autoSpaceDE w:val="0"/>
        <w:autoSpaceDN w:val="0"/>
        <w:adjustRightInd w:val="0"/>
        <w:spacing w:after="0" w:line="240" w:lineRule="auto"/>
        <w:jc w:val="center"/>
        <w:rPr>
          <w:rFonts w:ascii="Arial" w:hAnsi="Arial" w:cs="Arial"/>
          <w:sz w:val="32"/>
          <w:szCs w:val="32"/>
        </w:rPr>
      </w:pPr>
      <w:hyperlink r:id="rId12" w:history="1">
        <w:r w:rsidRPr="00C639F0">
          <w:rPr>
            <w:rStyle w:val="Hyperlink"/>
            <w:rFonts w:ascii="Arial" w:hAnsi="Arial" w:cs="Arial"/>
            <w:sz w:val="32"/>
            <w:szCs w:val="32"/>
          </w:rPr>
          <w:t>Enright4@msu.edu</w:t>
        </w:r>
      </w:hyperlink>
      <w:r>
        <w:rPr>
          <w:rFonts w:ascii="Arial" w:hAnsi="Arial" w:cs="Arial"/>
          <w:sz w:val="32"/>
          <w:szCs w:val="32"/>
        </w:rPr>
        <w:t xml:space="preserve"> </w:t>
      </w:r>
    </w:p>
    <w:p w14:paraId="3E055DEA" w14:textId="30D702CD" w:rsidR="00841350" w:rsidRPr="001613D1" w:rsidRDefault="00841350" w:rsidP="00B611BC">
      <w:pPr>
        <w:spacing w:after="0" w:line="240" w:lineRule="auto"/>
        <w:jc w:val="center"/>
        <w:rPr>
          <w:rFonts w:ascii="Arial" w:hAnsi="Arial" w:cs="Arial"/>
          <w:iCs/>
          <w:sz w:val="28"/>
          <w:szCs w:val="28"/>
        </w:rPr>
      </w:pPr>
    </w:p>
    <w:p w14:paraId="244B0DF2" w14:textId="22F353F1" w:rsidR="00A401E3" w:rsidRPr="001613D1" w:rsidRDefault="00A401E3" w:rsidP="00B611BC">
      <w:pPr>
        <w:spacing w:after="0" w:line="240" w:lineRule="auto"/>
        <w:jc w:val="center"/>
        <w:rPr>
          <w:rFonts w:ascii="Arial" w:hAnsi="Arial" w:cs="Arial"/>
          <w:iCs/>
          <w:sz w:val="28"/>
          <w:szCs w:val="28"/>
        </w:rPr>
      </w:pPr>
    </w:p>
    <w:p w14:paraId="44DFD73D" w14:textId="60D71BC9" w:rsidR="00A93438" w:rsidRDefault="64E93B09" w:rsidP="048D9B18">
      <w:pPr>
        <w:spacing w:after="0" w:line="240" w:lineRule="auto"/>
        <w:jc w:val="center"/>
        <w:rPr>
          <w:rFonts w:ascii="Arial" w:hAnsi="Arial" w:cs="Arial"/>
          <w:sz w:val="32"/>
          <w:szCs w:val="32"/>
        </w:rPr>
      </w:pPr>
      <w:r w:rsidRPr="7B2D3F6E">
        <w:rPr>
          <w:rFonts w:ascii="Arial" w:hAnsi="Arial" w:cs="Arial"/>
          <w:sz w:val="32"/>
          <w:szCs w:val="32"/>
        </w:rPr>
        <w:t>202</w:t>
      </w:r>
      <w:r w:rsidR="005823B0">
        <w:rPr>
          <w:rFonts w:ascii="Arial" w:hAnsi="Arial" w:cs="Arial"/>
          <w:sz w:val="32"/>
          <w:szCs w:val="32"/>
        </w:rPr>
        <w:t>5</w:t>
      </w:r>
      <w:r w:rsidRPr="7B2D3F6E">
        <w:rPr>
          <w:rFonts w:ascii="Arial" w:hAnsi="Arial" w:cs="Arial"/>
          <w:sz w:val="32"/>
          <w:szCs w:val="32"/>
        </w:rPr>
        <w:t xml:space="preserve"> Dates of Course-</w:t>
      </w:r>
      <w:r w:rsidR="00A93438" w:rsidRPr="7B2D3F6E">
        <w:rPr>
          <w:rFonts w:ascii="Arial" w:hAnsi="Arial" w:cs="Arial"/>
          <w:sz w:val="32"/>
          <w:szCs w:val="32"/>
        </w:rPr>
        <w:t xml:space="preserve"> </w:t>
      </w:r>
      <w:r w:rsidR="0003570C" w:rsidRPr="7B2D3F6E">
        <w:rPr>
          <w:rFonts w:ascii="Arial" w:hAnsi="Arial" w:cs="Arial"/>
          <w:sz w:val="32"/>
          <w:szCs w:val="32"/>
        </w:rPr>
        <w:t>June</w:t>
      </w:r>
      <w:r w:rsidR="00A93438" w:rsidRPr="7B2D3F6E">
        <w:rPr>
          <w:rFonts w:ascii="Arial" w:hAnsi="Arial" w:cs="Arial"/>
          <w:sz w:val="32"/>
          <w:szCs w:val="32"/>
        </w:rPr>
        <w:t xml:space="preserve"> </w:t>
      </w:r>
      <w:r w:rsidR="00711516">
        <w:rPr>
          <w:rFonts w:ascii="Arial" w:hAnsi="Arial" w:cs="Arial"/>
          <w:sz w:val="32"/>
          <w:szCs w:val="32"/>
        </w:rPr>
        <w:t>9</w:t>
      </w:r>
      <w:r w:rsidR="00A93438" w:rsidRPr="7B2D3F6E">
        <w:rPr>
          <w:rFonts w:ascii="Arial" w:hAnsi="Arial" w:cs="Arial"/>
          <w:sz w:val="32"/>
          <w:szCs w:val="32"/>
        </w:rPr>
        <w:t xml:space="preserve">, </w:t>
      </w:r>
      <w:r w:rsidR="12A5B757" w:rsidRPr="7B2D3F6E">
        <w:rPr>
          <w:rFonts w:ascii="Arial" w:hAnsi="Arial" w:cs="Arial"/>
          <w:sz w:val="32"/>
          <w:szCs w:val="32"/>
        </w:rPr>
        <w:t>202</w:t>
      </w:r>
      <w:r w:rsidR="00711516">
        <w:rPr>
          <w:rFonts w:ascii="Arial" w:hAnsi="Arial" w:cs="Arial"/>
          <w:sz w:val="32"/>
          <w:szCs w:val="32"/>
        </w:rPr>
        <w:t>5</w:t>
      </w:r>
      <w:r w:rsidR="12A5B757" w:rsidRPr="7B2D3F6E">
        <w:rPr>
          <w:rFonts w:ascii="Arial" w:hAnsi="Arial" w:cs="Arial"/>
          <w:sz w:val="32"/>
          <w:szCs w:val="32"/>
        </w:rPr>
        <w:t>,</w:t>
      </w:r>
      <w:r w:rsidR="00A93438" w:rsidRPr="7B2D3F6E">
        <w:rPr>
          <w:rFonts w:ascii="Arial" w:hAnsi="Arial" w:cs="Arial"/>
          <w:sz w:val="32"/>
          <w:szCs w:val="32"/>
        </w:rPr>
        <w:t xml:space="preserve"> TO </w:t>
      </w:r>
      <w:r w:rsidR="00711516">
        <w:rPr>
          <w:rFonts w:ascii="Arial" w:hAnsi="Arial" w:cs="Arial"/>
          <w:sz w:val="32"/>
          <w:szCs w:val="32"/>
        </w:rPr>
        <w:t>August 3</w:t>
      </w:r>
      <w:r w:rsidR="0003570C" w:rsidRPr="7B2D3F6E">
        <w:rPr>
          <w:rFonts w:ascii="Arial" w:hAnsi="Arial" w:cs="Arial"/>
          <w:sz w:val="32"/>
          <w:szCs w:val="32"/>
        </w:rPr>
        <w:t>, 202</w:t>
      </w:r>
      <w:r w:rsidR="00711516">
        <w:rPr>
          <w:rFonts w:ascii="Arial" w:hAnsi="Arial" w:cs="Arial"/>
          <w:sz w:val="32"/>
          <w:szCs w:val="32"/>
        </w:rPr>
        <w:t>5</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654AEFF8" w14:textId="77777777" w:rsidR="0003570C" w:rsidRPr="001613D1" w:rsidRDefault="0003570C" w:rsidP="0003570C">
      <w:pPr>
        <w:autoSpaceDE w:val="0"/>
        <w:autoSpaceDN w:val="0"/>
        <w:adjustRightInd w:val="0"/>
        <w:spacing w:after="0" w:line="240" w:lineRule="auto"/>
        <w:jc w:val="center"/>
        <w:rPr>
          <w:rFonts w:ascii="Arial" w:hAnsi="Arial" w:cs="Arial"/>
          <w:color w:val="000000"/>
          <w:sz w:val="40"/>
          <w:szCs w:val="40"/>
        </w:rPr>
      </w:pPr>
      <w:r>
        <w:rPr>
          <w:rFonts w:ascii="Arial" w:hAnsi="Arial" w:cs="Arial"/>
          <w:color w:val="000000"/>
          <w:sz w:val="40"/>
          <w:szCs w:val="40"/>
        </w:rPr>
        <w:t>Eric Dunckel</w:t>
      </w:r>
    </w:p>
    <w:p w14:paraId="06E4E612" w14:textId="77777777" w:rsidR="0003570C" w:rsidRPr="001613D1" w:rsidRDefault="0003570C" w:rsidP="0003570C">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COURSE ASSISTANT (CA)</w:t>
      </w:r>
    </w:p>
    <w:p w14:paraId="165B0660" w14:textId="77777777" w:rsidR="0003570C" w:rsidRPr="00C40B5D" w:rsidRDefault="0003570C" w:rsidP="0003570C">
      <w:pPr>
        <w:autoSpaceDE w:val="0"/>
        <w:autoSpaceDN w:val="0"/>
        <w:adjustRightInd w:val="0"/>
        <w:spacing w:after="0" w:line="240" w:lineRule="auto"/>
        <w:jc w:val="center"/>
        <w:rPr>
          <w:rFonts w:ascii="Arial" w:hAnsi="Arial" w:cs="Arial"/>
          <w:sz w:val="32"/>
          <w:szCs w:val="32"/>
        </w:rPr>
      </w:pPr>
      <w:hyperlink r:id="rId13" w:history="1">
        <w:r w:rsidRPr="00C639F0">
          <w:rPr>
            <w:rStyle w:val="Hyperlink"/>
            <w:rFonts w:ascii="Arial" w:hAnsi="Arial" w:cs="Arial"/>
            <w:sz w:val="32"/>
            <w:szCs w:val="32"/>
          </w:rPr>
          <w:t>dunckele@msu.edu</w:t>
        </w:r>
      </w:hyperlink>
      <w:r>
        <w:rPr>
          <w:rFonts w:ascii="Arial" w:hAnsi="Arial" w:cs="Arial"/>
          <w:sz w:val="32"/>
          <w:szCs w:val="32"/>
        </w:rPr>
        <w:t xml:space="preserve"> </w:t>
      </w:r>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459C0454" w:rsidR="00E405FF" w:rsidRPr="00C40B5D" w:rsidRDefault="00E405FF" w:rsidP="048D9B18">
      <w:pPr>
        <w:autoSpaceDE w:val="0"/>
        <w:autoSpaceDN w:val="0"/>
        <w:adjustRightInd w:val="0"/>
        <w:spacing w:line="240" w:lineRule="auto"/>
        <w:rPr>
          <w:rFonts w:ascii="Arial" w:hAnsi="Arial" w:cs="Arial"/>
          <w:i/>
          <w:iCs/>
          <w:color w:val="000000"/>
          <w:sz w:val="24"/>
          <w:szCs w:val="24"/>
        </w:rPr>
      </w:pPr>
      <w:r w:rsidRPr="048D9B18">
        <w:rPr>
          <w:rFonts w:ascii="Arial" w:hAnsi="Arial" w:cs="Arial"/>
          <w:i/>
          <w:iCs/>
          <w:color w:val="000000" w:themeColor="text1"/>
          <w:sz w:val="24"/>
          <w:szCs w:val="24"/>
        </w:rPr>
        <w:t xml:space="preserve">At </w:t>
      </w:r>
      <w:r w:rsidR="00B72C2C" w:rsidRPr="048D9B18">
        <w:rPr>
          <w:rFonts w:ascii="Arial" w:hAnsi="Arial" w:cs="Arial"/>
          <w:i/>
          <w:iCs/>
          <w:color w:val="000000" w:themeColor="text1"/>
          <w:sz w:val="24"/>
          <w:szCs w:val="24"/>
        </w:rPr>
        <w:t>Michigan State University College of Osteopathic Medicine (MSUCOM)</w:t>
      </w:r>
      <w:r w:rsidRPr="048D9B18">
        <w:rPr>
          <w:rFonts w:ascii="Arial" w:hAnsi="Arial" w:cs="Arial"/>
          <w:i/>
          <w:iCs/>
          <w:color w:val="000000" w:themeColor="text1"/>
          <w:sz w:val="24"/>
          <w:szCs w:val="24"/>
        </w:rPr>
        <w:t xml:space="preserve">, we are constantly working to improve our curriculum and to meet accreditation guidelines. We need to meet the challenges of modern medicine that force us to innovate. While changes will </w:t>
      </w:r>
      <w:bookmarkStart w:id="0" w:name="_Int_xvPUA6oW"/>
      <w:r w:rsidRPr="048D9B18">
        <w:rPr>
          <w:rFonts w:ascii="Arial" w:hAnsi="Arial" w:cs="Arial"/>
          <w:i/>
          <w:iCs/>
          <w:color w:val="000000" w:themeColor="text1"/>
          <w:sz w:val="24"/>
          <w:szCs w:val="24"/>
        </w:rPr>
        <w:t>generally be</w:t>
      </w:r>
      <w:bookmarkEnd w:id="0"/>
      <w:r w:rsidRPr="048D9B18">
        <w:rPr>
          <w:rFonts w:ascii="Arial" w:hAnsi="Arial" w:cs="Arial"/>
          <w:i/>
          <w:iCs/>
          <w:color w:val="000000" w:themeColor="text1"/>
          <w:sz w:val="24"/>
          <w:szCs w:val="24"/>
        </w:rPr>
        <w:t xml:space="preserve"> instituted at the beginning of the school year, changes may </w:t>
      </w:r>
      <w:r w:rsidR="6CC06FD2" w:rsidRPr="048D9B18">
        <w:rPr>
          <w:rFonts w:ascii="Arial" w:hAnsi="Arial" w:cs="Arial"/>
          <w:i/>
          <w:iCs/>
          <w:color w:val="000000" w:themeColor="text1"/>
          <w:sz w:val="24"/>
          <w:szCs w:val="24"/>
        </w:rPr>
        <w:t xml:space="preserve">also </w:t>
      </w:r>
      <w:r w:rsidRPr="048D9B18">
        <w:rPr>
          <w:rFonts w:ascii="Arial" w:hAnsi="Arial" w:cs="Arial"/>
          <w:i/>
          <w:iCs/>
          <w:color w:val="000000" w:themeColor="text1"/>
          <w:sz w:val="24"/>
          <w:szCs w:val="24"/>
        </w:rPr>
        <w:t>be implemented semester to semester.</w:t>
      </w:r>
    </w:p>
    <w:p w14:paraId="509D3FEF" w14:textId="63A8203A" w:rsidR="0066214A" w:rsidRPr="00C40B5D" w:rsidRDefault="00E405FF" w:rsidP="048D9B18">
      <w:pPr>
        <w:autoSpaceDE w:val="0"/>
        <w:autoSpaceDN w:val="0"/>
        <w:adjustRightInd w:val="0"/>
        <w:spacing w:after="0" w:line="240" w:lineRule="auto"/>
        <w:rPr>
          <w:rFonts w:ascii="Arial" w:hAnsi="Arial" w:cs="Arial"/>
          <w:sz w:val="44"/>
          <w:szCs w:val="44"/>
        </w:rPr>
      </w:pPr>
      <w:r w:rsidRPr="048D9B18">
        <w:rPr>
          <w:rFonts w:ascii="Arial" w:hAnsi="Arial" w:cs="Arial"/>
          <w:i/>
          <w:iCs/>
          <w:color w:val="000000" w:themeColor="text1"/>
          <w:sz w:val="24"/>
          <w:szCs w:val="24"/>
        </w:rPr>
        <w:t xml:space="preserve">Please be mindful of the need to read your syllabi before beginning your </w:t>
      </w:r>
      <w:r w:rsidR="32C4DF33" w:rsidRPr="048D9B18">
        <w:rPr>
          <w:rFonts w:ascii="Arial" w:hAnsi="Arial" w:cs="Arial"/>
          <w:i/>
          <w:iCs/>
          <w:color w:val="000000" w:themeColor="text1"/>
          <w:sz w:val="24"/>
          <w:szCs w:val="24"/>
        </w:rPr>
        <w:t>rotation. ￼</w:t>
      </w:r>
    </w:p>
    <w:p w14:paraId="56F96105" w14:textId="3F25A1F8" w:rsidR="048D9B18" w:rsidRDefault="048D9B18" w:rsidP="048D9B18">
      <w:pPr>
        <w:pStyle w:val="Title"/>
        <w:spacing w:after="360" w:line="276" w:lineRule="auto"/>
        <w:ind w:left="2160" w:hanging="2160"/>
        <w:rPr>
          <w:rFonts w:ascii="Arial" w:hAnsi="Arial" w:cs="Arial"/>
          <w:sz w:val="44"/>
          <w:szCs w:val="44"/>
        </w:rPr>
      </w:pPr>
    </w:p>
    <w:p w14:paraId="3DFBDB79" w14:textId="77777777" w:rsidR="00711516" w:rsidRPr="00711516" w:rsidRDefault="00711516" w:rsidP="00711516"/>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24161A26" w14:textId="7F397F65" w:rsidR="00D71AB0"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3843802" w:history="1">
        <w:r w:rsidR="00D71AB0" w:rsidRPr="00297D3C">
          <w:rPr>
            <w:rStyle w:val="Hyperlink"/>
          </w:rPr>
          <w:t>Rotation Requirements</w:t>
        </w:r>
        <w:r w:rsidR="00D71AB0">
          <w:rPr>
            <w:webHidden/>
          </w:rPr>
          <w:tab/>
        </w:r>
        <w:r w:rsidR="00D71AB0">
          <w:rPr>
            <w:webHidden/>
          </w:rPr>
          <w:fldChar w:fldCharType="begin"/>
        </w:r>
        <w:r w:rsidR="00D71AB0">
          <w:rPr>
            <w:webHidden/>
          </w:rPr>
          <w:instrText xml:space="preserve"> PAGEREF _Toc213843802 \h </w:instrText>
        </w:r>
        <w:r w:rsidR="00D71AB0">
          <w:rPr>
            <w:webHidden/>
          </w:rPr>
        </w:r>
        <w:r w:rsidR="00D71AB0">
          <w:rPr>
            <w:webHidden/>
          </w:rPr>
          <w:fldChar w:fldCharType="separate"/>
        </w:r>
        <w:r w:rsidR="00D71AB0">
          <w:rPr>
            <w:webHidden/>
          </w:rPr>
          <w:t>2</w:t>
        </w:r>
        <w:r w:rsidR="00D71AB0">
          <w:rPr>
            <w:webHidden/>
          </w:rPr>
          <w:fldChar w:fldCharType="end"/>
        </w:r>
      </w:hyperlink>
    </w:p>
    <w:p w14:paraId="7EF5EDD5" w14:textId="64DDAC02" w:rsidR="00D71AB0" w:rsidRDefault="00D71AB0">
      <w:pPr>
        <w:pStyle w:val="TOC1"/>
        <w:rPr>
          <w:rFonts w:asciiTheme="minorHAnsi" w:hAnsiTheme="minorHAnsi" w:cstheme="minorBidi"/>
          <w:b w:val="0"/>
          <w:bCs w:val="0"/>
          <w:iCs w:val="0"/>
          <w:caps w:val="0"/>
          <w:kern w:val="2"/>
          <w14:ligatures w14:val="standardContextual"/>
        </w:rPr>
      </w:pPr>
      <w:hyperlink w:anchor="_Toc213843803" w:history="1">
        <w:r w:rsidRPr="00297D3C">
          <w:rPr>
            <w:rStyle w:val="Hyperlink"/>
          </w:rPr>
          <w:t>Introduction and Overview</w:t>
        </w:r>
        <w:r>
          <w:rPr>
            <w:webHidden/>
          </w:rPr>
          <w:tab/>
        </w:r>
        <w:r>
          <w:rPr>
            <w:webHidden/>
          </w:rPr>
          <w:fldChar w:fldCharType="begin"/>
        </w:r>
        <w:r>
          <w:rPr>
            <w:webHidden/>
          </w:rPr>
          <w:instrText xml:space="preserve"> PAGEREF _Toc213843803 \h </w:instrText>
        </w:r>
        <w:r>
          <w:rPr>
            <w:webHidden/>
          </w:rPr>
        </w:r>
        <w:r>
          <w:rPr>
            <w:webHidden/>
          </w:rPr>
          <w:fldChar w:fldCharType="separate"/>
        </w:r>
        <w:r>
          <w:rPr>
            <w:webHidden/>
          </w:rPr>
          <w:t>4</w:t>
        </w:r>
        <w:r>
          <w:rPr>
            <w:webHidden/>
          </w:rPr>
          <w:fldChar w:fldCharType="end"/>
        </w:r>
      </w:hyperlink>
    </w:p>
    <w:p w14:paraId="3BB1EFE7" w14:textId="0EFB3B54" w:rsidR="00D71AB0" w:rsidRDefault="00D71AB0">
      <w:pPr>
        <w:pStyle w:val="TOC2"/>
        <w:rPr>
          <w:rFonts w:asciiTheme="minorHAnsi" w:hAnsiTheme="minorHAnsi" w:cstheme="minorBidi"/>
          <w:smallCaps w:val="0"/>
          <w:kern w:val="2"/>
          <w:sz w:val="24"/>
          <w:szCs w:val="24"/>
          <w14:ligatures w14:val="standardContextual"/>
        </w:rPr>
      </w:pPr>
      <w:hyperlink w:anchor="_Toc213843804" w:history="1">
        <w:r w:rsidRPr="00297D3C">
          <w:rPr>
            <w:rStyle w:val="Hyperlink"/>
          </w:rPr>
          <w:t>COURSE ATTENDANCE</w:t>
        </w:r>
        <w:r>
          <w:rPr>
            <w:webHidden/>
          </w:rPr>
          <w:tab/>
        </w:r>
        <w:r>
          <w:rPr>
            <w:webHidden/>
          </w:rPr>
          <w:fldChar w:fldCharType="begin"/>
        </w:r>
        <w:r>
          <w:rPr>
            <w:webHidden/>
          </w:rPr>
          <w:instrText xml:space="preserve"> PAGEREF _Toc213843804 \h </w:instrText>
        </w:r>
        <w:r>
          <w:rPr>
            <w:webHidden/>
          </w:rPr>
        </w:r>
        <w:r>
          <w:rPr>
            <w:webHidden/>
          </w:rPr>
          <w:fldChar w:fldCharType="separate"/>
        </w:r>
        <w:r>
          <w:rPr>
            <w:webHidden/>
          </w:rPr>
          <w:t>5</w:t>
        </w:r>
        <w:r>
          <w:rPr>
            <w:webHidden/>
          </w:rPr>
          <w:fldChar w:fldCharType="end"/>
        </w:r>
      </w:hyperlink>
    </w:p>
    <w:p w14:paraId="344D3D92" w14:textId="08DB993D" w:rsidR="00D71AB0" w:rsidRDefault="00D71AB0">
      <w:pPr>
        <w:pStyle w:val="TOC2"/>
        <w:rPr>
          <w:rFonts w:asciiTheme="minorHAnsi" w:hAnsiTheme="minorHAnsi" w:cstheme="minorBidi"/>
          <w:smallCaps w:val="0"/>
          <w:kern w:val="2"/>
          <w:sz w:val="24"/>
          <w:szCs w:val="24"/>
          <w14:ligatures w14:val="standardContextual"/>
        </w:rPr>
      </w:pPr>
      <w:hyperlink w:anchor="_Toc213843805" w:history="1">
        <w:r w:rsidRPr="00297D3C">
          <w:rPr>
            <w:rStyle w:val="Hyperlink"/>
          </w:rPr>
          <w:t>COURSE SCHEDULING</w:t>
        </w:r>
        <w:r>
          <w:rPr>
            <w:webHidden/>
          </w:rPr>
          <w:tab/>
        </w:r>
        <w:r>
          <w:rPr>
            <w:webHidden/>
          </w:rPr>
          <w:fldChar w:fldCharType="begin"/>
        </w:r>
        <w:r>
          <w:rPr>
            <w:webHidden/>
          </w:rPr>
          <w:instrText xml:space="preserve"> PAGEREF _Toc213843805 \h </w:instrText>
        </w:r>
        <w:r>
          <w:rPr>
            <w:webHidden/>
          </w:rPr>
        </w:r>
        <w:r>
          <w:rPr>
            <w:webHidden/>
          </w:rPr>
          <w:fldChar w:fldCharType="separate"/>
        </w:r>
        <w:r>
          <w:rPr>
            <w:webHidden/>
          </w:rPr>
          <w:t>5</w:t>
        </w:r>
        <w:r>
          <w:rPr>
            <w:webHidden/>
          </w:rPr>
          <w:fldChar w:fldCharType="end"/>
        </w:r>
      </w:hyperlink>
    </w:p>
    <w:p w14:paraId="123FDCEA" w14:textId="3881E590" w:rsidR="00D71AB0" w:rsidRDefault="00D71AB0" w:rsidP="00D71AB0">
      <w:pPr>
        <w:pStyle w:val="TOC3"/>
        <w:rPr>
          <w:rFonts w:asciiTheme="minorHAnsi" w:hAnsiTheme="minorHAnsi" w:cstheme="minorBidi"/>
          <w:kern w:val="2"/>
          <w:sz w:val="24"/>
          <w:szCs w:val="24"/>
          <w14:ligatures w14:val="standardContextual"/>
        </w:rPr>
      </w:pPr>
      <w:hyperlink w:anchor="_Toc213843806" w:history="1">
        <w:r w:rsidRPr="00297D3C">
          <w:rPr>
            <w:rStyle w:val="Hyperlink"/>
          </w:rPr>
          <w:t>Course Enrollment</w:t>
        </w:r>
        <w:r>
          <w:rPr>
            <w:webHidden/>
          </w:rPr>
          <w:tab/>
        </w:r>
        <w:r>
          <w:rPr>
            <w:webHidden/>
          </w:rPr>
          <w:fldChar w:fldCharType="begin"/>
        </w:r>
        <w:r>
          <w:rPr>
            <w:webHidden/>
          </w:rPr>
          <w:instrText xml:space="preserve"> PAGEREF _Toc213843806 \h </w:instrText>
        </w:r>
        <w:r>
          <w:rPr>
            <w:webHidden/>
          </w:rPr>
        </w:r>
        <w:r>
          <w:rPr>
            <w:webHidden/>
          </w:rPr>
          <w:fldChar w:fldCharType="separate"/>
        </w:r>
        <w:r>
          <w:rPr>
            <w:webHidden/>
          </w:rPr>
          <w:t>5</w:t>
        </w:r>
        <w:r>
          <w:rPr>
            <w:webHidden/>
          </w:rPr>
          <w:fldChar w:fldCharType="end"/>
        </w:r>
      </w:hyperlink>
    </w:p>
    <w:p w14:paraId="370AAC70" w14:textId="2A8C73EA" w:rsidR="00D71AB0" w:rsidRDefault="00D71AB0">
      <w:pPr>
        <w:pStyle w:val="TOC2"/>
        <w:rPr>
          <w:rFonts w:asciiTheme="minorHAnsi" w:hAnsiTheme="minorHAnsi" w:cstheme="minorBidi"/>
          <w:smallCaps w:val="0"/>
          <w:kern w:val="2"/>
          <w:sz w:val="24"/>
          <w:szCs w:val="24"/>
          <w14:ligatures w14:val="standardContextual"/>
        </w:rPr>
      </w:pPr>
      <w:hyperlink w:anchor="_Toc213843807" w:history="1">
        <w:r w:rsidRPr="00297D3C">
          <w:rPr>
            <w:rStyle w:val="Hyperlink"/>
          </w:rPr>
          <w:t>ROTATION FORMAT</w:t>
        </w:r>
        <w:r>
          <w:rPr>
            <w:webHidden/>
          </w:rPr>
          <w:tab/>
        </w:r>
        <w:r>
          <w:rPr>
            <w:webHidden/>
          </w:rPr>
          <w:fldChar w:fldCharType="begin"/>
        </w:r>
        <w:r>
          <w:rPr>
            <w:webHidden/>
          </w:rPr>
          <w:instrText xml:space="preserve"> PAGEREF _Toc213843807 \h </w:instrText>
        </w:r>
        <w:r>
          <w:rPr>
            <w:webHidden/>
          </w:rPr>
        </w:r>
        <w:r>
          <w:rPr>
            <w:webHidden/>
          </w:rPr>
          <w:fldChar w:fldCharType="separate"/>
        </w:r>
        <w:r>
          <w:rPr>
            <w:webHidden/>
          </w:rPr>
          <w:t>5</w:t>
        </w:r>
        <w:r>
          <w:rPr>
            <w:webHidden/>
          </w:rPr>
          <w:fldChar w:fldCharType="end"/>
        </w:r>
      </w:hyperlink>
    </w:p>
    <w:p w14:paraId="2F861DB4" w14:textId="4B9FD050" w:rsidR="00D71AB0" w:rsidRDefault="00D71AB0">
      <w:pPr>
        <w:pStyle w:val="TOC1"/>
        <w:rPr>
          <w:rFonts w:asciiTheme="minorHAnsi" w:hAnsiTheme="minorHAnsi" w:cstheme="minorBidi"/>
          <w:b w:val="0"/>
          <w:bCs w:val="0"/>
          <w:iCs w:val="0"/>
          <w:caps w:val="0"/>
          <w:kern w:val="2"/>
          <w14:ligatures w14:val="standardContextual"/>
        </w:rPr>
      </w:pPr>
      <w:hyperlink w:anchor="_Toc213843808" w:history="1">
        <w:r w:rsidRPr="00297D3C">
          <w:rPr>
            <w:rStyle w:val="Hyperlink"/>
          </w:rPr>
          <w:t>GOALS AND OBJECTIVES</w:t>
        </w:r>
        <w:r>
          <w:rPr>
            <w:webHidden/>
          </w:rPr>
          <w:tab/>
        </w:r>
        <w:r>
          <w:rPr>
            <w:webHidden/>
          </w:rPr>
          <w:fldChar w:fldCharType="begin"/>
        </w:r>
        <w:r>
          <w:rPr>
            <w:webHidden/>
          </w:rPr>
          <w:instrText xml:space="preserve"> PAGEREF _Toc213843808 \h </w:instrText>
        </w:r>
        <w:r>
          <w:rPr>
            <w:webHidden/>
          </w:rPr>
        </w:r>
        <w:r>
          <w:rPr>
            <w:webHidden/>
          </w:rPr>
          <w:fldChar w:fldCharType="separate"/>
        </w:r>
        <w:r>
          <w:rPr>
            <w:webHidden/>
          </w:rPr>
          <w:t>5</w:t>
        </w:r>
        <w:r>
          <w:rPr>
            <w:webHidden/>
          </w:rPr>
          <w:fldChar w:fldCharType="end"/>
        </w:r>
      </w:hyperlink>
    </w:p>
    <w:p w14:paraId="472E5423" w14:textId="78EC0F68" w:rsidR="00D71AB0" w:rsidRDefault="00D71AB0">
      <w:pPr>
        <w:pStyle w:val="TOC2"/>
        <w:rPr>
          <w:rFonts w:asciiTheme="minorHAnsi" w:hAnsiTheme="minorHAnsi" w:cstheme="minorBidi"/>
          <w:smallCaps w:val="0"/>
          <w:kern w:val="2"/>
          <w:sz w:val="24"/>
          <w:szCs w:val="24"/>
          <w14:ligatures w14:val="standardContextual"/>
        </w:rPr>
      </w:pPr>
      <w:hyperlink w:anchor="_Toc213843809" w:history="1">
        <w:r w:rsidRPr="00297D3C">
          <w:rPr>
            <w:rStyle w:val="Hyperlink"/>
          </w:rPr>
          <w:t>GOALS</w:t>
        </w:r>
        <w:r>
          <w:rPr>
            <w:webHidden/>
          </w:rPr>
          <w:tab/>
        </w:r>
        <w:r>
          <w:rPr>
            <w:webHidden/>
          </w:rPr>
          <w:fldChar w:fldCharType="begin"/>
        </w:r>
        <w:r>
          <w:rPr>
            <w:webHidden/>
          </w:rPr>
          <w:instrText xml:space="preserve"> PAGEREF _Toc213843809 \h </w:instrText>
        </w:r>
        <w:r>
          <w:rPr>
            <w:webHidden/>
          </w:rPr>
        </w:r>
        <w:r>
          <w:rPr>
            <w:webHidden/>
          </w:rPr>
          <w:fldChar w:fldCharType="separate"/>
        </w:r>
        <w:r>
          <w:rPr>
            <w:webHidden/>
          </w:rPr>
          <w:t>5</w:t>
        </w:r>
        <w:r>
          <w:rPr>
            <w:webHidden/>
          </w:rPr>
          <w:fldChar w:fldCharType="end"/>
        </w:r>
      </w:hyperlink>
    </w:p>
    <w:p w14:paraId="575EA312" w14:textId="5BE49634" w:rsidR="00D71AB0" w:rsidRDefault="00D71AB0">
      <w:pPr>
        <w:pStyle w:val="TOC2"/>
        <w:rPr>
          <w:rFonts w:asciiTheme="minorHAnsi" w:hAnsiTheme="minorHAnsi" w:cstheme="minorBidi"/>
          <w:smallCaps w:val="0"/>
          <w:kern w:val="2"/>
          <w:sz w:val="24"/>
          <w:szCs w:val="24"/>
          <w14:ligatures w14:val="standardContextual"/>
        </w:rPr>
      </w:pPr>
      <w:hyperlink w:anchor="_Toc213843810" w:history="1">
        <w:r w:rsidRPr="00297D3C">
          <w:rPr>
            <w:rStyle w:val="Hyperlink"/>
          </w:rPr>
          <w:t>COMPETENCIES</w:t>
        </w:r>
        <w:r>
          <w:rPr>
            <w:webHidden/>
          </w:rPr>
          <w:tab/>
        </w:r>
        <w:r>
          <w:rPr>
            <w:webHidden/>
          </w:rPr>
          <w:fldChar w:fldCharType="begin"/>
        </w:r>
        <w:r>
          <w:rPr>
            <w:webHidden/>
          </w:rPr>
          <w:instrText xml:space="preserve"> PAGEREF _Toc213843810 \h </w:instrText>
        </w:r>
        <w:r>
          <w:rPr>
            <w:webHidden/>
          </w:rPr>
        </w:r>
        <w:r>
          <w:rPr>
            <w:webHidden/>
          </w:rPr>
          <w:fldChar w:fldCharType="separate"/>
        </w:r>
        <w:r>
          <w:rPr>
            <w:webHidden/>
          </w:rPr>
          <w:t>10</w:t>
        </w:r>
        <w:r>
          <w:rPr>
            <w:webHidden/>
          </w:rPr>
          <w:fldChar w:fldCharType="end"/>
        </w:r>
      </w:hyperlink>
    </w:p>
    <w:p w14:paraId="64A2DA01" w14:textId="2A31C25E" w:rsidR="00D71AB0" w:rsidRDefault="00D71AB0">
      <w:pPr>
        <w:pStyle w:val="TOC1"/>
        <w:rPr>
          <w:rFonts w:asciiTheme="minorHAnsi" w:hAnsiTheme="minorHAnsi" w:cstheme="minorBidi"/>
          <w:b w:val="0"/>
          <w:bCs w:val="0"/>
          <w:iCs w:val="0"/>
          <w:caps w:val="0"/>
          <w:kern w:val="2"/>
          <w14:ligatures w14:val="standardContextual"/>
        </w:rPr>
      </w:pPr>
      <w:hyperlink w:anchor="_Toc213843811" w:history="1">
        <w:r w:rsidRPr="00297D3C">
          <w:rPr>
            <w:rStyle w:val="Hyperlink"/>
          </w:rPr>
          <w:t>COLLEGE PROGRAM OBJECTIVES</w:t>
        </w:r>
        <w:r>
          <w:rPr>
            <w:webHidden/>
          </w:rPr>
          <w:tab/>
        </w:r>
        <w:r>
          <w:rPr>
            <w:webHidden/>
          </w:rPr>
          <w:fldChar w:fldCharType="begin"/>
        </w:r>
        <w:r>
          <w:rPr>
            <w:webHidden/>
          </w:rPr>
          <w:instrText xml:space="preserve"> PAGEREF _Toc213843811 \h </w:instrText>
        </w:r>
        <w:r>
          <w:rPr>
            <w:webHidden/>
          </w:rPr>
        </w:r>
        <w:r>
          <w:rPr>
            <w:webHidden/>
          </w:rPr>
          <w:fldChar w:fldCharType="separate"/>
        </w:r>
        <w:r>
          <w:rPr>
            <w:webHidden/>
          </w:rPr>
          <w:t>12</w:t>
        </w:r>
        <w:r>
          <w:rPr>
            <w:webHidden/>
          </w:rPr>
          <w:fldChar w:fldCharType="end"/>
        </w:r>
      </w:hyperlink>
    </w:p>
    <w:p w14:paraId="56924ADA" w14:textId="792C80BF" w:rsidR="00D71AB0" w:rsidRDefault="00D71AB0">
      <w:pPr>
        <w:pStyle w:val="TOC1"/>
        <w:rPr>
          <w:rFonts w:asciiTheme="minorHAnsi" w:hAnsiTheme="minorHAnsi" w:cstheme="minorBidi"/>
          <w:b w:val="0"/>
          <w:bCs w:val="0"/>
          <w:iCs w:val="0"/>
          <w:caps w:val="0"/>
          <w:kern w:val="2"/>
          <w14:ligatures w14:val="standardContextual"/>
        </w:rPr>
      </w:pPr>
      <w:hyperlink w:anchor="_Toc213843812" w:history="1">
        <w:r w:rsidRPr="00297D3C">
          <w:rPr>
            <w:rStyle w:val="Hyperlink"/>
          </w:rPr>
          <w:t>REFERENCES</w:t>
        </w:r>
        <w:r>
          <w:rPr>
            <w:webHidden/>
          </w:rPr>
          <w:tab/>
        </w:r>
        <w:r>
          <w:rPr>
            <w:webHidden/>
          </w:rPr>
          <w:fldChar w:fldCharType="begin"/>
        </w:r>
        <w:r>
          <w:rPr>
            <w:webHidden/>
          </w:rPr>
          <w:instrText xml:space="preserve"> PAGEREF _Toc213843812 \h </w:instrText>
        </w:r>
        <w:r>
          <w:rPr>
            <w:webHidden/>
          </w:rPr>
        </w:r>
        <w:r>
          <w:rPr>
            <w:webHidden/>
          </w:rPr>
          <w:fldChar w:fldCharType="separate"/>
        </w:r>
        <w:r>
          <w:rPr>
            <w:webHidden/>
          </w:rPr>
          <w:t>12</w:t>
        </w:r>
        <w:r>
          <w:rPr>
            <w:webHidden/>
          </w:rPr>
          <w:fldChar w:fldCharType="end"/>
        </w:r>
      </w:hyperlink>
    </w:p>
    <w:p w14:paraId="454E7C04" w14:textId="36A9206B" w:rsidR="00D71AB0" w:rsidRDefault="00D71AB0">
      <w:pPr>
        <w:pStyle w:val="TOC2"/>
        <w:rPr>
          <w:rFonts w:asciiTheme="minorHAnsi" w:hAnsiTheme="minorHAnsi" w:cstheme="minorBidi"/>
          <w:smallCaps w:val="0"/>
          <w:kern w:val="2"/>
          <w:sz w:val="24"/>
          <w:szCs w:val="24"/>
          <w14:ligatures w14:val="standardContextual"/>
        </w:rPr>
      </w:pPr>
      <w:hyperlink w:anchor="_Toc213843813" w:history="1">
        <w:r w:rsidRPr="00297D3C">
          <w:rPr>
            <w:rStyle w:val="Hyperlink"/>
          </w:rPr>
          <w:t>REQUIRED STUDY RESOURCES</w:t>
        </w:r>
        <w:r>
          <w:rPr>
            <w:webHidden/>
          </w:rPr>
          <w:tab/>
        </w:r>
        <w:r>
          <w:rPr>
            <w:webHidden/>
          </w:rPr>
          <w:fldChar w:fldCharType="begin"/>
        </w:r>
        <w:r>
          <w:rPr>
            <w:webHidden/>
          </w:rPr>
          <w:instrText xml:space="preserve"> PAGEREF _Toc213843813 \h </w:instrText>
        </w:r>
        <w:r>
          <w:rPr>
            <w:webHidden/>
          </w:rPr>
        </w:r>
        <w:r>
          <w:rPr>
            <w:webHidden/>
          </w:rPr>
          <w:fldChar w:fldCharType="separate"/>
        </w:r>
        <w:r>
          <w:rPr>
            <w:webHidden/>
          </w:rPr>
          <w:t>12</w:t>
        </w:r>
        <w:r>
          <w:rPr>
            <w:webHidden/>
          </w:rPr>
          <w:fldChar w:fldCharType="end"/>
        </w:r>
      </w:hyperlink>
    </w:p>
    <w:p w14:paraId="6EF871BA" w14:textId="44A21E5F" w:rsidR="00D71AB0" w:rsidRDefault="00D71AB0">
      <w:pPr>
        <w:pStyle w:val="TOC2"/>
        <w:rPr>
          <w:rFonts w:asciiTheme="minorHAnsi" w:hAnsiTheme="minorHAnsi" w:cstheme="minorBidi"/>
          <w:smallCaps w:val="0"/>
          <w:kern w:val="2"/>
          <w:sz w:val="24"/>
          <w:szCs w:val="24"/>
          <w14:ligatures w14:val="standardContextual"/>
        </w:rPr>
      </w:pPr>
      <w:hyperlink w:anchor="_Toc213843814" w:history="1">
        <w:r w:rsidRPr="00297D3C">
          <w:rPr>
            <w:rStyle w:val="Hyperlink"/>
          </w:rPr>
          <w:t>WEEKLY READINGS/OBJECTIVES/ASSIGNMENTS</w:t>
        </w:r>
        <w:r>
          <w:rPr>
            <w:webHidden/>
          </w:rPr>
          <w:tab/>
        </w:r>
        <w:r>
          <w:rPr>
            <w:webHidden/>
          </w:rPr>
          <w:fldChar w:fldCharType="begin"/>
        </w:r>
        <w:r>
          <w:rPr>
            <w:webHidden/>
          </w:rPr>
          <w:instrText xml:space="preserve"> PAGEREF _Toc213843814 \h </w:instrText>
        </w:r>
        <w:r>
          <w:rPr>
            <w:webHidden/>
          </w:rPr>
        </w:r>
        <w:r>
          <w:rPr>
            <w:webHidden/>
          </w:rPr>
          <w:fldChar w:fldCharType="separate"/>
        </w:r>
        <w:r>
          <w:rPr>
            <w:webHidden/>
          </w:rPr>
          <w:t>12</w:t>
        </w:r>
        <w:r>
          <w:rPr>
            <w:webHidden/>
          </w:rPr>
          <w:fldChar w:fldCharType="end"/>
        </w:r>
      </w:hyperlink>
    </w:p>
    <w:p w14:paraId="4C2FE953" w14:textId="2E2A1974" w:rsidR="00D71AB0" w:rsidRDefault="00D71AB0">
      <w:pPr>
        <w:pStyle w:val="TOC2"/>
        <w:rPr>
          <w:rFonts w:asciiTheme="minorHAnsi" w:hAnsiTheme="minorHAnsi" w:cstheme="minorBidi"/>
          <w:smallCaps w:val="0"/>
          <w:kern w:val="2"/>
          <w:sz w:val="24"/>
          <w:szCs w:val="24"/>
          <w14:ligatures w14:val="standardContextual"/>
        </w:rPr>
      </w:pPr>
      <w:hyperlink w:anchor="_Toc213843815" w:history="1">
        <w:r w:rsidRPr="00297D3C">
          <w:rPr>
            <w:rStyle w:val="Hyperlink"/>
          </w:rPr>
          <w:t>ROTATION EVALUATIONS</w:t>
        </w:r>
        <w:r>
          <w:rPr>
            <w:webHidden/>
          </w:rPr>
          <w:tab/>
        </w:r>
        <w:r>
          <w:rPr>
            <w:webHidden/>
          </w:rPr>
          <w:fldChar w:fldCharType="begin"/>
        </w:r>
        <w:r>
          <w:rPr>
            <w:webHidden/>
          </w:rPr>
          <w:instrText xml:space="preserve"> PAGEREF _Toc213843815 \h </w:instrText>
        </w:r>
        <w:r>
          <w:rPr>
            <w:webHidden/>
          </w:rPr>
        </w:r>
        <w:r>
          <w:rPr>
            <w:webHidden/>
          </w:rPr>
          <w:fldChar w:fldCharType="separate"/>
        </w:r>
        <w:r>
          <w:rPr>
            <w:webHidden/>
          </w:rPr>
          <w:t>12</w:t>
        </w:r>
        <w:r>
          <w:rPr>
            <w:webHidden/>
          </w:rPr>
          <w:fldChar w:fldCharType="end"/>
        </w:r>
      </w:hyperlink>
    </w:p>
    <w:p w14:paraId="6516FFA0" w14:textId="608EBB7F" w:rsidR="00D71AB0" w:rsidRDefault="00D71AB0" w:rsidP="00D71AB0">
      <w:pPr>
        <w:pStyle w:val="TOC3"/>
        <w:rPr>
          <w:rFonts w:asciiTheme="minorHAnsi" w:hAnsiTheme="minorHAnsi" w:cstheme="minorBidi"/>
          <w:kern w:val="2"/>
          <w:sz w:val="24"/>
          <w:szCs w:val="24"/>
          <w14:ligatures w14:val="standardContextual"/>
        </w:rPr>
      </w:pPr>
      <w:hyperlink w:anchor="_Toc213843816" w:history="1">
        <w:r w:rsidRPr="00297D3C">
          <w:rPr>
            <w:rStyle w:val="Hyperlink"/>
          </w:rPr>
          <w:t>Attending Evaluation of Student</w:t>
        </w:r>
        <w:r>
          <w:rPr>
            <w:webHidden/>
          </w:rPr>
          <w:tab/>
        </w:r>
        <w:r>
          <w:rPr>
            <w:webHidden/>
          </w:rPr>
          <w:fldChar w:fldCharType="begin"/>
        </w:r>
        <w:r>
          <w:rPr>
            <w:webHidden/>
          </w:rPr>
          <w:instrText xml:space="preserve"> PAGEREF _Toc213843816 \h </w:instrText>
        </w:r>
        <w:r>
          <w:rPr>
            <w:webHidden/>
          </w:rPr>
        </w:r>
        <w:r>
          <w:rPr>
            <w:webHidden/>
          </w:rPr>
          <w:fldChar w:fldCharType="separate"/>
        </w:r>
        <w:r>
          <w:rPr>
            <w:webHidden/>
          </w:rPr>
          <w:t>12</w:t>
        </w:r>
        <w:r>
          <w:rPr>
            <w:webHidden/>
          </w:rPr>
          <w:fldChar w:fldCharType="end"/>
        </w:r>
      </w:hyperlink>
    </w:p>
    <w:p w14:paraId="3E597B3C" w14:textId="0131AAF2" w:rsidR="00D71AB0" w:rsidRDefault="00D71AB0" w:rsidP="00D71AB0">
      <w:pPr>
        <w:pStyle w:val="TOC3"/>
        <w:rPr>
          <w:rFonts w:asciiTheme="minorHAnsi" w:hAnsiTheme="minorHAnsi" w:cstheme="minorBidi"/>
          <w:kern w:val="2"/>
          <w:sz w:val="24"/>
          <w:szCs w:val="24"/>
          <w14:ligatures w14:val="standardContextual"/>
        </w:rPr>
      </w:pPr>
      <w:hyperlink w:anchor="_Toc213843817" w:history="1">
        <w:r w:rsidRPr="00297D3C">
          <w:rPr>
            <w:rStyle w:val="Hyperlink"/>
          </w:rPr>
          <w:t>Student Evaluation of Clerkship Rotation</w:t>
        </w:r>
        <w:r>
          <w:rPr>
            <w:webHidden/>
          </w:rPr>
          <w:tab/>
        </w:r>
        <w:r>
          <w:rPr>
            <w:webHidden/>
          </w:rPr>
          <w:fldChar w:fldCharType="begin"/>
        </w:r>
        <w:r>
          <w:rPr>
            <w:webHidden/>
          </w:rPr>
          <w:instrText xml:space="preserve"> PAGEREF _Toc213843817 \h </w:instrText>
        </w:r>
        <w:r>
          <w:rPr>
            <w:webHidden/>
          </w:rPr>
        </w:r>
        <w:r>
          <w:rPr>
            <w:webHidden/>
          </w:rPr>
          <w:fldChar w:fldCharType="separate"/>
        </w:r>
        <w:r>
          <w:rPr>
            <w:webHidden/>
          </w:rPr>
          <w:t>13</w:t>
        </w:r>
        <w:r>
          <w:rPr>
            <w:webHidden/>
          </w:rPr>
          <w:fldChar w:fldCharType="end"/>
        </w:r>
      </w:hyperlink>
    </w:p>
    <w:p w14:paraId="09D98C09" w14:textId="07A7DDA2" w:rsidR="00D71AB0" w:rsidRDefault="00D71AB0" w:rsidP="00D71AB0">
      <w:pPr>
        <w:pStyle w:val="TOC3"/>
        <w:rPr>
          <w:rFonts w:asciiTheme="minorHAnsi" w:hAnsiTheme="minorHAnsi" w:cstheme="minorBidi"/>
          <w:kern w:val="2"/>
          <w:sz w:val="24"/>
          <w:szCs w:val="24"/>
          <w14:ligatures w14:val="standardContextual"/>
        </w:rPr>
      </w:pPr>
      <w:hyperlink w:anchor="_Toc213843818" w:history="1">
        <w:r w:rsidRPr="00297D3C">
          <w:rPr>
            <w:rStyle w:val="Hyperlink"/>
          </w:rPr>
          <w:t>Unsatisfactory Clinical Performance</w:t>
        </w:r>
        <w:r>
          <w:rPr>
            <w:webHidden/>
          </w:rPr>
          <w:tab/>
        </w:r>
        <w:r>
          <w:rPr>
            <w:webHidden/>
          </w:rPr>
          <w:fldChar w:fldCharType="begin"/>
        </w:r>
        <w:r>
          <w:rPr>
            <w:webHidden/>
          </w:rPr>
          <w:instrText xml:space="preserve"> PAGEREF _Toc213843818 \h </w:instrText>
        </w:r>
        <w:r>
          <w:rPr>
            <w:webHidden/>
          </w:rPr>
        </w:r>
        <w:r>
          <w:rPr>
            <w:webHidden/>
          </w:rPr>
          <w:fldChar w:fldCharType="separate"/>
        </w:r>
        <w:r>
          <w:rPr>
            <w:webHidden/>
          </w:rPr>
          <w:t>13</w:t>
        </w:r>
        <w:r>
          <w:rPr>
            <w:webHidden/>
          </w:rPr>
          <w:fldChar w:fldCharType="end"/>
        </w:r>
      </w:hyperlink>
    </w:p>
    <w:p w14:paraId="79DDE392" w14:textId="29970765" w:rsidR="00D71AB0" w:rsidRDefault="00D71AB0">
      <w:pPr>
        <w:pStyle w:val="TOC2"/>
        <w:rPr>
          <w:rFonts w:asciiTheme="minorHAnsi" w:hAnsiTheme="minorHAnsi" w:cstheme="minorBidi"/>
          <w:smallCaps w:val="0"/>
          <w:kern w:val="2"/>
          <w:sz w:val="24"/>
          <w:szCs w:val="24"/>
          <w14:ligatures w14:val="standardContextual"/>
        </w:rPr>
      </w:pPr>
      <w:hyperlink w:anchor="_Toc213843819" w:history="1">
        <w:r w:rsidRPr="00297D3C">
          <w:rPr>
            <w:rStyle w:val="Hyperlink"/>
          </w:rPr>
          <w:t>CORRECTIVE ACTION</w:t>
        </w:r>
        <w:r>
          <w:rPr>
            <w:webHidden/>
          </w:rPr>
          <w:tab/>
        </w:r>
        <w:r>
          <w:rPr>
            <w:webHidden/>
          </w:rPr>
          <w:fldChar w:fldCharType="begin"/>
        </w:r>
        <w:r>
          <w:rPr>
            <w:webHidden/>
          </w:rPr>
          <w:instrText xml:space="preserve"> PAGEREF _Toc213843819 \h </w:instrText>
        </w:r>
        <w:r>
          <w:rPr>
            <w:webHidden/>
          </w:rPr>
        </w:r>
        <w:r>
          <w:rPr>
            <w:webHidden/>
          </w:rPr>
          <w:fldChar w:fldCharType="separate"/>
        </w:r>
        <w:r>
          <w:rPr>
            <w:webHidden/>
          </w:rPr>
          <w:t>13</w:t>
        </w:r>
        <w:r>
          <w:rPr>
            <w:webHidden/>
          </w:rPr>
          <w:fldChar w:fldCharType="end"/>
        </w:r>
      </w:hyperlink>
    </w:p>
    <w:p w14:paraId="507061FB" w14:textId="6834796B" w:rsidR="00D71AB0" w:rsidRDefault="00D71AB0">
      <w:pPr>
        <w:pStyle w:val="TOC2"/>
        <w:rPr>
          <w:rFonts w:asciiTheme="minorHAnsi" w:hAnsiTheme="minorHAnsi" w:cstheme="minorBidi"/>
          <w:smallCaps w:val="0"/>
          <w:kern w:val="2"/>
          <w:sz w:val="24"/>
          <w:szCs w:val="24"/>
          <w14:ligatures w14:val="standardContextual"/>
        </w:rPr>
      </w:pPr>
      <w:hyperlink w:anchor="_Toc213843820" w:history="1">
        <w:r w:rsidRPr="00297D3C">
          <w:rPr>
            <w:rStyle w:val="Hyperlink"/>
          </w:rPr>
          <w:t>COURSE GRADES</w:t>
        </w:r>
        <w:r>
          <w:rPr>
            <w:webHidden/>
          </w:rPr>
          <w:tab/>
        </w:r>
        <w:r>
          <w:rPr>
            <w:webHidden/>
          </w:rPr>
          <w:fldChar w:fldCharType="begin"/>
        </w:r>
        <w:r>
          <w:rPr>
            <w:webHidden/>
          </w:rPr>
          <w:instrText xml:space="preserve"> PAGEREF _Toc213843820 \h </w:instrText>
        </w:r>
        <w:r>
          <w:rPr>
            <w:webHidden/>
          </w:rPr>
        </w:r>
        <w:r>
          <w:rPr>
            <w:webHidden/>
          </w:rPr>
          <w:fldChar w:fldCharType="separate"/>
        </w:r>
        <w:r>
          <w:rPr>
            <w:webHidden/>
          </w:rPr>
          <w:t>14</w:t>
        </w:r>
        <w:r>
          <w:rPr>
            <w:webHidden/>
          </w:rPr>
          <w:fldChar w:fldCharType="end"/>
        </w:r>
      </w:hyperlink>
    </w:p>
    <w:p w14:paraId="026BC376" w14:textId="7A594D58" w:rsidR="00D71AB0" w:rsidRDefault="00D71AB0" w:rsidP="00D71AB0">
      <w:pPr>
        <w:pStyle w:val="TOC3"/>
        <w:rPr>
          <w:rFonts w:asciiTheme="minorHAnsi" w:hAnsiTheme="minorHAnsi" w:cstheme="minorBidi"/>
          <w:kern w:val="2"/>
          <w:sz w:val="24"/>
          <w:szCs w:val="24"/>
          <w14:ligatures w14:val="standardContextual"/>
        </w:rPr>
      </w:pPr>
      <w:hyperlink w:anchor="_Toc213843821" w:history="1">
        <w:r w:rsidRPr="00297D3C">
          <w:rPr>
            <w:rStyle w:val="Hyperlink"/>
          </w:rPr>
          <w:t>N Grade Policy</w:t>
        </w:r>
        <w:r>
          <w:rPr>
            <w:webHidden/>
          </w:rPr>
          <w:tab/>
        </w:r>
        <w:r>
          <w:rPr>
            <w:webHidden/>
          </w:rPr>
          <w:fldChar w:fldCharType="begin"/>
        </w:r>
        <w:r>
          <w:rPr>
            <w:webHidden/>
          </w:rPr>
          <w:instrText xml:space="preserve"> PAGEREF _Toc213843821 \h </w:instrText>
        </w:r>
        <w:r>
          <w:rPr>
            <w:webHidden/>
          </w:rPr>
        </w:r>
        <w:r>
          <w:rPr>
            <w:webHidden/>
          </w:rPr>
          <w:fldChar w:fldCharType="separate"/>
        </w:r>
        <w:r>
          <w:rPr>
            <w:webHidden/>
          </w:rPr>
          <w:t>14</w:t>
        </w:r>
        <w:r>
          <w:rPr>
            <w:webHidden/>
          </w:rPr>
          <w:fldChar w:fldCharType="end"/>
        </w:r>
      </w:hyperlink>
    </w:p>
    <w:p w14:paraId="7B364135" w14:textId="4927FE2F" w:rsidR="00D71AB0" w:rsidRDefault="00D71AB0">
      <w:pPr>
        <w:pStyle w:val="TOC1"/>
        <w:rPr>
          <w:rFonts w:asciiTheme="minorHAnsi" w:hAnsiTheme="minorHAnsi" w:cstheme="minorBidi"/>
          <w:b w:val="0"/>
          <w:bCs w:val="0"/>
          <w:iCs w:val="0"/>
          <w:caps w:val="0"/>
          <w:kern w:val="2"/>
          <w14:ligatures w14:val="standardContextual"/>
        </w:rPr>
      </w:pPr>
      <w:hyperlink w:anchor="_Toc213843822" w:history="1">
        <w:r w:rsidRPr="00297D3C">
          <w:rPr>
            <w:rStyle w:val="Hyperlink"/>
            <w:rFonts w:eastAsia="Arial"/>
          </w:rPr>
          <w:t>STUDENT RESPONSIBILITIES AND EXPECTATIONS</w:t>
        </w:r>
        <w:r>
          <w:rPr>
            <w:webHidden/>
          </w:rPr>
          <w:tab/>
        </w:r>
        <w:r>
          <w:rPr>
            <w:webHidden/>
          </w:rPr>
          <w:fldChar w:fldCharType="begin"/>
        </w:r>
        <w:r>
          <w:rPr>
            <w:webHidden/>
          </w:rPr>
          <w:instrText xml:space="preserve"> PAGEREF _Toc213843822 \h </w:instrText>
        </w:r>
        <w:r>
          <w:rPr>
            <w:webHidden/>
          </w:rPr>
        </w:r>
        <w:r>
          <w:rPr>
            <w:webHidden/>
          </w:rPr>
          <w:fldChar w:fldCharType="separate"/>
        </w:r>
        <w:r>
          <w:rPr>
            <w:webHidden/>
          </w:rPr>
          <w:t>14</w:t>
        </w:r>
        <w:r>
          <w:rPr>
            <w:webHidden/>
          </w:rPr>
          <w:fldChar w:fldCharType="end"/>
        </w:r>
      </w:hyperlink>
    </w:p>
    <w:p w14:paraId="6B708910" w14:textId="07CED463" w:rsidR="00D71AB0" w:rsidRDefault="00D71AB0">
      <w:pPr>
        <w:pStyle w:val="TOC1"/>
        <w:rPr>
          <w:rFonts w:asciiTheme="minorHAnsi" w:hAnsiTheme="minorHAnsi" w:cstheme="minorBidi"/>
          <w:b w:val="0"/>
          <w:bCs w:val="0"/>
          <w:iCs w:val="0"/>
          <w:caps w:val="0"/>
          <w:kern w:val="2"/>
          <w14:ligatures w14:val="standardContextual"/>
        </w:rPr>
      </w:pPr>
      <w:hyperlink w:anchor="_Toc213843823" w:history="1">
        <w:r w:rsidRPr="00297D3C">
          <w:rPr>
            <w:rStyle w:val="Hyperlink"/>
          </w:rPr>
          <w:t>MSU College of Osteopathic Medicine Standard Policies</w:t>
        </w:r>
        <w:r>
          <w:rPr>
            <w:webHidden/>
          </w:rPr>
          <w:tab/>
        </w:r>
        <w:r>
          <w:rPr>
            <w:webHidden/>
          </w:rPr>
          <w:fldChar w:fldCharType="begin"/>
        </w:r>
        <w:r>
          <w:rPr>
            <w:webHidden/>
          </w:rPr>
          <w:instrText xml:space="preserve"> PAGEREF _Toc213843823 \h </w:instrText>
        </w:r>
        <w:r>
          <w:rPr>
            <w:webHidden/>
          </w:rPr>
        </w:r>
        <w:r>
          <w:rPr>
            <w:webHidden/>
          </w:rPr>
          <w:fldChar w:fldCharType="separate"/>
        </w:r>
        <w:r>
          <w:rPr>
            <w:webHidden/>
          </w:rPr>
          <w:t>15</w:t>
        </w:r>
        <w:r>
          <w:rPr>
            <w:webHidden/>
          </w:rPr>
          <w:fldChar w:fldCharType="end"/>
        </w:r>
      </w:hyperlink>
    </w:p>
    <w:p w14:paraId="5747107D" w14:textId="36030D74" w:rsidR="00D71AB0" w:rsidRDefault="00D71AB0">
      <w:pPr>
        <w:pStyle w:val="TOC2"/>
        <w:rPr>
          <w:rFonts w:asciiTheme="minorHAnsi" w:hAnsiTheme="minorHAnsi" w:cstheme="minorBidi"/>
          <w:smallCaps w:val="0"/>
          <w:kern w:val="2"/>
          <w:sz w:val="24"/>
          <w:szCs w:val="24"/>
          <w14:ligatures w14:val="standardContextual"/>
        </w:rPr>
      </w:pPr>
      <w:hyperlink w:anchor="_Toc213843824" w:history="1">
        <w:r w:rsidRPr="00297D3C">
          <w:rPr>
            <w:rStyle w:val="Hyperlink"/>
          </w:rPr>
          <w:t>CLERKSHIP ATTENDANCE</w:t>
        </w:r>
        <w:r w:rsidRPr="00297D3C">
          <w:rPr>
            <w:rStyle w:val="Hyperlink"/>
            <w:spacing w:val="-1"/>
          </w:rPr>
          <w:t xml:space="preserve"> POLICY</w:t>
        </w:r>
        <w:r>
          <w:rPr>
            <w:webHidden/>
          </w:rPr>
          <w:tab/>
        </w:r>
        <w:r>
          <w:rPr>
            <w:webHidden/>
          </w:rPr>
          <w:fldChar w:fldCharType="begin"/>
        </w:r>
        <w:r>
          <w:rPr>
            <w:webHidden/>
          </w:rPr>
          <w:instrText xml:space="preserve"> PAGEREF _Toc213843824 \h </w:instrText>
        </w:r>
        <w:r>
          <w:rPr>
            <w:webHidden/>
          </w:rPr>
        </w:r>
        <w:r>
          <w:rPr>
            <w:webHidden/>
          </w:rPr>
          <w:fldChar w:fldCharType="separate"/>
        </w:r>
        <w:r>
          <w:rPr>
            <w:webHidden/>
          </w:rPr>
          <w:t>15</w:t>
        </w:r>
        <w:r>
          <w:rPr>
            <w:webHidden/>
          </w:rPr>
          <w:fldChar w:fldCharType="end"/>
        </w:r>
      </w:hyperlink>
    </w:p>
    <w:p w14:paraId="5C5077FB" w14:textId="3C1DFD2F" w:rsidR="00D71AB0" w:rsidRDefault="00D71AB0">
      <w:pPr>
        <w:pStyle w:val="TOC2"/>
        <w:rPr>
          <w:rFonts w:asciiTheme="minorHAnsi" w:hAnsiTheme="minorHAnsi" w:cstheme="minorBidi"/>
          <w:smallCaps w:val="0"/>
          <w:kern w:val="2"/>
          <w:sz w:val="24"/>
          <w:szCs w:val="24"/>
          <w14:ligatures w14:val="standardContextual"/>
        </w:rPr>
      </w:pPr>
      <w:hyperlink w:anchor="_Toc213843825" w:history="1">
        <w:r w:rsidRPr="00297D3C">
          <w:rPr>
            <w:rStyle w:val="Hyperlink"/>
          </w:rPr>
          <w:t>POLICY FOR MEDICAL STUDENT SUPERVISION</w:t>
        </w:r>
        <w:r>
          <w:rPr>
            <w:webHidden/>
          </w:rPr>
          <w:tab/>
        </w:r>
        <w:r>
          <w:rPr>
            <w:webHidden/>
          </w:rPr>
          <w:fldChar w:fldCharType="begin"/>
        </w:r>
        <w:r>
          <w:rPr>
            <w:webHidden/>
          </w:rPr>
          <w:instrText xml:space="preserve"> PAGEREF _Toc213843825 \h </w:instrText>
        </w:r>
        <w:r>
          <w:rPr>
            <w:webHidden/>
          </w:rPr>
        </w:r>
        <w:r>
          <w:rPr>
            <w:webHidden/>
          </w:rPr>
          <w:fldChar w:fldCharType="separate"/>
        </w:r>
        <w:r>
          <w:rPr>
            <w:webHidden/>
          </w:rPr>
          <w:t>15</w:t>
        </w:r>
        <w:r>
          <w:rPr>
            <w:webHidden/>
          </w:rPr>
          <w:fldChar w:fldCharType="end"/>
        </w:r>
      </w:hyperlink>
    </w:p>
    <w:p w14:paraId="1617B998" w14:textId="1ADBE7CF" w:rsidR="00D71AB0" w:rsidRDefault="00D71AB0">
      <w:pPr>
        <w:pStyle w:val="TOC2"/>
        <w:rPr>
          <w:rFonts w:asciiTheme="minorHAnsi" w:hAnsiTheme="minorHAnsi" w:cstheme="minorBidi"/>
          <w:smallCaps w:val="0"/>
          <w:kern w:val="2"/>
          <w:sz w:val="24"/>
          <w:szCs w:val="24"/>
          <w14:ligatures w14:val="standardContextual"/>
        </w:rPr>
      </w:pPr>
      <w:hyperlink w:anchor="_Toc213843826" w:history="1">
        <w:r w:rsidRPr="00297D3C">
          <w:rPr>
            <w:rStyle w:val="Hyperlink"/>
          </w:rPr>
          <w:t>MSUCOM Student Handbook</w:t>
        </w:r>
        <w:r>
          <w:rPr>
            <w:webHidden/>
          </w:rPr>
          <w:tab/>
        </w:r>
        <w:r>
          <w:rPr>
            <w:webHidden/>
          </w:rPr>
          <w:fldChar w:fldCharType="begin"/>
        </w:r>
        <w:r>
          <w:rPr>
            <w:webHidden/>
          </w:rPr>
          <w:instrText xml:space="preserve"> PAGEREF _Toc213843826 \h </w:instrText>
        </w:r>
        <w:r>
          <w:rPr>
            <w:webHidden/>
          </w:rPr>
        </w:r>
        <w:r>
          <w:rPr>
            <w:webHidden/>
          </w:rPr>
          <w:fldChar w:fldCharType="separate"/>
        </w:r>
        <w:r>
          <w:rPr>
            <w:webHidden/>
          </w:rPr>
          <w:t>15</w:t>
        </w:r>
        <w:r>
          <w:rPr>
            <w:webHidden/>
          </w:rPr>
          <w:fldChar w:fldCharType="end"/>
        </w:r>
      </w:hyperlink>
    </w:p>
    <w:p w14:paraId="2737B4CB" w14:textId="38C02FDA" w:rsidR="00D71AB0" w:rsidRDefault="00D71AB0">
      <w:pPr>
        <w:pStyle w:val="TOC2"/>
        <w:rPr>
          <w:rFonts w:asciiTheme="minorHAnsi" w:hAnsiTheme="minorHAnsi" w:cstheme="minorBidi"/>
          <w:smallCaps w:val="0"/>
          <w:kern w:val="2"/>
          <w:sz w:val="24"/>
          <w:szCs w:val="24"/>
          <w14:ligatures w14:val="standardContextual"/>
        </w:rPr>
      </w:pPr>
      <w:hyperlink w:anchor="_Toc213843827" w:history="1">
        <w:r w:rsidRPr="00297D3C">
          <w:rPr>
            <w:rStyle w:val="Hyperlink"/>
          </w:rPr>
          <w:t>Common Ground Framework for Professional Conduct</w:t>
        </w:r>
        <w:r>
          <w:rPr>
            <w:webHidden/>
          </w:rPr>
          <w:tab/>
        </w:r>
        <w:r>
          <w:rPr>
            <w:webHidden/>
          </w:rPr>
          <w:fldChar w:fldCharType="begin"/>
        </w:r>
        <w:r>
          <w:rPr>
            <w:webHidden/>
          </w:rPr>
          <w:instrText xml:space="preserve"> PAGEREF _Toc213843827 \h </w:instrText>
        </w:r>
        <w:r>
          <w:rPr>
            <w:webHidden/>
          </w:rPr>
        </w:r>
        <w:r>
          <w:rPr>
            <w:webHidden/>
          </w:rPr>
          <w:fldChar w:fldCharType="separate"/>
        </w:r>
        <w:r>
          <w:rPr>
            <w:webHidden/>
          </w:rPr>
          <w:t>15</w:t>
        </w:r>
        <w:r>
          <w:rPr>
            <w:webHidden/>
          </w:rPr>
          <w:fldChar w:fldCharType="end"/>
        </w:r>
      </w:hyperlink>
    </w:p>
    <w:p w14:paraId="1F1F888B" w14:textId="5DDC17FE" w:rsidR="00D71AB0" w:rsidRDefault="00D71AB0">
      <w:pPr>
        <w:pStyle w:val="TOC2"/>
        <w:rPr>
          <w:rFonts w:asciiTheme="minorHAnsi" w:hAnsiTheme="minorHAnsi" w:cstheme="minorBidi"/>
          <w:smallCaps w:val="0"/>
          <w:kern w:val="2"/>
          <w:sz w:val="24"/>
          <w:szCs w:val="24"/>
          <w14:ligatures w14:val="standardContextual"/>
        </w:rPr>
      </w:pPr>
      <w:hyperlink w:anchor="_Toc213843828" w:history="1">
        <w:r w:rsidRPr="00297D3C">
          <w:rPr>
            <w:rStyle w:val="Hyperlink"/>
          </w:rPr>
          <w:t>Medical Student Rights and Responsibilities</w:t>
        </w:r>
        <w:r>
          <w:rPr>
            <w:webHidden/>
          </w:rPr>
          <w:tab/>
        </w:r>
        <w:r>
          <w:rPr>
            <w:webHidden/>
          </w:rPr>
          <w:fldChar w:fldCharType="begin"/>
        </w:r>
        <w:r>
          <w:rPr>
            <w:webHidden/>
          </w:rPr>
          <w:instrText xml:space="preserve"> PAGEREF _Toc213843828 \h </w:instrText>
        </w:r>
        <w:r>
          <w:rPr>
            <w:webHidden/>
          </w:rPr>
        </w:r>
        <w:r>
          <w:rPr>
            <w:webHidden/>
          </w:rPr>
          <w:fldChar w:fldCharType="separate"/>
        </w:r>
        <w:r>
          <w:rPr>
            <w:webHidden/>
          </w:rPr>
          <w:t>15</w:t>
        </w:r>
        <w:r>
          <w:rPr>
            <w:webHidden/>
          </w:rPr>
          <w:fldChar w:fldCharType="end"/>
        </w:r>
      </w:hyperlink>
    </w:p>
    <w:p w14:paraId="17C60A33" w14:textId="73D317E8" w:rsidR="00D71AB0" w:rsidRDefault="00D71AB0">
      <w:pPr>
        <w:pStyle w:val="TOC2"/>
        <w:rPr>
          <w:rFonts w:asciiTheme="minorHAnsi" w:hAnsiTheme="minorHAnsi" w:cstheme="minorBidi"/>
          <w:smallCaps w:val="0"/>
          <w:kern w:val="2"/>
          <w:sz w:val="24"/>
          <w:szCs w:val="24"/>
          <w14:ligatures w14:val="standardContextual"/>
        </w:rPr>
      </w:pPr>
      <w:hyperlink w:anchor="_Toc213843829" w:history="1">
        <w:r w:rsidRPr="00297D3C">
          <w:rPr>
            <w:rStyle w:val="Hyperlink"/>
          </w:rPr>
          <w:t>MSU Email</w:t>
        </w:r>
        <w:r>
          <w:rPr>
            <w:webHidden/>
          </w:rPr>
          <w:tab/>
        </w:r>
        <w:r>
          <w:rPr>
            <w:webHidden/>
          </w:rPr>
          <w:fldChar w:fldCharType="begin"/>
        </w:r>
        <w:r>
          <w:rPr>
            <w:webHidden/>
          </w:rPr>
          <w:instrText xml:space="preserve"> PAGEREF _Toc213843829 \h </w:instrText>
        </w:r>
        <w:r>
          <w:rPr>
            <w:webHidden/>
          </w:rPr>
        </w:r>
        <w:r>
          <w:rPr>
            <w:webHidden/>
          </w:rPr>
          <w:fldChar w:fldCharType="separate"/>
        </w:r>
        <w:r>
          <w:rPr>
            <w:webHidden/>
          </w:rPr>
          <w:t>16</w:t>
        </w:r>
        <w:r>
          <w:rPr>
            <w:webHidden/>
          </w:rPr>
          <w:fldChar w:fldCharType="end"/>
        </w:r>
      </w:hyperlink>
    </w:p>
    <w:p w14:paraId="238207DE" w14:textId="54BEEB5F" w:rsidR="00D71AB0" w:rsidRDefault="00D71AB0" w:rsidP="00D71AB0">
      <w:pPr>
        <w:pStyle w:val="TOC3"/>
        <w:rPr>
          <w:rFonts w:asciiTheme="minorHAnsi" w:hAnsiTheme="minorHAnsi" w:cstheme="minorBidi"/>
          <w:kern w:val="2"/>
          <w:sz w:val="24"/>
          <w:szCs w:val="24"/>
          <w14:ligatures w14:val="standardContextual"/>
        </w:rPr>
      </w:pPr>
      <w:hyperlink w:anchor="_Toc213843830" w:history="1">
        <w:r w:rsidRPr="00297D3C">
          <w:rPr>
            <w:rStyle w:val="Hyperlink"/>
          </w:rPr>
          <w:t>ARTIFICIAL INTELLIGENCE (AI) USAGE POLICY</w:t>
        </w:r>
        <w:r>
          <w:rPr>
            <w:webHidden/>
          </w:rPr>
          <w:tab/>
        </w:r>
        <w:r>
          <w:rPr>
            <w:webHidden/>
          </w:rPr>
          <w:fldChar w:fldCharType="begin"/>
        </w:r>
        <w:r>
          <w:rPr>
            <w:webHidden/>
          </w:rPr>
          <w:instrText xml:space="preserve"> PAGEREF _Toc213843830 \h </w:instrText>
        </w:r>
        <w:r>
          <w:rPr>
            <w:webHidden/>
          </w:rPr>
        </w:r>
        <w:r>
          <w:rPr>
            <w:webHidden/>
          </w:rPr>
          <w:fldChar w:fldCharType="separate"/>
        </w:r>
        <w:r>
          <w:rPr>
            <w:webHidden/>
          </w:rPr>
          <w:t>16</w:t>
        </w:r>
        <w:r>
          <w:rPr>
            <w:webHidden/>
          </w:rPr>
          <w:fldChar w:fldCharType="end"/>
        </w:r>
      </w:hyperlink>
    </w:p>
    <w:p w14:paraId="4E74921C" w14:textId="776E7015" w:rsidR="00D71AB0" w:rsidRDefault="00D71AB0">
      <w:pPr>
        <w:pStyle w:val="TOC2"/>
        <w:rPr>
          <w:rFonts w:asciiTheme="minorHAnsi" w:hAnsiTheme="minorHAnsi" w:cstheme="minorBidi"/>
          <w:smallCaps w:val="0"/>
          <w:kern w:val="2"/>
          <w:sz w:val="24"/>
          <w:szCs w:val="24"/>
          <w14:ligatures w14:val="standardContextual"/>
        </w:rPr>
      </w:pPr>
      <w:hyperlink w:anchor="_Toc213843831" w:history="1">
        <w:r w:rsidRPr="00297D3C">
          <w:rPr>
            <w:rStyle w:val="Hyperlink"/>
          </w:rPr>
          <w:t>STUDENT EXPOSURE PROCEDURE</w:t>
        </w:r>
        <w:r>
          <w:rPr>
            <w:webHidden/>
          </w:rPr>
          <w:tab/>
        </w:r>
        <w:r>
          <w:rPr>
            <w:webHidden/>
          </w:rPr>
          <w:fldChar w:fldCharType="begin"/>
        </w:r>
        <w:r>
          <w:rPr>
            <w:webHidden/>
          </w:rPr>
          <w:instrText xml:space="preserve"> PAGEREF _Toc213843831 \h </w:instrText>
        </w:r>
        <w:r>
          <w:rPr>
            <w:webHidden/>
          </w:rPr>
        </w:r>
        <w:r>
          <w:rPr>
            <w:webHidden/>
          </w:rPr>
          <w:fldChar w:fldCharType="separate"/>
        </w:r>
        <w:r>
          <w:rPr>
            <w:webHidden/>
          </w:rPr>
          <w:t>16</w:t>
        </w:r>
        <w:r>
          <w:rPr>
            <w:webHidden/>
          </w:rPr>
          <w:fldChar w:fldCharType="end"/>
        </w:r>
      </w:hyperlink>
    </w:p>
    <w:p w14:paraId="69161A6E" w14:textId="3D6337F0" w:rsidR="00D71AB0" w:rsidRDefault="00D71AB0">
      <w:pPr>
        <w:pStyle w:val="TOC2"/>
        <w:rPr>
          <w:rFonts w:asciiTheme="minorHAnsi" w:hAnsiTheme="minorHAnsi" w:cstheme="minorBidi"/>
          <w:smallCaps w:val="0"/>
          <w:kern w:val="2"/>
          <w:sz w:val="24"/>
          <w:szCs w:val="24"/>
          <w14:ligatures w14:val="standardContextual"/>
        </w:rPr>
      </w:pPr>
      <w:hyperlink w:anchor="_Toc213843832" w:history="1">
        <w:r w:rsidRPr="00297D3C">
          <w:rPr>
            <w:rStyle w:val="Hyperlink"/>
          </w:rPr>
          <w:t>STUDENT ACCOMMODATION LETTERS</w:t>
        </w:r>
        <w:r>
          <w:rPr>
            <w:webHidden/>
          </w:rPr>
          <w:tab/>
        </w:r>
        <w:r>
          <w:rPr>
            <w:webHidden/>
          </w:rPr>
          <w:fldChar w:fldCharType="begin"/>
        </w:r>
        <w:r>
          <w:rPr>
            <w:webHidden/>
          </w:rPr>
          <w:instrText xml:space="preserve"> PAGEREF _Toc213843832 \h </w:instrText>
        </w:r>
        <w:r>
          <w:rPr>
            <w:webHidden/>
          </w:rPr>
        </w:r>
        <w:r>
          <w:rPr>
            <w:webHidden/>
          </w:rPr>
          <w:fldChar w:fldCharType="separate"/>
        </w:r>
        <w:r>
          <w:rPr>
            <w:webHidden/>
          </w:rPr>
          <w:t>17</w:t>
        </w:r>
        <w:r>
          <w:rPr>
            <w:webHidden/>
          </w:rPr>
          <w:fldChar w:fldCharType="end"/>
        </w:r>
      </w:hyperlink>
    </w:p>
    <w:p w14:paraId="0E3674E5" w14:textId="1000DB22" w:rsidR="0089360D" w:rsidRPr="00C40B5D" w:rsidRDefault="005A4CDC" w:rsidP="00241C69">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48694D">
          <w:headerReference w:type="default" r:id="rId14"/>
          <w:footerReference w:type="default" r:id="rId15"/>
          <w:headerReference w:type="first" r:id="rId16"/>
          <w:footerReference w:type="first" r:id="rId17"/>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68299DED" w14:textId="77777777" w:rsidR="00711516" w:rsidRPr="00C40B5D" w:rsidRDefault="00711516" w:rsidP="00711516">
      <w:pPr>
        <w:pStyle w:val="Heading1"/>
        <w:spacing w:before="0" w:after="0" w:line="276" w:lineRule="auto"/>
        <w:rPr>
          <w:rFonts w:ascii="Arial" w:hAnsi="Arial" w:cs="Arial"/>
        </w:rPr>
      </w:pPr>
      <w:bookmarkStart w:id="1" w:name="_Toc213843802"/>
      <w:r w:rsidRPr="0061495F">
        <w:rPr>
          <w:rFonts w:ascii="Arial" w:hAnsi="Arial" w:cs="Arial"/>
        </w:rPr>
        <w:lastRenderedPageBreak/>
        <w:t>Rotation Requirements</w:t>
      </w:r>
      <w:bookmarkEnd w:id="1"/>
    </w:p>
    <w:tbl>
      <w:tblPr>
        <w:tblW w:w="1173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605"/>
        <w:gridCol w:w="3600"/>
        <w:gridCol w:w="2519"/>
        <w:gridCol w:w="3009"/>
      </w:tblGrid>
      <w:tr w:rsidR="009E152E" w14:paraId="152CC270" w14:textId="26E3E7B1" w:rsidTr="009E152E">
        <w:trPr>
          <w:trHeight w:val="495"/>
          <w:tblHeader/>
          <w:jc w:val="center"/>
        </w:trPr>
        <w:tc>
          <w:tcPr>
            <w:tcW w:w="2605" w:type="dxa"/>
          </w:tcPr>
          <w:p w14:paraId="1F9C8609" w14:textId="77777777" w:rsidR="009E152E" w:rsidRDefault="009E152E" w:rsidP="00600176">
            <w:pPr>
              <w:pStyle w:val="TableParagraph"/>
              <w:ind w:left="864"/>
              <w:rPr>
                <w:b/>
                <w:sz w:val="18"/>
              </w:rPr>
            </w:pPr>
            <w:bookmarkStart w:id="2" w:name="_Hlk101433363"/>
            <w:r>
              <w:rPr>
                <w:b/>
                <w:sz w:val="18"/>
              </w:rPr>
              <w:t>Requirement</w:t>
            </w:r>
          </w:p>
        </w:tc>
        <w:tc>
          <w:tcPr>
            <w:tcW w:w="3600" w:type="dxa"/>
          </w:tcPr>
          <w:p w14:paraId="52CEC130" w14:textId="158C0005" w:rsidR="009E152E" w:rsidRDefault="009E152E" w:rsidP="00600176">
            <w:pPr>
              <w:pStyle w:val="TableParagraph"/>
              <w:ind w:left="1008" w:right="2160"/>
              <w:rPr>
                <w:b/>
                <w:sz w:val="18"/>
              </w:rPr>
            </w:pPr>
            <w:r>
              <w:rPr>
                <w:b/>
                <w:sz w:val="18"/>
              </w:rPr>
              <w:t>Pass</w:t>
            </w:r>
          </w:p>
        </w:tc>
        <w:tc>
          <w:tcPr>
            <w:tcW w:w="2519" w:type="dxa"/>
          </w:tcPr>
          <w:p w14:paraId="60D637EF" w14:textId="77777777" w:rsidR="009E152E" w:rsidRDefault="009E152E" w:rsidP="00600176">
            <w:pPr>
              <w:pStyle w:val="TableParagraph"/>
              <w:ind w:left="864"/>
              <w:rPr>
                <w:b/>
                <w:sz w:val="18"/>
              </w:rPr>
            </w:pPr>
            <w:r>
              <w:rPr>
                <w:b/>
                <w:sz w:val="18"/>
              </w:rPr>
              <w:t>No Pass</w:t>
            </w:r>
          </w:p>
        </w:tc>
        <w:tc>
          <w:tcPr>
            <w:tcW w:w="3009" w:type="dxa"/>
          </w:tcPr>
          <w:p w14:paraId="103C44A0" w14:textId="749327C5" w:rsidR="009E152E" w:rsidRDefault="00600176" w:rsidP="00600176">
            <w:pPr>
              <w:pStyle w:val="TableParagraph"/>
              <w:ind w:left="720"/>
              <w:rPr>
                <w:b/>
                <w:sz w:val="18"/>
              </w:rPr>
            </w:pPr>
            <w:r>
              <w:rPr>
                <w:b/>
                <w:sz w:val="18"/>
              </w:rPr>
              <w:t>Approved Level of Artificial Intelligence (AI) Usage</w:t>
            </w:r>
          </w:p>
        </w:tc>
      </w:tr>
      <w:tr w:rsidR="009E152E" w14:paraId="4BF4E20D" w14:textId="41CB91D0" w:rsidTr="009E152E">
        <w:trPr>
          <w:trHeight w:val="490"/>
          <w:jc w:val="center"/>
        </w:trPr>
        <w:tc>
          <w:tcPr>
            <w:tcW w:w="2605" w:type="dxa"/>
            <w:vMerge w:val="restart"/>
          </w:tcPr>
          <w:p w14:paraId="712C0AC4" w14:textId="77777777" w:rsidR="009E152E" w:rsidRDefault="009E152E" w:rsidP="009800DC">
            <w:pPr>
              <w:pStyle w:val="TableParagraph"/>
              <w:spacing w:before="116"/>
              <w:ind w:left="268" w:right="224" w:hanging="13"/>
              <w:rPr>
                <w:sz w:val="18"/>
                <w:szCs w:val="18"/>
              </w:rPr>
            </w:pPr>
            <w:r w:rsidRPr="3EAC6D8F">
              <w:rPr>
                <w:b/>
                <w:bCs/>
                <w:sz w:val="18"/>
                <w:szCs w:val="18"/>
              </w:rPr>
              <w:t xml:space="preserve">Ultrasound Training </w:t>
            </w:r>
            <w:r w:rsidRPr="3EAC6D8F">
              <w:rPr>
                <w:sz w:val="18"/>
                <w:szCs w:val="18"/>
              </w:rPr>
              <w:t>(Pre- Clinic Module)</w:t>
            </w:r>
          </w:p>
        </w:tc>
        <w:tc>
          <w:tcPr>
            <w:tcW w:w="3600" w:type="dxa"/>
            <w:tcBorders>
              <w:bottom w:val="nil"/>
            </w:tcBorders>
          </w:tcPr>
          <w:p w14:paraId="41A5F75E" w14:textId="77777777" w:rsidR="009E152E" w:rsidRDefault="009E152E" w:rsidP="009800DC">
            <w:pPr>
              <w:pStyle w:val="TableParagraph"/>
              <w:numPr>
                <w:ilvl w:val="0"/>
                <w:numId w:val="45"/>
              </w:numPr>
              <w:tabs>
                <w:tab w:val="left" w:pos="312"/>
              </w:tabs>
              <w:ind w:right="1028"/>
              <w:rPr>
                <w:sz w:val="18"/>
              </w:rPr>
            </w:pPr>
            <w:r>
              <w:rPr>
                <w:sz w:val="18"/>
              </w:rPr>
              <w:t>Attend entire Ultrasound Clinic as assigned/confirmed</w:t>
            </w:r>
          </w:p>
        </w:tc>
        <w:tc>
          <w:tcPr>
            <w:tcW w:w="2519" w:type="dxa"/>
            <w:tcBorders>
              <w:bottom w:val="nil"/>
            </w:tcBorders>
          </w:tcPr>
          <w:p w14:paraId="170F95DC" w14:textId="77777777" w:rsidR="009E152E" w:rsidRDefault="009E152E" w:rsidP="009800DC">
            <w:pPr>
              <w:pStyle w:val="TableParagraph"/>
              <w:numPr>
                <w:ilvl w:val="0"/>
                <w:numId w:val="44"/>
              </w:numPr>
              <w:tabs>
                <w:tab w:val="left" w:pos="312"/>
              </w:tabs>
              <w:spacing w:before="0" w:line="188" w:lineRule="exact"/>
              <w:ind w:right="422" w:hanging="235"/>
              <w:rPr>
                <w:sz w:val="18"/>
              </w:rPr>
            </w:pPr>
            <w:r>
              <w:rPr>
                <w:sz w:val="18"/>
              </w:rPr>
              <w:t>Failure to attend entire Ultrasound Clinic</w:t>
            </w:r>
          </w:p>
        </w:tc>
        <w:tc>
          <w:tcPr>
            <w:tcW w:w="3009" w:type="dxa"/>
            <w:tcBorders>
              <w:bottom w:val="nil"/>
            </w:tcBorders>
          </w:tcPr>
          <w:p w14:paraId="39A5B1BA" w14:textId="4C6997D1" w:rsidR="009E152E" w:rsidRDefault="00600176" w:rsidP="00600176">
            <w:pPr>
              <w:pStyle w:val="TableParagraph"/>
              <w:tabs>
                <w:tab w:val="left" w:pos="312"/>
              </w:tabs>
              <w:spacing w:before="0" w:line="188" w:lineRule="exact"/>
              <w:ind w:right="422"/>
              <w:rPr>
                <w:sz w:val="18"/>
              </w:rPr>
            </w:pPr>
            <w:r>
              <w:rPr>
                <w:sz w:val="18"/>
              </w:rPr>
              <w:t>0</w:t>
            </w:r>
          </w:p>
        </w:tc>
      </w:tr>
      <w:tr w:rsidR="009E152E" w14:paraId="1811360A" w14:textId="2B005DCA" w:rsidTr="009E152E">
        <w:trPr>
          <w:trHeight w:val="1091"/>
          <w:jc w:val="center"/>
        </w:trPr>
        <w:tc>
          <w:tcPr>
            <w:tcW w:w="2605" w:type="dxa"/>
            <w:vMerge/>
          </w:tcPr>
          <w:p w14:paraId="0C90F15B" w14:textId="77777777" w:rsidR="009E152E" w:rsidRDefault="009E152E" w:rsidP="009800DC">
            <w:pPr>
              <w:rPr>
                <w:sz w:val="2"/>
                <w:szCs w:val="2"/>
              </w:rPr>
            </w:pPr>
          </w:p>
        </w:tc>
        <w:tc>
          <w:tcPr>
            <w:tcW w:w="3600" w:type="dxa"/>
            <w:tcBorders>
              <w:top w:val="nil"/>
            </w:tcBorders>
          </w:tcPr>
          <w:p w14:paraId="2F87E15D" w14:textId="5E59DB94" w:rsidR="009E152E" w:rsidRDefault="009E152E" w:rsidP="009800DC">
            <w:pPr>
              <w:pStyle w:val="TableParagraph"/>
              <w:numPr>
                <w:ilvl w:val="0"/>
                <w:numId w:val="29"/>
              </w:numPr>
              <w:tabs>
                <w:tab w:val="left" w:pos="312"/>
              </w:tabs>
              <w:spacing w:before="52"/>
              <w:ind w:right="97"/>
              <w:rPr>
                <w:sz w:val="18"/>
                <w:szCs w:val="18"/>
              </w:rPr>
            </w:pPr>
            <w:r w:rsidRPr="0B360B23">
              <w:rPr>
                <w:sz w:val="18"/>
                <w:szCs w:val="18"/>
              </w:rPr>
              <w:t xml:space="preserve">Completion of Ultrasound Clinic modules and score at least 80% on the Ultrasound quiz by </w:t>
            </w:r>
            <w:r>
              <w:rPr>
                <w:sz w:val="18"/>
                <w:szCs w:val="18"/>
              </w:rPr>
              <w:t>8am</w:t>
            </w:r>
            <w:r w:rsidRPr="0B360B23">
              <w:rPr>
                <w:sz w:val="18"/>
                <w:szCs w:val="18"/>
              </w:rPr>
              <w:t xml:space="preserve"> the day prior to your scheduled Ultrasound Clinic</w:t>
            </w:r>
            <w:r w:rsidRPr="0B360B23">
              <w:rPr>
                <w:spacing w:val="1"/>
                <w:sz w:val="18"/>
                <w:szCs w:val="18"/>
              </w:rPr>
              <w:t xml:space="preserve"> </w:t>
            </w:r>
            <w:r w:rsidRPr="0B360B23">
              <w:rPr>
                <w:sz w:val="18"/>
                <w:szCs w:val="18"/>
              </w:rPr>
              <w:t>Day</w:t>
            </w:r>
          </w:p>
          <w:p w14:paraId="0ADD7432" w14:textId="05A06124" w:rsidR="009E152E" w:rsidRDefault="009E152E" w:rsidP="009800DC">
            <w:pPr>
              <w:pStyle w:val="TableParagraph"/>
              <w:numPr>
                <w:ilvl w:val="0"/>
                <w:numId w:val="29"/>
              </w:numPr>
              <w:tabs>
                <w:tab w:val="left" w:pos="312"/>
              </w:tabs>
              <w:spacing w:before="52"/>
              <w:ind w:right="97"/>
              <w:rPr>
                <w:sz w:val="18"/>
                <w:szCs w:val="18"/>
              </w:rPr>
            </w:pPr>
            <w:r w:rsidRPr="486ACFA9">
              <w:rPr>
                <w:sz w:val="18"/>
                <w:szCs w:val="18"/>
              </w:rPr>
              <w:t>All modules must be viewed in their entirety</w:t>
            </w:r>
            <w:r>
              <w:rPr>
                <w:sz w:val="18"/>
                <w:szCs w:val="18"/>
              </w:rPr>
              <w:t xml:space="preserve"> at 1x speed.  Students record must </w:t>
            </w:r>
            <w:proofErr w:type="gramStart"/>
            <w:r>
              <w:rPr>
                <w:sz w:val="18"/>
                <w:szCs w:val="18"/>
              </w:rPr>
              <w:t>be in compliance with</w:t>
            </w:r>
            <w:proofErr w:type="gramEnd"/>
            <w:r>
              <w:rPr>
                <w:sz w:val="18"/>
                <w:szCs w:val="18"/>
              </w:rPr>
              <w:t xml:space="preserve"> the time posted next to Modules/Videos title.</w:t>
            </w:r>
          </w:p>
        </w:tc>
        <w:tc>
          <w:tcPr>
            <w:tcW w:w="2519" w:type="dxa"/>
            <w:tcBorders>
              <w:top w:val="nil"/>
            </w:tcBorders>
          </w:tcPr>
          <w:p w14:paraId="6CBF599C" w14:textId="0183CAB7" w:rsidR="009E152E" w:rsidRDefault="009E152E" w:rsidP="009800DC">
            <w:pPr>
              <w:pStyle w:val="TableParagraph"/>
              <w:numPr>
                <w:ilvl w:val="0"/>
                <w:numId w:val="30"/>
              </w:numPr>
              <w:tabs>
                <w:tab w:val="left" w:pos="346"/>
              </w:tabs>
              <w:spacing w:before="71"/>
              <w:ind w:left="346" w:right="253" w:hanging="270"/>
              <w:rPr>
                <w:sz w:val="18"/>
              </w:rPr>
            </w:pPr>
            <w:r>
              <w:rPr>
                <w:sz w:val="18"/>
              </w:rPr>
              <w:t xml:space="preserve">Failure to complete Ultrasound Clinic Modules and quiz prior to </w:t>
            </w:r>
            <w:r>
              <w:rPr>
                <w:sz w:val="18"/>
                <w:szCs w:val="18"/>
              </w:rPr>
              <w:t>8am</w:t>
            </w:r>
            <w:r>
              <w:rPr>
                <w:sz w:val="18"/>
              </w:rPr>
              <w:t xml:space="preserve"> on the day</w:t>
            </w:r>
          </w:p>
          <w:p w14:paraId="03DD9F66" w14:textId="77777777" w:rsidR="009E152E" w:rsidRDefault="009E152E" w:rsidP="009800DC">
            <w:pPr>
              <w:pStyle w:val="TableParagraph"/>
              <w:spacing w:before="3" w:line="206" w:lineRule="exact"/>
              <w:ind w:left="346" w:right="237"/>
              <w:rPr>
                <w:sz w:val="18"/>
                <w:szCs w:val="18"/>
              </w:rPr>
            </w:pPr>
            <w:r w:rsidRPr="564B508B">
              <w:rPr>
                <w:sz w:val="18"/>
                <w:szCs w:val="18"/>
              </w:rPr>
              <w:t>prior to your scheduled clinic day.</w:t>
            </w:r>
          </w:p>
          <w:p w14:paraId="6838CAEB" w14:textId="77777777" w:rsidR="009E152E" w:rsidRDefault="009E152E" w:rsidP="009800DC">
            <w:pPr>
              <w:pStyle w:val="TableParagraph"/>
              <w:spacing w:before="3" w:line="206" w:lineRule="exact"/>
              <w:ind w:right="237"/>
              <w:rPr>
                <w:sz w:val="18"/>
                <w:szCs w:val="18"/>
              </w:rPr>
            </w:pPr>
          </w:p>
          <w:p w14:paraId="65CD826B" w14:textId="77777777" w:rsidR="009E152E" w:rsidRDefault="009E152E" w:rsidP="009800DC">
            <w:pPr>
              <w:pStyle w:val="TableParagraph"/>
              <w:numPr>
                <w:ilvl w:val="0"/>
                <w:numId w:val="49"/>
              </w:numPr>
              <w:spacing w:before="3" w:line="206" w:lineRule="exact"/>
              <w:ind w:right="237" w:hanging="284"/>
              <w:rPr>
                <w:rFonts w:asciiTheme="minorHAnsi" w:eastAsiaTheme="minorEastAsia" w:hAnsiTheme="minorHAnsi" w:cstheme="minorBidi"/>
                <w:sz w:val="18"/>
                <w:szCs w:val="18"/>
              </w:rPr>
            </w:pPr>
            <w:r w:rsidRPr="564B508B">
              <w:rPr>
                <w:sz w:val="18"/>
                <w:szCs w:val="18"/>
              </w:rPr>
              <w:t>Failure to view modules in their entirety</w:t>
            </w:r>
          </w:p>
        </w:tc>
        <w:tc>
          <w:tcPr>
            <w:tcW w:w="3009" w:type="dxa"/>
            <w:tcBorders>
              <w:top w:val="nil"/>
            </w:tcBorders>
          </w:tcPr>
          <w:p w14:paraId="481AD377" w14:textId="77777777" w:rsidR="009E152E" w:rsidRDefault="009E152E" w:rsidP="00600176">
            <w:pPr>
              <w:pStyle w:val="TableParagraph"/>
              <w:tabs>
                <w:tab w:val="left" w:pos="346"/>
              </w:tabs>
              <w:spacing w:before="71"/>
              <w:ind w:left="346" w:right="253"/>
              <w:rPr>
                <w:sz w:val="18"/>
              </w:rPr>
            </w:pPr>
          </w:p>
        </w:tc>
      </w:tr>
      <w:tr w:rsidR="009E152E" w14:paraId="0707479E" w14:textId="4588848C" w:rsidTr="009E152E">
        <w:trPr>
          <w:trHeight w:val="490"/>
          <w:jc w:val="center"/>
        </w:trPr>
        <w:tc>
          <w:tcPr>
            <w:tcW w:w="2605" w:type="dxa"/>
            <w:vMerge w:val="restart"/>
          </w:tcPr>
          <w:p w14:paraId="6752D813" w14:textId="77777777" w:rsidR="009E152E" w:rsidRDefault="009E152E" w:rsidP="009800DC">
            <w:pPr>
              <w:pStyle w:val="TableParagraph"/>
              <w:spacing w:before="116"/>
              <w:ind w:left="268" w:right="162" w:hanging="12"/>
              <w:rPr>
                <w:sz w:val="18"/>
                <w:szCs w:val="18"/>
              </w:rPr>
            </w:pPr>
            <w:r w:rsidRPr="3EAC6D8F">
              <w:rPr>
                <w:b/>
                <w:bCs/>
                <w:sz w:val="18"/>
                <w:szCs w:val="18"/>
              </w:rPr>
              <w:t>Su</w:t>
            </w:r>
            <w:r>
              <w:rPr>
                <w:b/>
                <w:bCs/>
                <w:sz w:val="18"/>
                <w:szCs w:val="18"/>
              </w:rPr>
              <w:t>rgical Skills</w:t>
            </w:r>
            <w:r w:rsidRPr="3EAC6D8F">
              <w:rPr>
                <w:b/>
                <w:bCs/>
                <w:sz w:val="18"/>
                <w:szCs w:val="18"/>
              </w:rPr>
              <w:t xml:space="preserve"> Training </w:t>
            </w:r>
            <w:r w:rsidRPr="3EAC6D8F">
              <w:rPr>
                <w:sz w:val="18"/>
                <w:szCs w:val="18"/>
              </w:rPr>
              <w:t>(Pre-Clinic Module)</w:t>
            </w:r>
          </w:p>
        </w:tc>
        <w:tc>
          <w:tcPr>
            <w:tcW w:w="3600" w:type="dxa"/>
            <w:tcBorders>
              <w:bottom w:val="nil"/>
            </w:tcBorders>
          </w:tcPr>
          <w:p w14:paraId="703844D0" w14:textId="77777777" w:rsidR="009E152E" w:rsidRDefault="009E152E" w:rsidP="009800DC">
            <w:pPr>
              <w:pStyle w:val="TableParagraph"/>
              <w:numPr>
                <w:ilvl w:val="0"/>
                <w:numId w:val="43"/>
              </w:numPr>
              <w:tabs>
                <w:tab w:val="left" w:pos="312"/>
              </w:tabs>
              <w:spacing w:before="116"/>
              <w:ind w:right="1988"/>
              <w:rPr>
                <w:sz w:val="18"/>
              </w:rPr>
            </w:pPr>
            <w:r>
              <w:rPr>
                <w:sz w:val="18"/>
              </w:rPr>
              <w:t>Attend entire clinic as assigned/confirmed</w:t>
            </w:r>
          </w:p>
        </w:tc>
        <w:tc>
          <w:tcPr>
            <w:tcW w:w="2519" w:type="dxa"/>
            <w:tcBorders>
              <w:bottom w:val="nil"/>
            </w:tcBorders>
          </w:tcPr>
          <w:p w14:paraId="39B4DFB1" w14:textId="77777777" w:rsidR="009E152E" w:rsidRDefault="009E152E" w:rsidP="009800DC">
            <w:pPr>
              <w:pStyle w:val="TableParagraph"/>
              <w:numPr>
                <w:ilvl w:val="0"/>
                <w:numId w:val="38"/>
              </w:numPr>
              <w:tabs>
                <w:tab w:val="left" w:pos="428"/>
                <w:tab w:val="left" w:pos="429"/>
              </w:tabs>
              <w:spacing w:before="0" w:line="181" w:lineRule="exact"/>
              <w:ind w:hanging="353"/>
              <w:rPr>
                <w:sz w:val="18"/>
              </w:rPr>
            </w:pPr>
            <w:r>
              <w:rPr>
                <w:sz w:val="18"/>
              </w:rPr>
              <w:t>Failure to attend</w:t>
            </w:r>
            <w:r>
              <w:rPr>
                <w:spacing w:val="-4"/>
                <w:sz w:val="18"/>
              </w:rPr>
              <w:t xml:space="preserve"> </w:t>
            </w:r>
            <w:r>
              <w:rPr>
                <w:sz w:val="18"/>
              </w:rPr>
              <w:t>entire.</w:t>
            </w:r>
          </w:p>
          <w:p w14:paraId="6AF65427" w14:textId="77777777" w:rsidR="009E152E" w:rsidRDefault="009E152E" w:rsidP="009800DC">
            <w:pPr>
              <w:pStyle w:val="TableParagraph"/>
              <w:spacing w:before="0" w:line="198" w:lineRule="exact"/>
              <w:ind w:left="429"/>
              <w:rPr>
                <w:sz w:val="18"/>
              </w:rPr>
            </w:pPr>
            <w:r>
              <w:rPr>
                <w:sz w:val="18"/>
              </w:rPr>
              <w:t>Suture Clinic</w:t>
            </w:r>
          </w:p>
        </w:tc>
        <w:tc>
          <w:tcPr>
            <w:tcW w:w="3009" w:type="dxa"/>
            <w:tcBorders>
              <w:bottom w:val="nil"/>
            </w:tcBorders>
          </w:tcPr>
          <w:p w14:paraId="2151CB06" w14:textId="09F21275" w:rsidR="009E152E" w:rsidRDefault="00600176" w:rsidP="00600176">
            <w:pPr>
              <w:pStyle w:val="TableParagraph"/>
              <w:tabs>
                <w:tab w:val="left" w:pos="428"/>
                <w:tab w:val="left" w:pos="429"/>
              </w:tabs>
              <w:spacing w:before="0" w:line="181" w:lineRule="exact"/>
              <w:ind w:left="429"/>
              <w:rPr>
                <w:sz w:val="18"/>
              </w:rPr>
            </w:pPr>
            <w:r>
              <w:rPr>
                <w:sz w:val="18"/>
              </w:rPr>
              <w:t>0</w:t>
            </w:r>
          </w:p>
        </w:tc>
      </w:tr>
      <w:tr w:rsidR="009E152E" w14:paraId="673DB817" w14:textId="1758B563" w:rsidTr="009E152E">
        <w:trPr>
          <w:trHeight w:val="1091"/>
          <w:jc w:val="center"/>
        </w:trPr>
        <w:tc>
          <w:tcPr>
            <w:tcW w:w="2605" w:type="dxa"/>
            <w:vMerge/>
          </w:tcPr>
          <w:p w14:paraId="3D533E28" w14:textId="77777777" w:rsidR="009E152E" w:rsidRDefault="009E152E" w:rsidP="009800DC">
            <w:pPr>
              <w:rPr>
                <w:sz w:val="2"/>
                <w:szCs w:val="2"/>
              </w:rPr>
            </w:pPr>
          </w:p>
        </w:tc>
        <w:tc>
          <w:tcPr>
            <w:tcW w:w="3600" w:type="dxa"/>
            <w:tcBorders>
              <w:top w:val="nil"/>
            </w:tcBorders>
          </w:tcPr>
          <w:p w14:paraId="3D84627E" w14:textId="215ED5A5" w:rsidR="009E152E" w:rsidRDefault="009E152E" w:rsidP="009800DC">
            <w:pPr>
              <w:pStyle w:val="TableParagraph"/>
              <w:numPr>
                <w:ilvl w:val="0"/>
                <w:numId w:val="42"/>
              </w:numPr>
              <w:tabs>
                <w:tab w:val="left" w:pos="312"/>
              </w:tabs>
              <w:spacing w:before="54"/>
              <w:ind w:right="277"/>
              <w:rPr>
                <w:sz w:val="18"/>
                <w:szCs w:val="18"/>
              </w:rPr>
            </w:pPr>
            <w:r w:rsidRPr="486ACFA9">
              <w:rPr>
                <w:sz w:val="18"/>
                <w:szCs w:val="18"/>
              </w:rPr>
              <w:t xml:space="preserve">Completion of Suture Clinic modules and quiz with a score at least 80% by </w:t>
            </w:r>
            <w:r>
              <w:rPr>
                <w:sz w:val="18"/>
                <w:szCs w:val="18"/>
              </w:rPr>
              <w:t>8am</w:t>
            </w:r>
            <w:r w:rsidRPr="486ACFA9">
              <w:rPr>
                <w:sz w:val="18"/>
                <w:szCs w:val="18"/>
              </w:rPr>
              <w:t xml:space="preserve"> the day prior to your scheduled Suture Clinic Day</w:t>
            </w:r>
          </w:p>
          <w:p w14:paraId="1AC34D13" w14:textId="62D08409" w:rsidR="009E152E" w:rsidRDefault="009E152E" w:rsidP="009800DC">
            <w:pPr>
              <w:pStyle w:val="TableParagraph"/>
              <w:numPr>
                <w:ilvl w:val="0"/>
                <w:numId w:val="42"/>
              </w:numPr>
              <w:tabs>
                <w:tab w:val="left" w:pos="312"/>
              </w:tabs>
              <w:spacing w:before="54"/>
              <w:ind w:right="277"/>
              <w:rPr>
                <w:sz w:val="18"/>
                <w:szCs w:val="18"/>
              </w:rPr>
            </w:pPr>
            <w:r w:rsidRPr="486ACFA9">
              <w:rPr>
                <w:sz w:val="18"/>
                <w:szCs w:val="18"/>
              </w:rPr>
              <w:t>All modules must be viewed in their entirety</w:t>
            </w:r>
            <w:r>
              <w:rPr>
                <w:sz w:val="18"/>
                <w:szCs w:val="18"/>
              </w:rPr>
              <w:t xml:space="preserve"> at 1x speed.  Students record must </w:t>
            </w:r>
            <w:proofErr w:type="gramStart"/>
            <w:r>
              <w:rPr>
                <w:sz w:val="18"/>
                <w:szCs w:val="18"/>
              </w:rPr>
              <w:t>be in compliance with</w:t>
            </w:r>
            <w:proofErr w:type="gramEnd"/>
            <w:r>
              <w:rPr>
                <w:sz w:val="18"/>
                <w:szCs w:val="18"/>
              </w:rPr>
              <w:t xml:space="preserve"> the time posted next to Modules/Videos title.</w:t>
            </w:r>
          </w:p>
        </w:tc>
        <w:tc>
          <w:tcPr>
            <w:tcW w:w="2519" w:type="dxa"/>
            <w:tcBorders>
              <w:top w:val="nil"/>
            </w:tcBorders>
          </w:tcPr>
          <w:p w14:paraId="51708873" w14:textId="2768D2BE" w:rsidR="009E152E" w:rsidRDefault="009E152E" w:rsidP="009800DC">
            <w:pPr>
              <w:pStyle w:val="TableParagraph"/>
              <w:numPr>
                <w:ilvl w:val="0"/>
                <w:numId w:val="41"/>
              </w:numPr>
              <w:tabs>
                <w:tab w:val="left" w:pos="447"/>
                <w:tab w:val="left" w:pos="448"/>
              </w:tabs>
              <w:spacing w:before="74"/>
              <w:ind w:right="295"/>
              <w:rPr>
                <w:sz w:val="18"/>
              </w:rPr>
            </w:pPr>
            <w:r>
              <w:rPr>
                <w:sz w:val="18"/>
              </w:rPr>
              <w:t>Failure to complete Suture Clinic Modules and quiz prior to 8am on the day prior</w:t>
            </w:r>
            <w:r>
              <w:rPr>
                <w:spacing w:val="-4"/>
                <w:sz w:val="18"/>
              </w:rPr>
              <w:t xml:space="preserve"> </w:t>
            </w:r>
            <w:r>
              <w:rPr>
                <w:sz w:val="18"/>
              </w:rPr>
              <w:t>to</w:t>
            </w:r>
          </w:p>
          <w:p w14:paraId="652F869B" w14:textId="77777777" w:rsidR="009E152E" w:rsidRDefault="009E152E" w:rsidP="009800DC">
            <w:pPr>
              <w:pStyle w:val="TableParagraph"/>
              <w:spacing w:before="4" w:line="204" w:lineRule="exact"/>
              <w:ind w:left="448" w:right="398"/>
              <w:rPr>
                <w:sz w:val="18"/>
                <w:szCs w:val="18"/>
              </w:rPr>
            </w:pPr>
            <w:r w:rsidRPr="564B508B">
              <w:rPr>
                <w:sz w:val="18"/>
                <w:szCs w:val="18"/>
              </w:rPr>
              <w:t>your scheduled clinic day.</w:t>
            </w:r>
          </w:p>
          <w:p w14:paraId="6B4BD88D" w14:textId="77777777" w:rsidR="009E152E" w:rsidRDefault="009E152E" w:rsidP="009800DC">
            <w:pPr>
              <w:pStyle w:val="TableParagraph"/>
              <w:spacing w:before="4" w:line="204" w:lineRule="exact"/>
              <w:ind w:left="448" w:right="398"/>
              <w:rPr>
                <w:sz w:val="18"/>
                <w:szCs w:val="18"/>
              </w:rPr>
            </w:pPr>
          </w:p>
          <w:p w14:paraId="57BF76CF" w14:textId="77777777" w:rsidR="009E152E" w:rsidRDefault="009E152E" w:rsidP="009800DC">
            <w:pPr>
              <w:pStyle w:val="TableParagraph"/>
              <w:numPr>
                <w:ilvl w:val="0"/>
                <w:numId w:val="48"/>
              </w:numPr>
              <w:spacing w:before="4" w:line="204" w:lineRule="exact"/>
              <w:ind w:right="398" w:hanging="284"/>
              <w:rPr>
                <w:rFonts w:asciiTheme="minorHAnsi" w:eastAsiaTheme="minorEastAsia" w:hAnsiTheme="minorHAnsi" w:cstheme="minorBidi"/>
                <w:sz w:val="18"/>
                <w:szCs w:val="18"/>
              </w:rPr>
            </w:pPr>
            <w:r w:rsidRPr="564B508B">
              <w:rPr>
                <w:sz w:val="18"/>
                <w:szCs w:val="18"/>
              </w:rPr>
              <w:t>Failure to view modules in their entirety</w:t>
            </w:r>
          </w:p>
        </w:tc>
        <w:tc>
          <w:tcPr>
            <w:tcW w:w="3009" w:type="dxa"/>
            <w:tcBorders>
              <w:top w:val="nil"/>
            </w:tcBorders>
          </w:tcPr>
          <w:p w14:paraId="41334259" w14:textId="77777777" w:rsidR="009E152E" w:rsidRDefault="009E152E" w:rsidP="00600176">
            <w:pPr>
              <w:pStyle w:val="TableParagraph"/>
              <w:tabs>
                <w:tab w:val="left" w:pos="447"/>
                <w:tab w:val="left" w:pos="448"/>
              </w:tabs>
              <w:spacing w:before="74"/>
              <w:ind w:left="447" w:right="295"/>
              <w:rPr>
                <w:sz w:val="18"/>
              </w:rPr>
            </w:pPr>
          </w:p>
        </w:tc>
      </w:tr>
      <w:tr w:rsidR="009E152E" w14:paraId="18195F89" w14:textId="714721E8" w:rsidTr="009E152E">
        <w:trPr>
          <w:trHeight w:val="1916"/>
          <w:jc w:val="center"/>
        </w:trPr>
        <w:tc>
          <w:tcPr>
            <w:tcW w:w="2605" w:type="dxa"/>
          </w:tcPr>
          <w:p w14:paraId="45CC42D7" w14:textId="77777777" w:rsidR="009E152E" w:rsidRDefault="009E152E" w:rsidP="009800DC">
            <w:pPr>
              <w:pStyle w:val="TableParagraph"/>
              <w:spacing w:before="114"/>
              <w:ind w:left="268" w:right="403" w:hanging="13"/>
              <w:rPr>
                <w:b/>
                <w:bCs/>
                <w:sz w:val="18"/>
                <w:szCs w:val="18"/>
              </w:rPr>
            </w:pPr>
            <w:r w:rsidRPr="3EAC6D8F">
              <w:rPr>
                <w:b/>
                <w:bCs/>
                <w:sz w:val="18"/>
                <w:szCs w:val="18"/>
              </w:rPr>
              <w:t>Oral Case Presentation and Transfer of Care- Handoff</w:t>
            </w:r>
          </w:p>
        </w:tc>
        <w:tc>
          <w:tcPr>
            <w:tcW w:w="3600" w:type="dxa"/>
          </w:tcPr>
          <w:p w14:paraId="482D0EF1" w14:textId="77777777" w:rsidR="009E152E" w:rsidRDefault="009E152E" w:rsidP="009800DC">
            <w:pPr>
              <w:pStyle w:val="TableParagraph"/>
              <w:numPr>
                <w:ilvl w:val="0"/>
                <w:numId w:val="16"/>
              </w:numPr>
              <w:tabs>
                <w:tab w:val="left" w:pos="312"/>
              </w:tabs>
              <w:spacing w:before="116"/>
              <w:ind w:right="327"/>
              <w:rPr>
                <w:sz w:val="18"/>
                <w:szCs w:val="18"/>
              </w:rPr>
            </w:pPr>
            <w:r w:rsidRPr="0D27EC41">
              <w:rPr>
                <w:sz w:val="18"/>
                <w:szCs w:val="18"/>
              </w:rPr>
              <w:t xml:space="preserve">Attendance at entire Oral Case Presentation and TOC session </w:t>
            </w:r>
            <w:r>
              <w:rPr>
                <w:sz w:val="18"/>
                <w:szCs w:val="18"/>
              </w:rPr>
              <w:t xml:space="preserve">in East Lansing as </w:t>
            </w:r>
            <w:r w:rsidRPr="0D27EC41">
              <w:rPr>
                <w:sz w:val="18"/>
                <w:szCs w:val="18"/>
              </w:rPr>
              <w:t>assigned</w:t>
            </w:r>
            <w:r>
              <w:rPr>
                <w:sz w:val="18"/>
                <w:szCs w:val="18"/>
              </w:rPr>
              <w:t>.</w:t>
            </w:r>
          </w:p>
          <w:p w14:paraId="03A30F6B" w14:textId="77777777" w:rsidR="009E152E" w:rsidRDefault="009E152E" w:rsidP="009800DC">
            <w:pPr>
              <w:pStyle w:val="TableParagraph"/>
              <w:numPr>
                <w:ilvl w:val="0"/>
                <w:numId w:val="16"/>
              </w:numPr>
              <w:tabs>
                <w:tab w:val="left" w:pos="314"/>
              </w:tabs>
              <w:spacing w:before="116"/>
              <w:ind w:left="313" w:right="211" w:hanging="274"/>
              <w:rPr>
                <w:sz w:val="18"/>
                <w:szCs w:val="18"/>
              </w:rPr>
            </w:pPr>
            <w:r w:rsidRPr="0D27EC41">
              <w:rPr>
                <w:sz w:val="18"/>
                <w:szCs w:val="18"/>
              </w:rPr>
              <w:t>Completion of Oral Case Presentation and TOC assignments</w:t>
            </w:r>
            <w:r>
              <w:rPr>
                <w:sz w:val="18"/>
                <w:szCs w:val="18"/>
              </w:rPr>
              <w:t xml:space="preserve">. </w:t>
            </w:r>
            <w:r w:rsidRPr="0D27EC41">
              <w:rPr>
                <w:sz w:val="18"/>
                <w:szCs w:val="18"/>
              </w:rPr>
              <w:t>Assignment details will be provided</w:t>
            </w:r>
            <w:r w:rsidRPr="0D27EC41">
              <w:rPr>
                <w:spacing w:val="-35"/>
                <w:sz w:val="18"/>
                <w:szCs w:val="18"/>
              </w:rPr>
              <w:t xml:space="preserve"> </w:t>
            </w:r>
            <w:r w:rsidRPr="0D27EC41">
              <w:rPr>
                <w:sz w:val="18"/>
                <w:szCs w:val="18"/>
              </w:rPr>
              <w:t>at</w:t>
            </w:r>
          </w:p>
          <w:p w14:paraId="21932383" w14:textId="77777777" w:rsidR="009E152E" w:rsidRDefault="009E152E" w:rsidP="009800DC">
            <w:pPr>
              <w:pStyle w:val="TableParagraph"/>
              <w:spacing w:before="0" w:line="206" w:lineRule="exact"/>
              <w:ind w:left="314" w:right="239"/>
              <w:rPr>
                <w:sz w:val="18"/>
                <w:szCs w:val="18"/>
              </w:rPr>
            </w:pPr>
            <w:r w:rsidRPr="0D27EC41">
              <w:rPr>
                <w:sz w:val="18"/>
                <w:szCs w:val="18"/>
              </w:rPr>
              <w:t>the Oral Case Presentation and TOC zoom sessions.</w:t>
            </w:r>
          </w:p>
          <w:p w14:paraId="24C60F70" w14:textId="77777777" w:rsidR="009E152E" w:rsidRDefault="009E152E" w:rsidP="009800DC">
            <w:pPr>
              <w:pStyle w:val="TableParagraph"/>
              <w:numPr>
                <w:ilvl w:val="0"/>
                <w:numId w:val="31"/>
              </w:numPr>
              <w:spacing w:before="0" w:line="206" w:lineRule="exact"/>
              <w:ind w:left="330" w:right="239" w:hanging="270"/>
              <w:rPr>
                <w:rFonts w:asciiTheme="minorHAnsi" w:eastAsiaTheme="minorEastAsia" w:hAnsiTheme="minorHAnsi" w:cstheme="minorBidi"/>
                <w:sz w:val="18"/>
                <w:szCs w:val="18"/>
              </w:rPr>
            </w:pPr>
            <w:r w:rsidRPr="048D9B18">
              <w:rPr>
                <w:sz w:val="18"/>
                <w:szCs w:val="18"/>
              </w:rPr>
              <w:t xml:space="preserve">Completion of Oral Presentation during scheduled CPCA Initial Visit in East Lansing on assigned date unless prior arrangements have been made with Dr. Pfotenhauer and Mr. Dunckel. </w:t>
            </w:r>
          </w:p>
          <w:p w14:paraId="5D4B1407" w14:textId="77777777" w:rsidR="009E152E" w:rsidRDefault="009E152E" w:rsidP="009800DC">
            <w:pPr>
              <w:pStyle w:val="TableParagraph"/>
              <w:spacing w:before="0" w:line="206" w:lineRule="exact"/>
              <w:ind w:left="314" w:right="239"/>
              <w:rPr>
                <w:sz w:val="18"/>
                <w:szCs w:val="18"/>
              </w:rPr>
            </w:pPr>
          </w:p>
        </w:tc>
        <w:tc>
          <w:tcPr>
            <w:tcW w:w="2519" w:type="dxa"/>
          </w:tcPr>
          <w:p w14:paraId="244C304E" w14:textId="77777777" w:rsidR="009E152E" w:rsidRDefault="009E152E" w:rsidP="009800DC">
            <w:pPr>
              <w:pStyle w:val="TableParagraph"/>
              <w:numPr>
                <w:ilvl w:val="0"/>
                <w:numId w:val="32"/>
              </w:numPr>
              <w:tabs>
                <w:tab w:val="left" w:pos="448"/>
                <w:tab w:val="left" w:pos="449"/>
              </w:tabs>
              <w:spacing w:before="114"/>
              <w:ind w:right="293"/>
              <w:rPr>
                <w:sz w:val="18"/>
              </w:rPr>
            </w:pPr>
            <w:r>
              <w:rPr>
                <w:sz w:val="18"/>
              </w:rPr>
              <w:t>Failure to attend the entire Oral Case Presentation and TOC zoom session</w:t>
            </w:r>
            <w:r>
              <w:rPr>
                <w:spacing w:val="-9"/>
                <w:sz w:val="18"/>
              </w:rPr>
              <w:t xml:space="preserve"> </w:t>
            </w:r>
            <w:r>
              <w:rPr>
                <w:sz w:val="18"/>
              </w:rPr>
              <w:t>and/or</w:t>
            </w:r>
          </w:p>
          <w:p w14:paraId="19E5D90F" w14:textId="77777777" w:rsidR="009E152E" w:rsidRDefault="009E152E" w:rsidP="009800DC">
            <w:pPr>
              <w:pStyle w:val="TableParagraph"/>
              <w:numPr>
                <w:ilvl w:val="0"/>
                <w:numId w:val="32"/>
              </w:numPr>
              <w:tabs>
                <w:tab w:val="left" w:pos="448"/>
                <w:tab w:val="left" w:pos="449"/>
              </w:tabs>
              <w:spacing w:before="118"/>
              <w:ind w:right="271"/>
              <w:rPr>
                <w:sz w:val="18"/>
                <w:szCs w:val="18"/>
              </w:rPr>
            </w:pPr>
            <w:r w:rsidRPr="0D27EC41">
              <w:rPr>
                <w:sz w:val="18"/>
                <w:szCs w:val="18"/>
              </w:rPr>
              <w:t>Failure to complete assignments by due dates.</w:t>
            </w:r>
          </w:p>
          <w:p w14:paraId="21C4DB2F" w14:textId="77777777" w:rsidR="009E152E" w:rsidRDefault="009E152E" w:rsidP="009800DC">
            <w:pPr>
              <w:pStyle w:val="TableParagraph"/>
              <w:numPr>
                <w:ilvl w:val="0"/>
                <w:numId w:val="32"/>
              </w:numPr>
              <w:tabs>
                <w:tab w:val="left" w:pos="448"/>
                <w:tab w:val="left" w:pos="449"/>
              </w:tabs>
              <w:spacing w:before="118"/>
              <w:ind w:right="271"/>
              <w:rPr>
                <w:sz w:val="18"/>
                <w:szCs w:val="18"/>
              </w:rPr>
            </w:pPr>
            <w:r w:rsidRPr="0D27EC41">
              <w:rPr>
                <w:sz w:val="18"/>
                <w:szCs w:val="18"/>
              </w:rPr>
              <w:t>Failure to complete Oral Presentation at the CPCA Initial Visit</w:t>
            </w:r>
          </w:p>
        </w:tc>
        <w:tc>
          <w:tcPr>
            <w:tcW w:w="3009" w:type="dxa"/>
          </w:tcPr>
          <w:p w14:paraId="50ECB019" w14:textId="26BACAB4" w:rsidR="009E152E" w:rsidRDefault="00600176" w:rsidP="00600176">
            <w:pPr>
              <w:pStyle w:val="TableParagraph"/>
              <w:tabs>
                <w:tab w:val="left" w:pos="448"/>
                <w:tab w:val="left" w:pos="449"/>
              </w:tabs>
              <w:spacing w:before="114"/>
              <w:ind w:left="448" w:right="293"/>
              <w:rPr>
                <w:sz w:val="18"/>
              </w:rPr>
            </w:pPr>
            <w:r>
              <w:rPr>
                <w:sz w:val="18"/>
              </w:rPr>
              <w:t>0</w:t>
            </w:r>
          </w:p>
        </w:tc>
      </w:tr>
      <w:tr w:rsidR="009E152E" w14:paraId="38CB6C9D" w14:textId="1C479DE0" w:rsidTr="009E152E">
        <w:trPr>
          <w:trHeight w:val="1327"/>
          <w:jc w:val="center"/>
        </w:trPr>
        <w:tc>
          <w:tcPr>
            <w:tcW w:w="2605" w:type="dxa"/>
          </w:tcPr>
          <w:p w14:paraId="2072CCDC" w14:textId="77777777" w:rsidR="009E152E" w:rsidRDefault="009E152E" w:rsidP="009800DC">
            <w:pPr>
              <w:pStyle w:val="TableParagraph"/>
              <w:spacing w:before="116"/>
              <w:ind w:left="268" w:right="693" w:hanging="13"/>
              <w:rPr>
                <w:sz w:val="18"/>
                <w:szCs w:val="18"/>
              </w:rPr>
            </w:pPr>
            <w:r w:rsidRPr="3EAC6D8F">
              <w:rPr>
                <w:b/>
                <w:bCs/>
                <w:sz w:val="18"/>
                <w:szCs w:val="18"/>
              </w:rPr>
              <w:t xml:space="preserve">MSUCOM Clerkship Orientation </w:t>
            </w:r>
            <w:r w:rsidRPr="3EAC6D8F">
              <w:rPr>
                <w:sz w:val="18"/>
                <w:szCs w:val="18"/>
              </w:rPr>
              <w:t>(Pre- Orientation Activities included)</w:t>
            </w:r>
          </w:p>
        </w:tc>
        <w:tc>
          <w:tcPr>
            <w:tcW w:w="3600" w:type="dxa"/>
          </w:tcPr>
          <w:p w14:paraId="6F29CF56" w14:textId="77777777" w:rsidR="009E152E" w:rsidRDefault="009E152E" w:rsidP="009800DC">
            <w:pPr>
              <w:pStyle w:val="TableParagraph"/>
              <w:numPr>
                <w:ilvl w:val="0"/>
                <w:numId w:val="34"/>
              </w:numPr>
              <w:tabs>
                <w:tab w:val="left" w:pos="312"/>
              </w:tabs>
              <w:spacing w:before="116"/>
              <w:ind w:right="399"/>
              <w:rPr>
                <w:sz w:val="18"/>
              </w:rPr>
            </w:pPr>
            <w:r>
              <w:rPr>
                <w:sz w:val="18"/>
              </w:rPr>
              <w:t>Mandatory attendance at assigned   MSUCOM Clerkship</w:t>
            </w:r>
            <w:r>
              <w:rPr>
                <w:spacing w:val="-5"/>
                <w:sz w:val="18"/>
              </w:rPr>
              <w:t xml:space="preserve"> </w:t>
            </w:r>
            <w:r>
              <w:rPr>
                <w:sz w:val="18"/>
              </w:rPr>
              <w:t>Orientation</w:t>
            </w:r>
          </w:p>
          <w:p w14:paraId="32041805" w14:textId="7AD99BAC" w:rsidR="009E152E" w:rsidRDefault="009E152E" w:rsidP="009800DC">
            <w:pPr>
              <w:pStyle w:val="TableParagraph"/>
              <w:numPr>
                <w:ilvl w:val="0"/>
                <w:numId w:val="34"/>
              </w:numPr>
              <w:tabs>
                <w:tab w:val="left" w:pos="343"/>
              </w:tabs>
              <w:spacing w:before="110"/>
              <w:ind w:left="342" w:right="424" w:hanging="334"/>
              <w:jc w:val="both"/>
              <w:rPr>
                <w:sz w:val="18"/>
                <w:szCs w:val="18"/>
              </w:rPr>
            </w:pPr>
            <w:r w:rsidRPr="06D783C9">
              <w:rPr>
                <w:sz w:val="18"/>
                <w:szCs w:val="18"/>
              </w:rPr>
              <w:t xml:space="preserve">All Modules must be completed by </w:t>
            </w:r>
            <w:r>
              <w:rPr>
                <w:sz w:val="18"/>
                <w:szCs w:val="18"/>
              </w:rPr>
              <w:t>8am</w:t>
            </w:r>
            <w:r w:rsidRPr="06D783C9">
              <w:rPr>
                <w:sz w:val="18"/>
                <w:szCs w:val="18"/>
              </w:rPr>
              <w:t xml:space="preserve"> the day prior to your assigned MSUCOM Orientation</w:t>
            </w:r>
            <w:r>
              <w:rPr>
                <w:sz w:val="18"/>
                <w:szCs w:val="18"/>
              </w:rPr>
              <w:t xml:space="preserve">. </w:t>
            </w:r>
            <w:r w:rsidRPr="486ACFA9">
              <w:rPr>
                <w:sz w:val="18"/>
                <w:szCs w:val="18"/>
              </w:rPr>
              <w:t>All modules must be viewed in their entirety</w:t>
            </w:r>
            <w:r>
              <w:rPr>
                <w:sz w:val="18"/>
                <w:szCs w:val="18"/>
              </w:rPr>
              <w:t xml:space="preserve"> at 1x speed.  Students record must </w:t>
            </w:r>
            <w:proofErr w:type="gramStart"/>
            <w:r>
              <w:rPr>
                <w:sz w:val="18"/>
                <w:szCs w:val="18"/>
              </w:rPr>
              <w:t>be in compliance with</w:t>
            </w:r>
            <w:proofErr w:type="gramEnd"/>
            <w:r>
              <w:rPr>
                <w:sz w:val="18"/>
                <w:szCs w:val="18"/>
              </w:rPr>
              <w:t xml:space="preserve"> the time posted next to Modules/Videos title.</w:t>
            </w:r>
          </w:p>
          <w:p w14:paraId="0F0CB077" w14:textId="77777777" w:rsidR="009E152E" w:rsidRDefault="009E152E" w:rsidP="009800DC">
            <w:pPr>
              <w:pStyle w:val="TableParagraph"/>
              <w:numPr>
                <w:ilvl w:val="0"/>
                <w:numId w:val="34"/>
              </w:numPr>
              <w:tabs>
                <w:tab w:val="left" w:pos="343"/>
              </w:tabs>
              <w:spacing w:before="110"/>
              <w:ind w:left="342" w:right="424" w:hanging="334"/>
              <w:jc w:val="both"/>
              <w:rPr>
                <w:sz w:val="18"/>
                <w:szCs w:val="18"/>
              </w:rPr>
            </w:pPr>
            <w:r w:rsidRPr="486ACFA9">
              <w:rPr>
                <w:sz w:val="18"/>
                <w:szCs w:val="18"/>
              </w:rPr>
              <w:t>All modules must be viewed in their entirety</w:t>
            </w:r>
            <w:r>
              <w:rPr>
                <w:sz w:val="18"/>
                <w:szCs w:val="18"/>
              </w:rPr>
              <w:t xml:space="preserve"> at 1x speed.  Students record must </w:t>
            </w:r>
            <w:proofErr w:type="gramStart"/>
            <w:r>
              <w:rPr>
                <w:sz w:val="18"/>
                <w:szCs w:val="18"/>
              </w:rPr>
              <w:t>be in compliance with</w:t>
            </w:r>
            <w:proofErr w:type="gramEnd"/>
            <w:r>
              <w:rPr>
                <w:sz w:val="18"/>
                <w:szCs w:val="18"/>
              </w:rPr>
              <w:t xml:space="preserve"> </w:t>
            </w:r>
            <w:r>
              <w:rPr>
                <w:sz w:val="18"/>
                <w:szCs w:val="18"/>
              </w:rPr>
              <w:lastRenderedPageBreak/>
              <w:t>the time posted next to Modules/Videos title.</w:t>
            </w:r>
          </w:p>
          <w:p w14:paraId="24710616" w14:textId="57FFE54D" w:rsidR="009E152E" w:rsidRDefault="009E152E" w:rsidP="009800DC">
            <w:pPr>
              <w:pStyle w:val="TableParagraph"/>
              <w:numPr>
                <w:ilvl w:val="0"/>
                <w:numId w:val="34"/>
              </w:numPr>
              <w:tabs>
                <w:tab w:val="left" w:pos="343"/>
              </w:tabs>
              <w:spacing w:before="110"/>
              <w:ind w:left="342" w:right="424" w:hanging="334"/>
              <w:jc w:val="both"/>
              <w:rPr>
                <w:sz w:val="18"/>
                <w:szCs w:val="18"/>
              </w:rPr>
            </w:pPr>
            <w:r w:rsidRPr="7B2D3F6E">
              <w:rPr>
                <w:sz w:val="18"/>
                <w:szCs w:val="18"/>
              </w:rPr>
              <w:t xml:space="preserve">Completion of module quizzes at </w:t>
            </w:r>
            <w:r>
              <w:rPr>
                <w:sz w:val="18"/>
                <w:szCs w:val="18"/>
              </w:rPr>
              <w:t>100</w:t>
            </w:r>
            <w:r w:rsidRPr="7B2D3F6E">
              <w:rPr>
                <w:sz w:val="18"/>
                <w:szCs w:val="18"/>
              </w:rPr>
              <w:t>%</w:t>
            </w:r>
          </w:p>
          <w:p w14:paraId="1F035016" w14:textId="26E31B65" w:rsidR="009E152E" w:rsidRDefault="009E152E" w:rsidP="00624B4E">
            <w:pPr>
              <w:pStyle w:val="TableParagraph"/>
              <w:tabs>
                <w:tab w:val="left" w:pos="343"/>
              </w:tabs>
              <w:spacing w:before="110"/>
              <w:ind w:left="342" w:right="424"/>
              <w:rPr>
                <w:sz w:val="18"/>
                <w:szCs w:val="18"/>
              </w:rPr>
            </w:pPr>
          </w:p>
        </w:tc>
        <w:tc>
          <w:tcPr>
            <w:tcW w:w="2519" w:type="dxa"/>
          </w:tcPr>
          <w:p w14:paraId="5D242A84" w14:textId="77777777" w:rsidR="009E152E" w:rsidRDefault="009E152E" w:rsidP="009800DC">
            <w:pPr>
              <w:pStyle w:val="TableParagraph"/>
              <w:numPr>
                <w:ilvl w:val="0"/>
                <w:numId w:val="36"/>
              </w:numPr>
              <w:tabs>
                <w:tab w:val="left" w:pos="448"/>
                <w:tab w:val="left" w:pos="449"/>
              </w:tabs>
              <w:spacing w:before="116"/>
              <w:ind w:right="299"/>
              <w:rPr>
                <w:sz w:val="18"/>
              </w:rPr>
            </w:pPr>
            <w:r>
              <w:rPr>
                <w:sz w:val="18"/>
              </w:rPr>
              <w:lastRenderedPageBreak/>
              <w:t xml:space="preserve">Failure to attend </w:t>
            </w:r>
            <w:r>
              <w:rPr>
                <w:spacing w:val="-3"/>
                <w:sz w:val="18"/>
              </w:rPr>
              <w:t xml:space="preserve">entire </w:t>
            </w:r>
            <w:r>
              <w:rPr>
                <w:sz w:val="18"/>
              </w:rPr>
              <w:t>assigned session.</w:t>
            </w:r>
          </w:p>
          <w:p w14:paraId="4F7FF194" w14:textId="77777777" w:rsidR="009E152E" w:rsidRDefault="009E152E" w:rsidP="009800DC">
            <w:pPr>
              <w:pStyle w:val="TableParagraph"/>
              <w:numPr>
                <w:ilvl w:val="0"/>
                <w:numId w:val="36"/>
              </w:numPr>
              <w:tabs>
                <w:tab w:val="left" w:pos="448"/>
                <w:tab w:val="left" w:pos="449"/>
              </w:tabs>
              <w:spacing w:before="116"/>
              <w:ind w:right="299"/>
              <w:rPr>
                <w:sz w:val="18"/>
              </w:rPr>
            </w:pPr>
            <w:r>
              <w:rPr>
                <w:sz w:val="18"/>
              </w:rPr>
              <w:t>Failure to arrive on time for assigned session.</w:t>
            </w:r>
          </w:p>
          <w:p w14:paraId="7A639C9E" w14:textId="77777777" w:rsidR="009E152E" w:rsidRDefault="009E152E" w:rsidP="009800DC">
            <w:pPr>
              <w:pStyle w:val="TableParagraph"/>
              <w:numPr>
                <w:ilvl w:val="0"/>
                <w:numId w:val="36"/>
              </w:numPr>
              <w:tabs>
                <w:tab w:val="left" w:pos="448"/>
                <w:tab w:val="left" w:pos="449"/>
              </w:tabs>
              <w:spacing w:before="115"/>
              <w:ind w:hanging="335"/>
              <w:rPr>
                <w:sz w:val="18"/>
                <w:szCs w:val="18"/>
              </w:rPr>
            </w:pPr>
            <w:r w:rsidRPr="1A4F8350">
              <w:rPr>
                <w:sz w:val="18"/>
                <w:szCs w:val="18"/>
              </w:rPr>
              <w:t>Failure to complete</w:t>
            </w:r>
            <w:r w:rsidRPr="1A4F8350">
              <w:rPr>
                <w:spacing w:val="-7"/>
                <w:sz w:val="18"/>
                <w:szCs w:val="18"/>
              </w:rPr>
              <w:t xml:space="preserve"> </w:t>
            </w:r>
            <w:r w:rsidRPr="24A5C912">
              <w:rPr>
                <w:spacing w:val="-6"/>
                <w:sz w:val="18"/>
                <w:szCs w:val="18"/>
              </w:rPr>
              <w:t xml:space="preserve">the </w:t>
            </w:r>
            <w:r w:rsidRPr="24A5C912">
              <w:rPr>
                <w:sz w:val="18"/>
                <w:szCs w:val="18"/>
              </w:rPr>
              <w:t>modules</w:t>
            </w:r>
            <w:r w:rsidRPr="1A4F8350">
              <w:rPr>
                <w:sz w:val="18"/>
                <w:szCs w:val="18"/>
              </w:rPr>
              <w:t xml:space="preserve"> by </w:t>
            </w:r>
            <w:r w:rsidRPr="1A4F8350">
              <w:rPr>
                <w:spacing w:val="-5"/>
                <w:sz w:val="18"/>
                <w:szCs w:val="18"/>
              </w:rPr>
              <w:t xml:space="preserve">the </w:t>
            </w:r>
            <w:r w:rsidRPr="1A4F8350">
              <w:rPr>
                <w:sz w:val="18"/>
                <w:szCs w:val="18"/>
              </w:rPr>
              <w:t>required</w:t>
            </w:r>
            <w:r w:rsidRPr="1A4F8350">
              <w:rPr>
                <w:spacing w:val="-3"/>
                <w:sz w:val="18"/>
                <w:szCs w:val="18"/>
              </w:rPr>
              <w:t xml:space="preserve"> </w:t>
            </w:r>
            <w:r w:rsidRPr="1A4F8350">
              <w:rPr>
                <w:sz w:val="18"/>
                <w:szCs w:val="18"/>
              </w:rPr>
              <w:t>date.</w:t>
            </w:r>
          </w:p>
          <w:p w14:paraId="5A7C6224" w14:textId="77777777" w:rsidR="009E152E" w:rsidRDefault="009E152E" w:rsidP="009800DC">
            <w:pPr>
              <w:pStyle w:val="TableParagraph"/>
              <w:numPr>
                <w:ilvl w:val="0"/>
                <w:numId w:val="36"/>
              </w:numPr>
              <w:tabs>
                <w:tab w:val="left" w:pos="448"/>
                <w:tab w:val="left" w:pos="449"/>
              </w:tabs>
              <w:spacing w:before="115"/>
              <w:ind w:hanging="335"/>
              <w:rPr>
                <w:rFonts w:asciiTheme="minorHAnsi" w:eastAsiaTheme="minorEastAsia" w:hAnsiTheme="minorHAnsi" w:cstheme="minorBidi"/>
                <w:sz w:val="18"/>
                <w:szCs w:val="18"/>
              </w:rPr>
            </w:pPr>
            <w:r w:rsidRPr="7B2D3F6E">
              <w:rPr>
                <w:sz w:val="18"/>
                <w:szCs w:val="18"/>
              </w:rPr>
              <w:t>Failure to view modules in their entirety within the allowable time/speed.</w:t>
            </w:r>
          </w:p>
          <w:p w14:paraId="26E1A032" w14:textId="6904EC77" w:rsidR="009E152E" w:rsidRDefault="009E152E" w:rsidP="009800DC">
            <w:pPr>
              <w:pStyle w:val="TableParagraph"/>
              <w:numPr>
                <w:ilvl w:val="0"/>
                <w:numId w:val="36"/>
              </w:numPr>
              <w:tabs>
                <w:tab w:val="left" w:pos="448"/>
                <w:tab w:val="left" w:pos="449"/>
              </w:tabs>
              <w:spacing w:before="115"/>
              <w:ind w:hanging="335"/>
              <w:rPr>
                <w:sz w:val="18"/>
                <w:szCs w:val="18"/>
              </w:rPr>
            </w:pPr>
            <w:r w:rsidRPr="7B2D3F6E">
              <w:rPr>
                <w:sz w:val="18"/>
                <w:szCs w:val="18"/>
              </w:rPr>
              <w:lastRenderedPageBreak/>
              <w:t xml:space="preserve">Failure to pass module quizzes at </w:t>
            </w:r>
            <w:r>
              <w:rPr>
                <w:sz w:val="18"/>
                <w:szCs w:val="18"/>
              </w:rPr>
              <w:t>10</w:t>
            </w:r>
            <w:r w:rsidRPr="7B2D3F6E">
              <w:rPr>
                <w:sz w:val="18"/>
                <w:szCs w:val="18"/>
              </w:rPr>
              <w:t>0%</w:t>
            </w:r>
          </w:p>
        </w:tc>
        <w:tc>
          <w:tcPr>
            <w:tcW w:w="3009" w:type="dxa"/>
          </w:tcPr>
          <w:p w14:paraId="02804B89" w14:textId="66FF17B5" w:rsidR="009E152E" w:rsidRDefault="00600176" w:rsidP="00600176">
            <w:pPr>
              <w:pStyle w:val="TableParagraph"/>
              <w:tabs>
                <w:tab w:val="left" w:pos="448"/>
                <w:tab w:val="left" w:pos="449"/>
              </w:tabs>
              <w:spacing w:before="116"/>
              <w:ind w:left="448" w:right="299"/>
              <w:rPr>
                <w:sz w:val="18"/>
              </w:rPr>
            </w:pPr>
            <w:r>
              <w:rPr>
                <w:sz w:val="18"/>
              </w:rPr>
              <w:lastRenderedPageBreak/>
              <w:t>0</w:t>
            </w:r>
          </w:p>
        </w:tc>
      </w:tr>
      <w:tr w:rsidR="009E152E" w14:paraId="21177A0B" w14:textId="5A626E02" w:rsidTr="009E152E">
        <w:trPr>
          <w:trHeight w:val="1327"/>
          <w:jc w:val="center"/>
        </w:trPr>
        <w:tc>
          <w:tcPr>
            <w:tcW w:w="2605" w:type="dxa"/>
          </w:tcPr>
          <w:p w14:paraId="6F12A3B1" w14:textId="77777777" w:rsidR="009E152E" w:rsidRPr="3EAC6D8F" w:rsidRDefault="009E152E" w:rsidP="009800DC">
            <w:pPr>
              <w:pStyle w:val="TableParagraph"/>
              <w:spacing w:before="116"/>
              <w:ind w:left="268" w:right="693" w:hanging="13"/>
              <w:rPr>
                <w:b/>
                <w:bCs/>
                <w:sz w:val="18"/>
                <w:szCs w:val="18"/>
              </w:rPr>
            </w:pPr>
            <w:proofErr w:type="spellStart"/>
            <w:r w:rsidRPr="00E96CF7">
              <w:rPr>
                <w:rStyle w:val="normaltextrun"/>
                <w:b/>
                <w:bCs/>
                <w:color w:val="000000"/>
                <w:sz w:val="18"/>
                <w:szCs w:val="18"/>
                <w:shd w:val="clear" w:color="auto" w:fill="FFFFFF"/>
              </w:rPr>
              <w:t>Medtrics</w:t>
            </w:r>
            <w:proofErr w:type="spellEnd"/>
            <w:r w:rsidRPr="00E96CF7">
              <w:rPr>
                <w:rStyle w:val="normaltextrun"/>
                <w:b/>
                <w:bCs/>
                <w:color w:val="000000"/>
                <w:sz w:val="18"/>
                <w:szCs w:val="18"/>
                <w:shd w:val="clear" w:color="auto" w:fill="FFFFFF"/>
              </w:rPr>
              <w:t xml:space="preserve"> Evaluation System – Virtual Training</w:t>
            </w:r>
            <w:r w:rsidRPr="00E96CF7">
              <w:rPr>
                <w:rStyle w:val="eop"/>
                <w:color w:val="000000"/>
                <w:sz w:val="18"/>
                <w:szCs w:val="18"/>
                <w:shd w:val="clear" w:color="auto" w:fill="FFFFFF"/>
              </w:rPr>
              <w:t> </w:t>
            </w:r>
          </w:p>
        </w:tc>
        <w:tc>
          <w:tcPr>
            <w:tcW w:w="3600" w:type="dxa"/>
          </w:tcPr>
          <w:p w14:paraId="391EA347" w14:textId="77777777" w:rsidR="009E152E" w:rsidRDefault="009E152E" w:rsidP="009800DC">
            <w:pPr>
              <w:pStyle w:val="TableParagraph"/>
              <w:numPr>
                <w:ilvl w:val="0"/>
                <w:numId w:val="34"/>
              </w:numPr>
              <w:tabs>
                <w:tab w:val="left" w:pos="312"/>
              </w:tabs>
              <w:spacing w:before="116"/>
              <w:ind w:right="399"/>
              <w:rPr>
                <w:sz w:val="18"/>
                <w:szCs w:val="18"/>
              </w:rPr>
            </w:pPr>
            <w:r w:rsidRPr="7B2D3F6E">
              <w:rPr>
                <w:sz w:val="18"/>
                <w:szCs w:val="18"/>
              </w:rPr>
              <w:t xml:space="preserve">Mandatory attendance at assigned virtual training demo. </w:t>
            </w:r>
          </w:p>
          <w:p w14:paraId="676ABCDF" w14:textId="77777777" w:rsidR="009E152E" w:rsidRDefault="009E152E" w:rsidP="009800DC">
            <w:pPr>
              <w:pStyle w:val="TableParagraph"/>
              <w:tabs>
                <w:tab w:val="left" w:pos="312"/>
              </w:tabs>
              <w:spacing w:before="116"/>
              <w:ind w:left="0" w:right="399"/>
              <w:rPr>
                <w:sz w:val="18"/>
                <w:szCs w:val="18"/>
              </w:rPr>
            </w:pPr>
          </w:p>
        </w:tc>
        <w:tc>
          <w:tcPr>
            <w:tcW w:w="2519" w:type="dxa"/>
          </w:tcPr>
          <w:p w14:paraId="04DCAE4D" w14:textId="77777777" w:rsidR="009E152E" w:rsidRDefault="009E152E" w:rsidP="009800DC">
            <w:pPr>
              <w:pStyle w:val="TableParagraph"/>
              <w:numPr>
                <w:ilvl w:val="0"/>
                <w:numId w:val="36"/>
              </w:numPr>
              <w:tabs>
                <w:tab w:val="left" w:pos="448"/>
                <w:tab w:val="left" w:pos="449"/>
              </w:tabs>
              <w:spacing w:before="116"/>
              <w:ind w:right="299"/>
              <w:rPr>
                <w:rStyle w:val="eop"/>
                <w:sz w:val="18"/>
                <w:szCs w:val="18"/>
              </w:rPr>
            </w:pPr>
            <w:r>
              <w:rPr>
                <w:rStyle w:val="normaltextrun"/>
                <w:color w:val="000000"/>
                <w:sz w:val="18"/>
                <w:szCs w:val="18"/>
                <w:shd w:val="clear" w:color="auto" w:fill="FFFFFF"/>
              </w:rPr>
              <w:t xml:space="preserve">Failure to attend assigned virtual training demo </w:t>
            </w:r>
          </w:p>
        </w:tc>
        <w:tc>
          <w:tcPr>
            <w:tcW w:w="3009" w:type="dxa"/>
          </w:tcPr>
          <w:p w14:paraId="0D2325C9" w14:textId="2B2E13D9" w:rsidR="009E152E" w:rsidRDefault="00600176" w:rsidP="00600176">
            <w:pPr>
              <w:pStyle w:val="TableParagraph"/>
              <w:tabs>
                <w:tab w:val="left" w:pos="448"/>
                <w:tab w:val="left" w:pos="449"/>
              </w:tabs>
              <w:spacing w:before="116"/>
              <w:ind w:left="448" w:right="299"/>
              <w:rPr>
                <w:rStyle w:val="normaltextrun"/>
                <w:color w:val="000000"/>
                <w:sz w:val="18"/>
                <w:szCs w:val="18"/>
                <w:shd w:val="clear" w:color="auto" w:fill="FFFFFF"/>
              </w:rPr>
            </w:pPr>
            <w:r>
              <w:rPr>
                <w:rStyle w:val="normaltextrun"/>
                <w:color w:val="000000"/>
                <w:sz w:val="18"/>
                <w:szCs w:val="18"/>
                <w:shd w:val="clear" w:color="auto" w:fill="FFFFFF"/>
              </w:rPr>
              <w:t>0</w:t>
            </w:r>
          </w:p>
        </w:tc>
      </w:tr>
      <w:tr w:rsidR="009E152E" w14:paraId="62CEABF0" w14:textId="735B9B5F" w:rsidTr="009E152E">
        <w:trPr>
          <w:trHeight w:val="1128"/>
          <w:jc w:val="center"/>
        </w:trPr>
        <w:tc>
          <w:tcPr>
            <w:tcW w:w="2605" w:type="dxa"/>
          </w:tcPr>
          <w:p w14:paraId="1CB1C912" w14:textId="77777777" w:rsidR="009E152E" w:rsidRDefault="009E152E" w:rsidP="009800DC">
            <w:pPr>
              <w:pStyle w:val="TableParagraph"/>
              <w:rPr>
                <w:b/>
                <w:bCs/>
                <w:sz w:val="18"/>
                <w:szCs w:val="18"/>
              </w:rPr>
            </w:pPr>
            <w:r w:rsidRPr="3EAC6D8F">
              <w:rPr>
                <w:b/>
                <w:bCs/>
                <w:sz w:val="18"/>
                <w:szCs w:val="18"/>
              </w:rPr>
              <w:t xml:space="preserve">CPCA Initial Visit </w:t>
            </w:r>
          </w:p>
        </w:tc>
        <w:tc>
          <w:tcPr>
            <w:tcW w:w="3600" w:type="dxa"/>
          </w:tcPr>
          <w:p w14:paraId="6B7B7F8B" w14:textId="77777777" w:rsidR="009E152E" w:rsidRDefault="009E152E" w:rsidP="009800DC">
            <w:pPr>
              <w:pStyle w:val="TableParagraph"/>
              <w:numPr>
                <w:ilvl w:val="0"/>
                <w:numId w:val="36"/>
              </w:numPr>
              <w:ind w:left="330"/>
              <w:rPr>
                <w:rFonts w:asciiTheme="minorHAnsi" w:eastAsiaTheme="minorEastAsia" w:hAnsiTheme="minorHAnsi" w:cstheme="minorBidi"/>
                <w:sz w:val="18"/>
                <w:szCs w:val="18"/>
              </w:rPr>
            </w:pPr>
            <w:r w:rsidRPr="7B2D3F6E">
              <w:rPr>
                <w:sz w:val="18"/>
                <w:szCs w:val="18"/>
              </w:rPr>
              <w:t>Mandatory attendance at assigned MSUCOM CPCA Preparation Discussion</w:t>
            </w:r>
          </w:p>
          <w:p w14:paraId="7BD8E6B0" w14:textId="77777777" w:rsidR="009E152E" w:rsidRDefault="009E152E" w:rsidP="009800DC">
            <w:pPr>
              <w:pStyle w:val="TableParagraph"/>
              <w:numPr>
                <w:ilvl w:val="0"/>
                <w:numId w:val="36"/>
              </w:numPr>
              <w:ind w:left="330"/>
              <w:rPr>
                <w:sz w:val="18"/>
                <w:szCs w:val="18"/>
              </w:rPr>
            </w:pPr>
            <w:r w:rsidRPr="7B2D3F6E">
              <w:rPr>
                <w:sz w:val="18"/>
                <w:szCs w:val="18"/>
              </w:rPr>
              <w:t>Mandatory completion of CPCA Initial Visit on assigned date in East Lansing unless prior arrangements of a different date are made with Dr. Pfotenhauer and Mr. Dunckel</w:t>
            </w:r>
          </w:p>
        </w:tc>
        <w:tc>
          <w:tcPr>
            <w:tcW w:w="2519" w:type="dxa"/>
          </w:tcPr>
          <w:p w14:paraId="4B16DD0E" w14:textId="77777777" w:rsidR="009E152E" w:rsidRPr="008137E5" w:rsidRDefault="009E152E" w:rsidP="009800DC">
            <w:pPr>
              <w:pStyle w:val="TableParagraph"/>
              <w:numPr>
                <w:ilvl w:val="0"/>
                <w:numId w:val="37"/>
              </w:numPr>
              <w:ind w:left="436"/>
              <w:rPr>
                <w:rFonts w:eastAsiaTheme="minorEastAsia"/>
                <w:sz w:val="18"/>
                <w:szCs w:val="18"/>
              </w:rPr>
            </w:pPr>
            <w:r w:rsidRPr="008137E5">
              <w:rPr>
                <w:rFonts w:eastAsiaTheme="minorEastAsia"/>
                <w:sz w:val="18"/>
                <w:szCs w:val="18"/>
              </w:rPr>
              <w:t xml:space="preserve">Failure to attend the mandatory CPCA Preparation </w:t>
            </w:r>
            <w:r>
              <w:rPr>
                <w:rFonts w:eastAsiaTheme="minorEastAsia"/>
                <w:sz w:val="18"/>
                <w:szCs w:val="18"/>
              </w:rPr>
              <w:t>Discussion</w:t>
            </w:r>
          </w:p>
          <w:p w14:paraId="472B4A50" w14:textId="77777777" w:rsidR="009E152E" w:rsidRDefault="009E152E" w:rsidP="009800DC">
            <w:pPr>
              <w:pStyle w:val="TableParagraph"/>
              <w:numPr>
                <w:ilvl w:val="0"/>
                <w:numId w:val="37"/>
              </w:numPr>
              <w:ind w:left="436"/>
              <w:rPr>
                <w:rFonts w:asciiTheme="minorHAnsi" w:eastAsiaTheme="minorEastAsia" w:hAnsiTheme="minorHAnsi" w:cstheme="minorBidi"/>
                <w:sz w:val="18"/>
                <w:szCs w:val="18"/>
              </w:rPr>
            </w:pPr>
            <w:r w:rsidRPr="0D27EC41">
              <w:rPr>
                <w:sz w:val="18"/>
                <w:szCs w:val="18"/>
              </w:rPr>
              <w:t xml:space="preserve">Failure to complete the CPCA Initial Visit. </w:t>
            </w:r>
          </w:p>
        </w:tc>
        <w:tc>
          <w:tcPr>
            <w:tcW w:w="3009" w:type="dxa"/>
          </w:tcPr>
          <w:p w14:paraId="1C647277" w14:textId="21BC24EE" w:rsidR="009E152E" w:rsidRPr="008137E5" w:rsidRDefault="00600176" w:rsidP="00600176">
            <w:pPr>
              <w:pStyle w:val="TableParagraph"/>
              <w:ind w:left="436"/>
              <w:rPr>
                <w:rFonts w:eastAsiaTheme="minorEastAsia"/>
                <w:sz w:val="18"/>
                <w:szCs w:val="18"/>
              </w:rPr>
            </w:pPr>
            <w:r>
              <w:rPr>
                <w:rFonts w:eastAsiaTheme="minorEastAsia"/>
                <w:sz w:val="18"/>
                <w:szCs w:val="18"/>
              </w:rPr>
              <w:t>0</w:t>
            </w:r>
          </w:p>
        </w:tc>
      </w:tr>
      <w:tr w:rsidR="009E152E" w14:paraId="352CA987" w14:textId="32372DA0" w:rsidTr="009E152E">
        <w:trPr>
          <w:trHeight w:val="1128"/>
          <w:jc w:val="center"/>
        </w:trPr>
        <w:tc>
          <w:tcPr>
            <w:tcW w:w="2605" w:type="dxa"/>
          </w:tcPr>
          <w:p w14:paraId="2DA6FDF7" w14:textId="6241B147" w:rsidR="009E152E" w:rsidRPr="3EAC6D8F" w:rsidRDefault="009E152E" w:rsidP="009800DC">
            <w:pPr>
              <w:pStyle w:val="TableParagraph"/>
              <w:rPr>
                <w:b/>
                <w:bCs/>
                <w:sz w:val="18"/>
                <w:szCs w:val="18"/>
              </w:rPr>
            </w:pPr>
            <w:r>
              <w:rPr>
                <w:b/>
                <w:sz w:val="18"/>
              </w:rPr>
              <w:t>Clerkship Policy/Procedure Attestation Statement</w:t>
            </w:r>
          </w:p>
        </w:tc>
        <w:tc>
          <w:tcPr>
            <w:tcW w:w="3600" w:type="dxa"/>
          </w:tcPr>
          <w:p w14:paraId="7A69B628" w14:textId="60D7302C" w:rsidR="009E152E" w:rsidRPr="7B2D3F6E" w:rsidRDefault="009E152E" w:rsidP="009800DC">
            <w:pPr>
              <w:pStyle w:val="TableParagraph"/>
              <w:numPr>
                <w:ilvl w:val="0"/>
                <w:numId w:val="36"/>
              </w:numPr>
              <w:ind w:left="330"/>
              <w:rPr>
                <w:sz w:val="18"/>
                <w:szCs w:val="18"/>
              </w:rPr>
            </w:pPr>
            <w:r w:rsidRPr="0E7AD1D0">
              <w:rPr>
                <w:sz w:val="18"/>
                <w:szCs w:val="18"/>
              </w:rPr>
              <w:t xml:space="preserve">Clerkship </w:t>
            </w:r>
            <w:r>
              <w:rPr>
                <w:sz w:val="18"/>
                <w:szCs w:val="18"/>
              </w:rPr>
              <w:t xml:space="preserve">Policy/Procedure Attestation </w:t>
            </w:r>
            <w:r w:rsidRPr="0E7AD1D0">
              <w:rPr>
                <w:sz w:val="18"/>
                <w:szCs w:val="18"/>
              </w:rPr>
              <w:t xml:space="preserve">Statement signed/uploaded to D2L </w:t>
            </w:r>
            <w:proofErr w:type="spellStart"/>
            <w:r w:rsidRPr="0E7AD1D0">
              <w:rPr>
                <w:sz w:val="18"/>
                <w:szCs w:val="18"/>
              </w:rPr>
              <w:t>dropbox</w:t>
            </w:r>
            <w:proofErr w:type="spellEnd"/>
            <w:r w:rsidRPr="0E7AD1D0">
              <w:rPr>
                <w:sz w:val="18"/>
                <w:szCs w:val="18"/>
              </w:rPr>
              <w:t xml:space="preserve"> titled “</w:t>
            </w:r>
            <w:r w:rsidRPr="0E7AD1D0">
              <w:rPr>
                <w:i/>
                <w:iCs/>
                <w:sz w:val="18"/>
                <w:szCs w:val="18"/>
              </w:rPr>
              <w:t xml:space="preserve">OST 601 -Student Attestation Dropbox” </w:t>
            </w:r>
            <w:r w:rsidRPr="0E7AD1D0">
              <w:rPr>
                <w:sz w:val="18"/>
                <w:szCs w:val="18"/>
              </w:rPr>
              <w:t xml:space="preserve">by </w:t>
            </w:r>
            <w:r>
              <w:rPr>
                <w:sz w:val="18"/>
                <w:szCs w:val="18"/>
              </w:rPr>
              <w:t>8am</w:t>
            </w:r>
            <w:r w:rsidRPr="0E7AD1D0">
              <w:rPr>
                <w:sz w:val="18"/>
                <w:szCs w:val="18"/>
              </w:rPr>
              <w:t xml:space="preserve"> on</w:t>
            </w:r>
            <w:r w:rsidRPr="0E7AD1D0">
              <w:rPr>
                <w:spacing w:val="-22"/>
                <w:sz w:val="18"/>
                <w:szCs w:val="18"/>
              </w:rPr>
              <w:t xml:space="preserve"> </w:t>
            </w:r>
            <w:r w:rsidRPr="0E7AD1D0">
              <w:rPr>
                <w:sz w:val="18"/>
                <w:szCs w:val="18"/>
              </w:rPr>
              <w:t>the day prior to your assigned MSUCOM Orientation</w:t>
            </w:r>
          </w:p>
        </w:tc>
        <w:tc>
          <w:tcPr>
            <w:tcW w:w="2519" w:type="dxa"/>
          </w:tcPr>
          <w:p w14:paraId="447E1D09" w14:textId="7930E399" w:rsidR="009E152E" w:rsidRPr="008137E5" w:rsidRDefault="009E152E" w:rsidP="009800DC">
            <w:pPr>
              <w:pStyle w:val="TableParagraph"/>
              <w:numPr>
                <w:ilvl w:val="0"/>
                <w:numId w:val="37"/>
              </w:numPr>
              <w:ind w:left="436"/>
              <w:rPr>
                <w:rFonts w:eastAsiaTheme="minorEastAsia"/>
                <w:sz w:val="18"/>
                <w:szCs w:val="18"/>
              </w:rPr>
            </w:pPr>
            <w:r w:rsidRPr="0E7AD1D0">
              <w:rPr>
                <w:sz w:val="18"/>
                <w:szCs w:val="18"/>
              </w:rPr>
              <w:t xml:space="preserve">Failure to </w:t>
            </w:r>
            <w:r>
              <w:rPr>
                <w:sz w:val="18"/>
                <w:szCs w:val="18"/>
              </w:rPr>
              <w:t xml:space="preserve">complete and </w:t>
            </w:r>
            <w:r w:rsidRPr="0E7AD1D0">
              <w:rPr>
                <w:sz w:val="18"/>
                <w:szCs w:val="18"/>
              </w:rPr>
              <w:t xml:space="preserve">upload attestation statement </w:t>
            </w:r>
            <w:r w:rsidRPr="0E7AD1D0">
              <w:rPr>
                <w:spacing w:val="-3"/>
                <w:sz w:val="18"/>
                <w:szCs w:val="18"/>
              </w:rPr>
              <w:t xml:space="preserve">by </w:t>
            </w:r>
            <w:r>
              <w:rPr>
                <w:sz w:val="18"/>
                <w:szCs w:val="18"/>
              </w:rPr>
              <w:t>8am</w:t>
            </w:r>
            <w:r w:rsidRPr="0E7AD1D0">
              <w:rPr>
                <w:sz w:val="18"/>
                <w:szCs w:val="18"/>
              </w:rPr>
              <w:t xml:space="preserve"> of the </w:t>
            </w:r>
            <w:r w:rsidRPr="0E7AD1D0">
              <w:rPr>
                <w:spacing w:val="-7"/>
                <w:sz w:val="18"/>
                <w:szCs w:val="18"/>
              </w:rPr>
              <w:t xml:space="preserve">day </w:t>
            </w:r>
            <w:r w:rsidRPr="0E7AD1D0">
              <w:rPr>
                <w:sz w:val="18"/>
                <w:szCs w:val="18"/>
              </w:rPr>
              <w:t>prior to your MSUCOM Clerkship Orientation.</w:t>
            </w:r>
          </w:p>
        </w:tc>
        <w:tc>
          <w:tcPr>
            <w:tcW w:w="3009" w:type="dxa"/>
          </w:tcPr>
          <w:p w14:paraId="09DE1D29" w14:textId="49E181AC" w:rsidR="009E152E" w:rsidRPr="0E7AD1D0" w:rsidRDefault="00600176" w:rsidP="00600176">
            <w:pPr>
              <w:pStyle w:val="TableParagraph"/>
              <w:ind w:left="436"/>
              <w:rPr>
                <w:sz w:val="18"/>
                <w:szCs w:val="18"/>
              </w:rPr>
            </w:pPr>
            <w:r>
              <w:rPr>
                <w:sz w:val="18"/>
                <w:szCs w:val="18"/>
              </w:rPr>
              <w:t>0</w:t>
            </w:r>
          </w:p>
        </w:tc>
      </w:tr>
      <w:tr w:rsidR="009E152E" w14:paraId="45BF24AA" w14:textId="44C4F613" w:rsidTr="009E152E">
        <w:trPr>
          <w:trHeight w:val="1124"/>
          <w:jc w:val="center"/>
        </w:trPr>
        <w:tc>
          <w:tcPr>
            <w:tcW w:w="2605" w:type="dxa"/>
          </w:tcPr>
          <w:p w14:paraId="0D706FEC" w14:textId="77777777" w:rsidR="009E152E" w:rsidRDefault="009E152E" w:rsidP="009800DC">
            <w:pPr>
              <w:pStyle w:val="TableParagraph"/>
              <w:spacing w:before="9"/>
              <w:ind w:left="210"/>
              <w:rPr>
                <w:b/>
                <w:bCs/>
                <w:sz w:val="17"/>
                <w:szCs w:val="17"/>
              </w:rPr>
            </w:pPr>
            <w:r w:rsidRPr="3EAC6D8F">
              <w:rPr>
                <w:b/>
                <w:bCs/>
                <w:sz w:val="18"/>
                <w:szCs w:val="18"/>
              </w:rPr>
              <w:t>Point of Care Resources Module</w:t>
            </w:r>
          </w:p>
        </w:tc>
        <w:tc>
          <w:tcPr>
            <w:tcW w:w="3600" w:type="dxa"/>
          </w:tcPr>
          <w:p w14:paraId="7C2915DC" w14:textId="7B4195D6" w:rsidR="009E152E" w:rsidRDefault="009E152E" w:rsidP="009800DC">
            <w:pPr>
              <w:pStyle w:val="TableParagraph"/>
              <w:numPr>
                <w:ilvl w:val="0"/>
                <w:numId w:val="40"/>
              </w:numPr>
              <w:tabs>
                <w:tab w:val="left" w:pos="312"/>
              </w:tabs>
              <w:spacing w:before="114"/>
              <w:ind w:right="380"/>
              <w:rPr>
                <w:sz w:val="18"/>
                <w:szCs w:val="18"/>
              </w:rPr>
            </w:pPr>
            <w:r w:rsidRPr="0E7AD1D0">
              <w:rPr>
                <w:sz w:val="18"/>
                <w:szCs w:val="18"/>
              </w:rPr>
              <w:t>All Modules must be completed by 11</w:t>
            </w:r>
            <w:r>
              <w:rPr>
                <w:sz w:val="18"/>
                <w:szCs w:val="18"/>
              </w:rPr>
              <w:t>:59</w:t>
            </w:r>
            <w:r w:rsidRPr="0E7AD1D0">
              <w:rPr>
                <w:sz w:val="18"/>
                <w:szCs w:val="18"/>
              </w:rPr>
              <w:t>pm on July 2</w:t>
            </w:r>
            <w:r>
              <w:rPr>
                <w:sz w:val="18"/>
                <w:szCs w:val="18"/>
              </w:rPr>
              <w:t>7</w:t>
            </w:r>
            <w:r w:rsidRPr="0E7AD1D0">
              <w:rPr>
                <w:sz w:val="18"/>
                <w:szCs w:val="18"/>
              </w:rPr>
              <w:t>, 202</w:t>
            </w:r>
            <w:r>
              <w:rPr>
                <w:sz w:val="18"/>
                <w:szCs w:val="18"/>
              </w:rPr>
              <w:t>5</w:t>
            </w:r>
            <w:r w:rsidRPr="0E7AD1D0">
              <w:rPr>
                <w:sz w:val="18"/>
                <w:szCs w:val="18"/>
              </w:rPr>
              <w:t>.</w:t>
            </w:r>
            <w:r>
              <w:rPr>
                <w:sz w:val="18"/>
                <w:szCs w:val="18"/>
              </w:rPr>
              <w:t xml:space="preserve"> </w:t>
            </w:r>
            <w:r w:rsidRPr="486ACFA9">
              <w:rPr>
                <w:sz w:val="18"/>
                <w:szCs w:val="18"/>
              </w:rPr>
              <w:t>All modules must be viewed in their entirety</w:t>
            </w:r>
            <w:r>
              <w:rPr>
                <w:sz w:val="18"/>
                <w:szCs w:val="18"/>
              </w:rPr>
              <w:t xml:space="preserve"> at 1x speed.  Students record must </w:t>
            </w:r>
            <w:proofErr w:type="gramStart"/>
            <w:r>
              <w:rPr>
                <w:sz w:val="18"/>
                <w:szCs w:val="18"/>
              </w:rPr>
              <w:t>be in compliance with</w:t>
            </w:r>
            <w:proofErr w:type="gramEnd"/>
            <w:r>
              <w:rPr>
                <w:sz w:val="18"/>
                <w:szCs w:val="18"/>
              </w:rPr>
              <w:t xml:space="preserve"> the time posted next to Modules/Videos title.</w:t>
            </w:r>
          </w:p>
        </w:tc>
        <w:tc>
          <w:tcPr>
            <w:tcW w:w="2519" w:type="dxa"/>
          </w:tcPr>
          <w:p w14:paraId="4F38820C" w14:textId="77777777" w:rsidR="009E152E" w:rsidRDefault="009E152E" w:rsidP="009800DC">
            <w:pPr>
              <w:pStyle w:val="TableParagraph"/>
              <w:numPr>
                <w:ilvl w:val="0"/>
                <w:numId w:val="39"/>
              </w:numPr>
              <w:tabs>
                <w:tab w:val="left" w:pos="448"/>
                <w:tab w:val="left" w:pos="449"/>
              </w:tabs>
              <w:spacing w:before="130" w:line="206" w:lineRule="exact"/>
              <w:ind w:right="385"/>
              <w:rPr>
                <w:sz w:val="18"/>
                <w:szCs w:val="18"/>
              </w:rPr>
            </w:pPr>
            <w:r w:rsidRPr="564B508B">
              <w:rPr>
                <w:sz w:val="18"/>
                <w:szCs w:val="18"/>
              </w:rPr>
              <w:t xml:space="preserve">Failure to complete </w:t>
            </w:r>
            <w:r w:rsidRPr="564B508B">
              <w:rPr>
                <w:spacing w:val="-5"/>
                <w:sz w:val="18"/>
                <w:szCs w:val="18"/>
              </w:rPr>
              <w:t xml:space="preserve">the </w:t>
            </w:r>
            <w:r w:rsidRPr="564B508B">
              <w:rPr>
                <w:sz w:val="18"/>
                <w:szCs w:val="18"/>
              </w:rPr>
              <w:t>modules by the required date.</w:t>
            </w:r>
          </w:p>
          <w:p w14:paraId="45E1DA34" w14:textId="77777777" w:rsidR="009E152E" w:rsidRDefault="009E152E" w:rsidP="009800DC">
            <w:pPr>
              <w:pStyle w:val="TableParagraph"/>
              <w:numPr>
                <w:ilvl w:val="0"/>
                <w:numId w:val="39"/>
              </w:numPr>
              <w:tabs>
                <w:tab w:val="left" w:pos="448"/>
                <w:tab w:val="left" w:pos="449"/>
              </w:tabs>
              <w:spacing w:before="130" w:line="206" w:lineRule="exact"/>
              <w:ind w:right="385"/>
              <w:rPr>
                <w:rFonts w:asciiTheme="minorHAnsi" w:eastAsiaTheme="minorEastAsia" w:hAnsiTheme="minorHAnsi" w:cstheme="minorBidi"/>
                <w:sz w:val="18"/>
                <w:szCs w:val="18"/>
              </w:rPr>
            </w:pPr>
            <w:r w:rsidRPr="0E7AD1D0">
              <w:rPr>
                <w:sz w:val="18"/>
                <w:szCs w:val="18"/>
              </w:rPr>
              <w:t>Failure to view modules in their entirety.</w:t>
            </w:r>
          </w:p>
          <w:p w14:paraId="047CE08D" w14:textId="77777777" w:rsidR="009E152E" w:rsidRDefault="009E152E" w:rsidP="009800DC">
            <w:pPr>
              <w:pStyle w:val="TableParagraph"/>
              <w:tabs>
                <w:tab w:val="left" w:pos="448"/>
                <w:tab w:val="left" w:pos="449"/>
              </w:tabs>
              <w:spacing w:before="130" w:line="206" w:lineRule="exact"/>
              <w:ind w:left="0" w:right="385"/>
              <w:rPr>
                <w:sz w:val="18"/>
                <w:szCs w:val="18"/>
              </w:rPr>
            </w:pPr>
          </w:p>
        </w:tc>
        <w:tc>
          <w:tcPr>
            <w:tcW w:w="3009" w:type="dxa"/>
          </w:tcPr>
          <w:p w14:paraId="532110BE" w14:textId="6B387AB3" w:rsidR="009E152E" w:rsidRPr="564B508B" w:rsidRDefault="00600176" w:rsidP="00600176">
            <w:pPr>
              <w:pStyle w:val="TableParagraph"/>
              <w:tabs>
                <w:tab w:val="left" w:pos="448"/>
                <w:tab w:val="left" w:pos="449"/>
              </w:tabs>
              <w:spacing w:before="130" w:line="206" w:lineRule="exact"/>
              <w:ind w:left="448" w:right="385"/>
              <w:rPr>
                <w:sz w:val="18"/>
                <w:szCs w:val="18"/>
              </w:rPr>
            </w:pPr>
            <w:r>
              <w:rPr>
                <w:sz w:val="18"/>
                <w:szCs w:val="18"/>
              </w:rPr>
              <w:t>0</w:t>
            </w:r>
          </w:p>
        </w:tc>
      </w:tr>
      <w:tr w:rsidR="009E152E" w14:paraId="4154D86A" w14:textId="7F80FF4F" w:rsidTr="009E152E">
        <w:trPr>
          <w:trHeight w:val="1124"/>
          <w:jc w:val="center"/>
        </w:trPr>
        <w:tc>
          <w:tcPr>
            <w:tcW w:w="2605" w:type="dxa"/>
          </w:tcPr>
          <w:p w14:paraId="50EE6460" w14:textId="77777777" w:rsidR="009E152E" w:rsidRDefault="009E152E" w:rsidP="009800DC">
            <w:pPr>
              <w:pStyle w:val="TableParagraph"/>
              <w:spacing w:before="9"/>
              <w:ind w:left="0"/>
              <w:rPr>
                <w:b/>
                <w:bCs/>
                <w:sz w:val="17"/>
                <w:szCs w:val="17"/>
              </w:rPr>
            </w:pPr>
            <w:r w:rsidRPr="3EAC6D8F">
              <w:rPr>
                <w:b/>
                <w:bCs/>
                <w:sz w:val="18"/>
                <w:szCs w:val="18"/>
              </w:rPr>
              <w:t>Physician Wellness Module</w:t>
            </w:r>
          </w:p>
        </w:tc>
        <w:tc>
          <w:tcPr>
            <w:tcW w:w="3600" w:type="dxa"/>
          </w:tcPr>
          <w:p w14:paraId="25D30FB5" w14:textId="0955AB7D" w:rsidR="009E152E" w:rsidRDefault="009E152E" w:rsidP="009800DC">
            <w:pPr>
              <w:pStyle w:val="TableParagraph"/>
              <w:numPr>
                <w:ilvl w:val="0"/>
                <w:numId w:val="40"/>
              </w:numPr>
              <w:tabs>
                <w:tab w:val="left" w:pos="312"/>
              </w:tabs>
              <w:spacing w:before="114"/>
              <w:ind w:right="380"/>
              <w:rPr>
                <w:rFonts w:asciiTheme="minorHAnsi" w:eastAsiaTheme="minorEastAsia" w:hAnsiTheme="minorHAnsi" w:cstheme="minorBidi"/>
                <w:sz w:val="18"/>
                <w:szCs w:val="18"/>
              </w:rPr>
            </w:pPr>
            <w:r w:rsidRPr="0E7AD1D0">
              <w:rPr>
                <w:sz w:val="18"/>
                <w:szCs w:val="18"/>
              </w:rPr>
              <w:t>All Modules must be completed by 11</w:t>
            </w:r>
            <w:r>
              <w:rPr>
                <w:sz w:val="18"/>
                <w:szCs w:val="18"/>
              </w:rPr>
              <w:t>:59</w:t>
            </w:r>
            <w:r w:rsidRPr="0E7AD1D0">
              <w:rPr>
                <w:sz w:val="18"/>
                <w:szCs w:val="18"/>
              </w:rPr>
              <w:t>pm on July 2</w:t>
            </w:r>
            <w:r>
              <w:rPr>
                <w:sz w:val="18"/>
                <w:szCs w:val="18"/>
              </w:rPr>
              <w:t>7</w:t>
            </w:r>
            <w:r w:rsidRPr="0E7AD1D0">
              <w:rPr>
                <w:sz w:val="18"/>
                <w:szCs w:val="18"/>
              </w:rPr>
              <w:t>, 202</w:t>
            </w:r>
            <w:r>
              <w:rPr>
                <w:sz w:val="18"/>
                <w:szCs w:val="18"/>
              </w:rPr>
              <w:t>5</w:t>
            </w:r>
            <w:r w:rsidRPr="0E7AD1D0">
              <w:rPr>
                <w:sz w:val="18"/>
                <w:szCs w:val="18"/>
              </w:rPr>
              <w:t>.</w:t>
            </w:r>
            <w:r>
              <w:rPr>
                <w:sz w:val="18"/>
                <w:szCs w:val="18"/>
              </w:rPr>
              <w:t xml:space="preserve"> </w:t>
            </w:r>
            <w:r w:rsidRPr="486ACFA9">
              <w:rPr>
                <w:sz w:val="18"/>
                <w:szCs w:val="18"/>
              </w:rPr>
              <w:t>All modules must be viewed in their entirety</w:t>
            </w:r>
            <w:r>
              <w:rPr>
                <w:sz w:val="18"/>
                <w:szCs w:val="18"/>
              </w:rPr>
              <w:t xml:space="preserve"> at 1x speed.  Students record must </w:t>
            </w:r>
            <w:proofErr w:type="gramStart"/>
            <w:r>
              <w:rPr>
                <w:sz w:val="18"/>
                <w:szCs w:val="18"/>
              </w:rPr>
              <w:t>be in compliance with</w:t>
            </w:r>
            <w:proofErr w:type="gramEnd"/>
            <w:r>
              <w:rPr>
                <w:sz w:val="18"/>
                <w:szCs w:val="18"/>
              </w:rPr>
              <w:t xml:space="preserve"> the time posted next to Modules/Videos title.</w:t>
            </w:r>
          </w:p>
          <w:p w14:paraId="2D0E50DF" w14:textId="77777777" w:rsidR="009E152E" w:rsidRDefault="009E152E" w:rsidP="009800DC">
            <w:pPr>
              <w:pStyle w:val="TableParagraph"/>
              <w:tabs>
                <w:tab w:val="left" w:pos="312"/>
              </w:tabs>
              <w:spacing w:before="114"/>
              <w:ind w:left="0" w:right="380"/>
              <w:rPr>
                <w:sz w:val="18"/>
                <w:szCs w:val="18"/>
              </w:rPr>
            </w:pPr>
          </w:p>
        </w:tc>
        <w:tc>
          <w:tcPr>
            <w:tcW w:w="2519" w:type="dxa"/>
          </w:tcPr>
          <w:p w14:paraId="194144BE" w14:textId="77777777" w:rsidR="009E152E" w:rsidRPr="00DE28A0" w:rsidRDefault="009E152E" w:rsidP="009800DC">
            <w:pPr>
              <w:pStyle w:val="TableParagraph"/>
              <w:numPr>
                <w:ilvl w:val="0"/>
                <w:numId w:val="35"/>
              </w:numPr>
              <w:tabs>
                <w:tab w:val="left" w:pos="448"/>
                <w:tab w:val="left" w:pos="449"/>
              </w:tabs>
              <w:spacing w:before="114"/>
              <w:ind w:right="265"/>
              <w:rPr>
                <w:sz w:val="18"/>
                <w:szCs w:val="18"/>
              </w:rPr>
            </w:pPr>
            <w:r w:rsidRPr="564B508B">
              <w:rPr>
                <w:sz w:val="18"/>
                <w:szCs w:val="18"/>
              </w:rPr>
              <w:t xml:space="preserve">Failure to complete </w:t>
            </w:r>
            <w:r w:rsidRPr="564B508B">
              <w:rPr>
                <w:spacing w:val="-5"/>
                <w:sz w:val="18"/>
                <w:szCs w:val="18"/>
              </w:rPr>
              <w:t xml:space="preserve">the </w:t>
            </w:r>
            <w:r w:rsidRPr="564B508B">
              <w:rPr>
                <w:sz w:val="18"/>
                <w:szCs w:val="18"/>
              </w:rPr>
              <w:t>modules</w:t>
            </w:r>
            <w:r w:rsidRPr="564B508B">
              <w:rPr>
                <w:spacing w:val="-7"/>
                <w:sz w:val="18"/>
                <w:szCs w:val="18"/>
              </w:rPr>
              <w:t xml:space="preserve"> </w:t>
            </w:r>
            <w:r w:rsidRPr="564B508B">
              <w:rPr>
                <w:sz w:val="18"/>
                <w:szCs w:val="18"/>
              </w:rPr>
              <w:t>by the required date.</w:t>
            </w:r>
          </w:p>
          <w:p w14:paraId="77F6FCAB" w14:textId="77777777" w:rsidR="009E152E" w:rsidRPr="00DE28A0" w:rsidRDefault="009E152E" w:rsidP="009800DC">
            <w:pPr>
              <w:pStyle w:val="TableParagraph"/>
              <w:numPr>
                <w:ilvl w:val="0"/>
                <w:numId w:val="35"/>
              </w:numPr>
              <w:tabs>
                <w:tab w:val="left" w:pos="448"/>
                <w:tab w:val="left" w:pos="449"/>
              </w:tabs>
              <w:spacing w:before="114"/>
              <w:ind w:right="265"/>
              <w:rPr>
                <w:rFonts w:asciiTheme="minorHAnsi" w:eastAsiaTheme="minorEastAsia" w:hAnsiTheme="minorHAnsi" w:cstheme="minorBidi"/>
                <w:sz w:val="18"/>
                <w:szCs w:val="18"/>
              </w:rPr>
            </w:pPr>
            <w:r w:rsidRPr="564B508B">
              <w:rPr>
                <w:sz w:val="18"/>
                <w:szCs w:val="18"/>
              </w:rPr>
              <w:t>Failure to view modules in their entirety.</w:t>
            </w:r>
          </w:p>
          <w:p w14:paraId="59482F8B" w14:textId="77777777" w:rsidR="009E152E" w:rsidRPr="00DE28A0" w:rsidRDefault="009E152E" w:rsidP="009800DC">
            <w:pPr>
              <w:pStyle w:val="TableParagraph"/>
              <w:tabs>
                <w:tab w:val="left" w:pos="448"/>
                <w:tab w:val="left" w:pos="449"/>
              </w:tabs>
              <w:spacing w:before="114"/>
              <w:ind w:left="0" w:right="265"/>
              <w:rPr>
                <w:sz w:val="18"/>
                <w:szCs w:val="18"/>
              </w:rPr>
            </w:pPr>
          </w:p>
        </w:tc>
        <w:tc>
          <w:tcPr>
            <w:tcW w:w="3009" w:type="dxa"/>
          </w:tcPr>
          <w:p w14:paraId="12CF6BD1" w14:textId="70C80F59" w:rsidR="009E152E" w:rsidRPr="564B508B" w:rsidRDefault="00600176" w:rsidP="00600176">
            <w:pPr>
              <w:pStyle w:val="TableParagraph"/>
              <w:tabs>
                <w:tab w:val="left" w:pos="448"/>
                <w:tab w:val="left" w:pos="449"/>
              </w:tabs>
              <w:spacing w:before="114"/>
              <w:ind w:left="448" w:right="265"/>
              <w:rPr>
                <w:sz w:val="18"/>
                <w:szCs w:val="18"/>
              </w:rPr>
            </w:pPr>
            <w:r>
              <w:rPr>
                <w:sz w:val="18"/>
                <w:szCs w:val="18"/>
              </w:rPr>
              <w:t>0</w:t>
            </w:r>
          </w:p>
        </w:tc>
      </w:tr>
      <w:tr w:rsidR="009E152E" w14:paraId="240D5705" w14:textId="1B1798E3" w:rsidTr="009E152E">
        <w:trPr>
          <w:trHeight w:val="1124"/>
          <w:jc w:val="center"/>
        </w:trPr>
        <w:tc>
          <w:tcPr>
            <w:tcW w:w="2605" w:type="dxa"/>
          </w:tcPr>
          <w:p w14:paraId="6EFF2A14" w14:textId="77777777" w:rsidR="009E152E" w:rsidRDefault="009E152E" w:rsidP="009800DC">
            <w:pPr>
              <w:pStyle w:val="TableParagraph"/>
              <w:spacing w:before="9"/>
              <w:ind w:left="0"/>
              <w:rPr>
                <w:b/>
                <w:bCs/>
                <w:sz w:val="17"/>
                <w:szCs w:val="17"/>
              </w:rPr>
            </w:pPr>
            <w:r w:rsidRPr="3EAC6D8F">
              <w:rPr>
                <w:b/>
                <w:bCs/>
                <w:sz w:val="18"/>
                <w:szCs w:val="18"/>
              </w:rPr>
              <w:t>Sleep Deprivation and Fatigue Mitigation Module</w:t>
            </w:r>
          </w:p>
        </w:tc>
        <w:tc>
          <w:tcPr>
            <w:tcW w:w="3600" w:type="dxa"/>
          </w:tcPr>
          <w:p w14:paraId="2D92B0CF" w14:textId="4ACE93D9" w:rsidR="009E152E" w:rsidRDefault="009E152E" w:rsidP="009800DC">
            <w:pPr>
              <w:pStyle w:val="TableParagraph"/>
              <w:numPr>
                <w:ilvl w:val="0"/>
                <w:numId w:val="40"/>
              </w:numPr>
              <w:tabs>
                <w:tab w:val="left" w:pos="312"/>
              </w:tabs>
              <w:spacing w:before="114"/>
              <w:ind w:right="380"/>
              <w:rPr>
                <w:rFonts w:asciiTheme="minorHAnsi" w:eastAsiaTheme="minorEastAsia" w:hAnsiTheme="minorHAnsi" w:cstheme="minorBidi"/>
                <w:sz w:val="18"/>
                <w:szCs w:val="18"/>
              </w:rPr>
            </w:pPr>
            <w:r w:rsidRPr="0E7AD1D0">
              <w:rPr>
                <w:sz w:val="18"/>
                <w:szCs w:val="18"/>
              </w:rPr>
              <w:t>All Modules must be completed by 11</w:t>
            </w:r>
            <w:r>
              <w:rPr>
                <w:sz w:val="18"/>
                <w:szCs w:val="18"/>
              </w:rPr>
              <w:t>:59</w:t>
            </w:r>
            <w:r w:rsidRPr="0E7AD1D0">
              <w:rPr>
                <w:sz w:val="18"/>
                <w:szCs w:val="18"/>
              </w:rPr>
              <w:t>pm on July 2</w:t>
            </w:r>
            <w:r>
              <w:rPr>
                <w:sz w:val="18"/>
                <w:szCs w:val="18"/>
              </w:rPr>
              <w:t>7</w:t>
            </w:r>
            <w:r w:rsidRPr="0E7AD1D0">
              <w:rPr>
                <w:sz w:val="18"/>
                <w:szCs w:val="18"/>
              </w:rPr>
              <w:t>, 202</w:t>
            </w:r>
            <w:r>
              <w:rPr>
                <w:sz w:val="18"/>
                <w:szCs w:val="18"/>
              </w:rPr>
              <w:t>5</w:t>
            </w:r>
            <w:r w:rsidRPr="0E7AD1D0">
              <w:rPr>
                <w:sz w:val="18"/>
                <w:szCs w:val="18"/>
              </w:rPr>
              <w:t>.</w:t>
            </w:r>
            <w:r>
              <w:rPr>
                <w:sz w:val="18"/>
                <w:szCs w:val="18"/>
              </w:rPr>
              <w:t xml:space="preserve"> </w:t>
            </w:r>
            <w:r w:rsidRPr="486ACFA9">
              <w:rPr>
                <w:sz w:val="18"/>
                <w:szCs w:val="18"/>
              </w:rPr>
              <w:t>All modules must be viewed in their entirety</w:t>
            </w:r>
            <w:r>
              <w:rPr>
                <w:sz w:val="18"/>
                <w:szCs w:val="18"/>
              </w:rPr>
              <w:t xml:space="preserve"> at 1x speed.  Students record must </w:t>
            </w:r>
            <w:proofErr w:type="gramStart"/>
            <w:r>
              <w:rPr>
                <w:sz w:val="18"/>
                <w:szCs w:val="18"/>
              </w:rPr>
              <w:t>be in compliance with</w:t>
            </w:r>
            <w:proofErr w:type="gramEnd"/>
            <w:r>
              <w:rPr>
                <w:sz w:val="18"/>
                <w:szCs w:val="18"/>
              </w:rPr>
              <w:t xml:space="preserve"> the time posted next to Modules/Videos title.</w:t>
            </w:r>
          </w:p>
        </w:tc>
        <w:tc>
          <w:tcPr>
            <w:tcW w:w="2519" w:type="dxa"/>
          </w:tcPr>
          <w:p w14:paraId="6F95BD6D" w14:textId="77777777" w:rsidR="009E152E" w:rsidRPr="00DE28A0" w:rsidRDefault="009E152E" w:rsidP="009800DC">
            <w:pPr>
              <w:pStyle w:val="TableParagraph"/>
              <w:numPr>
                <w:ilvl w:val="0"/>
                <w:numId w:val="33"/>
              </w:numPr>
              <w:tabs>
                <w:tab w:val="left" w:pos="448"/>
                <w:tab w:val="left" w:pos="449"/>
              </w:tabs>
              <w:spacing w:before="114"/>
              <w:ind w:right="265"/>
              <w:rPr>
                <w:sz w:val="18"/>
                <w:szCs w:val="18"/>
              </w:rPr>
            </w:pPr>
            <w:r w:rsidRPr="564B508B">
              <w:rPr>
                <w:sz w:val="18"/>
                <w:szCs w:val="18"/>
              </w:rPr>
              <w:t xml:space="preserve">Failure to complete </w:t>
            </w:r>
            <w:r w:rsidRPr="564B508B">
              <w:rPr>
                <w:spacing w:val="-5"/>
                <w:sz w:val="18"/>
                <w:szCs w:val="18"/>
              </w:rPr>
              <w:t xml:space="preserve">the </w:t>
            </w:r>
            <w:r w:rsidRPr="564B508B">
              <w:rPr>
                <w:sz w:val="18"/>
                <w:szCs w:val="18"/>
              </w:rPr>
              <w:t>modules</w:t>
            </w:r>
            <w:r w:rsidRPr="564B508B">
              <w:rPr>
                <w:spacing w:val="-7"/>
                <w:sz w:val="18"/>
                <w:szCs w:val="18"/>
              </w:rPr>
              <w:t xml:space="preserve"> </w:t>
            </w:r>
            <w:r w:rsidRPr="564B508B">
              <w:rPr>
                <w:sz w:val="18"/>
                <w:szCs w:val="18"/>
              </w:rPr>
              <w:t>by the required date.</w:t>
            </w:r>
          </w:p>
          <w:p w14:paraId="5E9102B2" w14:textId="77777777" w:rsidR="009E152E" w:rsidRPr="00DE28A0" w:rsidRDefault="009E152E" w:rsidP="009800DC">
            <w:pPr>
              <w:pStyle w:val="TableParagraph"/>
              <w:numPr>
                <w:ilvl w:val="0"/>
                <w:numId w:val="33"/>
              </w:numPr>
              <w:tabs>
                <w:tab w:val="left" w:pos="448"/>
                <w:tab w:val="left" w:pos="449"/>
              </w:tabs>
              <w:spacing w:before="114"/>
              <w:ind w:right="265"/>
              <w:rPr>
                <w:rFonts w:asciiTheme="minorHAnsi" w:eastAsiaTheme="minorEastAsia" w:hAnsiTheme="minorHAnsi" w:cstheme="minorBidi"/>
                <w:sz w:val="18"/>
                <w:szCs w:val="18"/>
              </w:rPr>
            </w:pPr>
            <w:r w:rsidRPr="564B508B">
              <w:rPr>
                <w:sz w:val="18"/>
                <w:szCs w:val="18"/>
              </w:rPr>
              <w:t>Failure to view modules in their entirety.</w:t>
            </w:r>
          </w:p>
          <w:p w14:paraId="7C21497E" w14:textId="77777777" w:rsidR="009E152E" w:rsidRPr="00DE28A0" w:rsidRDefault="009E152E" w:rsidP="009800DC">
            <w:pPr>
              <w:pStyle w:val="TableParagraph"/>
              <w:tabs>
                <w:tab w:val="left" w:pos="448"/>
                <w:tab w:val="left" w:pos="449"/>
              </w:tabs>
              <w:spacing w:before="114"/>
              <w:ind w:left="0" w:right="265"/>
              <w:rPr>
                <w:sz w:val="18"/>
                <w:szCs w:val="18"/>
              </w:rPr>
            </w:pPr>
          </w:p>
        </w:tc>
        <w:tc>
          <w:tcPr>
            <w:tcW w:w="3009" w:type="dxa"/>
          </w:tcPr>
          <w:p w14:paraId="7350EC1E" w14:textId="4601BFF2" w:rsidR="009E152E" w:rsidRPr="564B508B" w:rsidRDefault="00600176" w:rsidP="00600176">
            <w:pPr>
              <w:pStyle w:val="TableParagraph"/>
              <w:tabs>
                <w:tab w:val="left" w:pos="448"/>
                <w:tab w:val="left" w:pos="449"/>
              </w:tabs>
              <w:spacing w:before="114"/>
              <w:ind w:left="448" w:right="265"/>
              <w:rPr>
                <w:sz w:val="18"/>
                <w:szCs w:val="18"/>
              </w:rPr>
            </w:pPr>
            <w:r>
              <w:rPr>
                <w:sz w:val="18"/>
                <w:szCs w:val="18"/>
              </w:rPr>
              <w:t>0</w:t>
            </w:r>
          </w:p>
        </w:tc>
      </w:tr>
      <w:tr w:rsidR="009E152E" w14:paraId="637E4576" w14:textId="39A818D7" w:rsidTr="009E152E">
        <w:trPr>
          <w:trHeight w:val="1124"/>
          <w:jc w:val="center"/>
        </w:trPr>
        <w:tc>
          <w:tcPr>
            <w:tcW w:w="2605" w:type="dxa"/>
          </w:tcPr>
          <w:p w14:paraId="2ED01231" w14:textId="77777777" w:rsidR="009E152E" w:rsidRDefault="009E152E" w:rsidP="009800DC">
            <w:pPr>
              <w:pStyle w:val="TableParagraph"/>
              <w:spacing w:before="9"/>
              <w:ind w:left="0"/>
              <w:rPr>
                <w:b/>
                <w:bCs/>
                <w:sz w:val="17"/>
                <w:szCs w:val="17"/>
              </w:rPr>
            </w:pPr>
            <w:r w:rsidRPr="22513C51">
              <w:rPr>
                <w:b/>
                <w:bCs/>
                <w:sz w:val="18"/>
                <w:szCs w:val="18"/>
              </w:rPr>
              <w:lastRenderedPageBreak/>
              <w:t>Human</w:t>
            </w:r>
            <w:r w:rsidRPr="3EAC6D8F">
              <w:rPr>
                <w:b/>
                <w:bCs/>
                <w:sz w:val="18"/>
                <w:szCs w:val="18"/>
              </w:rPr>
              <w:t xml:space="preserve"> Trafficking Module</w:t>
            </w:r>
          </w:p>
        </w:tc>
        <w:tc>
          <w:tcPr>
            <w:tcW w:w="3600" w:type="dxa"/>
          </w:tcPr>
          <w:p w14:paraId="7F569E30" w14:textId="5BC863CC" w:rsidR="009E152E" w:rsidRDefault="009E152E" w:rsidP="009800DC">
            <w:pPr>
              <w:pStyle w:val="TableParagraph"/>
              <w:numPr>
                <w:ilvl w:val="0"/>
                <w:numId w:val="40"/>
              </w:numPr>
              <w:tabs>
                <w:tab w:val="left" w:pos="312"/>
              </w:tabs>
              <w:spacing w:before="114"/>
              <w:ind w:right="380"/>
              <w:rPr>
                <w:sz w:val="18"/>
                <w:szCs w:val="18"/>
              </w:rPr>
            </w:pPr>
            <w:r w:rsidRPr="0E7AD1D0">
              <w:rPr>
                <w:sz w:val="18"/>
                <w:szCs w:val="18"/>
              </w:rPr>
              <w:t>All Modules must be completed by 11</w:t>
            </w:r>
            <w:r>
              <w:rPr>
                <w:sz w:val="18"/>
                <w:szCs w:val="18"/>
              </w:rPr>
              <w:t>:59</w:t>
            </w:r>
            <w:r w:rsidRPr="0E7AD1D0">
              <w:rPr>
                <w:sz w:val="18"/>
                <w:szCs w:val="18"/>
              </w:rPr>
              <w:t>pm on July 2</w:t>
            </w:r>
            <w:r>
              <w:rPr>
                <w:sz w:val="18"/>
                <w:szCs w:val="18"/>
              </w:rPr>
              <w:t>7</w:t>
            </w:r>
            <w:r w:rsidRPr="0E7AD1D0">
              <w:rPr>
                <w:sz w:val="18"/>
                <w:szCs w:val="18"/>
              </w:rPr>
              <w:t>, 202</w:t>
            </w:r>
            <w:r>
              <w:rPr>
                <w:sz w:val="18"/>
                <w:szCs w:val="18"/>
              </w:rPr>
              <w:t>5</w:t>
            </w:r>
            <w:r w:rsidRPr="0E7AD1D0">
              <w:rPr>
                <w:sz w:val="18"/>
                <w:szCs w:val="18"/>
              </w:rPr>
              <w:t>.</w:t>
            </w:r>
          </w:p>
          <w:p w14:paraId="38FFA713" w14:textId="242873D2" w:rsidR="009E152E" w:rsidRDefault="009E152E" w:rsidP="009800DC">
            <w:pPr>
              <w:pStyle w:val="TableParagraph"/>
              <w:numPr>
                <w:ilvl w:val="0"/>
                <w:numId w:val="40"/>
              </w:numPr>
              <w:tabs>
                <w:tab w:val="left" w:pos="312"/>
              </w:tabs>
              <w:spacing w:before="114"/>
              <w:ind w:right="380"/>
              <w:rPr>
                <w:rFonts w:asciiTheme="minorHAnsi" w:eastAsiaTheme="minorEastAsia" w:hAnsiTheme="minorHAnsi" w:cstheme="minorBidi"/>
                <w:sz w:val="18"/>
                <w:szCs w:val="18"/>
              </w:rPr>
            </w:pPr>
            <w:r w:rsidRPr="486ACFA9">
              <w:rPr>
                <w:sz w:val="18"/>
                <w:szCs w:val="18"/>
              </w:rPr>
              <w:t>All modules must be viewed in their entirety</w:t>
            </w:r>
            <w:r>
              <w:rPr>
                <w:sz w:val="18"/>
                <w:szCs w:val="18"/>
              </w:rPr>
              <w:t xml:space="preserve"> at 1x speed.  Students record must </w:t>
            </w:r>
            <w:proofErr w:type="gramStart"/>
            <w:r>
              <w:rPr>
                <w:sz w:val="18"/>
                <w:szCs w:val="18"/>
              </w:rPr>
              <w:t>be in compliance with</w:t>
            </w:r>
            <w:proofErr w:type="gramEnd"/>
            <w:r>
              <w:rPr>
                <w:sz w:val="18"/>
                <w:szCs w:val="18"/>
              </w:rPr>
              <w:t xml:space="preserve"> the time posted next to Modules/Videos title.</w:t>
            </w:r>
          </w:p>
        </w:tc>
        <w:tc>
          <w:tcPr>
            <w:tcW w:w="2519" w:type="dxa"/>
          </w:tcPr>
          <w:p w14:paraId="42B965AF" w14:textId="77777777" w:rsidR="009E152E" w:rsidRPr="00DE28A0" w:rsidRDefault="009E152E" w:rsidP="009800DC">
            <w:pPr>
              <w:pStyle w:val="TableParagraph"/>
              <w:numPr>
                <w:ilvl w:val="0"/>
                <w:numId w:val="46"/>
              </w:numPr>
              <w:tabs>
                <w:tab w:val="left" w:pos="448"/>
                <w:tab w:val="left" w:pos="449"/>
              </w:tabs>
              <w:ind w:right="265"/>
              <w:rPr>
                <w:sz w:val="18"/>
                <w:szCs w:val="18"/>
              </w:rPr>
            </w:pPr>
            <w:r w:rsidRPr="564B508B">
              <w:rPr>
                <w:sz w:val="18"/>
                <w:szCs w:val="18"/>
              </w:rPr>
              <w:t xml:space="preserve">Failure to complete </w:t>
            </w:r>
            <w:r w:rsidRPr="564B508B">
              <w:rPr>
                <w:spacing w:val="-5"/>
                <w:sz w:val="18"/>
                <w:szCs w:val="18"/>
              </w:rPr>
              <w:t xml:space="preserve">the </w:t>
            </w:r>
            <w:r w:rsidRPr="564B508B">
              <w:rPr>
                <w:sz w:val="18"/>
                <w:szCs w:val="18"/>
              </w:rPr>
              <w:t>modules</w:t>
            </w:r>
            <w:r w:rsidRPr="564B508B">
              <w:rPr>
                <w:spacing w:val="-7"/>
                <w:sz w:val="18"/>
                <w:szCs w:val="18"/>
              </w:rPr>
              <w:t xml:space="preserve"> </w:t>
            </w:r>
            <w:r w:rsidRPr="564B508B">
              <w:rPr>
                <w:sz w:val="18"/>
                <w:szCs w:val="18"/>
              </w:rPr>
              <w:t>by the required date.</w:t>
            </w:r>
          </w:p>
          <w:p w14:paraId="5D7EC5FC" w14:textId="77777777" w:rsidR="009E152E" w:rsidRPr="00DE28A0" w:rsidRDefault="009E152E" w:rsidP="009800DC">
            <w:pPr>
              <w:pStyle w:val="TableParagraph"/>
              <w:numPr>
                <w:ilvl w:val="0"/>
                <w:numId w:val="46"/>
              </w:numPr>
              <w:tabs>
                <w:tab w:val="left" w:pos="448"/>
                <w:tab w:val="left" w:pos="449"/>
              </w:tabs>
              <w:ind w:right="265"/>
              <w:rPr>
                <w:rFonts w:asciiTheme="minorHAnsi" w:eastAsiaTheme="minorEastAsia" w:hAnsiTheme="minorHAnsi" w:cstheme="minorBidi"/>
                <w:sz w:val="18"/>
                <w:szCs w:val="18"/>
              </w:rPr>
            </w:pPr>
            <w:r w:rsidRPr="564B508B">
              <w:rPr>
                <w:sz w:val="18"/>
                <w:szCs w:val="18"/>
              </w:rPr>
              <w:t>Failure to view modules in their entirety</w:t>
            </w:r>
          </w:p>
        </w:tc>
        <w:tc>
          <w:tcPr>
            <w:tcW w:w="3009" w:type="dxa"/>
          </w:tcPr>
          <w:p w14:paraId="00CDC288" w14:textId="4C2D6F12" w:rsidR="009E152E" w:rsidRPr="564B508B" w:rsidRDefault="00600176" w:rsidP="00600176">
            <w:pPr>
              <w:pStyle w:val="TableParagraph"/>
              <w:tabs>
                <w:tab w:val="left" w:pos="448"/>
                <w:tab w:val="left" w:pos="449"/>
              </w:tabs>
              <w:ind w:left="448" w:right="265"/>
              <w:rPr>
                <w:sz w:val="18"/>
                <w:szCs w:val="18"/>
              </w:rPr>
            </w:pPr>
            <w:r>
              <w:rPr>
                <w:sz w:val="18"/>
                <w:szCs w:val="18"/>
              </w:rPr>
              <w:t>0</w:t>
            </w:r>
          </w:p>
        </w:tc>
      </w:tr>
      <w:tr w:rsidR="009E152E" w14:paraId="7E887FB0" w14:textId="23EA44CB" w:rsidTr="009E152E">
        <w:trPr>
          <w:trHeight w:val="1124"/>
          <w:jc w:val="center"/>
        </w:trPr>
        <w:tc>
          <w:tcPr>
            <w:tcW w:w="2605" w:type="dxa"/>
          </w:tcPr>
          <w:p w14:paraId="7E3BB5CD" w14:textId="77777777" w:rsidR="009E152E" w:rsidRDefault="009E152E" w:rsidP="009800DC">
            <w:pPr>
              <w:pStyle w:val="TableParagraph"/>
              <w:spacing w:before="9"/>
              <w:ind w:left="0"/>
              <w:rPr>
                <w:b/>
                <w:bCs/>
                <w:sz w:val="17"/>
                <w:szCs w:val="17"/>
              </w:rPr>
            </w:pPr>
            <w:r w:rsidRPr="3EAC6D8F">
              <w:rPr>
                <w:b/>
                <w:bCs/>
                <w:sz w:val="18"/>
                <w:szCs w:val="18"/>
              </w:rPr>
              <w:t>Prescription Writing Module</w:t>
            </w:r>
          </w:p>
        </w:tc>
        <w:tc>
          <w:tcPr>
            <w:tcW w:w="3600" w:type="dxa"/>
          </w:tcPr>
          <w:p w14:paraId="53BA75ED" w14:textId="7F71D02B" w:rsidR="009E152E" w:rsidRDefault="009E152E" w:rsidP="009800DC">
            <w:pPr>
              <w:pStyle w:val="TableParagraph"/>
              <w:numPr>
                <w:ilvl w:val="0"/>
                <w:numId w:val="40"/>
              </w:numPr>
              <w:tabs>
                <w:tab w:val="left" w:pos="312"/>
              </w:tabs>
              <w:spacing w:before="114"/>
              <w:ind w:right="380"/>
              <w:rPr>
                <w:sz w:val="18"/>
                <w:szCs w:val="18"/>
              </w:rPr>
            </w:pPr>
            <w:r w:rsidRPr="0E7AD1D0">
              <w:rPr>
                <w:sz w:val="18"/>
                <w:szCs w:val="18"/>
              </w:rPr>
              <w:t>All Modules and assignments must be completed by 11</w:t>
            </w:r>
            <w:r>
              <w:rPr>
                <w:sz w:val="18"/>
                <w:szCs w:val="18"/>
              </w:rPr>
              <w:t>:59</w:t>
            </w:r>
            <w:r w:rsidRPr="0E7AD1D0">
              <w:rPr>
                <w:sz w:val="18"/>
                <w:szCs w:val="18"/>
              </w:rPr>
              <w:t>pm on July 2</w:t>
            </w:r>
            <w:r>
              <w:rPr>
                <w:sz w:val="18"/>
                <w:szCs w:val="18"/>
              </w:rPr>
              <w:t>7</w:t>
            </w:r>
            <w:r w:rsidRPr="0E7AD1D0">
              <w:rPr>
                <w:sz w:val="18"/>
                <w:szCs w:val="18"/>
              </w:rPr>
              <w:t>, 202</w:t>
            </w:r>
            <w:r>
              <w:rPr>
                <w:sz w:val="18"/>
                <w:szCs w:val="18"/>
              </w:rPr>
              <w:t>5</w:t>
            </w:r>
            <w:r w:rsidRPr="0E7AD1D0">
              <w:rPr>
                <w:sz w:val="18"/>
                <w:szCs w:val="18"/>
              </w:rPr>
              <w:t>.</w:t>
            </w:r>
          </w:p>
          <w:p w14:paraId="334AFA10" w14:textId="17C8094A" w:rsidR="009E152E" w:rsidRDefault="009E152E" w:rsidP="009800DC">
            <w:pPr>
              <w:pStyle w:val="TableParagraph"/>
              <w:numPr>
                <w:ilvl w:val="0"/>
                <w:numId w:val="40"/>
              </w:numPr>
              <w:tabs>
                <w:tab w:val="left" w:pos="312"/>
              </w:tabs>
              <w:spacing w:before="114"/>
              <w:ind w:right="380"/>
              <w:rPr>
                <w:rFonts w:asciiTheme="minorHAnsi" w:eastAsiaTheme="minorEastAsia" w:hAnsiTheme="minorHAnsi" w:cstheme="minorBidi"/>
                <w:sz w:val="18"/>
                <w:szCs w:val="18"/>
              </w:rPr>
            </w:pPr>
            <w:r w:rsidRPr="486ACFA9">
              <w:rPr>
                <w:sz w:val="18"/>
                <w:szCs w:val="18"/>
              </w:rPr>
              <w:t>All modules must be viewed in their entirety</w:t>
            </w:r>
            <w:r>
              <w:rPr>
                <w:sz w:val="18"/>
                <w:szCs w:val="18"/>
              </w:rPr>
              <w:t xml:space="preserve"> at 1x speed.  Students record must </w:t>
            </w:r>
            <w:proofErr w:type="gramStart"/>
            <w:r>
              <w:rPr>
                <w:sz w:val="18"/>
                <w:szCs w:val="18"/>
              </w:rPr>
              <w:t>be in compliance with</w:t>
            </w:r>
            <w:proofErr w:type="gramEnd"/>
            <w:r>
              <w:rPr>
                <w:sz w:val="18"/>
                <w:szCs w:val="18"/>
              </w:rPr>
              <w:t xml:space="preserve"> the time posted next to Modules/Videos title.</w:t>
            </w:r>
          </w:p>
        </w:tc>
        <w:tc>
          <w:tcPr>
            <w:tcW w:w="2519" w:type="dxa"/>
          </w:tcPr>
          <w:p w14:paraId="5E68000B" w14:textId="77777777" w:rsidR="009E152E" w:rsidRDefault="009E152E" w:rsidP="009800DC">
            <w:pPr>
              <w:pStyle w:val="TableParagraph"/>
              <w:numPr>
                <w:ilvl w:val="0"/>
                <w:numId w:val="39"/>
              </w:numPr>
              <w:tabs>
                <w:tab w:val="left" w:pos="448"/>
                <w:tab w:val="left" w:pos="449"/>
              </w:tabs>
              <w:spacing w:before="130" w:line="206" w:lineRule="exact"/>
              <w:ind w:right="385"/>
              <w:rPr>
                <w:sz w:val="18"/>
                <w:szCs w:val="18"/>
              </w:rPr>
            </w:pPr>
            <w:r w:rsidRPr="0E7AD1D0">
              <w:rPr>
                <w:sz w:val="18"/>
                <w:szCs w:val="18"/>
              </w:rPr>
              <w:t>Failure to complete the modules and assignment by the required date.</w:t>
            </w:r>
          </w:p>
          <w:p w14:paraId="56D683BB" w14:textId="77777777" w:rsidR="009E152E" w:rsidRDefault="009E152E" w:rsidP="009800DC">
            <w:pPr>
              <w:pStyle w:val="TableParagraph"/>
              <w:numPr>
                <w:ilvl w:val="0"/>
                <w:numId w:val="39"/>
              </w:numPr>
              <w:tabs>
                <w:tab w:val="left" w:pos="448"/>
                <w:tab w:val="left" w:pos="449"/>
              </w:tabs>
              <w:spacing w:before="130" w:line="206" w:lineRule="exact"/>
              <w:ind w:right="385"/>
              <w:rPr>
                <w:rFonts w:asciiTheme="minorHAnsi" w:eastAsiaTheme="minorEastAsia" w:hAnsiTheme="minorHAnsi" w:cstheme="minorBidi"/>
                <w:sz w:val="18"/>
                <w:szCs w:val="18"/>
              </w:rPr>
            </w:pPr>
            <w:r w:rsidRPr="0E7AD1D0">
              <w:rPr>
                <w:sz w:val="18"/>
                <w:szCs w:val="18"/>
              </w:rPr>
              <w:t>Failure to view modules in their entirety</w:t>
            </w:r>
          </w:p>
        </w:tc>
        <w:tc>
          <w:tcPr>
            <w:tcW w:w="3009" w:type="dxa"/>
          </w:tcPr>
          <w:p w14:paraId="6D5DEDD2" w14:textId="060ADC4F" w:rsidR="009E152E" w:rsidRPr="0E7AD1D0" w:rsidRDefault="00600176" w:rsidP="00600176">
            <w:pPr>
              <w:pStyle w:val="TableParagraph"/>
              <w:tabs>
                <w:tab w:val="left" w:pos="448"/>
                <w:tab w:val="left" w:pos="449"/>
              </w:tabs>
              <w:spacing w:before="130" w:line="206" w:lineRule="exact"/>
              <w:ind w:left="448" w:right="385"/>
              <w:rPr>
                <w:sz w:val="18"/>
                <w:szCs w:val="18"/>
              </w:rPr>
            </w:pPr>
            <w:r>
              <w:rPr>
                <w:sz w:val="18"/>
                <w:szCs w:val="18"/>
              </w:rPr>
              <w:t>0</w:t>
            </w:r>
          </w:p>
        </w:tc>
      </w:tr>
      <w:tr w:rsidR="009E152E" w14:paraId="392E190B" w14:textId="1CD7FB92" w:rsidTr="009E152E">
        <w:trPr>
          <w:trHeight w:val="1124"/>
          <w:jc w:val="center"/>
        </w:trPr>
        <w:tc>
          <w:tcPr>
            <w:tcW w:w="2605" w:type="dxa"/>
          </w:tcPr>
          <w:p w14:paraId="55976C36" w14:textId="77777777" w:rsidR="009E152E" w:rsidRDefault="009E152E" w:rsidP="009800DC">
            <w:pPr>
              <w:pStyle w:val="TableParagraph"/>
              <w:spacing w:before="9"/>
              <w:ind w:left="0"/>
              <w:rPr>
                <w:b/>
                <w:bCs/>
                <w:sz w:val="17"/>
                <w:szCs w:val="17"/>
              </w:rPr>
            </w:pPr>
            <w:r w:rsidRPr="3EAC6D8F">
              <w:rPr>
                <w:b/>
                <w:bCs/>
                <w:sz w:val="18"/>
                <w:szCs w:val="18"/>
              </w:rPr>
              <w:t>COVID-19 Module</w:t>
            </w:r>
          </w:p>
        </w:tc>
        <w:tc>
          <w:tcPr>
            <w:tcW w:w="3600" w:type="dxa"/>
          </w:tcPr>
          <w:p w14:paraId="2D1F3566" w14:textId="66C91981" w:rsidR="009E152E" w:rsidRDefault="009E152E" w:rsidP="009800DC">
            <w:pPr>
              <w:pStyle w:val="TableParagraph"/>
              <w:numPr>
                <w:ilvl w:val="0"/>
                <w:numId w:val="47"/>
              </w:numPr>
              <w:tabs>
                <w:tab w:val="left" w:pos="314"/>
              </w:tabs>
              <w:ind w:right="225"/>
              <w:rPr>
                <w:sz w:val="18"/>
                <w:szCs w:val="18"/>
              </w:rPr>
            </w:pPr>
            <w:r w:rsidRPr="048D9B18">
              <w:rPr>
                <w:sz w:val="18"/>
                <w:szCs w:val="18"/>
              </w:rPr>
              <w:t xml:space="preserve">All Modules and </w:t>
            </w:r>
            <w:bookmarkStart w:id="3" w:name="_Int_SFsA27IN"/>
            <w:r w:rsidRPr="048D9B18">
              <w:rPr>
                <w:sz w:val="18"/>
                <w:szCs w:val="18"/>
              </w:rPr>
              <w:t>quizzes</w:t>
            </w:r>
            <w:bookmarkEnd w:id="3"/>
            <w:r w:rsidRPr="048D9B18">
              <w:rPr>
                <w:sz w:val="18"/>
                <w:szCs w:val="18"/>
              </w:rPr>
              <w:t xml:space="preserve"> must be completed by </w:t>
            </w:r>
            <w:r w:rsidRPr="0E7AD1D0">
              <w:rPr>
                <w:sz w:val="18"/>
                <w:szCs w:val="18"/>
              </w:rPr>
              <w:t>11</w:t>
            </w:r>
            <w:r>
              <w:rPr>
                <w:sz w:val="18"/>
                <w:szCs w:val="18"/>
              </w:rPr>
              <w:t>:59</w:t>
            </w:r>
            <w:r w:rsidRPr="0E7AD1D0">
              <w:rPr>
                <w:sz w:val="18"/>
                <w:szCs w:val="18"/>
              </w:rPr>
              <w:t>pm on July 2</w:t>
            </w:r>
            <w:r>
              <w:rPr>
                <w:sz w:val="18"/>
                <w:szCs w:val="18"/>
              </w:rPr>
              <w:t>7</w:t>
            </w:r>
            <w:r w:rsidRPr="0E7AD1D0">
              <w:rPr>
                <w:sz w:val="18"/>
                <w:szCs w:val="18"/>
              </w:rPr>
              <w:t>, 202</w:t>
            </w:r>
            <w:r>
              <w:rPr>
                <w:sz w:val="18"/>
                <w:szCs w:val="18"/>
              </w:rPr>
              <w:t>5</w:t>
            </w:r>
            <w:r w:rsidRPr="0E7AD1D0">
              <w:rPr>
                <w:sz w:val="18"/>
                <w:szCs w:val="18"/>
              </w:rPr>
              <w:t>.</w:t>
            </w:r>
          </w:p>
          <w:p w14:paraId="56A3DD7E" w14:textId="77777777" w:rsidR="009E152E" w:rsidRPr="00271055" w:rsidRDefault="009E152E" w:rsidP="009800DC">
            <w:pPr>
              <w:pStyle w:val="TableParagraph"/>
              <w:numPr>
                <w:ilvl w:val="0"/>
                <w:numId w:val="40"/>
              </w:numPr>
              <w:tabs>
                <w:tab w:val="left" w:pos="312"/>
              </w:tabs>
              <w:spacing w:before="114"/>
              <w:ind w:right="380"/>
              <w:rPr>
                <w:sz w:val="18"/>
              </w:rPr>
            </w:pPr>
            <w:r w:rsidRPr="486ACFA9">
              <w:rPr>
                <w:sz w:val="18"/>
                <w:szCs w:val="18"/>
              </w:rPr>
              <w:t>All modules must be viewed in their entirety</w:t>
            </w:r>
            <w:r>
              <w:rPr>
                <w:sz w:val="18"/>
                <w:szCs w:val="18"/>
              </w:rPr>
              <w:t xml:space="preserve"> at 1x speed.  Students record must </w:t>
            </w:r>
            <w:proofErr w:type="gramStart"/>
            <w:r>
              <w:rPr>
                <w:sz w:val="18"/>
                <w:szCs w:val="18"/>
              </w:rPr>
              <w:t>be in compliance with</w:t>
            </w:r>
            <w:proofErr w:type="gramEnd"/>
            <w:r>
              <w:rPr>
                <w:sz w:val="18"/>
                <w:szCs w:val="18"/>
              </w:rPr>
              <w:t xml:space="preserve"> the time posted next to Modules/Videos title.</w:t>
            </w:r>
          </w:p>
          <w:p w14:paraId="24517726" w14:textId="31E5C42E" w:rsidR="009E152E" w:rsidRDefault="009E152E" w:rsidP="009800DC">
            <w:pPr>
              <w:pStyle w:val="TableParagraph"/>
              <w:numPr>
                <w:ilvl w:val="0"/>
                <w:numId w:val="40"/>
              </w:numPr>
              <w:tabs>
                <w:tab w:val="left" w:pos="312"/>
              </w:tabs>
              <w:spacing w:before="114"/>
              <w:ind w:right="380"/>
              <w:rPr>
                <w:sz w:val="18"/>
              </w:rPr>
            </w:pPr>
            <w:r w:rsidRPr="0E7AD1D0">
              <w:rPr>
                <w:sz w:val="18"/>
                <w:szCs w:val="18"/>
              </w:rPr>
              <w:t>Quiz must be passed with at least a score of 80%</w:t>
            </w:r>
          </w:p>
        </w:tc>
        <w:tc>
          <w:tcPr>
            <w:tcW w:w="2519" w:type="dxa"/>
          </w:tcPr>
          <w:p w14:paraId="6454BC60" w14:textId="77777777" w:rsidR="009E152E" w:rsidRDefault="009E152E" w:rsidP="009800DC">
            <w:pPr>
              <w:pStyle w:val="TableParagraph"/>
              <w:numPr>
                <w:ilvl w:val="0"/>
                <w:numId w:val="39"/>
              </w:numPr>
              <w:tabs>
                <w:tab w:val="left" w:pos="448"/>
                <w:tab w:val="left" w:pos="449"/>
              </w:tabs>
              <w:spacing w:before="130" w:line="206" w:lineRule="exact"/>
              <w:ind w:right="385"/>
              <w:rPr>
                <w:sz w:val="18"/>
                <w:szCs w:val="18"/>
              </w:rPr>
            </w:pPr>
            <w:r w:rsidRPr="0E7AD1D0">
              <w:rPr>
                <w:sz w:val="18"/>
                <w:szCs w:val="18"/>
              </w:rPr>
              <w:t>Failure to complete the modules and quiz by the required date.</w:t>
            </w:r>
          </w:p>
          <w:p w14:paraId="21CBAB55" w14:textId="77777777" w:rsidR="009E152E" w:rsidRDefault="009E152E" w:rsidP="009800DC">
            <w:pPr>
              <w:pStyle w:val="TableParagraph"/>
              <w:numPr>
                <w:ilvl w:val="0"/>
                <w:numId w:val="39"/>
              </w:numPr>
              <w:tabs>
                <w:tab w:val="left" w:pos="448"/>
                <w:tab w:val="left" w:pos="449"/>
              </w:tabs>
              <w:spacing w:before="130" w:line="206" w:lineRule="exact"/>
              <w:ind w:right="385"/>
              <w:rPr>
                <w:rFonts w:asciiTheme="minorHAnsi" w:eastAsiaTheme="minorEastAsia" w:hAnsiTheme="minorHAnsi" w:cstheme="minorBidi"/>
                <w:sz w:val="18"/>
                <w:szCs w:val="18"/>
              </w:rPr>
            </w:pPr>
            <w:r w:rsidRPr="0E7AD1D0">
              <w:rPr>
                <w:sz w:val="18"/>
                <w:szCs w:val="18"/>
              </w:rPr>
              <w:t>Failure to view modules in their entirety.</w:t>
            </w:r>
          </w:p>
          <w:p w14:paraId="1D78AA68" w14:textId="77777777" w:rsidR="009E152E" w:rsidRDefault="009E152E" w:rsidP="009800DC">
            <w:pPr>
              <w:pStyle w:val="TableParagraph"/>
              <w:tabs>
                <w:tab w:val="left" w:pos="448"/>
                <w:tab w:val="left" w:pos="449"/>
              </w:tabs>
              <w:spacing w:before="130" w:line="206" w:lineRule="exact"/>
              <w:ind w:left="0" w:right="385"/>
              <w:rPr>
                <w:sz w:val="18"/>
                <w:szCs w:val="18"/>
              </w:rPr>
            </w:pPr>
          </w:p>
        </w:tc>
        <w:tc>
          <w:tcPr>
            <w:tcW w:w="3009" w:type="dxa"/>
          </w:tcPr>
          <w:p w14:paraId="24DAC11E" w14:textId="69B28336" w:rsidR="009E152E" w:rsidRPr="0E7AD1D0" w:rsidRDefault="00600176" w:rsidP="00600176">
            <w:pPr>
              <w:pStyle w:val="TableParagraph"/>
              <w:tabs>
                <w:tab w:val="left" w:pos="448"/>
                <w:tab w:val="left" w:pos="449"/>
              </w:tabs>
              <w:spacing w:before="130" w:line="206" w:lineRule="exact"/>
              <w:ind w:left="448" w:right="385"/>
              <w:rPr>
                <w:sz w:val="18"/>
                <w:szCs w:val="18"/>
              </w:rPr>
            </w:pPr>
            <w:r>
              <w:rPr>
                <w:sz w:val="18"/>
                <w:szCs w:val="18"/>
              </w:rPr>
              <w:t>0</w:t>
            </w:r>
          </w:p>
        </w:tc>
      </w:tr>
      <w:tr w:rsidR="009E152E" w14:paraId="524DD97A" w14:textId="637426C3" w:rsidTr="009E152E">
        <w:trPr>
          <w:trHeight w:val="1124"/>
          <w:jc w:val="center"/>
        </w:trPr>
        <w:tc>
          <w:tcPr>
            <w:tcW w:w="2605" w:type="dxa"/>
          </w:tcPr>
          <w:p w14:paraId="38839CDA" w14:textId="77777777" w:rsidR="009E152E" w:rsidRDefault="009E152E" w:rsidP="009800DC">
            <w:pPr>
              <w:pStyle w:val="TableParagraph"/>
              <w:spacing w:before="9"/>
              <w:ind w:left="0"/>
              <w:rPr>
                <w:b/>
                <w:bCs/>
                <w:sz w:val="17"/>
                <w:szCs w:val="17"/>
              </w:rPr>
            </w:pPr>
            <w:r w:rsidRPr="3EAC6D8F">
              <w:rPr>
                <w:b/>
                <w:bCs/>
                <w:sz w:val="18"/>
                <w:szCs w:val="18"/>
              </w:rPr>
              <w:t>Hospital Onboarding Session</w:t>
            </w:r>
          </w:p>
        </w:tc>
        <w:tc>
          <w:tcPr>
            <w:tcW w:w="3600" w:type="dxa"/>
          </w:tcPr>
          <w:p w14:paraId="2C253994" w14:textId="77777777" w:rsidR="009E152E" w:rsidRDefault="009E152E" w:rsidP="009800DC">
            <w:pPr>
              <w:pStyle w:val="TableParagraph"/>
              <w:numPr>
                <w:ilvl w:val="0"/>
                <w:numId w:val="40"/>
              </w:numPr>
              <w:tabs>
                <w:tab w:val="left" w:pos="312"/>
              </w:tabs>
              <w:spacing w:before="114"/>
              <w:ind w:right="380"/>
              <w:rPr>
                <w:sz w:val="18"/>
              </w:rPr>
            </w:pPr>
            <w:r w:rsidRPr="0E7AD1D0">
              <w:rPr>
                <w:sz w:val="18"/>
                <w:szCs w:val="18"/>
              </w:rPr>
              <w:t>Mandatory attendance at your base hospital onboarding.</w:t>
            </w:r>
          </w:p>
        </w:tc>
        <w:tc>
          <w:tcPr>
            <w:tcW w:w="2519" w:type="dxa"/>
          </w:tcPr>
          <w:p w14:paraId="2B1EA933" w14:textId="77777777" w:rsidR="009E152E" w:rsidRDefault="009E152E" w:rsidP="009800DC">
            <w:pPr>
              <w:pStyle w:val="TableParagraph"/>
              <w:numPr>
                <w:ilvl w:val="0"/>
                <w:numId w:val="39"/>
              </w:numPr>
              <w:tabs>
                <w:tab w:val="left" w:pos="448"/>
                <w:tab w:val="left" w:pos="449"/>
              </w:tabs>
              <w:spacing w:before="130" w:line="206" w:lineRule="exact"/>
              <w:ind w:right="385"/>
              <w:rPr>
                <w:sz w:val="18"/>
              </w:rPr>
            </w:pPr>
            <w:r w:rsidRPr="0E7AD1D0">
              <w:rPr>
                <w:sz w:val="18"/>
                <w:szCs w:val="18"/>
              </w:rPr>
              <w:t xml:space="preserve">Failure to attend </w:t>
            </w:r>
            <w:r w:rsidRPr="0E7AD1D0">
              <w:rPr>
                <w:spacing w:val="-7"/>
                <w:sz w:val="18"/>
                <w:szCs w:val="18"/>
              </w:rPr>
              <w:t xml:space="preserve">any </w:t>
            </w:r>
            <w:r w:rsidRPr="0E7AD1D0">
              <w:rPr>
                <w:sz w:val="18"/>
                <w:szCs w:val="18"/>
              </w:rPr>
              <w:t>portion of</w:t>
            </w:r>
            <w:r w:rsidRPr="0E7AD1D0">
              <w:rPr>
                <w:spacing w:val="-5"/>
                <w:sz w:val="18"/>
                <w:szCs w:val="18"/>
              </w:rPr>
              <w:t xml:space="preserve"> </w:t>
            </w:r>
            <w:r w:rsidRPr="0E7AD1D0">
              <w:rPr>
                <w:sz w:val="18"/>
                <w:szCs w:val="18"/>
              </w:rPr>
              <w:t>session</w:t>
            </w:r>
          </w:p>
        </w:tc>
        <w:tc>
          <w:tcPr>
            <w:tcW w:w="3009" w:type="dxa"/>
          </w:tcPr>
          <w:p w14:paraId="79FFFD99" w14:textId="00609785" w:rsidR="009E152E" w:rsidRPr="0E7AD1D0" w:rsidRDefault="00600176" w:rsidP="00600176">
            <w:pPr>
              <w:pStyle w:val="TableParagraph"/>
              <w:tabs>
                <w:tab w:val="left" w:pos="448"/>
                <w:tab w:val="left" w:pos="449"/>
              </w:tabs>
              <w:spacing w:before="130" w:line="206" w:lineRule="exact"/>
              <w:ind w:left="448" w:right="385"/>
              <w:rPr>
                <w:sz w:val="18"/>
                <w:szCs w:val="18"/>
              </w:rPr>
            </w:pPr>
            <w:r>
              <w:rPr>
                <w:sz w:val="18"/>
                <w:szCs w:val="18"/>
              </w:rPr>
              <w:t>0</w:t>
            </w:r>
          </w:p>
        </w:tc>
      </w:tr>
      <w:tr w:rsidR="009E152E" w14:paraId="31C09B68" w14:textId="702F7D57" w:rsidTr="009E152E">
        <w:trPr>
          <w:trHeight w:val="1124"/>
          <w:jc w:val="center"/>
        </w:trPr>
        <w:tc>
          <w:tcPr>
            <w:tcW w:w="2605" w:type="dxa"/>
          </w:tcPr>
          <w:p w14:paraId="12D86519" w14:textId="5B92EB55" w:rsidR="009E152E" w:rsidRPr="3EAC6D8F" w:rsidRDefault="009E152E" w:rsidP="009800DC">
            <w:pPr>
              <w:pStyle w:val="TableParagraph"/>
              <w:spacing w:before="9"/>
              <w:ind w:left="0"/>
              <w:rPr>
                <w:b/>
                <w:bCs/>
                <w:sz w:val="18"/>
                <w:szCs w:val="18"/>
              </w:rPr>
            </w:pPr>
            <w:r>
              <w:rPr>
                <w:b/>
                <w:bCs/>
                <w:sz w:val="18"/>
                <w:szCs w:val="18"/>
              </w:rPr>
              <w:t>Authorization to Display Student Directory Information Qualtrics Survey</w:t>
            </w:r>
          </w:p>
        </w:tc>
        <w:tc>
          <w:tcPr>
            <w:tcW w:w="3600" w:type="dxa"/>
          </w:tcPr>
          <w:p w14:paraId="12AB2E5A" w14:textId="09B96213" w:rsidR="009E152E" w:rsidRPr="0E7AD1D0" w:rsidRDefault="009E152E" w:rsidP="009800DC">
            <w:pPr>
              <w:pStyle w:val="TableParagraph"/>
              <w:numPr>
                <w:ilvl w:val="0"/>
                <w:numId w:val="40"/>
              </w:numPr>
              <w:tabs>
                <w:tab w:val="left" w:pos="312"/>
              </w:tabs>
              <w:spacing w:before="114"/>
              <w:ind w:right="380"/>
              <w:rPr>
                <w:sz w:val="18"/>
                <w:szCs w:val="18"/>
              </w:rPr>
            </w:pPr>
            <w:r>
              <w:rPr>
                <w:sz w:val="18"/>
                <w:szCs w:val="18"/>
              </w:rPr>
              <w:t>Complete the Qualtrics Survey by July 27, 2025.</w:t>
            </w:r>
          </w:p>
        </w:tc>
        <w:tc>
          <w:tcPr>
            <w:tcW w:w="2519" w:type="dxa"/>
          </w:tcPr>
          <w:p w14:paraId="4C1DE3FF" w14:textId="1A7D9BFC" w:rsidR="009E152E" w:rsidRPr="0E7AD1D0" w:rsidRDefault="009E152E" w:rsidP="009800DC">
            <w:pPr>
              <w:pStyle w:val="TableParagraph"/>
              <w:numPr>
                <w:ilvl w:val="0"/>
                <w:numId w:val="39"/>
              </w:numPr>
              <w:tabs>
                <w:tab w:val="left" w:pos="448"/>
                <w:tab w:val="left" w:pos="449"/>
              </w:tabs>
              <w:spacing w:before="130" w:line="206" w:lineRule="exact"/>
              <w:ind w:right="385"/>
              <w:rPr>
                <w:sz w:val="18"/>
                <w:szCs w:val="18"/>
              </w:rPr>
            </w:pPr>
            <w:r>
              <w:rPr>
                <w:sz w:val="18"/>
                <w:szCs w:val="18"/>
              </w:rPr>
              <w:t>Not applicable for this assignment.</w:t>
            </w:r>
          </w:p>
        </w:tc>
        <w:tc>
          <w:tcPr>
            <w:tcW w:w="3009" w:type="dxa"/>
          </w:tcPr>
          <w:p w14:paraId="68E85B0E" w14:textId="14A1882F" w:rsidR="009E152E" w:rsidRDefault="00600176" w:rsidP="00600176">
            <w:pPr>
              <w:pStyle w:val="TableParagraph"/>
              <w:tabs>
                <w:tab w:val="left" w:pos="448"/>
                <w:tab w:val="left" w:pos="449"/>
              </w:tabs>
              <w:spacing w:before="130" w:line="206" w:lineRule="exact"/>
              <w:ind w:left="448" w:right="385"/>
              <w:rPr>
                <w:sz w:val="18"/>
                <w:szCs w:val="18"/>
              </w:rPr>
            </w:pPr>
            <w:r>
              <w:rPr>
                <w:sz w:val="18"/>
                <w:szCs w:val="18"/>
              </w:rPr>
              <w:t>0</w:t>
            </w:r>
          </w:p>
        </w:tc>
      </w:tr>
      <w:tr w:rsidR="009E152E" w14:paraId="2836B3BC" w14:textId="1813B526" w:rsidTr="009E152E">
        <w:trPr>
          <w:trHeight w:val="1124"/>
          <w:jc w:val="center"/>
        </w:trPr>
        <w:tc>
          <w:tcPr>
            <w:tcW w:w="2605" w:type="dxa"/>
            <w:vAlign w:val="center"/>
          </w:tcPr>
          <w:p w14:paraId="0F9CEFE5" w14:textId="77777777" w:rsidR="009E152E" w:rsidRPr="00241C69" w:rsidRDefault="009E152E" w:rsidP="009800DC">
            <w:pPr>
              <w:pStyle w:val="TableParagraph"/>
              <w:spacing w:before="9"/>
              <w:ind w:left="0"/>
              <w:rPr>
                <w:b/>
                <w:bCs/>
                <w:sz w:val="18"/>
                <w:szCs w:val="18"/>
              </w:rPr>
            </w:pPr>
            <w:r w:rsidRPr="00241C69">
              <w:rPr>
                <w:b/>
                <w:bCs/>
                <w:sz w:val="18"/>
                <w:szCs w:val="18"/>
              </w:rPr>
              <w:t>Student Evaluation of Clerkship Rotation</w:t>
            </w:r>
          </w:p>
        </w:tc>
        <w:tc>
          <w:tcPr>
            <w:tcW w:w="3600" w:type="dxa"/>
            <w:vAlign w:val="center"/>
          </w:tcPr>
          <w:p w14:paraId="12ABDE1D" w14:textId="78726F22" w:rsidR="009E152E" w:rsidRPr="00241C69" w:rsidRDefault="009E152E" w:rsidP="009800DC">
            <w:pPr>
              <w:pStyle w:val="TableParagraph"/>
              <w:numPr>
                <w:ilvl w:val="0"/>
                <w:numId w:val="40"/>
              </w:numPr>
              <w:tabs>
                <w:tab w:val="left" w:pos="312"/>
              </w:tabs>
              <w:spacing w:before="114"/>
              <w:ind w:right="380"/>
              <w:rPr>
                <w:sz w:val="18"/>
                <w:szCs w:val="18"/>
              </w:rPr>
            </w:pPr>
            <w:r w:rsidRPr="0E7AD1D0">
              <w:rPr>
                <w:sz w:val="18"/>
                <w:szCs w:val="18"/>
              </w:rPr>
              <w:t>Students will submit their rotation evaluations electronically</w:t>
            </w:r>
            <w:r>
              <w:rPr>
                <w:sz w:val="18"/>
                <w:szCs w:val="18"/>
              </w:rPr>
              <w:t>. Clerkship Staff will post the link to the evaluation within the OST 601 D2L page approximately 1 week prior to the end of the OST 601 course.</w:t>
            </w:r>
          </w:p>
        </w:tc>
        <w:tc>
          <w:tcPr>
            <w:tcW w:w="2519" w:type="dxa"/>
            <w:vAlign w:val="center"/>
          </w:tcPr>
          <w:p w14:paraId="6674C1AB" w14:textId="77777777" w:rsidR="009E152E" w:rsidRPr="00EE7B8F" w:rsidRDefault="009E152E" w:rsidP="009800DC">
            <w:pPr>
              <w:pStyle w:val="TableParagraph"/>
              <w:numPr>
                <w:ilvl w:val="0"/>
                <w:numId w:val="39"/>
              </w:numPr>
              <w:tabs>
                <w:tab w:val="left" w:pos="448"/>
                <w:tab w:val="left" w:pos="449"/>
              </w:tabs>
              <w:spacing w:before="130" w:line="206" w:lineRule="exact"/>
              <w:ind w:right="385"/>
              <w:rPr>
                <w:sz w:val="18"/>
                <w:szCs w:val="18"/>
              </w:rPr>
            </w:pPr>
            <w:r w:rsidRPr="0E7AD1D0">
              <w:rPr>
                <w:sz w:val="18"/>
                <w:szCs w:val="18"/>
              </w:rPr>
              <w:t>Last Day of Rotation</w:t>
            </w:r>
          </w:p>
        </w:tc>
        <w:tc>
          <w:tcPr>
            <w:tcW w:w="3009" w:type="dxa"/>
          </w:tcPr>
          <w:p w14:paraId="47194334" w14:textId="13F235C4" w:rsidR="009E152E" w:rsidRPr="0E7AD1D0" w:rsidRDefault="00600176" w:rsidP="00600176">
            <w:pPr>
              <w:pStyle w:val="TableParagraph"/>
              <w:tabs>
                <w:tab w:val="left" w:pos="448"/>
                <w:tab w:val="left" w:pos="449"/>
              </w:tabs>
              <w:spacing w:before="130" w:line="206" w:lineRule="exact"/>
              <w:ind w:left="448" w:right="385"/>
              <w:rPr>
                <w:sz w:val="18"/>
                <w:szCs w:val="18"/>
              </w:rPr>
            </w:pPr>
            <w:r>
              <w:rPr>
                <w:sz w:val="18"/>
                <w:szCs w:val="18"/>
              </w:rPr>
              <w:t>0</w:t>
            </w:r>
          </w:p>
        </w:tc>
      </w:tr>
      <w:bookmarkEnd w:id="2"/>
    </w:tbl>
    <w:p w14:paraId="01C8523A" w14:textId="77777777" w:rsidR="00711516" w:rsidRDefault="00711516" w:rsidP="00C61FC6">
      <w:pPr>
        <w:pStyle w:val="Level1Header"/>
        <w:spacing w:line="240" w:lineRule="auto"/>
      </w:pPr>
    </w:p>
    <w:p w14:paraId="14FDD038" w14:textId="77777777" w:rsidR="00711516" w:rsidRDefault="00711516" w:rsidP="00C61FC6">
      <w:pPr>
        <w:pStyle w:val="Level1Header"/>
        <w:spacing w:line="240" w:lineRule="auto"/>
      </w:pPr>
    </w:p>
    <w:p w14:paraId="5268960E" w14:textId="7D071D59" w:rsidR="00B848B6" w:rsidRPr="00C40B5D" w:rsidRDefault="00B848B6" w:rsidP="00C61FC6">
      <w:pPr>
        <w:pStyle w:val="Level1Header"/>
        <w:spacing w:line="240" w:lineRule="auto"/>
      </w:pPr>
      <w:bookmarkStart w:id="4" w:name="_Toc213843803"/>
      <w:r w:rsidRPr="0061495F">
        <w:t>Introduction and Overview</w:t>
      </w:r>
      <w:bookmarkEnd w:id="4"/>
    </w:p>
    <w:p w14:paraId="5A86A3E3" w14:textId="77777777" w:rsidR="00CE115B" w:rsidRDefault="0003570C" w:rsidP="0003570C">
      <w:pPr>
        <w:spacing w:after="0" w:line="276" w:lineRule="auto"/>
        <w:jc w:val="left"/>
        <w:rPr>
          <w:rFonts w:ascii="Arial" w:hAnsi="Arial" w:cs="Arial"/>
        </w:rPr>
      </w:pPr>
      <w:r w:rsidRPr="0E7AD1D0">
        <w:rPr>
          <w:rFonts w:ascii="Arial" w:hAnsi="Arial" w:cs="Arial"/>
        </w:rPr>
        <w:t>OST 601 is a required, 5-credit hour course that provides students with a fundamental knowledge base on items important for their transition from the classroom-learning environment to the clinical learning environment at the patient’s bedside. This course is a prerequisite course to clerkship rotations</w:t>
      </w:r>
      <w:r w:rsidR="00241C69" w:rsidRPr="0E7AD1D0">
        <w:rPr>
          <w:rFonts w:ascii="Arial" w:hAnsi="Arial" w:cs="Arial"/>
        </w:rPr>
        <w:t xml:space="preserve">. </w:t>
      </w:r>
      <w:r w:rsidRPr="0E7AD1D0">
        <w:rPr>
          <w:rFonts w:ascii="Arial" w:hAnsi="Arial" w:cs="Arial"/>
        </w:rPr>
        <w:t xml:space="preserve">As such, the course must be successfully passed </w:t>
      </w:r>
      <w:r w:rsidR="00047A50" w:rsidRPr="0E7AD1D0">
        <w:rPr>
          <w:rFonts w:ascii="Arial" w:hAnsi="Arial" w:cs="Arial"/>
        </w:rPr>
        <w:t>to</w:t>
      </w:r>
      <w:r w:rsidRPr="0E7AD1D0">
        <w:rPr>
          <w:rFonts w:ascii="Arial" w:hAnsi="Arial" w:cs="Arial"/>
        </w:rPr>
        <w:t xml:space="preserve"> enter clerkship rotations</w:t>
      </w:r>
      <w:r w:rsidR="00241C69" w:rsidRPr="0E7AD1D0">
        <w:rPr>
          <w:rFonts w:ascii="Arial" w:hAnsi="Arial" w:cs="Arial"/>
        </w:rPr>
        <w:t xml:space="preserve">. </w:t>
      </w:r>
    </w:p>
    <w:p w14:paraId="42FC27E0" w14:textId="13C07CF6" w:rsidR="0003570C" w:rsidRPr="009571F8" w:rsidRDefault="0003570C" w:rsidP="0003570C">
      <w:pPr>
        <w:spacing w:after="0" w:line="276" w:lineRule="auto"/>
        <w:jc w:val="left"/>
        <w:rPr>
          <w:rFonts w:ascii="Arial" w:hAnsi="Arial" w:cs="Arial"/>
        </w:rPr>
      </w:pPr>
      <w:r w:rsidRPr="0E7AD1D0">
        <w:rPr>
          <w:rFonts w:ascii="Arial" w:hAnsi="Arial" w:cs="Arial"/>
        </w:rPr>
        <w:lastRenderedPageBreak/>
        <w:t>The course focuses on areas important to student success and well-being in years 3 and 4 of the longitudinal MSUCOM curriculum, including a review of MSUCOM clerkship curriculum and policies. Utilizing a framework aligned with key dimensions of the elements of physician competency as expected in medical education, the course examines multiple topics to help prepare students for these expectations. The rotation consists of both virtual and in person activities in addition to learning modules.</w:t>
      </w:r>
    </w:p>
    <w:p w14:paraId="1B31D056" w14:textId="165772D2" w:rsidR="00BE1988" w:rsidRPr="00C40B5D" w:rsidRDefault="00BE1988" w:rsidP="00C61FC6">
      <w:pPr>
        <w:spacing w:after="0" w:line="276" w:lineRule="auto"/>
        <w:jc w:val="left"/>
        <w:rPr>
          <w:rFonts w:ascii="Arial" w:hAnsi="Arial" w:cs="Arial"/>
          <w:sz w:val="24"/>
          <w:szCs w:val="24"/>
        </w:rPr>
      </w:pPr>
    </w:p>
    <w:p w14:paraId="00C6C987" w14:textId="6DA16359" w:rsidR="00874FAC" w:rsidRPr="00C40B5D" w:rsidRDefault="18CF3C3B" w:rsidP="00A6221B">
      <w:pPr>
        <w:pStyle w:val="Level2Header"/>
      </w:pPr>
      <w:bookmarkStart w:id="5" w:name="_Toc213843804"/>
      <w:r>
        <w:t>COURSE ATTENDANCE</w:t>
      </w:r>
      <w:bookmarkEnd w:id="5"/>
    </w:p>
    <w:p w14:paraId="71094CEB" w14:textId="665C864C" w:rsidR="00874FAC" w:rsidRPr="00C40B5D" w:rsidRDefault="18CF3C3B" w:rsidP="7B2D3F6E">
      <w:pPr>
        <w:pStyle w:val="BodyText"/>
        <w:rPr>
          <w:rFonts w:eastAsia="Arial"/>
        </w:rPr>
      </w:pPr>
      <w:r>
        <w:t>F</w:t>
      </w:r>
      <w:r w:rsidR="1CC49C96">
        <w:t xml:space="preserve">or all onsite </w:t>
      </w:r>
      <w:r w:rsidR="5FBFDE65">
        <w:t xml:space="preserve">and virtual </w:t>
      </w:r>
      <w:r w:rsidR="1CC49C96">
        <w:t>activities,</w:t>
      </w:r>
      <w:r>
        <w:t xml:space="preserve"> unless otherwise noted in the syllabus or</w:t>
      </w:r>
      <w:r w:rsidR="68062594">
        <w:t xml:space="preserve"> pre</w:t>
      </w:r>
      <w:r w:rsidR="1E442CDB">
        <w:t>-</w:t>
      </w:r>
      <w:r w:rsidR="68062594">
        <w:t>session emails</w:t>
      </w:r>
      <w:r>
        <w:t xml:space="preserve">, </w:t>
      </w:r>
      <w:r w:rsidR="4748DC48">
        <w:t>doors will close</w:t>
      </w:r>
      <w:r w:rsidR="393A3532">
        <w:t xml:space="preserve"> and zoom sessions will be locked</w:t>
      </w:r>
      <w:r w:rsidR="4748DC48">
        <w:t xml:space="preserve"> 5</w:t>
      </w:r>
      <w:r w:rsidR="1359ABEC">
        <w:t>:00</w:t>
      </w:r>
      <w:r w:rsidR="4748DC48">
        <w:t xml:space="preserve"> minutes prior to the start of the activity</w:t>
      </w:r>
      <w:r w:rsidR="00B300CE">
        <w:t xml:space="preserve">. </w:t>
      </w:r>
      <w:r w:rsidR="58CFF153">
        <w:t>Students are required to be present at least 5</w:t>
      </w:r>
      <w:r w:rsidR="1B0F6DCE">
        <w:t>:00</w:t>
      </w:r>
      <w:r w:rsidR="58CFF153">
        <w:t xml:space="preserve"> minutes prior to the start of the activity</w:t>
      </w:r>
      <w:r w:rsidR="00B300CE">
        <w:t xml:space="preserve">. </w:t>
      </w:r>
      <w:r w:rsidR="28C8A91B">
        <w:t>This will allow for attendance to be taken</w:t>
      </w:r>
      <w:r w:rsidR="5DF81E11">
        <w:t xml:space="preserve">, </w:t>
      </w:r>
      <w:r w:rsidR="28C8A91B">
        <w:t>students finding their seats,</w:t>
      </w:r>
      <w:r w:rsidR="3712BE11">
        <w:t xml:space="preserve"> and sessions starting on time.</w:t>
      </w:r>
      <w:r w:rsidR="28C8A91B">
        <w:t xml:space="preserve"> </w:t>
      </w:r>
      <w:r w:rsidR="4B24B173">
        <w:t>Students failing to arrive</w:t>
      </w:r>
      <w:r w:rsidR="76AF8A64">
        <w:t xml:space="preserve"> or failing to arrive 5</w:t>
      </w:r>
      <w:r w:rsidR="32CB45DF">
        <w:t>:00</w:t>
      </w:r>
      <w:r w:rsidR="76AF8A64">
        <w:t xml:space="preserve"> minutes prior to the start of the activity- </w:t>
      </w:r>
      <w:r w:rsidR="00047A50">
        <w:t>see corrective</w:t>
      </w:r>
      <w:r w:rsidR="4B24B173">
        <w:t xml:space="preserve"> action.</w:t>
      </w:r>
    </w:p>
    <w:p w14:paraId="2BE39A82" w14:textId="6BCF02F6" w:rsidR="00874FAC" w:rsidRPr="00C40B5D" w:rsidRDefault="00874FAC" w:rsidP="00A6221B">
      <w:pPr>
        <w:pStyle w:val="Level2Header"/>
      </w:pPr>
    </w:p>
    <w:p w14:paraId="5F0AC0CE" w14:textId="41F3BC28" w:rsidR="00874FAC" w:rsidRPr="00C40B5D" w:rsidRDefault="009F5EEE" w:rsidP="00A6221B">
      <w:pPr>
        <w:pStyle w:val="Level2Header"/>
      </w:pPr>
      <w:bookmarkStart w:id="6" w:name="_Toc213843805"/>
      <w:r>
        <w:t>COURSE SCHEDULING</w:t>
      </w:r>
      <w:bookmarkEnd w:id="6"/>
    </w:p>
    <w:p w14:paraId="51DAB89C" w14:textId="747C31DA" w:rsidR="00CE2397" w:rsidRPr="00C40B5D" w:rsidRDefault="009F5EEE" w:rsidP="000602B1">
      <w:pPr>
        <w:pStyle w:val="ListParagraph"/>
        <w:spacing w:after="0" w:line="276" w:lineRule="auto"/>
        <w:outlineLvl w:val="2"/>
        <w:rPr>
          <w:rFonts w:ascii="Arial" w:hAnsi="Arial" w:cs="Arial"/>
          <w:u w:val="single"/>
        </w:rPr>
      </w:pPr>
      <w:bookmarkStart w:id="7" w:name="_Toc213843806"/>
      <w:r w:rsidRPr="70FB6F6B">
        <w:rPr>
          <w:rFonts w:ascii="Arial" w:hAnsi="Arial" w:cs="Arial"/>
          <w:u w:val="single"/>
        </w:rPr>
        <w:t>C</w:t>
      </w:r>
      <w:r w:rsidR="7C0CB614" w:rsidRPr="70FB6F6B">
        <w:rPr>
          <w:rFonts w:ascii="Arial" w:hAnsi="Arial" w:cs="Arial"/>
          <w:u w:val="single"/>
        </w:rPr>
        <w:t xml:space="preserve">ourse </w:t>
      </w:r>
      <w:r w:rsidRPr="70FB6F6B">
        <w:rPr>
          <w:rFonts w:ascii="Arial" w:hAnsi="Arial" w:cs="Arial"/>
          <w:u w:val="single"/>
        </w:rPr>
        <w:t>E</w:t>
      </w:r>
      <w:r w:rsidR="7C0CB614" w:rsidRPr="70FB6F6B">
        <w:rPr>
          <w:rFonts w:ascii="Arial" w:hAnsi="Arial" w:cs="Arial"/>
          <w:u w:val="single"/>
        </w:rPr>
        <w:t>nrollment</w:t>
      </w:r>
      <w:bookmarkEnd w:id="7"/>
    </w:p>
    <w:p w14:paraId="4F024786" w14:textId="2FA8A417" w:rsidR="00CE2397" w:rsidRPr="00C40B5D" w:rsidRDefault="37773387" w:rsidP="006E3125">
      <w:pPr>
        <w:pStyle w:val="ListParagraph"/>
        <w:numPr>
          <w:ilvl w:val="1"/>
          <w:numId w:val="2"/>
        </w:numPr>
        <w:spacing w:after="0" w:line="276" w:lineRule="auto"/>
        <w:ind w:left="1080"/>
        <w:rPr>
          <w:rFonts w:ascii="Arial" w:hAnsi="Arial" w:cs="Arial"/>
        </w:rPr>
      </w:pPr>
      <w:r w:rsidRPr="7B2D3F6E">
        <w:rPr>
          <w:rFonts w:ascii="Arial" w:hAnsi="Arial" w:cs="Arial"/>
        </w:rPr>
        <w:t>The student m</w:t>
      </w:r>
      <w:r w:rsidR="155E11F6" w:rsidRPr="7B2D3F6E">
        <w:rPr>
          <w:rFonts w:ascii="Arial" w:hAnsi="Arial" w:cs="Arial"/>
        </w:rPr>
        <w:t xml:space="preserve">ust be </w:t>
      </w:r>
      <w:r w:rsidR="07D7B18A" w:rsidRPr="7B2D3F6E">
        <w:rPr>
          <w:rFonts w:ascii="Arial" w:hAnsi="Arial" w:cs="Arial"/>
        </w:rPr>
        <w:t xml:space="preserve">an </w:t>
      </w:r>
      <w:r w:rsidR="155E11F6" w:rsidRPr="7B2D3F6E">
        <w:rPr>
          <w:rFonts w:ascii="Arial" w:hAnsi="Arial" w:cs="Arial"/>
        </w:rPr>
        <w:t xml:space="preserve">active </w:t>
      </w:r>
      <w:r w:rsidR="31A88051" w:rsidRPr="7B2D3F6E">
        <w:rPr>
          <w:rFonts w:ascii="Arial" w:hAnsi="Arial" w:cs="Arial"/>
        </w:rPr>
        <w:t xml:space="preserve">student </w:t>
      </w:r>
      <w:r w:rsidR="736D2265" w:rsidRPr="7B2D3F6E">
        <w:rPr>
          <w:rFonts w:ascii="Arial" w:hAnsi="Arial" w:cs="Arial"/>
        </w:rPr>
        <w:t xml:space="preserve">at </w:t>
      </w:r>
      <w:r w:rsidR="2CDD74EB" w:rsidRPr="7B2D3F6E">
        <w:rPr>
          <w:rFonts w:ascii="Arial" w:hAnsi="Arial" w:cs="Arial"/>
        </w:rPr>
        <w:t>MSUCOM.</w:t>
      </w:r>
    </w:p>
    <w:p w14:paraId="76BD4BAF" w14:textId="28C97AB2" w:rsidR="354FC7FD" w:rsidRDefault="354FC7FD" w:rsidP="006E3125">
      <w:pPr>
        <w:pStyle w:val="ListParagraph"/>
        <w:numPr>
          <w:ilvl w:val="1"/>
          <w:numId w:val="2"/>
        </w:numPr>
        <w:spacing w:after="0" w:line="276" w:lineRule="auto"/>
        <w:ind w:left="1080"/>
        <w:rPr>
          <w:rFonts w:ascii="Arial" w:hAnsi="Arial" w:cs="Arial"/>
        </w:rPr>
      </w:pPr>
      <w:r w:rsidRPr="0E7AD1D0">
        <w:rPr>
          <w:rFonts w:ascii="Arial" w:hAnsi="Arial" w:cs="Arial"/>
        </w:rPr>
        <w:t>The student must have successfully completed all pre</w:t>
      </w:r>
      <w:r w:rsidR="221B533C" w:rsidRPr="0E7AD1D0">
        <w:rPr>
          <w:rFonts w:ascii="Arial" w:hAnsi="Arial" w:cs="Arial"/>
        </w:rPr>
        <w:t>-</w:t>
      </w:r>
      <w:r w:rsidRPr="0E7AD1D0">
        <w:rPr>
          <w:rFonts w:ascii="Arial" w:hAnsi="Arial" w:cs="Arial"/>
        </w:rPr>
        <w:t>clerkship courses.</w:t>
      </w:r>
    </w:p>
    <w:p w14:paraId="1C3BF087" w14:textId="5B873647" w:rsidR="70FB6F6B" w:rsidRDefault="7E497922" w:rsidP="00552F06">
      <w:pPr>
        <w:pStyle w:val="ListParagraph"/>
        <w:numPr>
          <w:ilvl w:val="1"/>
          <w:numId w:val="4"/>
        </w:numPr>
        <w:spacing w:after="0" w:line="276" w:lineRule="auto"/>
        <w:ind w:left="1080"/>
        <w:rPr>
          <w:rFonts w:ascii="Arial" w:hAnsi="Arial" w:cs="Arial"/>
        </w:rPr>
      </w:pPr>
      <w:r w:rsidRPr="000D5FA1">
        <w:rPr>
          <w:rFonts w:ascii="Arial" w:hAnsi="Arial" w:cs="Arial"/>
        </w:rPr>
        <w:t>OST 601 is offered once per academic year.</w:t>
      </w:r>
      <w:r w:rsidR="3ACC9FAB" w:rsidRPr="000D5FA1">
        <w:rPr>
          <w:rFonts w:ascii="Arial" w:hAnsi="Arial" w:cs="Arial"/>
        </w:rPr>
        <w:t xml:space="preserve"> </w:t>
      </w:r>
    </w:p>
    <w:p w14:paraId="40689B6B" w14:textId="77777777" w:rsidR="000D5FA1" w:rsidRPr="000D5FA1" w:rsidRDefault="000D5FA1" w:rsidP="000D5FA1">
      <w:pPr>
        <w:pStyle w:val="xmsolistparagraph"/>
        <w:numPr>
          <w:ilvl w:val="0"/>
          <w:numId w:val="4"/>
        </w:numPr>
        <w:spacing w:line="276" w:lineRule="auto"/>
        <w:rPr>
          <w:rFonts w:ascii="Arial" w:hAnsi="Arial" w:cs="Arial"/>
          <w:sz w:val="22"/>
          <w:szCs w:val="22"/>
        </w:rPr>
      </w:pPr>
      <w:r w:rsidRPr="000D5FA1">
        <w:rPr>
          <w:rFonts w:ascii="Arial" w:hAnsi="Arial" w:cs="Arial"/>
          <w:sz w:val="22"/>
          <w:szCs w:val="22"/>
        </w:rPr>
        <w:t>It is the responsibility of the student to ensure MSUCOM confirmation and enrollment prior to starting any course/rotation:</w:t>
      </w:r>
    </w:p>
    <w:p w14:paraId="081F31B7" w14:textId="1DE76928" w:rsidR="000D5FA1" w:rsidRPr="000D5FA1" w:rsidRDefault="000D5FA1" w:rsidP="000D5FA1">
      <w:pPr>
        <w:pStyle w:val="xmsolistparagraph"/>
        <w:numPr>
          <w:ilvl w:val="1"/>
          <w:numId w:val="4"/>
        </w:numPr>
        <w:spacing w:line="240" w:lineRule="auto"/>
        <w:contextualSpacing/>
        <w:rPr>
          <w:rFonts w:ascii="Arial" w:hAnsi="Arial" w:cs="Arial"/>
          <w:sz w:val="22"/>
          <w:szCs w:val="22"/>
        </w:rPr>
      </w:pPr>
      <w:r w:rsidRPr="000D5FA1">
        <w:rPr>
          <w:rFonts w:ascii="Arial" w:hAnsi="Arial" w:cs="Arial"/>
          <w:sz w:val="22"/>
          <w:szCs w:val="22"/>
        </w:rPr>
        <w:t xml:space="preserve">MSUCOM clerkship confirmation is complete when the rotation is visible on the students </w:t>
      </w:r>
      <w:proofErr w:type="spellStart"/>
      <w:r w:rsidRPr="000D5FA1">
        <w:rPr>
          <w:rFonts w:ascii="Arial" w:hAnsi="Arial" w:cs="Arial"/>
          <w:sz w:val="22"/>
          <w:szCs w:val="22"/>
        </w:rPr>
        <w:t>Medtrics</w:t>
      </w:r>
      <w:proofErr w:type="spellEnd"/>
      <w:r w:rsidRPr="000D5FA1">
        <w:rPr>
          <w:rFonts w:ascii="Arial" w:hAnsi="Arial" w:cs="Arial"/>
          <w:sz w:val="22"/>
          <w:szCs w:val="22"/>
        </w:rPr>
        <w:t xml:space="preserve"> schedule.</w:t>
      </w:r>
    </w:p>
    <w:p w14:paraId="2FC2E4CA" w14:textId="24AAA139" w:rsidR="000D5FA1" w:rsidRPr="000D5FA1" w:rsidRDefault="000D5FA1" w:rsidP="000D5FA1">
      <w:pPr>
        <w:pStyle w:val="xmsolistparagraph"/>
        <w:numPr>
          <w:ilvl w:val="1"/>
          <w:numId w:val="4"/>
        </w:numPr>
        <w:spacing w:line="240" w:lineRule="auto"/>
        <w:contextualSpacing/>
        <w:rPr>
          <w:rFonts w:ascii="Arial" w:hAnsi="Arial" w:cs="Arial"/>
          <w:sz w:val="22"/>
          <w:szCs w:val="22"/>
        </w:rPr>
      </w:pPr>
      <w:r w:rsidRPr="000D5FA1">
        <w:rPr>
          <w:rFonts w:ascii="Arial" w:hAnsi="Arial" w:cs="Arial"/>
          <w:sz w:val="22"/>
          <w:szCs w:val="22"/>
        </w:rPr>
        <w:t>Enrollment will be processed by the MSUCOM Registrar’s Office upon clerkship confirmation</w:t>
      </w:r>
      <w:r w:rsidR="00B300CE" w:rsidRPr="000D5FA1">
        <w:rPr>
          <w:rFonts w:ascii="Arial" w:hAnsi="Arial" w:cs="Arial"/>
          <w:sz w:val="22"/>
          <w:szCs w:val="22"/>
        </w:rPr>
        <w:t xml:space="preserve">. </w:t>
      </w:r>
    </w:p>
    <w:p w14:paraId="6BB2AB75" w14:textId="4C798184" w:rsidR="000D5FA1" w:rsidRPr="000D5FA1" w:rsidRDefault="000D5FA1" w:rsidP="000D5FA1">
      <w:pPr>
        <w:pStyle w:val="xmsolistparagraph"/>
        <w:numPr>
          <w:ilvl w:val="1"/>
          <w:numId w:val="4"/>
        </w:numPr>
        <w:spacing w:line="240" w:lineRule="auto"/>
        <w:contextualSpacing/>
        <w:rPr>
          <w:rFonts w:ascii="Arial" w:hAnsi="Arial" w:cs="Arial"/>
          <w:sz w:val="22"/>
          <w:szCs w:val="22"/>
        </w:rPr>
      </w:pPr>
      <w:r w:rsidRPr="000D5FA1">
        <w:rPr>
          <w:rFonts w:ascii="Arial" w:hAnsi="Arial" w:cs="Arial"/>
          <w:sz w:val="22"/>
          <w:szCs w:val="22"/>
        </w:rPr>
        <w:t>Enrollment can be verified by the student by reviewing the Student Information System</w:t>
      </w:r>
    </w:p>
    <w:p w14:paraId="2084E106" w14:textId="37BDFE15" w:rsidR="00BE1988" w:rsidRPr="00C40B5D" w:rsidRDefault="00BE1988" w:rsidP="000602B1">
      <w:pPr>
        <w:pStyle w:val="Heading2"/>
        <w:rPr>
          <w:b/>
          <w:bCs/>
        </w:rPr>
      </w:pPr>
      <w:bookmarkStart w:id="8" w:name="_Toc213843807"/>
      <w:r w:rsidRPr="00C40B5D">
        <w:t>ROTATION FORMAT</w:t>
      </w:r>
      <w:bookmarkEnd w:id="8"/>
    </w:p>
    <w:p w14:paraId="7B089F1F" w14:textId="77777777" w:rsidR="0003570C" w:rsidRPr="009571F8" w:rsidRDefault="0003570C" w:rsidP="0003570C">
      <w:pPr>
        <w:spacing w:after="0" w:line="276" w:lineRule="auto"/>
        <w:ind w:left="360"/>
        <w:jc w:val="left"/>
        <w:rPr>
          <w:rFonts w:ascii="Arial" w:hAnsi="Arial" w:cs="Arial"/>
        </w:rPr>
      </w:pPr>
      <w:r w:rsidRPr="009571F8">
        <w:rPr>
          <w:rFonts w:ascii="Arial" w:hAnsi="Arial" w:cs="Arial"/>
        </w:rPr>
        <w:t xml:space="preserve">This transition course includes activities (virtual, in-person, and modules) to prepare the student for clerkship </w:t>
      </w:r>
      <w:r w:rsidRPr="27BD23A0">
        <w:rPr>
          <w:rFonts w:ascii="Arial" w:hAnsi="Arial" w:cs="Arial"/>
        </w:rPr>
        <w:t>clinical</w:t>
      </w:r>
      <w:r w:rsidRPr="009571F8">
        <w:rPr>
          <w:rFonts w:ascii="Arial" w:hAnsi="Arial" w:cs="Arial"/>
        </w:rPr>
        <w:t xml:space="preserve"> rotations.</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635B8107" w:rsidR="0084162D" w:rsidRPr="0061495F" w:rsidRDefault="0084162D" w:rsidP="70FB6F6B">
      <w:pPr>
        <w:pStyle w:val="Heading1"/>
        <w:spacing w:before="0" w:after="0" w:line="276" w:lineRule="auto"/>
        <w:rPr>
          <w:rFonts w:ascii="Arial" w:hAnsi="Arial" w:cs="Arial"/>
        </w:rPr>
      </w:pPr>
      <w:bookmarkStart w:id="9" w:name="_Toc213843808"/>
      <w:r w:rsidRPr="0061495F">
        <w:rPr>
          <w:rFonts w:ascii="Arial" w:hAnsi="Arial" w:cs="Arial"/>
        </w:rPr>
        <w:t>GOALS AND OBJECTIVES</w:t>
      </w:r>
      <w:bookmarkEnd w:id="9"/>
      <w:r w:rsidR="00941F4E" w:rsidRPr="0061495F">
        <w:rPr>
          <w:rFonts w:ascii="Arial" w:hAnsi="Arial" w:cs="Arial"/>
        </w:rPr>
        <w:t xml:space="preserve"> </w:t>
      </w:r>
    </w:p>
    <w:p w14:paraId="523BF36B" w14:textId="07B262FC" w:rsidR="00B848B6" w:rsidRPr="00AF40B7" w:rsidRDefault="006630FF" w:rsidP="000602B1">
      <w:pPr>
        <w:pStyle w:val="Heading2"/>
        <w:rPr>
          <w:b/>
          <w:bCs/>
          <w:highlight w:val="yellow"/>
        </w:rPr>
      </w:pPr>
      <w:bookmarkStart w:id="10" w:name="_Toc213843809"/>
      <w:r w:rsidRPr="00241C69">
        <w:t>GOALS</w:t>
      </w:r>
      <w:bookmarkEnd w:id="10"/>
      <w:r w:rsidR="4696C879" w:rsidRPr="00241C69">
        <w:t xml:space="preserve"> </w:t>
      </w:r>
    </w:p>
    <w:p w14:paraId="6C675C35" w14:textId="77777777" w:rsidR="0003570C" w:rsidRPr="00E047C9" w:rsidRDefault="0003570C" w:rsidP="0003570C">
      <w:pPr>
        <w:pStyle w:val="ListParagraph"/>
        <w:numPr>
          <w:ilvl w:val="0"/>
          <w:numId w:val="1"/>
        </w:numPr>
        <w:spacing w:line="276" w:lineRule="auto"/>
        <w:ind w:left="1080"/>
        <w:rPr>
          <w:rFonts w:ascii="Arial" w:hAnsi="Arial" w:cs="Arial"/>
        </w:rPr>
      </w:pPr>
      <w:r w:rsidRPr="00E047C9">
        <w:rPr>
          <w:rFonts w:ascii="Arial" w:hAnsi="Arial" w:cs="Arial"/>
          <w:b/>
          <w:bCs/>
        </w:rPr>
        <w:t xml:space="preserve">Ultrasound Clinic– </w:t>
      </w:r>
      <w:r w:rsidRPr="00E047C9">
        <w:rPr>
          <w:rFonts w:ascii="Arial" w:hAnsi="Arial" w:cs="Arial"/>
        </w:rPr>
        <w:t xml:space="preserve">During this in-person session, you will be practicing basic ultrasound techniques. </w:t>
      </w:r>
    </w:p>
    <w:p w14:paraId="54494627" w14:textId="77777777" w:rsidR="0003570C" w:rsidRDefault="0003570C" w:rsidP="0003570C">
      <w:pPr>
        <w:pStyle w:val="ListParagraph"/>
        <w:spacing w:line="276" w:lineRule="auto"/>
        <w:ind w:left="1080"/>
        <w:rPr>
          <w:rFonts w:ascii="Arial" w:hAnsi="Arial" w:cs="Arial"/>
        </w:rPr>
      </w:pPr>
    </w:p>
    <w:p w14:paraId="1A152B66" w14:textId="65321826" w:rsidR="0003570C" w:rsidRPr="00E047C9" w:rsidRDefault="0003570C" w:rsidP="0003570C">
      <w:pPr>
        <w:pStyle w:val="ListParagraph"/>
        <w:spacing w:line="276" w:lineRule="auto"/>
        <w:ind w:left="1080"/>
        <w:rPr>
          <w:rFonts w:ascii="Arial" w:hAnsi="Arial" w:cs="Arial"/>
        </w:rPr>
      </w:pPr>
      <w:r w:rsidRPr="00E047C9">
        <w:rPr>
          <w:rFonts w:ascii="Arial" w:hAnsi="Arial" w:cs="Arial"/>
        </w:rPr>
        <w:t xml:space="preserve">Attendance-mandatory at one Ultrasound Clinic (in person in East Lansing) </w:t>
      </w:r>
    </w:p>
    <w:p w14:paraId="392EAABE" w14:textId="77777777" w:rsidR="0003570C" w:rsidRDefault="0003570C" w:rsidP="0003570C">
      <w:pPr>
        <w:pStyle w:val="ListParagraph"/>
        <w:spacing w:line="276" w:lineRule="auto"/>
        <w:ind w:left="1080"/>
        <w:rPr>
          <w:rFonts w:ascii="Arial" w:hAnsi="Arial" w:cs="Arial"/>
        </w:rPr>
      </w:pPr>
    </w:p>
    <w:p w14:paraId="4E5907D3" w14:textId="77777777" w:rsidR="0003570C" w:rsidRPr="00E047C9" w:rsidRDefault="0003570C" w:rsidP="0003570C">
      <w:pPr>
        <w:pStyle w:val="ListParagraph"/>
        <w:spacing w:line="276" w:lineRule="auto"/>
        <w:ind w:left="1080"/>
        <w:rPr>
          <w:rFonts w:ascii="Arial" w:hAnsi="Arial" w:cs="Arial"/>
        </w:rPr>
      </w:pPr>
      <w:r w:rsidRPr="00E047C9">
        <w:rPr>
          <w:rFonts w:ascii="Arial" w:hAnsi="Arial" w:cs="Arial"/>
        </w:rPr>
        <w:t xml:space="preserve">Equipment-will be supplied by MSUCOM at the Ultrasound Clinic </w:t>
      </w:r>
    </w:p>
    <w:p w14:paraId="488E0A76" w14:textId="77777777" w:rsidR="0003570C" w:rsidRDefault="0003570C" w:rsidP="0003570C">
      <w:pPr>
        <w:pStyle w:val="ListParagraph"/>
        <w:spacing w:line="276" w:lineRule="auto"/>
        <w:ind w:left="1080"/>
        <w:rPr>
          <w:rFonts w:ascii="Arial" w:hAnsi="Arial" w:cs="Arial"/>
        </w:rPr>
      </w:pPr>
    </w:p>
    <w:p w14:paraId="0C341E6C" w14:textId="14B83D2E" w:rsidR="0003570C" w:rsidRPr="0013457C" w:rsidRDefault="0003570C" w:rsidP="0003570C">
      <w:pPr>
        <w:pStyle w:val="ListParagraph"/>
        <w:spacing w:line="276" w:lineRule="auto"/>
        <w:ind w:left="1080"/>
        <w:rPr>
          <w:rFonts w:ascii="Arial" w:hAnsi="Arial" w:cs="Arial"/>
        </w:rPr>
      </w:pPr>
      <w:r w:rsidRPr="00032F0A">
        <w:rPr>
          <w:rFonts w:ascii="Arial" w:hAnsi="Arial" w:cs="Arial"/>
          <w:b/>
          <w:bCs/>
        </w:rPr>
        <w:t xml:space="preserve">Ultrasound Modules - To help the student prepare for the Ultrasound Clinic and to provide resources to use during the clinic. </w:t>
      </w:r>
      <w:r w:rsidR="00D62C6F">
        <w:rPr>
          <w:rFonts w:ascii="Arial" w:hAnsi="Arial" w:cs="Arial"/>
          <w:b/>
          <w:bCs/>
        </w:rPr>
        <w:t xml:space="preserve">Includes a quiz, which students </w:t>
      </w:r>
      <w:r w:rsidR="00D62C6F">
        <w:rPr>
          <w:rFonts w:ascii="Arial" w:hAnsi="Arial" w:cs="Arial"/>
          <w:b/>
          <w:bCs/>
        </w:rPr>
        <w:lastRenderedPageBreak/>
        <w:t xml:space="preserve">must receive an 80% or better to </w:t>
      </w:r>
      <w:r w:rsidR="0013457C">
        <w:rPr>
          <w:rFonts w:ascii="Arial" w:hAnsi="Arial" w:cs="Arial"/>
          <w:b/>
          <w:bCs/>
        </w:rPr>
        <w:t xml:space="preserve">receive credit. </w:t>
      </w:r>
      <w:r w:rsidR="00032F0A" w:rsidRPr="0013457C">
        <w:rPr>
          <w:rFonts w:ascii="Arial" w:hAnsi="Arial" w:cs="Arial"/>
        </w:rPr>
        <w:t>(Approximately</w:t>
      </w:r>
      <w:r w:rsidR="00D62C6F" w:rsidRPr="0013457C">
        <w:rPr>
          <w:rFonts w:ascii="Arial" w:hAnsi="Arial" w:cs="Arial"/>
        </w:rPr>
        <w:t xml:space="preserve"> </w:t>
      </w:r>
      <w:r w:rsidR="0013457C" w:rsidRPr="0013457C">
        <w:rPr>
          <w:rFonts w:ascii="Arial" w:hAnsi="Arial" w:cs="Arial"/>
        </w:rPr>
        <w:t>40</w:t>
      </w:r>
      <w:r w:rsidR="00D62C6F" w:rsidRPr="0013457C">
        <w:rPr>
          <w:rFonts w:ascii="Arial" w:hAnsi="Arial" w:cs="Arial"/>
        </w:rPr>
        <w:t xml:space="preserve"> minutes to complete</w:t>
      </w:r>
      <w:r w:rsidR="0013457C" w:rsidRPr="0013457C">
        <w:rPr>
          <w:rFonts w:ascii="Arial" w:hAnsi="Arial" w:cs="Arial"/>
        </w:rPr>
        <w:t xml:space="preserve"> all module activity</w:t>
      </w:r>
      <w:r w:rsidR="00D62C6F" w:rsidRPr="0013457C">
        <w:rPr>
          <w:rFonts w:ascii="Arial" w:hAnsi="Arial" w:cs="Arial"/>
        </w:rPr>
        <w:t>)</w:t>
      </w:r>
    </w:p>
    <w:p w14:paraId="467FC8A3" w14:textId="77777777" w:rsidR="0003570C" w:rsidRDefault="0003570C" w:rsidP="0003570C">
      <w:pPr>
        <w:pStyle w:val="ListParagraph"/>
        <w:spacing w:line="276" w:lineRule="auto"/>
        <w:ind w:left="1080"/>
        <w:rPr>
          <w:rFonts w:ascii="Arial" w:hAnsi="Arial" w:cs="Arial"/>
        </w:rPr>
      </w:pPr>
    </w:p>
    <w:p w14:paraId="1537B290" w14:textId="64415CEC" w:rsidR="0003570C" w:rsidRPr="00D62C6F" w:rsidRDefault="0003570C" w:rsidP="0E7AD1D0">
      <w:pPr>
        <w:pStyle w:val="ListParagraph"/>
        <w:spacing w:line="276" w:lineRule="auto"/>
        <w:ind w:left="1080"/>
        <w:rPr>
          <w:rFonts w:ascii="Arial" w:hAnsi="Arial" w:cs="Arial"/>
          <w:b/>
          <w:bCs/>
        </w:rPr>
      </w:pPr>
      <w:r w:rsidRPr="00D62C6F">
        <w:rPr>
          <w:rFonts w:ascii="Arial" w:hAnsi="Arial" w:cs="Arial"/>
          <w:b/>
          <w:bCs/>
        </w:rPr>
        <w:t xml:space="preserve">Module detail-required completion by </w:t>
      </w:r>
      <w:r w:rsidR="00711516" w:rsidRPr="00D62C6F">
        <w:rPr>
          <w:rFonts w:ascii="Arial" w:hAnsi="Arial" w:cs="Arial"/>
          <w:b/>
          <w:bCs/>
        </w:rPr>
        <w:t>8am</w:t>
      </w:r>
      <w:r w:rsidRPr="00D62C6F">
        <w:rPr>
          <w:rFonts w:ascii="Arial" w:hAnsi="Arial" w:cs="Arial"/>
          <w:b/>
          <w:bCs/>
        </w:rPr>
        <w:t xml:space="preserve"> the day prior to the Ultrasound Clinic </w:t>
      </w:r>
    </w:p>
    <w:p w14:paraId="662BC612" w14:textId="04AEE722" w:rsidR="0003570C" w:rsidRPr="00E047C9" w:rsidRDefault="0003570C" w:rsidP="0E7AD1D0">
      <w:pPr>
        <w:pStyle w:val="ListParagraph"/>
        <w:spacing w:line="276" w:lineRule="auto"/>
        <w:ind w:left="1080"/>
        <w:rPr>
          <w:rFonts w:ascii="Arial" w:hAnsi="Arial" w:cs="Arial"/>
        </w:rPr>
      </w:pPr>
    </w:p>
    <w:p w14:paraId="2F40DFEB" w14:textId="1AA32F17" w:rsidR="0003570C" w:rsidRPr="00E047C9" w:rsidRDefault="0003570C" w:rsidP="0003570C">
      <w:pPr>
        <w:pStyle w:val="ListParagraph"/>
        <w:spacing w:line="276" w:lineRule="auto"/>
        <w:ind w:left="1080"/>
        <w:rPr>
          <w:rFonts w:ascii="Arial" w:hAnsi="Arial" w:cs="Arial"/>
        </w:rPr>
      </w:pPr>
      <w:r w:rsidRPr="0E7AD1D0">
        <w:rPr>
          <w:rFonts w:ascii="Arial" w:hAnsi="Arial" w:cs="Arial"/>
        </w:rPr>
        <w:t xml:space="preserve">Goals/Objectives: </w:t>
      </w:r>
    </w:p>
    <w:p w14:paraId="66DB17E1" w14:textId="77777777" w:rsidR="0003570C" w:rsidRPr="003E3108" w:rsidRDefault="0003570C" w:rsidP="006E3125">
      <w:pPr>
        <w:pStyle w:val="ListParagraph"/>
        <w:numPr>
          <w:ilvl w:val="0"/>
          <w:numId w:val="8"/>
        </w:numPr>
        <w:spacing w:line="276" w:lineRule="auto"/>
        <w:ind w:left="1800"/>
        <w:rPr>
          <w:rFonts w:ascii="Arial" w:hAnsi="Arial" w:cs="Arial"/>
        </w:rPr>
      </w:pPr>
      <w:r w:rsidRPr="14DAFFC3">
        <w:rPr>
          <w:rFonts w:ascii="Arial" w:hAnsi="Arial" w:cs="Arial"/>
        </w:rPr>
        <w:t>US</w:t>
      </w:r>
      <w:r w:rsidRPr="003E3108">
        <w:rPr>
          <w:rFonts w:ascii="Arial" w:hAnsi="Arial" w:cs="Arial"/>
        </w:rPr>
        <w:t xml:space="preserve"> probes and machine settings. </w:t>
      </w:r>
    </w:p>
    <w:p w14:paraId="7E3006F3" w14:textId="77777777" w:rsidR="0003570C" w:rsidRPr="003E3108" w:rsidRDefault="0003570C" w:rsidP="006E3125">
      <w:pPr>
        <w:pStyle w:val="ListParagraph"/>
        <w:numPr>
          <w:ilvl w:val="0"/>
          <w:numId w:val="8"/>
        </w:numPr>
        <w:spacing w:line="276" w:lineRule="auto"/>
        <w:ind w:left="1800"/>
        <w:rPr>
          <w:rFonts w:ascii="Arial" w:hAnsi="Arial" w:cs="Arial"/>
        </w:rPr>
      </w:pPr>
      <w:r w:rsidRPr="003E3108">
        <w:rPr>
          <w:rFonts w:ascii="Arial" w:hAnsi="Arial" w:cs="Arial"/>
        </w:rPr>
        <w:t xml:space="preserve">Learn the components of the extended focused assessment with sonography in trauma examination (EFAST exam) </w:t>
      </w:r>
    </w:p>
    <w:p w14:paraId="13878DEB" w14:textId="6609147F" w:rsidR="0003570C" w:rsidRPr="003E3108" w:rsidRDefault="0003570C" w:rsidP="006E3125">
      <w:pPr>
        <w:pStyle w:val="ListParagraph"/>
        <w:numPr>
          <w:ilvl w:val="0"/>
          <w:numId w:val="8"/>
        </w:numPr>
        <w:spacing w:line="276" w:lineRule="auto"/>
        <w:ind w:left="1800"/>
        <w:rPr>
          <w:rFonts w:ascii="Arial" w:hAnsi="Arial" w:cs="Arial"/>
        </w:rPr>
      </w:pPr>
      <w:r w:rsidRPr="003E3108">
        <w:rPr>
          <w:rFonts w:ascii="Arial" w:hAnsi="Arial" w:cs="Arial"/>
        </w:rPr>
        <w:t xml:space="preserve">Practice scanning the EFAST exam </w:t>
      </w:r>
      <w:r w:rsidR="00241C69" w:rsidRPr="003E3108">
        <w:rPr>
          <w:rFonts w:ascii="Arial" w:hAnsi="Arial" w:cs="Arial"/>
        </w:rPr>
        <w:t>components.</w:t>
      </w:r>
      <w:r w:rsidRPr="003E3108">
        <w:rPr>
          <w:rFonts w:ascii="Arial" w:hAnsi="Arial" w:cs="Arial"/>
        </w:rPr>
        <w:t xml:space="preserve"> </w:t>
      </w:r>
    </w:p>
    <w:p w14:paraId="525C2ABD" w14:textId="696C0181" w:rsidR="0003570C" w:rsidRPr="003E3108" w:rsidRDefault="0003570C" w:rsidP="006E3125">
      <w:pPr>
        <w:pStyle w:val="ListParagraph"/>
        <w:numPr>
          <w:ilvl w:val="0"/>
          <w:numId w:val="8"/>
        </w:numPr>
        <w:spacing w:line="276" w:lineRule="auto"/>
        <w:ind w:left="1800"/>
        <w:rPr>
          <w:rFonts w:ascii="Arial" w:hAnsi="Arial" w:cs="Arial"/>
        </w:rPr>
      </w:pPr>
      <w:r w:rsidRPr="003E3108">
        <w:rPr>
          <w:rFonts w:ascii="Arial" w:hAnsi="Arial" w:cs="Arial"/>
        </w:rPr>
        <w:t xml:space="preserve">Scan the neck and abdomen as time </w:t>
      </w:r>
      <w:r w:rsidR="00241C69" w:rsidRPr="003E3108">
        <w:rPr>
          <w:rFonts w:ascii="Arial" w:hAnsi="Arial" w:cs="Arial"/>
        </w:rPr>
        <w:t>permits.</w:t>
      </w:r>
      <w:r w:rsidRPr="003E3108">
        <w:rPr>
          <w:rFonts w:ascii="Arial" w:hAnsi="Arial" w:cs="Arial"/>
        </w:rPr>
        <w:t xml:space="preserve"> </w:t>
      </w:r>
    </w:p>
    <w:p w14:paraId="34E0819B" w14:textId="77777777" w:rsidR="0003570C" w:rsidRPr="00E047C9" w:rsidRDefault="0003570C" w:rsidP="0003570C">
      <w:pPr>
        <w:pStyle w:val="ListParagraph"/>
        <w:spacing w:line="276" w:lineRule="auto"/>
        <w:ind w:left="1080"/>
        <w:rPr>
          <w:rFonts w:ascii="Arial" w:hAnsi="Arial" w:cs="Arial"/>
        </w:rPr>
      </w:pPr>
    </w:p>
    <w:p w14:paraId="23D8F532" w14:textId="3A490DB0" w:rsidR="0003570C" w:rsidRPr="00E047C9" w:rsidRDefault="0003570C" w:rsidP="0003570C">
      <w:pPr>
        <w:spacing w:line="276" w:lineRule="auto"/>
        <w:ind w:left="1080" w:hanging="360"/>
        <w:rPr>
          <w:rFonts w:ascii="Arial" w:hAnsi="Arial" w:cs="Arial"/>
        </w:rPr>
      </w:pPr>
      <w:r w:rsidRPr="0E7AD1D0">
        <w:rPr>
          <w:rFonts w:ascii="Arial" w:hAnsi="Arial" w:cs="Arial"/>
        </w:rPr>
        <w:t>2</w:t>
      </w:r>
      <w:bookmarkStart w:id="11" w:name="_Int_68JGgN0M"/>
      <w:r w:rsidR="58753B1F" w:rsidRPr="0E7AD1D0">
        <w:rPr>
          <w:rFonts w:ascii="Arial" w:hAnsi="Arial" w:cs="Arial"/>
        </w:rPr>
        <w:t xml:space="preserve">. </w:t>
      </w:r>
      <w:r w:rsidR="58753B1F" w:rsidRPr="000D5FA1">
        <w:rPr>
          <w:rFonts w:ascii="Arial" w:hAnsi="Arial" w:cs="Arial"/>
          <w:b/>
          <w:bCs/>
        </w:rPr>
        <w:t>Su</w:t>
      </w:r>
      <w:r w:rsidR="672C0174" w:rsidRPr="000D5FA1">
        <w:rPr>
          <w:rFonts w:ascii="Arial" w:hAnsi="Arial" w:cs="Arial"/>
          <w:b/>
          <w:bCs/>
        </w:rPr>
        <w:t>r</w:t>
      </w:r>
      <w:r w:rsidR="3A4419E0" w:rsidRPr="000D5FA1">
        <w:rPr>
          <w:rFonts w:ascii="Arial" w:hAnsi="Arial" w:cs="Arial"/>
          <w:b/>
          <w:bCs/>
        </w:rPr>
        <w:t>gical Skills</w:t>
      </w:r>
      <w:bookmarkEnd w:id="11"/>
      <w:r w:rsidRPr="0E7AD1D0">
        <w:rPr>
          <w:rFonts w:ascii="Arial" w:hAnsi="Arial" w:cs="Arial"/>
          <w:b/>
          <w:bCs/>
        </w:rPr>
        <w:t xml:space="preserve"> Clinic - </w:t>
      </w:r>
      <w:r w:rsidRPr="0E7AD1D0">
        <w:rPr>
          <w:rFonts w:ascii="Arial" w:hAnsi="Arial" w:cs="Arial"/>
        </w:rPr>
        <w:t xml:space="preserve">During this in-person session, you will display understanding and competence in simple interrupted and vertical mattress sutures as well as instrument ties and hand ties in a simulated situation. </w:t>
      </w:r>
    </w:p>
    <w:p w14:paraId="5543497E" w14:textId="129D33F0" w:rsidR="0003570C" w:rsidRPr="00E047C9" w:rsidRDefault="0003570C" w:rsidP="0003570C">
      <w:pPr>
        <w:pStyle w:val="ListParagraph"/>
        <w:spacing w:line="276" w:lineRule="auto"/>
        <w:ind w:left="1080"/>
        <w:rPr>
          <w:rFonts w:ascii="Arial" w:hAnsi="Arial" w:cs="Arial"/>
        </w:rPr>
      </w:pPr>
      <w:r w:rsidRPr="0E7AD1D0">
        <w:rPr>
          <w:rFonts w:ascii="Arial" w:hAnsi="Arial" w:cs="Arial"/>
        </w:rPr>
        <w:t>Attendance-mandatory at one Su</w:t>
      </w:r>
      <w:r w:rsidR="1EA0095B" w:rsidRPr="0E7AD1D0">
        <w:rPr>
          <w:rFonts w:ascii="Arial" w:hAnsi="Arial" w:cs="Arial"/>
        </w:rPr>
        <w:t>rgical Skills</w:t>
      </w:r>
      <w:r w:rsidRPr="0E7AD1D0">
        <w:rPr>
          <w:rFonts w:ascii="Arial" w:hAnsi="Arial" w:cs="Arial"/>
        </w:rPr>
        <w:t xml:space="preserve"> Clinic </w:t>
      </w:r>
    </w:p>
    <w:p w14:paraId="116747CF" w14:textId="77777777" w:rsidR="0003570C" w:rsidRDefault="0003570C" w:rsidP="0003570C">
      <w:pPr>
        <w:pStyle w:val="ListParagraph"/>
        <w:spacing w:line="276" w:lineRule="auto"/>
        <w:ind w:left="1080"/>
        <w:rPr>
          <w:rFonts w:ascii="Arial" w:hAnsi="Arial" w:cs="Arial"/>
        </w:rPr>
      </w:pPr>
    </w:p>
    <w:p w14:paraId="423A8C4B" w14:textId="77777777" w:rsidR="0003570C" w:rsidRPr="00E047C9" w:rsidRDefault="0003570C" w:rsidP="0003570C">
      <w:pPr>
        <w:pStyle w:val="ListParagraph"/>
        <w:spacing w:line="276" w:lineRule="auto"/>
        <w:ind w:left="1080"/>
        <w:rPr>
          <w:rFonts w:ascii="Arial" w:hAnsi="Arial" w:cs="Arial"/>
        </w:rPr>
      </w:pPr>
      <w:r w:rsidRPr="0013457C">
        <w:rPr>
          <w:rFonts w:ascii="Arial" w:hAnsi="Arial" w:cs="Arial"/>
          <w:b/>
          <w:bCs/>
        </w:rPr>
        <w:t>Equipment-student required to supply suture kit and bring suture kit to Suture Clinic</w:t>
      </w:r>
      <w:r w:rsidRPr="00E047C9">
        <w:rPr>
          <w:rFonts w:ascii="Arial" w:hAnsi="Arial" w:cs="Arial"/>
        </w:rPr>
        <w:t xml:space="preserve">. </w:t>
      </w:r>
    </w:p>
    <w:p w14:paraId="5B24E6A5" w14:textId="77777777" w:rsidR="0003570C" w:rsidRDefault="0003570C" w:rsidP="0003570C">
      <w:pPr>
        <w:pStyle w:val="ListParagraph"/>
        <w:spacing w:line="276" w:lineRule="auto"/>
        <w:ind w:left="1080"/>
        <w:rPr>
          <w:rFonts w:ascii="Arial" w:hAnsi="Arial" w:cs="Arial"/>
        </w:rPr>
      </w:pPr>
    </w:p>
    <w:p w14:paraId="31B13A22" w14:textId="77777777" w:rsidR="0003570C" w:rsidRPr="00E047C9" w:rsidRDefault="0003570C" w:rsidP="0003570C">
      <w:pPr>
        <w:pStyle w:val="ListParagraph"/>
        <w:spacing w:line="276" w:lineRule="auto"/>
        <w:ind w:left="1080"/>
        <w:rPr>
          <w:rFonts w:ascii="Arial" w:hAnsi="Arial" w:cs="Arial"/>
        </w:rPr>
      </w:pPr>
      <w:r w:rsidRPr="00E047C9">
        <w:rPr>
          <w:rFonts w:ascii="Arial" w:hAnsi="Arial" w:cs="Arial"/>
        </w:rPr>
        <w:t xml:space="preserve">Suture kit must contain the following: </w:t>
      </w:r>
    </w:p>
    <w:p w14:paraId="770FFD4B" w14:textId="77777777" w:rsidR="0003570C" w:rsidRPr="00E047C9" w:rsidRDefault="0003570C" w:rsidP="006E3125">
      <w:pPr>
        <w:pStyle w:val="ListParagraph"/>
        <w:numPr>
          <w:ilvl w:val="0"/>
          <w:numId w:val="6"/>
        </w:numPr>
        <w:spacing w:line="276" w:lineRule="auto"/>
        <w:rPr>
          <w:rFonts w:ascii="Arial" w:hAnsi="Arial" w:cs="Arial"/>
        </w:rPr>
      </w:pPr>
      <w:r w:rsidRPr="00E047C9">
        <w:rPr>
          <w:rFonts w:ascii="Arial" w:hAnsi="Arial" w:cs="Arial"/>
        </w:rPr>
        <w:t xml:space="preserve">Needle Driver </w:t>
      </w:r>
    </w:p>
    <w:p w14:paraId="3B75295F" w14:textId="77777777" w:rsidR="0003570C" w:rsidRPr="00E047C9" w:rsidRDefault="0003570C" w:rsidP="006E3125">
      <w:pPr>
        <w:pStyle w:val="ListParagraph"/>
        <w:numPr>
          <w:ilvl w:val="0"/>
          <w:numId w:val="6"/>
        </w:numPr>
        <w:spacing w:line="276" w:lineRule="auto"/>
        <w:rPr>
          <w:rFonts w:ascii="Arial" w:hAnsi="Arial" w:cs="Arial"/>
        </w:rPr>
      </w:pPr>
      <w:r w:rsidRPr="00E047C9">
        <w:rPr>
          <w:rFonts w:ascii="Arial" w:hAnsi="Arial" w:cs="Arial"/>
        </w:rPr>
        <w:t xml:space="preserve">Forceps/Pickups without teeth (Adson Forceps preferred) </w:t>
      </w:r>
    </w:p>
    <w:p w14:paraId="18C0F68F" w14:textId="77777777" w:rsidR="0003570C" w:rsidRPr="00E047C9" w:rsidRDefault="0003570C" w:rsidP="006E3125">
      <w:pPr>
        <w:pStyle w:val="ListParagraph"/>
        <w:numPr>
          <w:ilvl w:val="0"/>
          <w:numId w:val="6"/>
        </w:numPr>
        <w:spacing w:line="276" w:lineRule="auto"/>
        <w:rPr>
          <w:rFonts w:ascii="Arial" w:hAnsi="Arial" w:cs="Arial"/>
        </w:rPr>
      </w:pPr>
      <w:r w:rsidRPr="00E047C9">
        <w:rPr>
          <w:rFonts w:ascii="Arial" w:hAnsi="Arial" w:cs="Arial"/>
        </w:rPr>
        <w:t xml:space="preserve">Suture Scissors </w:t>
      </w:r>
    </w:p>
    <w:p w14:paraId="3DBF85A5" w14:textId="77777777" w:rsidR="0003570C" w:rsidRPr="00E047C9" w:rsidRDefault="0003570C" w:rsidP="006E3125">
      <w:pPr>
        <w:pStyle w:val="ListParagraph"/>
        <w:numPr>
          <w:ilvl w:val="0"/>
          <w:numId w:val="6"/>
        </w:numPr>
        <w:spacing w:line="276" w:lineRule="auto"/>
        <w:rPr>
          <w:rFonts w:ascii="Arial" w:hAnsi="Arial" w:cs="Arial"/>
        </w:rPr>
      </w:pPr>
      <w:r w:rsidRPr="00E047C9">
        <w:rPr>
          <w:rFonts w:ascii="Arial" w:hAnsi="Arial" w:cs="Arial"/>
        </w:rPr>
        <w:t xml:space="preserve">Suture </w:t>
      </w:r>
    </w:p>
    <w:p w14:paraId="7776DF88" w14:textId="77777777" w:rsidR="0003570C" w:rsidRPr="00E047C9" w:rsidRDefault="0003570C" w:rsidP="006E3125">
      <w:pPr>
        <w:pStyle w:val="ListParagraph"/>
        <w:numPr>
          <w:ilvl w:val="0"/>
          <w:numId w:val="6"/>
        </w:numPr>
        <w:spacing w:line="276" w:lineRule="auto"/>
        <w:rPr>
          <w:rFonts w:ascii="Arial" w:hAnsi="Arial" w:cs="Arial"/>
        </w:rPr>
      </w:pPr>
      <w:r w:rsidRPr="00E047C9">
        <w:rPr>
          <w:rFonts w:ascii="Arial" w:hAnsi="Arial" w:cs="Arial"/>
        </w:rPr>
        <w:t xml:space="preserve">Suturing Board/suturing pad </w:t>
      </w:r>
    </w:p>
    <w:p w14:paraId="266A6762" w14:textId="77777777" w:rsidR="0003570C" w:rsidRPr="00E047C9" w:rsidRDefault="0003570C" w:rsidP="0003570C">
      <w:pPr>
        <w:pStyle w:val="ListParagraph"/>
        <w:spacing w:line="276" w:lineRule="auto"/>
        <w:ind w:left="1080"/>
        <w:rPr>
          <w:rFonts w:ascii="Arial" w:hAnsi="Arial" w:cs="Arial"/>
        </w:rPr>
      </w:pPr>
    </w:p>
    <w:p w14:paraId="5B0CE18F" w14:textId="53A9363B" w:rsidR="0003570C" w:rsidRPr="00EF6F84" w:rsidRDefault="0003570C" w:rsidP="0003570C">
      <w:pPr>
        <w:pStyle w:val="ListParagraph"/>
        <w:spacing w:line="276" w:lineRule="auto"/>
        <w:ind w:left="1080"/>
        <w:rPr>
          <w:rFonts w:ascii="Arial" w:hAnsi="Arial" w:cs="Arial"/>
          <w:b/>
          <w:bCs/>
        </w:rPr>
      </w:pPr>
      <w:r w:rsidRPr="00EF6F84">
        <w:rPr>
          <w:rFonts w:ascii="Arial" w:hAnsi="Arial" w:cs="Arial"/>
          <w:b/>
          <w:bCs/>
        </w:rPr>
        <w:t>Su</w:t>
      </w:r>
      <w:r w:rsidR="009D762C">
        <w:rPr>
          <w:rFonts w:ascii="Arial" w:hAnsi="Arial" w:cs="Arial"/>
          <w:b/>
          <w:bCs/>
        </w:rPr>
        <w:t>rgical Skills</w:t>
      </w:r>
      <w:r w:rsidRPr="00EF6F84">
        <w:rPr>
          <w:rFonts w:ascii="Arial" w:hAnsi="Arial" w:cs="Arial"/>
          <w:b/>
          <w:bCs/>
        </w:rPr>
        <w:t xml:space="preserve"> Modules</w:t>
      </w:r>
      <w:r w:rsidR="0013457C">
        <w:rPr>
          <w:rFonts w:ascii="Arial" w:hAnsi="Arial" w:cs="Arial"/>
        </w:rPr>
        <w:t xml:space="preserve"> (Approximately</w:t>
      </w:r>
      <w:r w:rsidR="00AC28FB">
        <w:rPr>
          <w:rFonts w:ascii="Arial" w:hAnsi="Arial" w:cs="Arial"/>
        </w:rPr>
        <w:t xml:space="preserve"> </w:t>
      </w:r>
      <w:r w:rsidR="00EF6F84">
        <w:rPr>
          <w:rFonts w:ascii="Arial" w:hAnsi="Arial" w:cs="Arial"/>
        </w:rPr>
        <w:t>35 minutes to complete all activities)</w:t>
      </w:r>
      <w:r w:rsidRPr="0E7AD1D0">
        <w:rPr>
          <w:rFonts w:ascii="Arial" w:hAnsi="Arial" w:cs="Arial"/>
        </w:rPr>
        <w:t xml:space="preserve"> - </w:t>
      </w:r>
      <w:r w:rsidRPr="00EF6F84">
        <w:rPr>
          <w:rFonts w:ascii="Arial" w:hAnsi="Arial" w:cs="Arial"/>
          <w:b/>
          <w:bCs/>
        </w:rPr>
        <w:t xml:space="preserve">must be completed by </w:t>
      </w:r>
      <w:r w:rsidR="00711516" w:rsidRPr="00EF6F84">
        <w:rPr>
          <w:rFonts w:ascii="Arial" w:hAnsi="Arial" w:cs="Arial"/>
          <w:b/>
          <w:bCs/>
        </w:rPr>
        <w:t>8am</w:t>
      </w:r>
      <w:r w:rsidRPr="00EF6F84">
        <w:rPr>
          <w:rFonts w:ascii="Arial" w:hAnsi="Arial" w:cs="Arial"/>
          <w:b/>
          <w:bCs/>
        </w:rPr>
        <w:t xml:space="preserve"> the day prior to the student assigned </w:t>
      </w:r>
      <w:r w:rsidR="00241C69" w:rsidRPr="00EF6F84">
        <w:rPr>
          <w:rFonts w:ascii="Arial" w:hAnsi="Arial" w:cs="Arial"/>
          <w:b/>
          <w:bCs/>
        </w:rPr>
        <w:t>event.</w:t>
      </w:r>
      <w:r w:rsidRPr="00EF6F84">
        <w:rPr>
          <w:rFonts w:ascii="Arial" w:hAnsi="Arial" w:cs="Arial"/>
          <w:b/>
          <w:bCs/>
        </w:rPr>
        <w:t xml:space="preserve"> </w:t>
      </w:r>
      <w:r w:rsidR="00EF6F84">
        <w:rPr>
          <w:rFonts w:ascii="Arial" w:hAnsi="Arial" w:cs="Arial"/>
          <w:b/>
          <w:bCs/>
        </w:rPr>
        <w:t>This includes students passing the Sur</w:t>
      </w:r>
      <w:r w:rsidR="009D762C">
        <w:rPr>
          <w:rFonts w:ascii="Arial" w:hAnsi="Arial" w:cs="Arial"/>
          <w:b/>
          <w:bCs/>
        </w:rPr>
        <w:t>gical Skills Module Quiz with a passing score of 80% or greater.</w:t>
      </w:r>
    </w:p>
    <w:p w14:paraId="18360551" w14:textId="77777777" w:rsidR="0003570C" w:rsidRDefault="0003570C" w:rsidP="0003570C">
      <w:pPr>
        <w:pStyle w:val="ListParagraph"/>
        <w:spacing w:line="276" w:lineRule="auto"/>
        <w:ind w:left="1080"/>
        <w:rPr>
          <w:rFonts w:ascii="Arial" w:hAnsi="Arial" w:cs="Arial"/>
        </w:rPr>
      </w:pPr>
    </w:p>
    <w:p w14:paraId="6B76AA26" w14:textId="77777777" w:rsidR="0003570C" w:rsidRPr="00E047C9" w:rsidRDefault="0003570C" w:rsidP="0003570C">
      <w:pPr>
        <w:pStyle w:val="ListParagraph"/>
        <w:spacing w:line="276" w:lineRule="auto"/>
        <w:ind w:left="1080"/>
        <w:rPr>
          <w:rFonts w:ascii="Arial" w:hAnsi="Arial" w:cs="Arial"/>
        </w:rPr>
      </w:pPr>
      <w:r w:rsidRPr="00E047C9">
        <w:rPr>
          <w:rFonts w:ascii="Arial" w:hAnsi="Arial" w:cs="Arial"/>
        </w:rPr>
        <w:t xml:space="preserve">Goals/Objectives: </w:t>
      </w:r>
    </w:p>
    <w:p w14:paraId="426A56B6" w14:textId="3CDC30FA" w:rsidR="0003570C" w:rsidRPr="00E047C9" w:rsidRDefault="0003570C" w:rsidP="006E3125">
      <w:pPr>
        <w:pStyle w:val="ListParagraph"/>
        <w:numPr>
          <w:ilvl w:val="0"/>
          <w:numId w:val="7"/>
        </w:numPr>
        <w:spacing w:line="276" w:lineRule="auto"/>
        <w:rPr>
          <w:rFonts w:ascii="Arial" w:hAnsi="Arial" w:cs="Arial"/>
        </w:rPr>
      </w:pPr>
      <w:r w:rsidRPr="00E047C9">
        <w:rPr>
          <w:rFonts w:ascii="Arial" w:hAnsi="Arial" w:cs="Arial"/>
        </w:rPr>
        <w:t xml:space="preserve">Describe how to create a sterile </w:t>
      </w:r>
      <w:r w:rsidR="00241C69" w:rsidRPr="00E047C9">
        <w:rPr>
          <w:rFonts w:ascii="Arial" w:hAnsi="Arial" w:cs="Arial"/>
        </w:rPr>
        <w:t>field.</w:t>
      </w:r>
      <w:r w:rsidRPr="00E047C9">
        <w:rPr>
          <w:rFonts w:ascii="Arial" w:hAnsi="Arial" w:cs="Arial"/>
        </w:rPr>
        <w:t xml:space="preserve"> </w:t>
      </w:r>
    </w:p>
    <w:p w14:paraId="048D54F8" w14:textId="77777777" w:rsidR="0003570C" w:rsidRPr="00E047C9" w:rsidRDefault="0003570C" w:rsidP="006E3125">
      <w:pPr>
        <w:pStyle w:val="ListParagraph"/>
        <w:numPr>
          <w:ilvl w:val="0"/>
          <w:numId w:val="7"/>
        </w:numPr>
        <w:spacing w:line="276" w:lineRule="auto"/>
        <w:rPr>
          <w:rFonts w:ascii="Arial" w:hAnsi="Arial" w:cs="Arial"/>
        </w:rPr>
      </w:pPr>
      <w:r w:rsidRPr="00E047C9">
        <w:rPr>
          <w:rFonts w:ascii="Arial" w:hAnsi="Arial" w:cs="Arial"/>
        </w:rPr>
        <w:t xml:space="preserve">Demonstrate correct suturing technique using simple interrupted and vertical mattress. </w:t>
      </w:r>
    </w:p>
    <w:p w14:paraId="3D016132" w14:textId="0E8F74C7" w:rsidR="0003570C" w:rsidRPr="00E047C9" w:rsidRDefault="0003570C" w:rsidP="006E3125">
      <w:pPr>
        <w:pStyle w:val="ListParagraph"/>
        <w:numPr>
          <w:ilvl w:val="0"/>
          <w:numId w:val="7"/>
        </w:numPr>
        <w:spacing w:line="276" w:lineRule="auto"/>
        <w:rPr>
          <w:rFonts w:ascii="Arial" w:hAnsi="Arial" w:cs="Arial"/>
        </w:rPr>
      </w:pPr>
      <w:r w:rsidRPr="00E047C9">
        <w:rPr>
          <w:rFonts w:ascii="Arial" w:hAnsi="Arial" w:cs="Arial"/>
        </w:rPr>
        <w:t xml:space="preserve">Demonstrate correct techniques for instrument ties and two-handed </w:t>
      </w:r>
      <w:r w:rsidR="00241C69" w:rsidRPr="00E047C9">
        <w:rPr>
          <w:rFonts w:ascii="Arial" w:hAnsi="Arial" w:cs="Arial"/>
        </w:rPr>
        <w:t>ties.</w:t>
      </w:r>
      <w:r w:rsidRPr="00E047C9">
        <w:rPr>
          <w:rFonts w:ascii="Arial" w:hAnsi="Arial" w:cs="Arial"/>
        </w:rPr>
        <w:t xml:space="preserve"> </w:t>
      </w:r>
    </w:p>
    <w:p w14:paraId="78FA905B" w14:textId="77777777" w:rsidR="0003570C" w:rsidRPr="00E047C9" w:rsidRDefault="0003570C" w:rsidP="0003570C">
      <w:pPr>
        <w:pStyle w:val="ListParagraph"/>
        <w:spacing w:line="276" w:lineRule="auto"/>
        <w:ind w:left="1080"/>
        <w:rPr>
          <w:rFonts w:ascii="Arial" w:hAnsi="Arial" w:cs="Arial"/>
        </w:rPr>
      </w:pPr>
    </w:p>
    <w:p w14:paraId="3F80E10E" w14:textId="52B885E9" w:rsidR="0003570C" w:rsidRPr="00E047C9" w:rsidRDefault="0003570C" w:rsidP="0003570C">
      <w:pPr>
        <w:spacing w:line="276" w:lineRule="auto"/>
        <w:ind w:left="1080" w:hanging="360"/>
        <w:rPr>
          <w:rFonts w:ascii="Arial" w:hAnsi="Arial" w:cs="Arial"/>
        </w:rPr>
      </w:pPr>
      <w:r w:rsidRPr="048D9B18">
        <w:rPr>
          <w:rFonts w:ascii="Arial" w:hAnsi="Arial" w:cs="Arial"/>
        </w:rPr>
        <w:t>3</w:t>
      </w:r>
      <w:bookmarkStart w:id="12" w:name="_Int_7iF73Jts"/>
      <w:r w:rsidR="5675B44A" w:rsidRPr="048D9B18">
        <w:rPr>
          <w:rFonts w:ascii="Arial" w:hAnsi="Arial" w:cs="Arial"/>
        </w:rPr>
        <w:t xml:space="preserve">. </w:t>
      </w:r>
      <w:r w:rsidR="5675B44A" w:rsidRPr="0070559B">
        <w:rPr>
          <w:rFonts w:ascii="Arial" w:hAnsi="Arial" w:cs="Arial"/>
          <w:b/>
          <w:bCs/>
        </w:rPr>
        <w:t>MSUCOM</w:t>
      </w:r>
      <w:bookmarkEnd w:id="12"/>
      <w:r w:rsidRPr="048D9B18">
        <w:rPr>
          <w:rFonts w:ascii="Arial" w:hAnsi="Arial" w:cs="Arial"/>
          <w:b/>
          <w:bCs/>
        </w:rPr>
        <w:t xml:space="preserve"> Clerkship Orientation– </w:t>
      </w:r>
      <w:r w:rsidRPr="048D9B18">
        <w:rPr>
          <w:rFonts w:ascii="Arial" w:hAnsi="Arial" w:cs="Arial"/>
        </w:rPr>
        <w:t xml:space="preserve">During this in-person session, you will learn about the MSUCOM Clerkship Curriculum, Clerkship policies/procedures, Academic and Career Advising during the clerkship, and tips for a successful clerkship. </w:t>
      </w:r>
    </w:p>
    <w:p w14:paraId="4E46A270" w14:textId="77777777" w:rsidR="0003570C" w:rsidRDefault="0003570C" w:rsidP="0003570C">
      <w:pPr>
        <w:spacing w:line="276" w:lineRule="auto"/>
        <w:ind w:left="360" w:firstLine="720"/>
        <w:rPr>
          <w:rFonts w:ascii="Arial" w:hAnsi="Arial" w:cs="Arial"/>
        </w:rPr>
      </w:pPr>
      <w:r w:rsidRPr="003E3108">
        <w:rPr>
          <w:rFonts w:ascii="Arial" w:hAnsi="Arial" w:cs="Arial"/>
        </w:rPr>
        <w:t xml:space="preserve">Attendance-mandatory at one </w:t>
      </w:r>
      <w:r w:rsidRPr="77FA2478">
        <w:rPr>
          <w:rFonts w:ascii="Arial" w:hAnsi="Arial" w:cs="Arial"/>
        </w:rPr>
        <w:t xml:space="preserve">assigned </w:t>
      </w:r>
      <w:r w:rsidRPr="003E3108">
        <w:rPr>
          <w:rFonts w:ascii="Arial" w:hAnsi="Arial" w:cs="Arial"/>
        </w:rPr>
        <w:t xml:space="preserve">MSUCOM Clerkship Orientation </w:t>
      </w:r>
    </w:p>
    <w:p w14:paraId="523437C4" w14:textId="01B0DCD8" w:rsidR="009970E7" w:rsidRPr="00BB7D29" w:rsidRDefault="00BB7D29" w:rsidP="004734B7">
      <w:pPr>
        <w:spacing w:line="276" w:lineRule="auto"/>
        <w:ind w:left="1080"/>
        <w:rPr>
          <w:rFonts w:ascii="Arial" w:hAnsi="Arial" w:cs="Arial"/>
          <w:b/>
          <w:bCs/>
        </w:rPr>
      </w:pPr>
      <w:r w:rsidRPr="00BB7D29">
        <w:rPr>
          <w:rFonts w:ascii="Arial" w:hAnsi="Arial" w:cs="Arial"/>
          <w:b/>
          <w:bCs/>
        </w:rPr>
        <w:lastRenderedPageBreak/>
        <w:t>*</w:t>
      </w:r>
      <w:r>
        <w:rPr>
          <w:rFonts w:ascii="Arial" w:hAnsi="Arial" w:cs="Arial"/>
          <w:b/>
          <w:bCs/>
        </w:rPr>
        <w:t xml:space="preserve"> Some Clerkship Policies topics have both a PDF and </w:t>
      </w:r>
      <w:r w:rsidR="004734B7">
        <w:rPr>
          <w:rFonts w:ascii="Arial" w:hAnsi="Arial" w:cs="Arial"/>
          <w:b/>
          <w:bCs/>
        </w:rPr>
        <w:t>a video, you need watch/read both    items.</w:t>
      </w:r>
    </w:p>
    <w:p w14:paraId="06D2800D" w14:textId="7907FA36" w:rsidR="0003570C" w:rsidRPr="00E047C9" w:rsidRDefault="0003570C" w:rsidP="0E7AD1D0">
      <w:pPr>
        <w:pStyle w:val="ListParagraph"/>
        <w:spacing w:line="276" w:lineRule="auto"/>
        <w:ind w:left="1080"/>
        <w:rPr>
          <w:rFonts w:ascii="Arial" w:hAnsi="Arial" w:cs="Arial"/>
          <w:b/>
          <w:bCs/>
        </w:rPr>
      </w:pPr>
      <w:r w:rsidRPr="004A2090">
        <w:rPr>
          <w:rFonts w:ascii="Arial" w:hAnsi="Arial" w:cs="Arial"/>
          <w:b/>
          <w:bCs/>
        </w:rPr>
        <w:t>MSUCOM Clerkship Orientation Modules</w:t>
      </w:r>
      <w:r w:rsidR="004A2090">
        <w:rPr>
          <w:rFonts w:ascii="Arial" w:hAnsi="Arial" w:cs="Arial"/>
          <w:b/>
          <w:bCs/>
        </w:rPr>
        <w:t xml:space="preserve"> (Approximately 4 hours to complete all modules)</w:t>
      </w:r>
      <w:r w:rsidR="004A2090" w:rsidRPr="048D9B18">
        <w:rPr>
          <w:rFonts w:ascii="Arial" w:hAnsi="Arial" w:cs="Arial"/>
          <w:b/>
          <w:bCs/>
        </w:rPr>
        <w:t xml:space="preserve"> </w:t>
      </w:r>
      <w:r w:rsidRPr="0E7AD1D0">
        <w:rPr>
          <w:rFonts w:ascii="Arial" w:hAnsi="Arial" w:cs="Arial"/>
        </w:rPr>
        <w:t>-completion of the Modules</w:t>
      </w:r>
      <w:r w:rsidR="29C6F105" w:rsidRPr="0E7AD1D0">
        <w:rPr>
          <w:rFonts w:ascii="Arial" w:hAnsi="Arial" w:cs="Arial"/>
        </w:rPr>
        <w:t>,</w:t>
      </w:r>
      <w:r w:rsidR="7ECD8A50" w:rsidRPr="0E7AD1D0">
        <w:rPr>
          <w:rFonts w:ascii="Arial" w:hAnsi="Arial" w:cs="Arial"/>
        </w:rPr>
        <w:t xml:space="preserve"> </w:t>
      </w:r>
      <w:r w:rsidRPr="0E7AD1D0">
        <w:rPr>
          <w:rFonts w:ascii="Arial" w:hAnsi="Arial" w:cs="Arial"/>
        </w:rPr>
        <w:t>Attestation statements</w:t>
      </w:r>
      <w:r w:rsidR="2A271D5B" w:rsidRPr="0E7AD1D0">
        <w:rPr>
          <w:rFonts w:ascii="Arial" w:hAnsi="Arial" w:cs="Arial"/>
        </w:rPr>
        <w:t xml:space="preserve">, and </w:t>
      </w:r>
      <w:r w:rsidR="599FBF63" w:rsidRPr="0E7AD1D0">
        <w:rPr>
          <w:rFonts w:ascii="Arial" w:hAnsi="Arial" w:cs="Arial"/>
        </w:rPr>
        <w:t xml:space="preserve">successful completion of </w:t>
      </w:r>
      <w:r w:rsidR="2A271D5B" w:rsidRPr="0E7AD1D0">
        <w:rPr>
          <w:rFonts w:ascii="Arial" w:hAnsi="Arial" w:cs="Arial"/>
        </w:rPr>
        <w:t>quizzes</w:t>
      </w:r>
      <w:r w:rsidRPr="0E7AD1D0">
        <w:rPr>
          <w:rFonts w:ascii="Arial" w:hAnsi="Arial" w:cs="Arial"/>
        </w:rPr>
        <w:t xml:space="preserve"> are required by </w:t>
      </w:r>
      <w:r w:rsidR="00711516">
        <w:rPr>
          <w:rFonts w:ascii="Arial" w:hAnsi="Arial" w:cs="Arial"/>
        </w:rPr>
        <w:t>8am</w:t>
      </w:r>
      <w:r w:rsidRPr="0E7AD1D0">
        <w:rPr>
          <w:rFonts w:ascii="Arial" w:hAnsi="Arial" w:cs="Arial"/>
        </w:rPr>
        <w:t xml:space="preserve"> the day prior to the assigned MSUCOM Clerkship Orientation</w:t>
      </w:r>
      <w:r w:rsidR="00B300CE" w:rsidRPr="0E7AD1D0">
        <w:rPr>
          <w:rFonts w:ascii="Arial" w:hAnsi="Arial" w:cs="Arial"/>
        </w:rPr>
        <w:t xml:space="preserve">. </w:t>
      </w:r>
      <w:r w:rsidR="56BD7912" w:rsidRPr="0E7AD1D0">
        <w:rPr>
          <w:rFonts w:ascii="Arial" w:hAnsi="Arial" w:cs="Arial"/>
        </w:rPr>
        <w:t xml:space="preserve">Completion of modules includes viewing all modules </w:t>
      </w:r>
      <w:r w:rsidR="56BD7912" w:rsidRPr="0E7AD1D0">
        <w:rPr>
          <w:rFonts w:ascii="Arial" w:hAnsi="Arial" w:cs="Arial"/>
          <w:b/>
          <w:bCs/>
        </w:rPr>
        <w:t>at</w:t>
      </w:r>
      <w:r w:rsidR="20A2F4A6" w:rsidRPr="0E7AD1D0">
        <w:rPr>
          <w:rFonts w:ascii="Arial" w:hAnsi="Arial" w:cs="Arial"/>
          <w:b/>
          <w:bCs/>
        </w:rPr>
        <w:t xml:space="preserve"> </w:t>
      </w:r>
      <w:r w:rsidR="383F5293" w:rsidRPr="0E7AD1D0">
        <w:rPr>
          <w:rFonts w:ascii="Arial" w:hAnsi="Arial" w:cs="Arial"/>
          <w:b/>
          <w:bCs/>
        </w:rPr>
        <w:t xml:space="preserve">no greater than </w:t>
      </w:r>
      <w:r w:rsidR="00271055">
        <w:rPr>
          <w:rFonts w:ascii="Arial" w:hAnsi="Arial" w:cs="Arial"/>
          <w:b/>
          <w:bCs/>
        </w:rPr>
        <w:t>1</w:t>
      </w:r>
      <w:r w:rsidR="757281C2" w:rsidRPr="0E7AD1D0">
        <w:rPr>
          <w:rFonts w:ascii="Arial" w:hAnsi="Arial" w:cs="Arial"/>
          <w:b/>
          <w:bCs/>
        </w:rPr>
        <w:t>X</w:t>
      </w:r>
      <w:r w:rsidR="20A2F4A6" w:rsidRPr="0E7AD1D0">
        <w:rPr>
          <w:rFonts w:ascii="Arial" w:hAnsi="Arial" w:cs="Arial"/>
          <w:b/>
          <w:bCs/>
        </w:rPr>
        <w:t xml:space="preserve"> speed in their entirety.</w:t>
      </w:r>
      <w:r w:rsidR="00DC53D9">
        <w:rPr>
          <w:rFonts w:ascii="Arial" w:hAnsi="Arial" w:cs="Arial"/>
          <w:b/>
          <w:bCs/>
        </w:rPr>
        <w:t xml:space="preserve">  All Modules with Video’s will have a time next to the title of the video, the student record must </w:t>
      </w:r>
      <w:r w:rsidR="003C6333">
        <w:rPr>
          <w:rFonts w:ascii="Arial" w:hAnsi="Arial" w:cs="Arial"/>
          <w:b/>
          <w:bCs/>
        </w:rPr>
        <w:t xml:space="preserve">align with time </w:t>
      </w:r>
      <w:r w:rsidR="0038527A">
        <w:rPr>
          <w:rFonts w:ascii="Arial" w:hAnsi="Arial" w:cs="Arial"/>
          <w:b/>
          <w:bCs/>
        </w:rPr>
        <w:t xml:space="preserve">next to the video’s title (within </w:t>
      </w:r>
      <w:r w:rsidR="00BE7D05">
        <w:rPr>
          <w:rFonts w:ascii="Arial" w:hAnsi="Arial" w:cs="Arial"/>
          <w:b/>
          <w:bCs/>
        </w:rPr>
        <w:t>3</w:t>
      </w:r>
      <w:r w:rsidR="0038527A">
        <w:rPr>
          <w:rFonts w:ascii="Arial" w:hAnsi="Arial" w:cs="Arial"/>
          <w:b/>
          <w:bCs/>
        </w:rPr>
        <w:t>0 seconds</w:t>
      </w:r>
      <w:r w:rsidR="00BE7D05">
        <w:rPr>
          <w:rFonts w:ascii="Arial" w:hAnsi="Arial" w:cs="Arial"/>
          <w:b/>
          <w:bCs/>
        </w:rPr>
        <w:t xml:space="preserve"> of stated video length</w:t>
      </w:r>
      <w:r w:rsidR="0038527A">
        <w:rPr>
          <w:rFonts w:ascii="Arial" w:hAnsi="Arial" w:cs="Arial"/>
          <w:b/>
          <w:bCs/>
        </w:rPr>
        <w:t>).</w:t>
      </w:r>
    </w:p>
    <w:p w14:paraId="548732A3" w14:textId="77777777" w:rsidR="0003570C" w:rsidRDefault="0003570C" w:rsidP="0003570C">
      <w:pPr>
        <w:pStyle w:val="ListParagraph"/>
        <w:spacing w:line="276" w:lineRule="auto"/>
        <w:ind w:left="1080"/>
        <w:rPr>
          <w:rFonts w:ascii="Arial" w:hAnsi="Arial" w:cs="Arial"/>
        </w:rPr>
      </w:pPr>
    </w:p>
    <w:p w14:paraId="61AE6EBB" w14:textId="77777777" w:rsidR="0003570C" w:rsidRPr="00E047C9" w:rsidRDefault="0003570C" w:rsidP="0003570C">
      <w:pPr>
        <w:pStyle w:val="ListParagraph"/>
        <w:spacing w:line="276" w:lineRule="auto"/>
        <w:ind w:left="1080"/>
        <w:rPr>
          <w:rFonts w:ascii="Arial" w:hAnsi="Arial" w:cs="Arial"/>
        </w:rPr>
      </w:pPr>
      <w:r w:rsidRPr="00E047C9">
        <w:rPr>
          <w:rFonts w:ascii="Arial" w:hAnsi="Arial" w:cs="Arial"/>
        </w:rPr>
        <w:t xml:space="preserve">MODULES for Clerkship Orientation </w:t>
      </w:r>
    </w:p>
    <w:p w14:paraId="7BDADBC3" w14:textId="4BA8F8FD" w:rsidR="0003570C" w:rsidRPr="00E047C9" w:rsidRDefault="0003570C" w:rsidP="006E3125">
      <w:pPr>
        <w:pStyle w:val="ListParagraph"/>
        <w:numPr>
          <w:ilvl w:val="0"/>
          <w:numId w:val="5"/>
        </w:numPr>
        <w:spacing w:line="276" w:lineRule="auto"/>
        <w:rPr>
          <w:rFonts w:ascii="Arial" w:hAnsi="Arial" w:cs="Arial"/>
        </w:rPr>
      </w:pPr>
      <w:r w:rsidRPr="61900773">
        <w:rPr>
          <w:rFonts w:ascii="Arial" w:hAnsi="Arial" w:cs="Arial"/>
        </w:rPr>
        <w:t xml:space="preserve">Meet the Team </w:t>
      </w:r>
      <w:r w:rsidR="00C02700">
        <w:rPr>
          <w:rFonts w:ascii="Arial" w:hAnsi="Arial" w:cs="Arial"/>
        </w:rPr>
        <w:t xml:space="preserve">(12 minutes, </w:t>
      </w:r>
      <w:r w:rsidR="00AB31E0">
        <w:rPr>
          <w:rFonts w:ascii="Arial" w:hAnsi="Arial" w:cs="Arial"/>
        </w:rPr>
        <w:t>30 seconds)</w:t>
      </w:r>
    </w:p>
    <w:p w14:paraId="7734AABC" w14:textId="7BC7A35C" w:rsidR="0003570C" w:rsidRPr="00E047C9" w:rsidRDefault="0003570C" w:rsidP="006E3125">
      <w:pPr>
        <w:pStyle w:val="ListParagraph"/>
        <w:numPr>
          <w:ilvl w:val="0"/>
          <w:numId w:val="5"/>
        </w:numPr>
        <w:spacing w:line="276" w:lineRule="auto"/>
        <w:rPr>
          <w:rFonts w:ascii="Arial" w:hAnsi="Arial" w:cs="Arial"/>
        </w:rPr>
      </w:pPr>
      <w:r w:rsidRPr="61900773">
        <w:rPr>
          <w:rFonts w:ascii="Arial" w:hAnsi="Arial" w:cs="Arial"/>
        </w:rPr>
        <w:t xml:space="preserve">Core Competencies of Medical Training </w:t>
      </w:r>
      <w:r w:rsidR="00AB31E0">
        <w:rPr>
          <w:rFonts w:ascii="Arial" w:hAnsi="Arial" w:cs="Arial"/>
        </w:rPr>
        <w:t>(9 minutes, 11 seconds)</w:t>
      </w:r>
    </w:p>
    <w:p w14:paraId="5254F484" w14:textId="4DAC6693" w:rsidR="0003570C" w:rsidRPr="00E86513" w:rsidRDefault="0003570C" w:rsidP="00E86513">
      <w:pPr>
        <w:pStyle w:val="ListParagraph"/>
        <w:numPr>
          <w:ilvl w:val="0"/>
          <w:numId w:val="5"/>
        </w:numPr>
        <w:spacing w:line="276" w:lineRule="auto"/>
        <w:rPr>
          <w:rFonts w:ascii="Arial" w:hAnsi="Arial" w:cs="Arial"/>
        </w:rPr>
      </w:pPr>
      <w:r w:rsidRPr="61900773">
        <w:rPr>
          <w:rFonts w:ascii="Arial" w:hAnsi="Arial" w:cs="Arial"/>
        </w:rPr>
        <w:t>Clerkship Rotation Curriculum</w:t>
      </w:r>
      <w:r w:rsidR="00AB31E0">
        <w:rPr>
          <w:rFonts w:ascii="Arial" w:hAnsi="Arial" w:cs="Arial"/>
        </w:rPr>
        <w:t xml:space="preserve"> (</w:t>
      </w:r>
      <w:r w:rsidR="0045551E">
        <w:rPr>
          <w:rFonts w:ascii="Arial" w:hAnsi="Arial" w:cs="Arial"/>
        </w:rPr>
        <w:t>28 minutes, 8 seconds)</w:t>
      </w:r>
    </w:p>
    <w:p w14:paraId="3A86E86E" w14:textId="3E0303DC" w:rsidR="0003570C" w:rsidRDefault="009671D5" w:rsidP="00984471">
      <w:pPr>
        <w:pStyle w:val="ListParagraph"/>
        <w:numPr>
          <w:ilvl w:val="0"/>
          <w:numId w:val="5"/>
        </w:numPr>
        <w:spacing w:line="276" w:lineRule="auto"/>
        <w:rPr>
          <w:rFonts w:ascii="Arial" w:hAnsi="Arial" w:cs="Arial"/>
        </w:rPr>
      </w:pPr>
      <w:r w:rsidRPr="61900773">
        <w:rPr>
          <w:rFonts w:ascii="Arial" w:hAnsi="Arial" w:cs="Arial"/>
        </w:rPr>
        <w:t xml:space="preserve">Class of </w:t>
      </w:r>
      <w:r w:rsidR="0736F264" w:rsidRPr="61900773">
        <w:rPr>
          <w:rFonts w:ascii="Arial" w:hAnsi="Arial" w:cs="Arial"/>
        </w:rPr>
        <w:t>202</w:t>
      </w:r>
      <w:r w:rsidR="0068528F">
        <w:rPr>
          <w:rFonts w:ascii="Arial" w:hAnsi="Arial" w:cs="Arial"/>
        </w:rPr>
        <w:t>7</w:t>
      </w:r>
      <w:r w:rsidR="0736F264" w:rsidRPr="61900773">
        <w:rPr>
          <w:rFonts w:ascii="Arial" w:hAnsi="Arial" w:cs="Arial"/>
        </w:rPr>
        <w:t xml:space="preserve"> schedule</w:t>
      </w:r>
      <w:r w:rsidR="0003570C" w:rsidRPr="61900773">
        <w:rPr>
          <w:rFonts w:ascii="Arial" w:hAnsi="Arial" w:cs="Arial"/>
        </w:rPr>
        <w:t xml:space="preserve"> </w:t>
      </w:r>
      <w:r w:rsidR="0045551E">
        <w:rPr>
          <w:rFonts w:ascii="Arial" w:hAnsi="Arial" w:cs="Arial"/>
        </w:rPr>
        <w:t>(11 minutes, 4 seconds)</w:t>
      </w:r>
    </w:p>
    <w:p w14:paraId="104D1800" w14:textId="762F9320" w:rsidR="00D85F18" w:rsidRDefault="00D85F18" w:rsidP="00984471">
      <w:pPr>
        <w:pStyle w:val="ListParagraph"/>
        <w:numPr>
          <w:ilvl w:val="0"/>
          <w:numId w:val="5"/>
        </w:numPr>
        <w:spacing w:line="276" w:lineRule="auto"/>
        <w:rPr>
          <w:rFonts w:ascii="Arial" w:hAnsi="Arial" w:cs="Arial"/>
        </w:rPr>
      </w:pPr>
      <w:r>
        <w:rPr>
          <w:rFonts w:ascii="Arial" w:hAnsi="Arial" w:cs="Arial"/>
        </w:rPr>
        <w:t>Feedback and Evaluations</w:t>
      </w:r>
      <w:r w:rsidR="004D21F3">
        <w:rPr>
          <w:rFonts w:ascii="Arial" w:hAnsi="Arial" w:cs="Arial"/>
        </w:rPr>
        <w:t xml:space="preserve"> (25 minutes, </w:t>
      </w:r>
      <w:r w:rsidR="00260028">
        <w:rPr>
          <w:rFonts w:ascii="Arial" w:hAnsi="Arial" w:cs="Arial"/>
        </w:rPr>
        <w:t>58 seconds)</w:t>
      </w:r>
    </w:p>
    <w:p w14:paraId="2F279230" w14:textId="3E7051BB" w:rsidR="006F39D0" w:rsidRPr="00E047C9" w:rsidRDefault="006F39D0" w:rsidP="00984471">
      <w:pPr>
        <w:pStyle w:val="ListParagraph"/>
        <w:numPr>
          <w:ilvl w:val="0"/>
          <w:numId w:val="5"/>
        </w:numPr>
        <w:spacing w:line="276" w:lineRule="auto"/>
        <w:rPr>
          <w:rFonts w:ascii="Arial" w:hAnsi="Arial" w:cs="Arial"/>
        </w:rPr>
      </w:pPr>
      <w:r w:rsidRPr="61900773">
        <w:rPr>
          <w:rFonts w:ascii="Arial" w:hAnsi="Arial" w:cs="Arial"/>
        </w:rPr>
        <w:t>Clerkship Clinical Enrichment</w:t>
      </w:r>
      <w:r w:rsidR="00260028">
        <w:rPr>
          <w:rFonts w:ascii="Arial" w:hAnsi="Arial" w:cs="Arial"/>
        </w:rPr>
        <w:t xml:space="preserve"> (9 minutes, 22 seconds)</w:t>
      </w:r>
    </w:p>
    <w:p w14:paraId="2B9AF48E" w14:textId="58536A2D" w:rsidR="24F4524E" w:rsidRDefault="24F4524E" w:rsidP="61900773">
      <w:pPr>
        <w:pStyle w:val="ListParagraph"/>
        <w:numPr>
          <w:ilvl w:val="0"/>
          <w:numId w:val="5"/>
        </w:numPr>
        <w:spacing w:line="276" w:lineRule="auto"/>
        <w:rPr>
          <w:rFonts w:ascii="Arial" w:hAnsi="Arial" w:cs="Arial"/>
        </w:rPr>
      </w:pPr>
      <w:r w:rsidRPr="61900773">
        <w:rPr>
          <w:rFonts w:ascii="Arial" w:hAnsi="Arial" w:cs="Arial"/>
        </w:rPr>
        <w:t>Clerkship Attendance Policy – Presentation (Different from reviewing actual policy)</w:t>
      </w:r>
      <w:r w:rsidR="000F3A17">
        <w:rPr>
          <w:rFonts w:ascii="Arial" w:hAnsi="Arial" w:cs="Arial"/>
        </w:rPr>
        <w:t xml:space="preserve"> (19 minutes, 39 seconds)</w:t>
      </w:r>
    </w:p>
    <w:p w14:paraId="648FA0CC" w14:textId="2C6B6056" w:rsidR="0003570C" w:rsidRPr="00E047C9" w:rsidRDefault="0003570C" w:rsidP="006E3125">
      <w:pPr>
        <w:pStyle w:val="ListParagraph"/>
        <w:numPr>
          <w:ilvl w:val="0"/>
          <w:numId w:val="5"/>
        </w:numPr>
        <w:spacing w:line="276" w:lineRule="auto"/>
        <w:rPr>
          <w:rFonts w:ascii="Arial" w:hAnsi="Arial" w:cs="Arial"/>
        </w:rPr>
      </w:pPr>
      <w:r w:rsidRPr="61900773">
        <w:rPr>
          <w:rFonts w:ascii="Arial" w:hAnsi="Arial" w:cs="Arial"/>
        </w:rPr>
        <w:t xml:space="preserve">Clerkship Didactic Curriculum </w:t>
      </w:r>
      <w:r w:rsidR="000F3A17">
        <w:rPr>
          <w:rFonts w:ascii="Arial" w:hAnsi="Arial" w:cs="Arial"/>
        </w:rPr>
        <w:t>(</w:t>
      </w:r>
      <w:r w:rsidR="00FC4BA8">
        <w:rPr>
          <w:rFonts w:ascii="Arial" w:hAnsi="Arial" w:cs="Arial"/>
        </w:rPr>
        <w:t>32 minutes, 56 seconds)</w:t>
      </w:r>
    </w:p>
    <w:p w14:paraId="75188DF8" w14:textId="1B4E4C56" w:rsidR="0003570C" w:rsidRPr="00E047C9" w:rsidRDefault="0003570C" w:rsidP="006E3125">
      <w:pPr>
        <w:pStyle w:val="ListParagraph"/>
        <w:numPr>
          <w:ilvl w:val="0"/>
          <w:numId w:val="5"/>
        </w:numPr>
        <w:spacing w:line="276" w:lineRule="auto"/>
        <w:rPr>
          <w:rFonts w:ascii="Arial" w:hAnsi="Arial" w:cs="Arial"/>
        </w:rPr>
      </w:pPr>
      <w:r w:rsidRPr="61900773">
        <w:rPr>
          <w:rFonts w:ascii="Arial" w:hAnsi="Arial" w:cs="Arial"/>
        </w:rPr>
        <w:t xml:space="preserve">NBOME COMAT Testing </w:t>
      </w:r>
      <w:r w:rsidR="00FC4BA8">
        <w:rPr>
          <w:rFonts w:ascii="Arial" w:hAnsi="Arial" w:cs="Arial"/>
        </w:rPr>
        <w:t>(</w:t>
      </w:r>
      <w:r w:rsidR="00074906">
        <w:rPr>
          <w:rFonts w:ascii="Arial" w:hAnsi="Arial" w:cs="Arial"/>
        </w:rPr>
        <w:t>12 minutes, 38 seconds)</w:t>
      </w:r>
    </w:p>
    <w:p w14:paraId="4A0B5775" w14:textId="01060484" w:rsidR="0003570C" w:rsidRPr="00E047C9" w:rsidRDefault="2329E71F" w:rsidP="006E3125">
      <w:pPr>
        <w:pStyle w:val="ListParagraph"/>
        <w:numPr>
          <w:ilvl w:val="0"/>
          <w:numId w:val="5"/>
        </w:numPr>
        <w:spacing w:line="276" w:lineRule="auto"/>
        <w:rPr>
          <w:rFonts w:ascii="Arial" w:hAnsi="Arial" w:cs="Arial"/>
        </w:rPr>
      </w:pPr>
      <w:r w:rsidRPr="61900773">
        <w:rPr>
          <w:rFonts w:ascii="Arial" w:hAnsi="Arial" w:cs="Arial"/>
        </w:rPr>
        <w:t>Clerkship Clinical Case Logs</w:t>
      </w:r>
      <w:r w:rsidR="0003570C" w:rsidRPr="61900773">
        <w:rPr>
          <w:rFonts w:ascii="Arial" w:hAnsi="Arial" w:cs="Arial"/>
        </w:rPr>
        <w:t xml:space="preserve"> </w:t>
      </w:r>
    </w:p>
    <w:p w14:paraId="7A39903B" w14:textId="541EAD02" w:rsidR="7B2D3F6E" w:rsidRPr="006F6CB5" w:rsidRDefault="0003570C" w:rsidP="006F6CB5">
      <w:pPr>
        <w:pStyle w:val="ListParagraph"/>
        <w:numPr>
          <w:ilvl w:val="0"/>
          <w:numId w:val="5"/>
        </w:numPr>
        <w:spacing w:line="276" w:lineRule="auto"/>
        <w:rPr>
          <w:rFonts w:ascii="Arial" w:hAnsi="Arial" w:cs="Arial"/>
        </w:rPr>
      </w:pPr>
      <w:r w:rsidRPr="61900773">
        <w:rPr>
          <w:rFonts w:ascii="Arial" w:hAnsi="Arial" w:cs="Arial"/>
        </w:rPr>
        <w:t>MSUCOM Core Clinical Concepts (C3)</w:t>
      </w:r>
    </w:p>
    <w:p w14:paraId="40AB8B5B" w14:textId="3DB0E187" w:rsidR="79317205" w:rsidRDefault="79317205" w:rsidP="61900773">
      <w:pPr>
        <w:pStyle w:val="ListParagraph"/>
        <w:numPr>
          <w:ilvl w:val="0"/>
          <w:numId w:val="5"/>
        </w:numPr>
        <w:spacing w:line="276" w:lineRule="auto"/>
        <w:rPr>
          <w:rFonts w:ascii="Arial" w:hAnsi="Arial" w:cs="Arial"/>
        </w:rPr>
      </w:pPr>
      <w:r w:rsidRPr="61900773">
        <w:rPr>
          <w:rFonts w:ascii="Arial" w:hAnsi="Arial" w:cs="Arial"/>
        </w:rPr>
        <w:t xml:space="preserve">Clerkship and </w:t>
      </w:r>
      <w:r w:rsidR="00F556E5">
        <w:rPr>
          <w:rFonts w:ascii="Arial" w:hAnsi="Arial" w:cs="Arial"/>
        </w:rPr>
        <w:t>Academic/</w:t>
      </w:r>
      <w:r w:rsidRPr="61900773">
        <w:rPr>
          <w:rFonts w:ascii="Arial" w:hAnsi="Arial" w:cs="Arial"/>
        </w:rPr>
        <w:t>Career Advising Communication</w:t>
      </w:r>
      <w:r w:rsidR="00F556E5">
        <w:rPr>
          <w:rFonts w:ascii="Arial" w:hAnsi="Arial" w:cs="Arial"/>
        </w:rPr>
        <w:t xml:space="preserve"> (9 minutes, </w:t>
      </w:r>
      <w:r w:rsidR="00324112">
        <w:rPr>
          <w:rFonts w:ascii="Arial" w:hAnsi="Arial" w:cs="Arial"/>
        </w:rPr>
        <w:t>53 seconds)</w:t>
      </w:r>
    </w:p>
    <w:p w14:paraId="3D27CD5E" w14:textId="1EE1D98A" w:rsidR="79317205" w:rsidRDefault="79317205" w:rsidP="61900773">
      <w:pPr>
        <w:pStyle w:val="ListParagraph"/>
        <w:numPr>
          <w:ilvl w:val="0"/>
          <w:numId w:val="5"/>
        </w:numPr>
        <w:spacing w:line="276" w:lineRule="auto"/>
        <w:rPr>
          <w:rFonts w:ascii="Arial" w:hAnsi="Arial" w:cs="Arial"/>
        </w:rPr>
      </w:pPr>
      <w:r w:rsidRPr="61900773">
        <w:rPr>
          <w:rFonts w:ascii="Arial" w:hAnsi="Arial" w:cs="Arial"/>
        </w:rPr>
        <w:t>Clerkship Infection Control</w:t>
      </w:r>
      <w:r w:rsidR="00324112">
        <w:rPr>
          <w:rFonts w:ascii="Arial" w:hAnsi="Arial" w:cs="Arial"/>
        </w:rPr>
        <w:t xml:space="preserve"> (37 minutes, 58 seconds)</w:t>
      </w:r>
    </w:p>
    <w:p w14:paraId="0F3F64F3" w14:textId="2B7CE61D" w:rsidR="09D7AB88" w:rsidRDefault="09D7AB88" w:rsidP="006E3125">
      <w:pPr>
        <w:pStyle w:val="ListParagraph"/>
        <w:numPr>
          <w:ilvl w:val="0"/>
          <w:numId w:val="5"/>
        </w:numPr>
        <w:spacing w:line="276" w:lineRule="auto"/>
        <w:rPr>
          <w:rFonts w:ascii="Arial" w:hAnsi="Arial" w:cs="Arial"/>
        </w:rPr>
      </w:pPr>
      <w:r w:rsidRPr="61900773">
        <w:rPr>
          <w:rFonts w:ascii="Arial" w:hAnsi="Arial" w:cs="Arial"/>
        </w:rPr>
        <w:t>Level 1/Step 1 Post-Exam Analysis (ACA)</w:t>
      </w:r>
    </w:p>
    <w:p w14:paraId="2C670123" w14:textId="02B3F0D2" w:rsidR="09D7AB88" w:rsidRDefault="09D7AB88" w:rsidP="006E3125">
      <w:pPr>
        <w:pStyle w:val="ListParagraph"/>
        <w:numPr>
          <w:ilvl w:val="0"/>
          <w:numId w:val="5"/>
        </w:numPr>
        <w:spacing w:line="276" w:lineRule="auto"/>
        <w:rPr>
          <w:rFonts w:ascii="Arial" w:hAnsi="Arial" w:cs="Arial"/>
        </w:rPr>
      </w:pPr>
      <w:r w:rsidRPr="61900773">
        <w:rPr>
          <w:rFonts w:ascii="Arial" w:hAnsi="Arial" w:cs="Arial"/>
        </w:rPr>
        <w:t>Introduction to the Medical Student Performance Evaluation and noteworthy characteristics (ACA</w:t>
      </w:r>
      <w:r w:rsidR="00377EE8" w:rsidRPr="61900773">
        <w:rPr>
          <w:rFonts w:ascii="Arial" w:hAnsi="Arial" w:cs="Arial"/>
        </w:rPr>
        <w:t>).</w:t>
      </w:r>
      <w:r w:rsidR="00377EE8">
        <w:rPr>
          <w:rFonts w:ascii="Arial" w:hAnsi="Arial" w:cs="Arial"/>
        </w:rPr>
        <w:t xml:space="preserve"> (</w:t>
      </w:r>
      <w:r w:rsidR="005C5BD2">
        <w:rPr>
          <w:rFonts w:ascii="Arial" w:hAnsi="Arial" w:cs="Arial"/>
        </w:rPr>
        <w:t>6 minutes, 22 seconds)</w:t>
      </w:r>
    </w:p>
    <w:p w14:paraId="2D398FB4" w14:textId="4786E908" w:rsidR="470D487A" w:rsidRDefault="470D487A" w:rsidP="61900773">
      <w:pPr>
        <w:pStyle w:val="ListParagraph"/>
        <w:numPr>
          <w:ilvl w:val="0"/>
          <w:numId w:val="5"/>
        </w:numPr>
        <w:spacing w:line="276" w:lineRule="auto"/>
        <w:rPr>
          <w:rFonts w:ascii="Arial" w:hAnsi="Arial" w:cs="Arial"/>
        </w:rPr>
      </w:pPr>
      <w:r w:rsidRPr="61900773">
        <w:rPr>
          <w:rFonts w:ascii="Arial" w:hAnsi="Arial" w:cs="Arial"/>
        </w:rPr>
        <w:t>Clerkship Technical Standards and Policy/Procedure</w:t>
      </w:r>
      <w:r w:rsidR="00F068F4">
        <w:rPr>
          <w:rFonts w:ascii="Arial" w:hAnsi="Arial" w:cs="Arial"/>
        </w:rPr>
        <w:t xml:space="preserve"> Review</w:t>
      </w:r>
    </w:p>
    <w:p w14:paraId="7BF47FD8" w14:textId="12872894" w:rsidR="0037744E" w:rsidRDefault="0037744E" w:rsidP="61900773">
      <w:pPr>
        <w:pStyle w:val="ListParagraph"/>
        <w:numPr>
          <w:ilvl w:val="1"/>
          <w:numId w:val="5"/>
        </w:numPr>
        <w:spacing w:line="276" w:lineRule="auto"/>
        <w:rPr>
          <w:rFonts w:ascii="Arial" w:hAnsi="Arial" w:cs="Arial"/>
        </w:rPr>
      </w:pPr>
      <w:r>
        <w:rPr>
          <w:rFonts w:ascii="Arial" w:hAnsi="Arial" w:cs="Arial"/>
        </w:rPr>
        <w:t xml:space="preserve">Clerkship </w:t>
      </w:r>
      <w:r w:rsidR="00F125DD">
        <w:rPr>
          <w:rFonts w:ascii="Arial" w:hAnsi="Arial" w:cs="Arial"/>
        </w:rPr>
        <w:t xml:space="preserve">General </w:t>
      </w:r>
      <w:r>
        <w:rPr>
          <w:rFonts w:ascii="Arial" w:hAnsi="Arial" w:cs="Arial"/>
        </w:rPr>
        <w:t>Policy/Procedur</w:t>
      </w:r>
      <w:r w:rsidR="00F125DD">
        <w:rPr>
          <w:rFonts w:ascii="Arial" w:hAnsi="Arial" w:cs="Arial"/>
        </w:rPr>
        <w:t xml:space="preserve">e </w:t>
      </w:r>
    </w:p>
    <w:p w14:paraId="50C764C8" w14:textId="106E8BC3" w:rsidR="470D487A" w:rsidRDefault="470D487A" w:rsidP="61900773">
      <w:pPr>
        <w:pStyle w:val="ListParagraph"/>
        <w:numPr>
          <w:ilvl w:val="1"/>
          <w:numId w:val="5"/>
        </w:numPr>
        <w:spacing w:line="276" w:lineRule="auto"/>
        <w:rPr>
          <w:rFonts w:ascii="Arial" w:hAnsi="Arial" w:cs="Arial"/>
        </w:rPr>
      </w:pPr>
      <w:r w:rsidRPr="61900773">
        <w:rPr>
          <w:rFonts w:ascii="Arial" w:hAnsi="Arial" w:cs="Arial"/>
        </w:rPr>
        <w:t>Technical Standards and Clerkship Policies:</w:t>
      </w:r>
    </w:p>
    <w:p w14:paraId="6DC50843" w14:textId="47A8A606" w:rsidR="470D487A" w:rsidRDefault="470D487A" w:rsidP="61900773">
      <w:pPr>
        <w:pStyle w:val="ListParagraph"/>
        <w:numPr>
          <w:ilvl w:val="2"/>
          <w:numId w:val="5"/>
        </w:numPr>
        <w:spacing w:line="276" w:lineRule="auto"/>
        <w:rPr>
          <w:rFonts w:ascii="Arial" w:hAnsi="Arial" w:cs="Arial"/>
        </w:rPr>
      </w:pPr>
      <w:r w:rsidRPr="61900773">
        <w:rPr>
          <w:rFonts w:ascii="Arial" w:hAnsi="Arial" w:cs="Arial"/>
        </w:rPr>
        <w:t>Includes but not limited to- Student compliances, social media, email, LOA, student handbook, Common Ground Framework for Professional Conduct, Student supervision, Duty Hour and Fatigue Mitigation, Chaperone Policy, and Student Handbook.</w:t>
      </w:r>
    </w:p>
    <w:p w14:paraId="01551CBE" w14:textId="75AF6EAE" w:rsidR="470D487A" w:rsidRDefault="470D487A" w:rsidP="61900773">
      <w:pPr>
        <w:pStyle w:val="ListParagraph"/>
        <w:numPr>
          <w:ilvl w:val="1"/>
          <w:numId w:val="5"/>
        </w:numPr>
        <w:spacing w:line="276" w:lineRule="auto"/>
        <w:rPr>
          <w:rFonts w:ascii="Arial" w:hAnsi="Arial" w:cs="Arial"/>
        </w:rPr>
      </w:pPr>
      <w:r w:rsidRPr="61900773">
        <w:rPr>
          <w:rFonts w:ascii="Arial" w:hAnsi="Arial" w:cs="Arial"/>
        </w:rPr>
        <w:t>Clerkship Attendance policy</w:t>
      </w:r>
    </w:p>
    <w:p w14:paraId="0822E3B5" w14:textId="04842E61" w:rsidR="470D487A" w:rsidRDefault="470D487A" w:rsidP="61900773">
      <w:pPr>
        <w:pStyle w:val="ListParagraph"/>
        <w:numPr>
          <w:ilvl w:val="1"/>
          <w:numId w:val="5"/>
        </w:numPr>
        <w:spacing w:line="276" w:lineRule="auto"/>
        <w:rPr>
          <w:rFonts w:ascii="Arial" w:hAnsi="Arial" w:cs="Arial"/>
        </w:rPr>
      </w:pPr>
      <w:r w:rsidRPr="61900773">
        <w:rPr>
          <w:rFonts w:ascii="Arial" w:hAnsi="Arial" w:cs="Arial"/>
        </w:rPr>
        <w:t>Clerkship COVID-19 Policy</w:t>
      </w:r>
    </w:p>
    <w:p w14:paraId="5BF8CC93" w14:textId="42C021B0" w:rsidR="470D487A" w:rsidRDefault="470D487A" w:rsidP="61900773">
      <w:pPr>
        <w:pStyle w:val="ListParagraph"/>
        <w:numPr>
          <w:ilvl w:val="1"/>
          <w:numId w:val="5"/>
        </w:numPr>
        <w:spacing w:line="276" w:lineRule="auto"/>
        <w:rPr>
          <w:rFonts w:ascii="Arial" w:hAnsi="Arial" w:cs="Arial"/>
        </w:rPr>
      </w:pPr>
      <w:r w:rsidRPr="61900773">
        <w:rPr>
          <w:rFonts w:ascii="Arial" w:hAnsi="Arial" w:cs="Arial"/>
        </w:rPr>
        <w:t>Clerkship Clinical Case Logs Policy</w:t>
      </w:r>
    </w:p>
    <w:p w14:paraId="154BFA1D" w14:textId="01ABCF07" w:rsidR="470D487A" w:rsidRDefault="470D487A" w:rsidP="61900773">
      <w:pPr>
        <w:pStyle w:val="ListParagraph"/>
        <w:numPr>
          <w:ilvl w:val="1"/>
          <w:numId w:val="5"/>
        </w:numPr>
        <w:spacing w:line="276" w:lineRule="auto"/>
        <w:rPr>
          <w:rFonts w:ascii="Arial" w:hAnsi="Arial" w:cs="Arial"/>
        </w:rPr>
      </w:pPr>
      <w:r w:rsidRPr="61900773">
        <w:rPr>
          <w:rFonts w:ascii="Arial" w:hAnsi="Arial" w:cs="Arial"/>
        </w:rPr>
        <w:t>Clerkship Clinical Enrichment Policy</w:t>
      </w:r>
    </w:p>
    <w:p w14:paraId="7CDEB5AC" w14:textId="3A26F518" w:rsidR="470D487A" w:rsidRDefault="470D487A" w:rsidP="61900773">
      <w:pPr>
        <w:pStyle w:val="ListParagraph"/>
        <w:numPr>
          <w:ilvl w:val="1"/>
          <w:numId w:val="5"/>
        </w:numPr>
        <w:spacing w:line="276" w:lineRule="auto"/>
        <w:rPr>
          <w:rFonts w:ascii="Arial" w:hAnsi="Arial" w:cs="Arial"/>
        </w:rPr>
      </w:pPr>
      <w:r w:rsidRPr="61900773">
        <w:rPr>
          <w:rFonts w:ascii="Arial" w:hAnsi="Arial" w:cs="Arial"/>
        </w:rPr>
        <w:t>Clerkship COMAT Policy</w:t>
      </w:r>
    </w:p>
    <w:p w14:paraId="2BEE594B" w14:textId="6E043918" w:rsidR="470D487A" w:rsidRDefault="470D487A" w:rsidP="61900773">
      <w:pPr>
        <w:pStyle w:val="ListParagraph"/>
        <w:numPr>
          <w:ilvl w:val="1"/>
          <w:numId w:val="5"/>
        </w:numPr>
        <w:spacing w:line="276" w:lineRule="auto"/>
        <w:rPr>
          <w:rFonts w:ascii="Arial" w:hAnsi="Arial" w:cs="Arial"/>
        </w:rPr>
      </w:pPr>
      <w:r w:rsidRPr="61900773">
        <w:rPr>
          <w:rFonts w:ascii="Arial" w:hAnsi="Arial" w:cs="Arial"/>
        </w:rPr>
        <w:t>Clerkship Course Requirements and Procedures Policy</w:t>
      </w:r>
    </w:p>
    <w:p w14:paraId="61270643" w14:textId="2B0294E7" w:rsidR="470D487A" w:rsidRDefault="470D487A" w:rsidP="61900773">
      <w:pPr>
        <w:pStyle w:val="ListParagraph"/>
        <w:numPr>
          <w:ilvl w:val="1"/>
          <w:numId w:val="5"/>
        </w:numPr>
        <w:spacing w:line="276" w:lineRule="auto"/>
        <w:rPr>
          <w:rFonts w:ascii="Arial" w:hAnsi="Arial" w:cs="Arial"/>
        </w:rPr>
      </w:pPr>
      <w:r w:rsidRPr="61900773">
        <w:rPr>
          <w:rFonts w:ascii="Arial" w:hAnsi="Arial" w:cs="Arial"/>
        </w:rPr>
        <w:t>Clerkship Exposure Policy</w:t>
      </w:r>
    </w:p>
    <w:p w14:paraId="4E2496E5" w14:textId="08CAB83A" w:rsidR="470D487A" w:rsidRDefault="470D487A" w:rsidP="61900773">
      <w:pPr>
        <w:pStyle w:val="ListParagraph"/>
        <w:numPr>
          <w:ilvl w:val="1"/>
          <w:numId w:val="5"/>
        </w:numPr>
        <w:spacing w:line="276" w:lineRule="auto"/>
        <w:rPr>
          <w:rFonts w:ascii="Arial" w:hAnsi="Arial" w:cs="Arial"/>
        </w:rPr>
      </w:pPr>
      <w:r w:rsidRPr="61900773">
        <w:rPr>
          <w:rFonts w:ascii="Arial" w:hAnsi="Arial" w:cs="Arial"/>
        </w:rPr>
        <w:t>Clerkship PPE Policy</w:t>
      </w:r>
    </w:p>
    <w:p w14:paraId="575B9085" w14:textId="78F78F68" w:rsidR="002F2F49" w:rsidRDefault="002F2F49" w:rsidP="61900773">
      <w:pPr>
        <w:pStyle w:val="ListParagraph"/>
        <w:numPr>
          <w:ilvl w:val="1"/>
          <w:numId w:val="5"/>
        </w:numPr>
        <w:spacing w:line="276" w:lineRule="auto"/>
        <w:rPr>
          <w:rFonts w:ascii="Arial" w:hAnsi="Arial" w:cs="Arial"/>
        </w:rPr>
      </w:pPr>
      <w:r>
        <w:rPr>
          <w:rFonts w:ascii="Arial" w:hAnsi="Arial" w:cs="Arial"/>
        </w:rPr>
        <w:t>Clerkship Recusal Policy</w:t>
      </w:r>
    </w:p>
    <w:p w14:paraId="0D9EBCCB" w14:textId="66CB0A5B" w:rsidR="470D487A" w:rsidRDefault="470D487A" w:rsidP="61900773">
      <w:pPr>
        <w:pStyle w:val="ListParagraph"/>
        <w:numPr>
          <w:ilvl w:val="1"/>
          <w:numId w:val="5"/>
        </w:numPr>
        <w:spacing w:line="276" w:lineRule="auto"/>
        <w:rPr>
          <w:rFonts w:ascii="Arial" w:hAnsi="Arial" w:cs="Arial"/>
        </w:rPr>
      </w:pPr>
      <w:r w:rsidRPr="61900773">
        <w:rPr>
          <w:rFonts w:ascii="Arial" w:hAnsi="Arial" w:cs="Arial"/>
        </w:rPr>
        <w:lastRenderedPageBreak/>
        <w:t>Supervision policy/Duty hours and fatigue mitigation policy</w:t>
      </w:r>
    </w:p>
    <w:p w14:paraId="4B20B6A4" w14:textId="356B0152" w:rsidR="470D487A" w:rsidRDefault="470D487A" w:rsidP="61900773">
      <w:pPr>
        <w:pStyle w:val="ListParagraph"/>
        <w:numPr>
          <w:ilvl w:val="1"/>
          <w:numId w:val="5"/>
        </w:numPr>
        <w:spacing w:line="276" w:lineRule="auto"/>
        <w:rPr>
          <w:rFonts w:ascii="Arial" w:hAnsi="Arial" w:cs="Arial"/>
        </w:rPr>
      </w:pPr>
      <w:r w:rsidRPr="61900773">
        <w:rPr>
          <w:rFonts w:ascii="Arial" w:hAnsi="Arial" w:cs="Arial"/>
        </w:rPr>
        <w:t xml:space="preserve">Clerkship Policies Student Attestation Statement – </w:t>
      </w:r>
      <w:r w:rsidRPr="61900773">
        <w:rPr>
          <w:rFonts w:ascii="Arial" w:hAnsi="Arial" w:cs="Arial"/>
          <w:b/>
          <w:bCs/>
        </w:rPr>
        <w:t>Students must complete and turn this in.</w:t>
      </w:r>
    </w:p>
    <w:p w14:paraId="00695935" w14:textId="314BD485" w:rsidR="61900773" w:rsidRDefault="61900773" w:rsidP="61900773">
      <w:pPr>
        <w:pStyle w:val="ListParagraph"/>
        <w:spacing w:line="276" w:lineRule="auto"/>
        <w:rPr>
          <w:rFonts w:ascii="Arial" w:hAnsi="Arial" w:cs="Arial"/>
        </w:rPr>
      </w:pPr>
    </w:p>
    <w:p w14:paraId="441B57A5" w14:textId="77777777" w:rsidR="0003570C" w:rsidRPr="003E3108" w:rsidRDefault="0003570C" w:rsidP="0003570C">
      <w:pPr>
        <w:spacing w:line="276" w:lineRule="auto"/>
        <w:ind w:left="1080"/>
        <w:rPr>
          <w:rFonts w:ascii="Arial" w:hAnsi="Arial" w:cs="Arial"/>
        </w:rPr>
      </w:pPr>
      <w:r w:rsidRPr="003E3108">
        <w:rPr>
          <w:rFonts w:ascii="Arial" w:hAnsi="Arial" w:cs="Arial"/>
        </w:rPr>
        <w:t xml:space="preserve">Goals/Objectives </w:t>
      </w:r>
    </w:p>
    <w:p w14:paraId="67FE3EAA" w14:textId="77777777" w:rsidR="0003570C" w:rsidRPr="00E047C9" w:rsidRDefault="0003570C" w:rsidP="006E3125">
      <w:pPr>
        <w:pStyle w:val="ListParagraph"/>
        <w:numPr>
          <w:ilvl w:val="0"/>
          <w:numId w:val="9"/>
        </w:numPr>
        <w:spacing w:line="276" w:lineRule="auto"/>
        <w:rPr>
          <w:rFonts w:ascii="Arial" w:hAnsi="Arial" w:cs="Arial"/>
        </w:rPr>
      </w:pPr>
      <w:r w:rsidRPr="00E047C9">
        <w:rPr>
          <w:rFonts w:ascii="Arial" w:hAnsi="Arial" w:cs="Arial"/>
        </w:rPr>
        <w:t xml:space="preserve">Learn and attest to the knowledge and adherence to clerkship policies and procedures. </w:t>
      </w:r>
    </w:p>
    <w:p w14:paraId="1FB6E4EA" w14:textId="77777777" w:rsidR="0003570C" w:rsidRPr="00E047C9" w:rsidRDefault="0003570C" w:rsidP="006E3125">
      <w:pPr>
        <w:pStyle w:val="ListParagraph"/>
        <w:numPr>
          <w:ilvl w:val="0"/>
          <w:numId w:val="9"/>
        </w:numPr>
        <w:spacing w:line="276" w:lineRule="auto"/>
        <w:rPr>
          <w:rFonts w:ascii="Arial" w:hAnsi="Arial" w:cs="Arial"/>
        </w:rPr>
      </w:pPr>
      <w:r w:rsidRPr="00E047C9">
        <w:rPr>
          <w:rFonts w:ascii="Arial" w:hAnsi="Arial" w:cs="Arial"/>
        </w:rPr>
        <w:t xml:space="preserve">Describe the 7 core competencies of medical students. </w:t>
      </w:r>
    </w:p>
    <w:p w14:paraId="4678A0BA" w14:textId="77777777" w:rsidR="0003570C" w:rsidRPr="00E047C9" w:rsidRDefault="0003570C" w:rsidP="006E3125">
      <w:pPr>
        <w:pStyle w:val="ListParagraph"/>
        <w:numPr>
          <w:ilvl w:val="0"/>
          <w:numId w:val="9"/>
        </w:numPr>
        <w:spacing w:line="276" w:lineRule="auto"/>
        <w:rPr>
          <w:rFonts w:ascii="Arial" w:hAnsi="Arial" w:cs="Arial"/>
        </w:rPr>
      </w:pPr>
      <w:r w:rsidRPr="00E047C9">
        <w:rPr>
          <w:rFonts w:ascii="Arial" w:hAnsi="Arial" w:cs="Arial"/>
        </w:rPr>
        <w:t xml:space="preserve">Know the didactic and rotational structure of the clerkship. </w:t>
      </w:r>
    </w:p>
    <w:p w14:paraId="1CBAD07F" w14:textId="32D8BB87" w:rsidR="0003570C" w:rsidRPr="003E3108" w:rsidRDefault="0003570C" w:rsidP="006E3125">
      <w:pPr>
        <w:pStyle w:val="ListParagraph"/>
        <w:numPr>
          <w:ilvl w:val="0"/>
          <w:numId w:val="9"/>
        </w:numPr>
        <w:spacing w:line="276" w:lineRule="auto"/>
        <w:rPr>
          <w:rFonts w:ascii="Arial" w:hAnsi="Arial" w:cs="Arial"/>
        </w:rPr>
      </w:pPr>
      <w:r w:rsidRPr="003E3108">
        <w:rPr>
          <w:rFonts w:ascii="Arial" w:hAnsi="Arial" w:cs="Arial"/>
        </w:rPr>
        <w:t xml:space="preserve">Learn and attest to the MSUCOM Infection Control/COVID policies and </w:t>
      </w:r>
      <w:r w:rsidR="00241C69" w:rsidRPr="003E3108">
        <w:rPr>
          <w:rFonts w:ascii="Arial" w:hAnsi="Arial" w:cs="Arial"/>
        </w:rPr>
        <w:t>procedures.</w:t>
      </w:r>
      <w:r w:rsidRPr="003E3108">
        <w:rPr>
          <w:rFonts w:ascii="Arial" w:hAnsi="Arial" w:cs="Arial"/>
        </w:rPr>
        <w:t xml:space="preserve"> </w:t>
      </w:r>
    </w:p>
    <w:p w14:paraId="45DD5235" w14:textId="3C31001E" w:rsidR="0003570C" w:rsidRPr="003E3108" w:rsidRDefault="0003570C" w:rsidP="006E3125">
      <w:pPr>
        <w:pStyle w:val="ListParagraph"/>
        <w:numPr>
          <w:ilvl w:val="0"/>
          <w:numId w:val="9"/>
        </w:numPr>
        <w:spacing w:line="276" w:lineRule="auto"/>
        <w:rPr>
          <w:rFonts w:ascii="Arial" w:hAnsi="Arial" w:cs="Arial"/>
        </w:rPr>
      </w:pPr>
      <w:r w:rsidRPr="003E3108">
        <w:rPr>
          <w:rFonts w:ascii="Arial" w:hAnsi="Arial" w:cs="Arial"/>
        </w:rPr>
        <w:t xml:space="preserve">Learn the details about the COMAT examinations at </w:t>
      </w:r>
      <w:r w:rsidR="00241C69" w:rsidRPr="003E3108">
        <w:rPr>
          <w:rFonts w:ascii="Arial" w:hAnsi="Arial" w:cs="Arial"/>
        </w:rPr>
        <w:t>MSUCOM.</w:t>
      </w:r>
      <w:r w:rsidRPr="003E3108">
        <w:rPr>
          <w:rFonts w:ascii="Arial" w:hAnsi="Arial" w:cs="Arial"/>
        </w:rPr>
        <w:t xml:space="preserve"> </w:t>
      </w:r>
    </w:p>
    <w:p w14:paraId="56A78C53" w14:textId="77777777" w:rsidR="0003570C" w:rsidRDefault="0003570C" w:rsidP="006E3125">
      <w:pPr>
        <w:pStyle w:val="ListParagraph"/>
        <w:numPr>
          <w:ilvl w:val="0"/>
          <w:numId w:val="9"/>
        </w:numPr>
        <w:spacing w:line="276" w:lineRule="auto"/>
        <w:rPr>
          <w:rFonts w:ascii="Arial" w:hAnsi="Arial" w:cs="Arial"/>
        </w:rPr>
      </w:pPr>
      <w:r w:rsidRPr="61900773">
        <w:rPr>
          <w:rFonts w:ascii="Arial" w:hAnsi="Arial" w:cs="Arial"/>
        </w:rPr>
        <w:t xml:space="preserve">Learn the importance of the MSUCOM CPCA </w:t>
      </w:r>
    </w:p>
    <w:p w14:paraId="7CBF1E29" w14:textId="48501D34" w:rsidR="61900773" w:rsidRDefault="61900773" w:rsidP="61900773">
      <w:pPr>
        <w:pStyle w:val="ListParagraph"/>
        <w:spacing w:line="276" w:lineRule="auto"/>
        <w:rPr>
          <w:rFonts w:ascii="Arial" w:hAnsi="Arial" w:cs="Arial"/>
        </w:rPr>
      </w:pPr>
    </w:p>
    <w:p w14:paraId="74BF3A85" w14:textId="77777777" w:rsidR="0003570C" w:rsidRPr="00B4483B" w:rsidRDefault="0003570C" w:rsidP="0003570C">
      <w:pPr>
        <w:pStyle w:val="ListParagraph"/>
        <w:spacing w:line="276" w:lineRule="auto"/>
        <w:ind w:left="1800"/>
        <w:rPr>
          <w:rFonts w:ascii="Arial" w:hAnsi="Arial" w:cs="Arial"/>
        </w:rPr>
      </w:pPr>
    </w:p>
    <w:p w14:paraId="6734EF82" w14:textId="51E42057" w:rsidR="0003570C" w:rsidRDefault="0003570C" w:rsidP="00681F0A">
      <w:pPr>
        <w:pStyle w:val="ListParagraph"/>
        <w:spacing w:line="276" w:lineRule="auto"/>
        <w:ind w:left="1260" w:hanging="540"/>
        <w:rPr>
          <w:rFonts w:ascii="Arial" w:hAnsi="Arial" w:cs="Arial"/>
          <w:b/>
          <w:bCs/>
        </w:rPr>
      </w:pPr>
      <w:r w:rsidRPr="00E047C9">
        <w:rPr>
          <w:rFonts w:ascii="Arial" w:hAnsi="Arial" w:cs="Arial"/>
          <w:b/>
          <w:bCs/>
        </w:rPr>
        <w:t xml:space="preserve">4. </w:t>
      </w:r>
      <w:r>
        <w:rPr>
          <w:rFonts w:ascii="Arial" w:hAnsi="Arial" w:cs="Arial"/>
          <w:b/>
          <w:bCs/>
        </w:rPr>
        <w:t xml:space="preserve">  </w:t>
      </w:r>
      <w:proofErr w:type="spellStart"/>
      <w:r w:rsidRPr="00764E17">
        <w:rPr>
          <w:rFonts w:ascii="Arial" w:hAnsi="Arial" w:cs="Arial"/>
          <w:b/>
          <w:bCs/>
        </w:rPr>
        <w:t>Medtrics</w:t>
      </w:r>
      <w:proofErr w:type="spellEnd"/>
      <w:r w:rsidRPr="00764E17">
        <w:rPr>
          <w:rFonts w:ascii="Arial" w:hAnsi="Arial" w:cs="Arial"/>
          <w:b/>
          <w:bCs/>
        </w:rPr>
        <w:t xml:space="preserve"> Demo Training</w:t>
      </w:r>
      <w:r w:rsidR="00BE4988">
        <w:rPr>
          <w:rFonts w:ascii="Arial" w:hAnsi="Arial" w:cs="Arial"/>
          <w:b/>
          <w:bCs/>
        </w:rPr>
        <w:t>-</w:t>
      </w:r>
      <w:r w:rsidR="00EE6FCB">
        <w:rPr>
          <w:rFonts w:ascii="Arial" w:hAnsi="Arial" w:cs="Arial"/>
          <w:b/>
          <w:bCs/>
        </w:rPr>
        <w:t xml:space="preserve"> (</w:t>
      </w:r>
      <w:r w:rsidR="00681F0A">
        <w:rPr>
          <w:rFonts w:ascii="Arial" w:hAnsi="Arial" w:cs="Arial"/>
          <w:b/>
          <w:bCs/>
        </w:rPr>
        <w:t>Takes place with Oral Presentation/TOC training)</w:t>
      </w:r>
    </w:p>
    <w:p w14:paraId="74D53D58" w14:textId="77777777" w:rsidR="0003570C" w:rsidRDefault="0003570C" w:rsidP="0003570C">
      <w:pPr>
        <w:spacing w:line="276" w:lineRule="auto"/>
        <w:ind w:left="1080"/>
        <w:rPr>
          <w:rFonts w:ascii="Arial" w:hAnsi="Arial" w:cs="Arial"/>
        </w:rPr>
      </w:pPr>
      <w:r w:rsidRPr="7C4C7513">
        <w:rPr>
          <w:rFonts w:ascii="Arial" w:hAnsi="Arial" w:cs="Arial"/>
        </w:rPr>
        <w:t xml:space="preserve">Goals/Objectives </w:t>
      </w:r>
    </w:p>
    <w:p w14:paraId="7F920851" w14:textId="77777777" w:rsidR="0003570C" w:rsidRDefault="0003570C" w:rsidP="006E3125">
      <w:pPr>
        <w:pStyle w:val="ListParagraph"/>
        <w:numPr>
          <w:ilvl w:val="0"/>
          <w:numId w:val="17"/>
        </w:numPr>
        <w:spacing w:line="276" w:lineRule="auto"/>
        <w:ind w:left="1800"/>
        <w:rPr>
          <w:rFonts w:ascii="Arial" w:hAnsi="Arial" w:cs="Arial"/>
        </w:rPr>
      </w:pPr>
      <w:r>
        <w:rPr>
          <w:rFonts w:ascii="Arial" w:hAnsi="Arial" w:cs="Arial"/>
        </w:rPr>
        <w:t xml:space="preserve">Understand </w:t>
      </w:r>
      <w:proofErr w:type="spellStart"/>
      <w:r>
        <w:rPr>
          <w:rFonts w:ascii="Arial" w:hAnsi="Arial" w:cs="Arial"/>
        </w:rPr>
        <w:t>Medtrics</w:t>
      </w:r>
      <w:proofErr w:type="spellEnd"/>
      <w:r>
        <w:rPr>
          <w:rFonts w:ascii="Arial" w:hAnsi="Arial" w:cs="Arial"/>
        </w:rPr>
        <w:t xml:space="preserve"> scheduling and evaluation system after virtual training demo</w:t>
      </w:r>
      <w:r w:rsidRPr="5BA9E914">
        <w:rPr>
          <w:rFonts w:ascii="Arial" w:hAnsi="Arial" w:cs="Arial"/>
        </w:rPr>
        <w:t>.</w:t>
      </w:r>
      <w:r>
        <w:rPr>
          <w:rFonts w:ascii="Arial" w:hAnsi="Arial" w:cs="Arial"/>
        </w:rPr>
        <w:t xml:space="preserve"> Students should be able to perform the following in </w:t>
      </w:r>
      <w:proofErr w:type="spellStart"/>
      <w:r>
        <w:rPr>
          <w:rFonts w:ascii="Arial" w:hAnsi="Arial" w:cs="Arial"/>
        </w:rPr>
        <w:t>Medtrics</w:t>
      </w:r>
      <w:proofErr w:type="spellEnd"/>
      <w:r>
        <w:rPr>
          <w:rFonts w:ascii="Arial" w:hAnsi="Arial" w:cs="Arial"/>
        </w:rPr>
        <w:t xml:space="preserve"> before their first clinical rotation:</w:t>
      </w:r>
    </w:p>
    <w:p w14:paraId="20560543" w14:textId="41DF15A4" w:rsidR="0003570C" w:rsidRPr="009F7225" w:rsidRDefault="00EF25C6" w:rsidP="006E3125">
      <w:pPr>
        <w:pStyle w:val="NormalWeb"/>
        <w:numPr>
          <w:ilvl w:val="0"/>
          <w:numId w:val="18"/>
        </w:numPr>
        <w:shd w:val="clear" w:color="auto" w:fill="FFFFFF"/>
        <w:spacing w:before="0" w:beforeAutospacing="0" w:after="0" w:afterAutospacing="0"/>
        <w:ind w:left="2160"/>
        <w:rPr>
          <w:rFonts w:ascii="Arial" w:hAnsi="Arial" w:cs="Arial"/>
          <w:color w:val="242424"/>
          <w:sz w:val="22"/>
          <w:szCs w:val="22"/>
        </w:rPr>
      </w:pPr>
      <w:r>
        <w:rPr>
          <w:rFonts w:ascii="Arial" w:hAnsi="Arial" w:cs="Arial"/>
          <w:color w:val="242424"/>
          <w:sz w:val="22"/>
          <w:szCs w:val="22"/>
        </w:rPr>
        <w:t xml:space="preserve">Review student </w:t>
      </w:r>
      <w:r w:rsidR="00377EE8">
        <w:rPr>
          <w:rFonts w:ascii="Arial" w:hAnsi="Arial" w:cs="Arial"/>
          <w:color w:val="242424"/>
          <w:sz w:val="22"/>
          <w:szCs w:val="22"/>
        </w:rPr>
        <w:t>profile.</w:t>
      </w:r>
    </w:p>
    <w:p w14:paraId="1F149C4E" w14:textId="2C6D6534" w:rsidR="0003570C" w:rsidRPr="009F7225" w:rsidRDefault="0003570C" w:rsidP="006E3125">
      <w:pPr>
        <w:pStyle w:val="NormalWeb"/>
        <w:numPr>
          <w:ilvl w:val="0"/>
          <w:numId w:val="18"/>
        </w:numPr>
        <w:shd w:val="clear" w:color="auto" w:fill="FFFFFF"/>
        <w:spacing w:before="0" w:beforeAutospacing="0" w:after="0" w:afterAutospacing="0"/>
        <w:ind w:left="2160"/>
        <w:rPr>
          <w:rFonts w:ascii="Arial" w:hAnsi="Arial" w:cs="Arial"/>
          <w:color w:val="242424"/>
          <w:sz w:val="22"/>
          <w:szCs w:val="22"/>
        </w:rPr>
      </w:pPr>
      <w:r w:rsidRPr="009F7225">
        <w:rPr>
          <w:rFonts w:ascii="Arial" w:hAnsi="Arial" w:cs="Arial"/>
          <w:color w:val="242424"/>
          <w:sz w:val="22"/>
          <w:szCs w:val="22"/>
        </w:rPr>
        <w:t xml:space="preserve">Navigate student </w:t>
      </w:r>
      <w:r w:rsidR="00241C69" w:rsidRPr="009F7225">
        <w:rPr>
          <w:rFonts w:ascii="Arial" w:hAnsi="Arial" w:cs="Arial"/>
          <w:color w:val="242424"/>
          <w:sz w:val="22"/>
          <w:szCs w:val="22"/>
        </w:rPr>
        <w:t>schedule.</w:t>
      </w:r>
    </w:p>
    <w:p w14:paraId="74BD2251" w14:textId="77777777" w:rsidR="0003570C" w:rsidRPr="009F7225" w:rsidRDefault="0003570C" w:rsidP="006E3125">
      <w:pPr>
        <w:pStyle w:val="NormalWeb"/>
        <w:numPr>
          <w:ilvl w:val="0"/>
          <w:numId w:val="18"/>
        </w:numPr>
        <w:shd w:val="clear" w:color="auto" w:fill="FFFFFF"/>
        <w:spacing w:before="0" w:beforeAutospacing="0" w:after="0" w:afterAutospacing="0"/>
        <w:ind w:left="2160"/>
        <w:rPr>
          <w:rFonts w:ascii="Arial" w:hAnsi="Arial" w:cs="Arial"/>
          <w:color w:val="242424"/>
          <w:sz w:val="22"/>
          <w:szCs w:val="22"/>
        </w:rPr>
      </w:pPr>
      <w:r w:rsidRPr="009F7225">
        <w:rPr>
          <w:rFonts w:ascii="Arial" w:hAnsi="Arial" w:cs="Arial"/>
          <w:color w:val="242424"/>
          <w:sz w:val="22"/>
          <w:szCs w:val="22"/>
        </w:rPr>
        <w:t>Complete Student Evaluation of Clerkship Rotation form</w:t>
      </w:r>
    </w:p>
    <w:p w14:paraId="16DA704B" w14:textId="4E292F39" w:rsidR="0003570C" w:rsidRPr="009F7225" w:rsidRDefault="0003570C" w:rsidP="006E3125">
      <w:pPr>
        <w:pStyle w:val="NormalWeb"/>
        <w:numPr>
          <w:ilvl w:val="0"/>
          <w:numId w:val="18"/>
        </w:numPr>
        <w:shd w:val="clear" w:color="auto" w:fill="FFFFFF"/>
        <w:spacing w:before="0" w:beforeAutospacing="0" w:after="0" w:afterAutospacing="0"/>
        <w:ind w:left="2160"/>
        <w:rPr>
          <w:rFonts w:ascii="Arial" w:hAnsi="Arial" w:cs="Arial"/>
          <w:color w:val="242424"/>
          <w:sz w:val="22"/>
          <w:szCs w:val="22"/>
        </w:rPr>
      </w:pPr>
      <w:r w:rsidRPr="009F7225">
        <w:rPr>
          <w:rFonts w:ascii="Arial" w:hAnsi="Arial" w:cs="Arial"/>
          <w:color w:val="242424"/>
          <w:sz w:val="22"/>
          <w:szCs w:val="22"/>
        </w:rPr>
        <w:t xml:space="preserve">Identify supervising physician on clerkship schedule to complete Attending Evaluation of Clerkship Student </w:t>
      </w:r>
      <w:r w:rsidR="00241C69" w:rsidRPr="009F7225">
        <w:rPr>
          <w:rFonts w:ascii="Arial" w:hAnsi="Arial" w:cs="Arial"/>
          <w:color w:val="242424"/>
          <w:sz w:val="22"/>
          <w:szCs w:val="22"/>
        </w:rPr>
        <w:t>form.</w:t>
      </w:r>
    </w:p>
    <w:p w14:paraId="5512B241" w14:textId="77777777" w:rsidR="0003570C" w:rsidRPr="009F7225" w:rsidRDefault="0003570C" w:rsidP="006E3125">
      <w:pPr>
        <w:pStyle w:val="NormalWeb"/>
        <w:numPr>
          <w:ilvl w:val="0"/>
          <w:numId w:val="18"/>
        </w:numPr>
        <w:shd w:val="clear" w:color="auto" w:fill="FFFFFF"/>
        <w:spacing w:before="0" w:beforeAutospacing="0" w:after="0" w:afterAutospacing="0"/>
        <w:ind w:left="2160"/>
        <w:rPr>
          <w:rFonts w:ascii="Arial" w:hAnsi="Arial" w:cs="Arial"/>
          <w:color w:val="242424"/>
          <w:sz w:val="22"/>
          <w:szCs w:val="22"/>
        </w:rPr>
      </w:pPr>
      <w:r w:rsidRPr="7C4C7513">
        <w:rPr>
          <w:rFonts w:ascii="Arial" w:hAnsi="Arial" w:cs="Arial"/>
          <w:color w:val="242424"/>
          <w:sz w:val="22"/>
          <w:szCs w:val="22"/>
        </w:rPr>
        <w:t>Report on Clinical Experience Case Logs</w:t>
      </w:r>
    </w:p>
    <w:p w14:paraId="5C487A05" w14:textId="77777777" w:rsidR="000D5FA1" w:rsidRPr="009F7225" w:rsidRDefault="000D5FA1" w:rsidP="000D5FA1">
      <w:pPr>
        <w:pStyle w:val="NormalWeb"/>
        <w:shd w:val="clear" w:color="auto" w:fill="FFFFFF" w:themeFill="background1"/>
        <w:spacing w:before="0" w:beforeAutospacing="0" w:after="0" w:afterAutospacing="0"/>
        <w:ind w:left="2160"/>
        <w:rPr>
          <w:rFonts w:ascii="Arial" w:hAnsi="Arial" w:cs="Arial"/>
          <w:color w:val="242424"/>
          <w:sz w:val="22"/>
          <w:szCs w:val="22"/>
        </w:rPr>
      </w:pPr>
    </w:p>
    <w:p w14:paraId="6DD8D113" w14:textId="5D78E6FD" w:rsidR="0003570C" w:rsidRPr="00E047C9" w:rsidRDefault="0003570C" w:rsidP="0003570C">
      <w:pPr>
        <w:pStyle w:val="ListParagraph"/>
        <w:spacing w:line="276" w:lineRule="auto"/>
        <w:ind w:left="1080" w:hanging="360"/>
        <w:rPr>
          <w:rFonts w:ascii="Arial" w:hAnsi="Arial" w:cs="Arial"/>
        </w:rPr>
      </w:pPr>
      <w:r>
        <w:rPr>
          <w:rFonts w:ascii="Arial" w:hAnsi="Arial" w:cs="Arial"/>
          <w:b/>
          <w:bCs/>
        </w:rPr>
        <w:t xml:space="preserve">5.   </w:t>
      </w:r>
      <w:r w:rsidRPr="00E047C9">
        <w:rPr>
          <w:rFonts w:ascii="Arial" w:hAnsi="Arial" w:cs="Arial"/>
          <w:b/>
          <w:bCs/>
        </w:rPr>
        <w:t>Oral Case Presentation/Transition of Care Activity</w:t>
      </w:r>
      <w:r w:rsidR="00BE4988">
        <w:rPr>
          <w:rFonts w:ascii="Arial" w:hAnsi="Arial" w:cs="Arial"/>
          <w:b/>
          <w:bCs/>
        </w:rPr>
        <w:t>-</w:t>
      </w:r>
    </w:p>
    <w:p w14:paraId="31D9C462" w14:textId="68492115" w:rsidR="0003570C" w:rsidRPr="00E047C9" w:rsidRDefault="0003570C" w:rsidP="0003570C">
      <w:pPr>
        <w:pStyle w:val="ListParagraph"/>
        <w:spacing w:line="276" w:lineRule="auto"/>
        <w:ind w:left="1080"/>
        <w:rPr>
          <w:rFonts w:ascii="Arial" w:hAnsi="Arial" w:cs="Arial"/>
        </w:rPr>
      </w:pPr>
      <w:r w:rsidRPr="00E047C9">
        <w:rPr>
          <w:rFonts w:ascii="Arial" w:hAnsi="Arial" w:cs="Arial"/>
        </w:rPr>
        <w:t xml:space="preserve">Attendance-mandatory at one </w:t>
      </w:r>
      <w:r w:rsidRPr="699F1F8F">
        <w:rPr>
          <w:rFonts w:ascii="Arial" w:hAnsi="Arial" w:cs="Arial"/>
        </w:rPr>
        <w:t>assigned Oral</w:t>
      </w:r>
      <w:r w:rsidRPr="00E047C9">
        <w:rPr>
          <w:rFonts w:ascii="Arial" w:hAnsi="Arial" w:cs="Arial"/>
        </w:rPr>
        <w:t xml:space="preserve"> Case Presentation/TOC</w:t>
      </w:r>
      <w:r>
        <w:rPr>
          <w:rFonts w:ascii="Arial" w:hAnsi="Arial" w:cs="Arial"/>
        </w:rPr>
        <w:t xml:space="preserve"> </w:t>
      </w:r>
      <w:r w:rsidRPr="00E047C9">
        <w:rPr>
          <w:rFonts w:ascii="Arial" w:hAnsi="Arial" w:cs="Arial"/>
        </w:rPr>
        <w:t xml:space="preserve">session Equipment-none </w:t>
      </w:r>
      <w:r w:rsidR="00241C69" w:rsidRPr="00E047C9">
        <w:rPr>
          <w:rFonts w:ascii="Arial" w:hAnsi="Arial" w:cs="Arial"/>
        </w:rPr>
        <w:t>required.</w:t>
      </w:r>
      <w:r w:rsidRPr="00E047C9">
        <w:rPr>
          <w:rFonts w:ascii="Arial" w:hAnsi="Arial" w:cs="Arial"/>
        </w:rPr>
        <w:t xml:space="preserve"> </w:t>
      </w:r>
    </w:p>
    <w:p w14:paraId="0A4FAE75" w14:textId="77777777" w:rsidR="0003570C" w:rsidRDefault="0003570C" w:rsidP="0003570C">
      <w:pPr>
        <w:pStyle w:val="ListParagraph"/>
        <w:spacing w:line="276" w:lineRule="auto"/>
        <w:ind w:left="1080"/>
        <w:rPr>
          <w:rFonts w:ascii="Arial" w:hAnsi="Arial" w:cs="Arial"/>
        </w:rPr>
      </w:pPr>
    </w:p>
    <w:p w14:paraId="2DE48397" w14:textId="77777777" w:rsidR="0003570C" w:rsidRPr="00EC476B" w:rsidRDefault="0003570C" w:rsidP="006E3125">
      <w:pPr>
        <w:pStyle w:val="ListParagraph"/>
        <w:numPr>
          <w:ilvl w:val="0"/>
          <w:numId w:val="16"/>
        </w:numPr>
        <w:spacing w:line="240" w:lineRule="auto"/>
        <w:ind w:left="2160" w:hanging="360"/>
        <w:rPr>
          <w:rFonts w:ascii="Arial" w:eastAsia="Arial" w:hAnsi="Arial" w:cs="Arial"/>
        </w:rPr>
      </w:pPr>
      <w:r w:rsidRPr="00E047C9">
        <w:rPr>
          <w:rFonts w:ascii="Arial" w:hAnsi="Arial" w:cs="Arial"/>
        </w:rPr>
        <w:t>Modules</w:t>
      </w:r>
      <w:r w:rsidRPr="699F1F8F">
        <w:rPr>
          <w:rFonts w:ascii="Arial" w:hAnsi="Arial" w:cs="Arial"/>
        </w:rPr>
        <w:t>/</w:t>
      </w:r>
      <w:r w:rsidRPr="06E9CDEA">
        <w:rPr>
          <w:rFonts w:ascii="Arial" w:hAnsi="Arial" w:cs="Arial"/>
        </w:rPr>
        <w:t>activities</w:t>
      </w:r>
      <w:r w:rsidRPr="00E047C9">
        <w:rPr>
          <w:rFonts w:ascii="Arial" w:hAnsi="Arial" w:cs="Arial"/>
        </w:rPr>
        <w:t xml:space="preserve">-to be assigned </w:t>
      </w:r>
      <w:r w:rsidRPr="56CC6AEF">
        <w:rPr>
          <w:rFonts w:ascii="Arial" w:hAnsi="Arial" w:cs="Arial"/>
        </w:rPr>
        <w:t xml:space="preserve">and completed </w:t>
      </w:r>
      <w:r w:rsidRPr="00E047C9">
        <w:rPr>
          <w:rFonts w:ascii="Arial" w:hAnsi="Arial" w:cs="Arial"/>
        </w:rPr>
        <w:t>after the</w:t>
      </w:r>
      <w:r>
        <w:rPr>
          <w:rFonts w:ascii="Arial" w:hAnsi="Arial" w:cs="Arial"/>
        </w:rPr>
        <w:t xml:space="preserve"> initial</w:t>
      </w:r>
      <w:r w:rsidRPr="0F28A08A">
        <w:rPr>
          <w:rFonts w:ascii="Arial" w:eastAsia="Arial" w:hAnsi="Arial" w:cs="Arial"/>
        </w:rPr>
        <w:t xml:space="preserve"> sessions and </w:t>
      </w:r>
      <w:r>
        <w:rPr>
          <w:rFonts w:ascii="Arial" w:eastAsia="Arial" w:hAnsi="Arial" w:cs="Arial"/>
        </w:rPr>
        <w:t>due dates will be assigned per group</w:t>
      </w:r>
      <w:r w:rsidRPr="0F28A08A">
        <w:rPr>
          <w:rFonts w:ascii="Arial" w:eastAsia="Arial" w:hAnsi="Arial" w:cs="Arial"/>
        </w:rPr>
        <w:t>. Assignment details will be provided at</w:t>
      </w:r>
      <w:r w:rsidRPr="00EC476B">
        <w:rPr>
          <w:rFonts w:ascii="Arial" w:eastAsia="Arial" w:hAnsi="Arial" w:cs="Arial"/>
        </w:rPr>
        <w:t xml:space="preserve"> </w:t>
      </w:r>
      <w:r w:rsidRPr="00EC476B">
        <w:rPr>
          <w:rFonts w:ascii="Arial" w:hAnsi="Arial" w:cs="Arial"/>
        </w:rPr>
        <w:t>the Oral Case Presentation and TOC sessions.</w:t>
      </w:r>
    </w:p>
    <w:p w14:paraId="3298FD77" w14:textId="77777777" w:rsidR="0003570C" w:rsidRPr="00E047C9" w:rsidRDefault="0003570C" w:rsidP="006E3125">
      <w:pPr>
        <w:pStyle w:val="TableParagraph"/>
        <w:numPr>
          <w:ilvl w:val="0"/>
          <w:numId w:val="16"/>
        </w:numPr>
        <w:spacing w:before="0"/>
        <w:ind w:left="2160" w:right="239" w:hanging="360"/>
      </w:pPr>
      <w:r w:rsidRPr="0F28A08A">
        <w:t>Completion of Oral Presentation during scheduled CPCA Initial Visit in East Lansing on assigned date unless prior arrangements have been made with Dr. Pfotenhauer and</w:t>
      </w:r>
      <w:r>
        <w:t>/or</w:t>
      </w:r>
      <w:r w:rsidRPr="0F28A08A">
        <w:t xml:space="preserve"> Mr. Dunckel.</w:t>
      </w:r>
    </w:p>
    <w:p w14:paraId="32408E41" w14:textId="77777777" w:rsidR="0003570C" w:rsidRPr="00EB3CEE" w:rsidRDefault="0003570C" w:rsidP="0003570C">
      <w:pPr>
        <w:spacing w:line="276" w:lineRule="auto"/>
        <w:rPr>
          <w:rFonts w:ascii="Arial" w:hAnsi="Arial" w:cs="Arial"/>
        </w:rPr>
      </w:pPr>
    </w:p>
    <w:p w14:paraId="719E2D26" w14:textId="77777777" w:rsidR="0003570C" w:rsidRPr="00E047C9" w:rsidRDefault="0003570C" w:rsidP="0003570C">
      <w:pPr>
        <w:pStyle w:val="ListParagraph"/>
        <w:spacing w:line="276" w:lineRule="auto"/>
        <w:ind w:left="1080"/>
        <w:rPr>
          <w:rFonts w:ascii="Arial" w:hAnsi="Arial" w:cs="Arial"/>
        </w:rPr>
      </w:pPr>
      <w:r w:rsidRPr="00E047C9">
        <w:rPr>
          <w:rFonts w:ascii="Arial" w:hAnsi="Arial" w:cs="Arial"/>
        </w:rPr>
        <w:t xml:space="preserve">Goals/Objectives </w:t>
      </w:r>
    </w:p>
    <w:p w14:paraId="5C370D54" w14:textId="03C2D35D" w:rsidR="0003570C" w:rsidRPr="00E047C9" w:rsidRDefault="0003570C" w:rsidP="006E3125">
      <w:pPr>
        <w:pStyle w:val="ListParagraph"/>
        <w:numPr>
          <w:ilvl w:val="0"/>
          <w:numId w:val="10"/>
        </w:numPr>
        <w:spacing w:line="276" w:lineRule="auto"/>
        <w:rPr>
          <w:rFonts w:ascii="Arial" w:hAnsi="Arial" w:cs="Arial"/>
        </w:rPr>
      </w:pPr>
      <w:r w:rsidRPr="00E047C9">
        <w:rPr>
          <w:rFonts w:ascii="Arial" w:hAnsi="Arial" w:cs="Arial"/>
        </w:rPr>
        <w:t xml:space="preserve">The student will learn the basic components of an oral </w:t>
      </w:r>
      <w:r w:rsidR="00241C69" w:rsidRPr="00E047C9">
        <w:rPr>
          <w:rFonts w:ascii="Arial" w:hAnsi="Arial" w:cs="Arial"/>
        </w:rPr>
        <w:t>presentation.</w:t>
      </w:r>
      <w:r w:rsidRPr="00E047C9">
        <w:rPr>
          <w:rFonts w:ascii="Arial" w:hAnsi="Arial" w:cs="Arial"/>
        </w:rPr>
        <w:t xml:space="preserve"> </w:t>
      </w:r>
    </w:p>
    <w:p w14:paraId="4707398A" w14:textId="25145AAD" w:rsidR="0003570C" w:rsidRPr="00E047C9" w:rsidRDefault="0003570C" w:rsidP="006E3125">
      <w:pPr>
        <w:pStyle w:val="ListParagraph"/>
        <w:numPr>
          <w:ilvl w:val="0"/>
          <w:numId w:val="10"/>
        </w:numPr>
        <w:spacing w:line="276" w:lineRule="auto"/>
        <w:rPr>
          <w:rFonts w:ascii="Arial" w:hAnsi="Arial" w:cs="Arial"/>
        </w:rPr>
      </w:pPr>
      <w:r w:rsidRPr="0E7AD1D0">
        <w:rPr>
          <w:rFonts w:ascii="Arial" w:hAnsi="Arial" w:cs="Arial"/>
        </w:rPr>
        <w:t xml:space="preserve">The student will be able to perform an oral handoff utilizing a presentation </w:t>
      </w:r>
      <w:r w:rsidR="00241C69" w:rsidRPr="0E7AD1D0">
        <w:rPr>
          <w:rFonts w:ascii="Arial" w:hAnsi="Arial" w:cs="Arial"/>
        </w:rPr>
        <w:t>rubric.</w:t>
      </w:r>
      <w:r w:rsidRPr="0E7AD1D0">
        <w:rPr>
          <w:rFonts w:ascii="Arial" w:hAnsi="Arial" w:cs="Arial"/>
        </w:rPr>
        <w:t xml:space="preserve"> </w:t>
      </w:r>
    </w:p>
    <w:p w14:paraId="7B373DCB" w14:textId="5ED3DB06" w:rsidR="0003570C" w:rsidRPr="00E047C9" w:rsidRDefault="0003570C" w:rsidP="006E3125">
      <w:pPr>
        <w:pStyle w:val="ListParagraph"/>
        <w:numPr>
          <w:ilvl w:val="0"/>
          <w:numId w:val="10"/>
        </w:numPr>
        <w:spacing w:line="276" w:lineRule="auto"/>
        <w:rPr>
          <w:rFonts w:ascii="Arial" w:hAnsi="Arial" w:cs="Arial"/>
        </w:rPr>
      </w:pPr>
      <w:r w:rsidRPr="0E7AD1D0">
        <w:rPr>
          <w:rFonts w:ascii="Arial" w:hAnsi="Arial" w:cs="Arial"/>
        </w:rPr>
        <w:lastRenderedPageBreak/>
        <w:t xml:space="preserve">The student will learn the components of IPASS and be able to demonstrate an effective handoff and synthesis of a </w:t>
      </w:r>
      <w:r w:rsidR="00241C69" w:rsidRPr="0E7AD1D0">
        <w:rPr>
          <w:rFonts w:ascii="Arial" w:hAnsi="Arial" w:cs="Arial"/>
        </w:rPr>
        <w:t>handoff.</w:t>
      </w:r>
      <w:r w:rsidRPr="0E7AD1D0">
        <w:rPr>
          <w:rFonts w:ascii="Arial" w:hAnsi="Arial" w:cs="Arial"/>
        </w:rPr>
        <w:t xml:space="preserve"> </w:t>
      </w:r>
    </w:p>
    <w:p w14:paraId="114A8CB6" w14:textId="4669575C" w:rsidR="0003570C" w:rsidRDefault="0003570C" w:rsidP="0003570C">
      <w:pPr>
        <w:tabs>
          <w:tab w:val="left" w:pos="990"/>
        </w:tabs>
        <w:spacing w:line="276" w:lineRule="auto"/>
        <w:ind w:left="720"/>
        <w:rPr>
          <w:rFonts w:ascii="Arial" w:hAnsi="Arial" w:cs="Arial"/>
          <w:b/>
        </w:rPr>
      </w:pPr>
      <w:r w:rsidRPr="02842353">
        <w:rPr>
          <w:rFonts w:ascii="Arial" w:hAnsi="Arial" w:cs="Arial"/>
          <w:b/>
        </w:rPr>
        <w:t xml:space="preserve">6. </w:t>
      </w:r>
      <w:r>
        <w:rPr>
          <w:rFonts w:ascii="Arial" w:hAnsi="Arial" w:cs="Arial"/>
          <w:b/>
        </w:rPr>
        <w:t xml:space="preserve">  </w:t>
      </w:r>
      <w:r w:rsidRPr="02842353">
        <w:rPr>
          <w:rFonts w:ascii="Arial" w:hAnsi="Arial" w:cs="Arial"/>
          <w:b/>
        </w:rPr>
        <w:t>CPCA Initial Visit</w:t>
      </w:r>
      <w:r w:rsidR="00BE4988">
        <w:rPr>
          <w:rFonts w:ascii="Arial" w:hAnsi="Arial" w:cs="Arial"/>
          <w:b/>
        </w:rPr>
        <w:t>-</w:t>
      </w:r>
    </w:p>
    <w:p w14:paraId="7404CE3F" w14:textId="3E1CD9EE" w:rsidR="0003570C" w:rsidRDefault="0003570C" w:rsidP="00395D3E">
      <w:pPr>
        <w:spacing w:line="276" w:lineRule="auto"/>
        <w:ind w:left="1800" w:hanging="360"/>
        <w:jc w:val="left"/>
        <w:rPr>
          <w:rFonts w:ascii="Arial" w:hAnsi="Arial" w:cs="Arial"/>
        </w:rPr>
      </w:pPr>
      <w:r w:rsidRPr="477D6F38">
        <w:rPr>
          <w:rFonts w:ascii="Arial" w:hAnsi="Arial" w:cs="Arial"/>
        </w:rPr>
        <w:t xml:space="preserve">      Attendance – mandatory at one assigned CPCA </w:t>
      </w:r>
      <w:r w:rsidRPr="7B381C29">
        <w:rPr>
          <w:rFonts w:ascii="Arial" w:hAnsi="Arial" w:cs="Arial"/>
        </w:rPr>
        <w:t>Prep</w:t>
      </w:r>
      <w:r w:rsidRPr="0275138B">
        <w:rPr>
          <w:rFonts w:ascii="Arial" w:hAnsi="Arial" w:cs="Arial"/>
        </w:rPr>
        <w:t xml:space="preserve"> </w:t>
      </w:r>
      <w:r w:rsidRPr="617AB077">
        <w:rPr>
          <w:rFonts w:ascii="Arial" w:hAnsi="Arial" w:cs="Arial"/>
        </w:rPr>
        <w:t>Meeting</w:t>
      </w:r>
      <w:r w:rsidRPr="738EF1D3">
        <w:rPr>
          <w:rFonts w:ascii="Arial" w:hAnsi="Arial" w:cs="Arial"/>
        </w:rPr>
        <w:t xml:space="preserve">, CPCA </w:t>
      </w:r>
      <w:r w:rsidRPr="27BD23A0">
        <w:rPr>
          <w:rFonts w:ascii="Arial" w:hAnsi="Arial" w:cs="Arial"/>
        </w:rPr>
        <w:t>Initial</w:t>
      </w:r>
      <w:r w:rsidRPr="738EF1D3">
        <w:rPr>
          <w:rFonts w:ascii="Arial" w:hAnsi="Arial" w:cs="Arial"/>
        </w:rPr>
        <w:t xml:space="preserve"> </w:t>
      </w:r>
      <w:r w:rsidR="00395D3E">
        <w:rPr>
          <w:rFonts w:ascii="Arial" w:hAnsi="Arial" w:cs="Arial"/>
        </w:rPr>
        <w:t xml:space="preserve">  v</w:t>
      </w:r>
      <w:r w:rsidRPr="738EF1D3">
        <w:rPr>
          <w:rFonts w:ascii="Arial" w:hAnsi="Arial" w:cs="Arial"/>
        </w:rPr>
        <w:t xml:space="preserve">isit at LAC, and </w:t>
      </w:r>
      <w:r w:rsidRPr="448963A4">
        <w:rPr>
          <w:rFonts w:ascii="Arial" w:hAnsi="Arial" w:cs="Arial"/>
        </w:rPr>
        <w:t xml:space="preserve">CPCA Virtual Debrief. </w:t>
      </w:r>
    </w:p>
    <w:p w14:paraId="77694690" w14:textId="77777777" w:rsidR="0003570C" w:rsidRDefault="0003570C" w:rsidP="0039119E">
      <w:pPr>
        <w:spacing w:line="276" w:lineRule="auto"/>
        <w:ind w:left="720" w:firstLine="180"/>
        <w:rPr>
          <w:rFonts w:ascii="Arial" w:hAnsi="Arial" w:cs="Arial"/>
        </w:rPr>
      </w:pPr>
      <w:r w:rsidRPr="7FBF0E79">
        <w:rPr>
          <w:rFonts w:ascii="Arial" w:hAnsi="Arial" w:cs="Arial"/>
        </w:rPr>
        <w:t xml:space="preserve">      Goals</w:t>
      </w:r>
      <w:r w:rsidRPr="260336DC">
        <w:rPr>
          <w:rFonts w:ascii="Arial" w:hAnsi="Arial" w:cs="Arial"/>
        </w:rPr>
        <w:t>/Objectives</w:t>
      </w:r>
    </w:p>
    <w:p w14:paraId="6BEC3FCC" w14:textId="77777777" w:rsidR="00DD704E" w:rsidRPr="00DD704E" w:rsidRDefault="0003570C" w:rsidP="00DD704E">
      <w:pPr>
        <w:pStyle w:val="ListParagraph"/>
        <w:numPr>
          <w:ilvl w:val="0"/>
          <w:numId w:val="59"/>
        </w:numPr>
        <w:spacing w:line="276" w:lineRule="auto"/>
        <w:ind w:left="1800"/>
      </w:pPr>
      <w:r w:rsidRPr="27F1DF04">
        <w:rPr>
          <w:rFonts w:ascii="Arial" w:hAnsi="Arial" w:cs="Arial"/>
        </w:rPr>
        <w:t xml:space="preserve">Understand what is expected on the Clinical Performance </w:t>
      </w:r>
      <w:r w:rsidRPr="4AFEFE1C">
        <w:rPr>
          <w:rFonts w:ascii="Arial" w:hAnsi="Arial" w:cs="Arial"/>
        </w:rPr>
        <w:t>Competency Assessment (CPCA)</w:t>
      </w:r>
    </w:p>
    <w:p w14:paraId="2163E393" w14:textId="77777777" w:rsidR="00DD704E" w:rsidRPr="00DD704E" w:rsidRDefault="0003570C" w:rsidP="00DD704E">
      <w:pPr>
        <w:pStyle w:val="ListParagraph"/>
        <w:numPr>
          <w:ilvl w:val="0"/>
          <w:numId w:val="59"/>
        </w:numPr>
        <w:spacing w:line="276" w:lineRule="auto"/>
        <w:ind w:left="1800"/>
      </w:pPr>
      <w:r w:rsidRPr="00DD704E">
        <w:rPr>
          <w:rFonts w:ascii="Arial" w:hAnsi="Arial" w:cs="Arial"/>
        </w:rPr>
        <w:t xml:space="preserve">Recognize the MSUCOM Policies regarding </w:t>
      </w:r>
      <w:r w:rsidR="00241C69" w:rsidRPr="00DD704E">
        <w:rPr>
          <w:rFonts w:ascii="Arial" w:hAnsi="Arial" w:cs="Arial"/>
        </w:rPr>
        <w:t>CPCA.</w:t>
      </w:r>
    </w:p>
    <w:p w14:paraId="156EF467" w14:textId="77777777" w:rsidR="00DD704E" w:rsidRPr="00DD704E" w:rsidRDefault="0003570C" w:rsidP="00DD704E">
      <w:pPr>
        <w:pStyle w:val="ListParagraph"/>
        <w:numPr>
          <w:ilvl w:val="0"/>
          <w:numId w:val="59"/>
        </w:numPr>
        <w:spacing w:line="276" w:lineRule="auto"/>
        <w:ind w:left="1800"/>
      </w:pPr>
      <w:r w:rsidRPr="00DD704E">
        <w:rPr>
          <w:rFonts w:ascii="Arial" w:hAnsi="Arial" w:cs="Arial"/>
        </w:rPr>
        <w:t xml:space="preserve">Review the timeline for the </w:t>
      </w:r>
      <w:r w:rsidR="00241C69" w:rsidRPr="00DD704E">
        <w:rPr>
          <w:rFonts w:ascii="Arial" w:hAnsi="Arial" w:cs="Arial"/>
        </w:rPr>
        <w:t>CPCA.</w:t>
      </w:r>
    </w:p>
    <w:p w14:paraId="4F221FC8" w14:textId="70129F1C" w:rsidR="0003570C" w:rsidRDefault="0003570C" w:rsidP="00DD704E">
      <w:pPr>
        <w:pStyle w:val="ListParagraph"/>
        <w:numPr>
          <w:ilvl w:val="0"/>
          <w:numId w:val="59"/>
        </w:numPr>
        <w:spacing w:line="276" w:lineRule="auto"/>
        <w:ind w:left="1800"/>
      </w:pPr>
      <w:r w:rsidRPr="00DD704E">
        <w:rPr>
          <w:rFonts w:ascii="Arial" w:hAnsi="Arial" w:cs="Arial"/>
        </w:rPr>
        <w:t xml:space="preserve">Understand how to prepare to take the </w:t>
      </w:r>
      <w:r w:rsidR="00241C69" w:rsidRPr="00DD704E">
        <w:rPr>
          <w:rFonts w:ascii="Arial" w:hAnsi="Arial" w:cs="Arial"/>
        </w:rPr>
        <w:t>CPCA.</w:t>
      </w:r>
    </w:p>
    <w:p w14:paraId="6B2A253A" w14:textId="77777777" w:rsidR="0003570C" w:rsidRPr="00E047C9" w:rsidRDefault="0003570C" w:rsidP="0003570C">
      <w:pPr>
        <w:pStyle w:val="ListParagraph"/>
        <w:spacing w:line="276" w:lineRule="auto"/>
        <w:ind w:left="1080"/>
        <w:rPr>
          <w:rFonts w:ascii="Arial" w:hAnsi="Arial" w:cs="Arial"/>
        </w:rPr>
      </w:pPr>
    </w:p>
    <w:p w14:paraId="4AE31FA6" w14:textId="41473FB8" w:rsidR="0003570C" w:rsidRPr="00BE4988" w:rsidRDefault="0003570C" w:rsidP="00BE4988">
      <w:pPr>
        <w:pStyle w:val="ListParagraph"/>
        <w:tabs>
          <w:tab w:val="left" w:pos="810"/>
          <w:tab w:val="left" w:pos="1080"/>
        </w:tabs>
        <w:spacing w:line="276" w:lineRule="auto"/>
        <w:ind w:left="1080" w:hanging="360"/>
        <w:rPr>
          <w:rFonts w:ascii="Arial" w:hAnsi="Arial" w:cs="Arial"/>
          <w:b/>
          <w:bCs/>
        </w:rPr>
      </w:pPr>
      <w:r w:rsidRPr="048D9B18">
        <w:rPr>
          <w:rFonts w:ascii="Arial" w:hAnsi="Arial" w:cs="Arial"/>
          <w:b/>
          <w:bCs/>
        </w:rPr>
        <w:t>7</w:t>
      </w:r>
      <w:bookmarkStart w:id="13" w:name="_Int_Fp9E4GgL"/>
      <w:r w:rsidR="4140E9E8" w:rsidRPr="048D9B18">
        <w:rPr>
          <w:rFonts w:ascii="Arial" w:hAnsi="Arial" w:cs="Arial"/>
          <w:b/>
          <w:bCs/>
        </w:rPr>
        <w:t>. Hospital</w:t>
      </w:r>
      <w:bookmarkEnd w:id="13"/>
      <w:r w:rsidRPr="048D9B18">
        <w:rPr>
          <w:rFonts w:ascii="Arial" w:hAnsi="Arial" w:cs="Arial"/>
          <w:b/>
          <w:bCs/>
        </w:rPr>
        <w:t xml:space="preserve"> Onboarding Session</w:t>
      </w:r>
      <w:r w:rsidR="00BE4988">
        <w:rPr>
          <w:rFonts w:ascii="Arial" w:hAnsi="Arial" w:cs="Arial"/>
          <w:b/>
          <w:bCs/>
        </w:rPr>
        <w:t xml:space="preserve">- </w:t>
      </w:r>
      <w:r w:rsidRPr="00BE4988">
        <w:rPr>
          <w:rFonts w:ascii="Arial" w:hAnsi="Arial" w:cs="Arial"/>
        </w:rPr>
        <w:t xml:space="preserve">During these sessions provided by the base hospital sites, the student will learn the policies and procedures of the base hospital. </w:t>
      </w:r>
    </w:p>
    <w:p w14:paraId="06420DA2" w14:textId="77777777" w:rsidR="0003570C" w:rsidRPr="00E047C9" w:rsidRDefault="0003570C" w:rsidP="0003570C">
      <w:pPr>
        <w:pStyle w:val="ListParagraph"/>
        <w:spacing w:line="276" w:lineRule="auto"/>
        <w:ind w:left="1080"/>
        <w:rPr>
          <w:rFonts w:ascii="Arial" w:hAnsi="Arial" w:cs="Arial"/>
        </w:rPr>
      </w:pPr>
    </w:p>
    <w:p w14:paraId="2F11A9AA" w14:textId="77777777" w:rsidR="0003570C" w:rsidRDefault="0003570C" w:rsidP="0003570C">
      <w:pPr>
        <w:pStyle w:val="ListParagraph"/>
        <w:spacing w:line="276" w:lineRule="auto"/>
        <w:ind w:left="1080"/>
        <w:rPr>
          <w:rFonts w:ascii="Arial" w:hAnsi="Arial" w:cs="Arial"/>
        </w:rPr>
      </w:pPr>
      <w:r w:rsidRPr="00E047C9">
        <w:rPr>
          <w:rFonts w:ascii="Arial" w:hAnsi="Arial" w:cs="Arial"/>
        </w:rPr>
        <w:t xml:space="preserve">Attendance- mandatory at the student's base hospital onboarding session </w:t>
      </w:r>
    </w:p>
    <w:p w14:paraId="53A69FDF" w14:textId="77777777" w:rsidR="0003570C" w:rsidRDefault="0003570C" w:rsidP="0003570C">
      <w:pPr>
        <w:pStyle w:val="ListParagraph"/>
        <w:spacing w:line="276" w:lineRule="auto"/>
        <w:ind w:left="1080"/>
        <w:rPr>
          <w:rFonts w:ascii="Arial" w:hAnsi="Arial" w:cs="Arial"/>
        </w:rPr>
      </w:pPr>
      <w:r w:rsidRPr="00E047C9">
        <w:rPr>
          <w:rFonts w:ascii="Arial" w:hAnsi="Arial" w:cs="Arial"/>
        </w:rPr>
        <w:t xml:space="preserve">Equipment-professional dress and white coat </w:t>
      </w:r>
    </w:p>
    <w:p w14:paraId="3A5001EF" w14:textId="77777777" w:rsidR="0003570C" w:rsidRPr="00E047C9" w:rsidRDefault="0003570C" w:rsidP="0003570C">
      <w:pPr>
        <w:pStyle w:val="ListParagraph"/>
        <w:spacing w:line="276" w:lineRule="auto"/>
        <w:ind w:left="1080"/>
        <w:rPr>
          <w:rFonts w:ascii="Arial" w:hAnsi="Arial" w:cs="Arial"/>
        </w:rPr>
      </w:pPr>
    </w:p>
    <w:p w14:paraId="2A66F216" w14:textId="10D6B8D6" w:rsidR="0003570C" w:rsidRPr="00E047C9" w:rsidRDefault="0003570C" w:rsidP="0003570C">
      <w:pPr>
        <w:pStyle w:val="ListParagraph"/>
        <w:spacing w:line="276" w:lineRule="auto"/>
        <w:ind w:left="1080" w:hanging="360"/>
        <w:rPr>
          <w:rFonts w:ascii="Arial" w:hAnsi="Arial" w:cs="Arial"/>
        </w:rPr>
      </w:pPr>
      <w:r w:rsidRPr="1D14D38D">
        <w:rPr>
          <w:rFonts w:ascii="Arial" w:hAnsi="Arial" w:cs="Arial"/>
          <w:b/>
          <w:bCs/>
        </w:rPr>
        <w:t>8</w:t>
      </w:r>
      <w:r w:rsidRPr="00E047C9">
        <w:rPr>
          <w:rFonts w:ascii="Arial" w:hAnsi="Arial" w:cs="Arial"/>
          <w:b/>
          <w:bCs/>
        </w:rPr>
        <w:t xml:space="preserve">. </w:t>
      </w:r>
      <w:r>
        <w:rPr>
          <w:rFonts w:ascii="Arial" w:hAnsi="Arial" w:cs="Arial"/>
          <w:b/>
          <w:bCs/>
        </w:rPr>
        <w:t xml:space="preserve">  </w:t>
      </w:r>
      <w:r w:rsidRPr="00E047C9">
        <w:rPr>
          <w:rFonts w:ascii="Arial" w:hAnsi="Arial" w:cs="Arial"/>
          <w:b/>
          <w:bCs/>
        </w:rPr>
        <w:t>MODULE: Point of Care Resources</w:t>
      </w:r>
      <w:r w:rsidR="008C28BC">
        <w:rPr>
          <w:rFonts w:ascii="Arial" w:hAnsi="Arial" w:cs="Arial"/>
          <w:b/>
          <w:bCs/>
        </w:rPr>
        <w:t xml:space="preserve"> (</w:t>
      </w:r>
      <w:r w:rsidR="008C28BC">
        <w:rPr>
          <w:rFonts w:ascii="Arial" w:hAnsi="Arial" w:cs="Arial"/>
        </w:rPr>
        <w:t xml:space="preserve">10 minutes) </w:t>
      </w:r>
      <w:r w:rsidRPr="00E047C9">
        <w:rPr>
          <w:rFonts w:ascii="Arial" w:hAnsi="Arial" w:cs="Arial"/>
          <w:b/>
          <w:bCs/>
        </w:rPr>
        <w:t xml:space="preserve">- </w:t>
      </w:r>
    </w:p>
    <w:p w14:paraId="4A61FBAD" w14:textId="77777777" w:rsidR="0003570C" w:rsidRDefault="0003570C" w:rsidP="0003570C">
      <w:pPr>
        <w:pStyle w:val="ListParagraph"/>
        <w:spacing w:line="276" w:lineRule="auto"/>
        <w:ind w:left="1080"/>
        <w:rPr>
          <w:rFonts w:ascii="Arial" w:hAnsi="Arial" w:cs="Arial"/>
        </w:rPr>
      </w:pPr>
    </w:p>
    <w:p w14:paraId="2C00F2D7" w14:textId="77777777" w:rsidR="0003570C" w:rsidRPr="00E047C9" w:rsidRDefault="0003570C" w:rsidP="0003570C">
      <w:pPr>
        <w:pStyle w:val="ListParagraph"/>
        <w:spacing w:line="276" w:lineRule="auto"/>
        <w:ind w:left="1080"/>
        <w:rPr>
          <w:rFonts w:ascii="Arial" w:hAnsi="Arial" w:cs="Arial"/>
        </w:rPr>
      </w:pPr>
      <w:r w:rsidRPr="00E047C9">
        <w:rPr>
          <w:rFonts w:ascii="Arial" w:hAnsi="Arial" w:cs="Arial"/>
        </w:rPr>
        <w:t xml:space="preserve">Goals/Objectives: </w:t>
      </w:r>
    </w:p>
    <w:p w14:paraId="3B70F786" w14:textId="77777777" w:rsidR="0003570C" w:rsidRDefault="0003570C" w:rsidP="006E3125">
      <w:pPr>
        <w:pStyle w:val="ListParagraph"/>
        <w:numPr>
          <w:ilvl w:val="0"/>
          <w:numId w:val="11"/>
        </w:numPr>
        <w:spacing w:line="276" w:lineRule="auto"/>
        <w:rPr>
          <w:rFonts w:ascii="Arial" w:hAnsi="Arial" w:cs="Arial"/>
        </w:rPr>
      </w:pPr>
      <w:r w:rsidRPr="0E7AD1D0">
        <w:rPr>
          <w:rFonts w:ascii="Arial" w:hAnsi="Arial" w:cs="Arial"/>
        </w:rPr>
        <w:t xml:space="preserve">Examine online resources and patient care applications that are available to year 3 and 4 MSUCOM students at the point of care. (D2l link to Library Resources to assist student in Years 3 and 4) </w:t>
      </w:r>
    </w:p>
    <w:p w14:paraId="77D4AC37" w14:textId="77777777" w:rsidR="0003570C" w:rsidRPr="008414EA" w:rsidRDefault="0003570C" w:rsidP="0003570C">
      <w:pPr>
        <w:pStyle w:val="ListParagraph"/>
        <w:spacing w:line="276" w:lineRule="auto"/>
        <w:ind w:left="1800"/>
        <w:rPr>
          <w:rFonts w:ascii="Arial" w:hAnsi="Arial" w:cs="Arial"/>
        </w:rPr>
      </w:pPr>
    </w:p>
    <w:p w14:paraId="34DFA055" w14:textId="3B1A0039" w:rsidR="0003570C" w:rsidRPr="0075091E" w:rsidRDefault="0003570C" w:rsidP="0003570C">
      <w:pPr>
        <w:spacing w:line="276" w:lineRule="auto"/>
        <w:ind w:left="630"/>
        <w:rPr>
          <w:rFonts w:ascii="Arial" w:hAnsi="Arial" w:cs="Arial"/>
        </w:rPr>
      </w:pPr>
      <w:r w:rsidRPr="00EA2078">
        <w:rPr>
          <w:rFonts w:ascii="Arial" w:hAnsi="Arial" w:cs="Arial"/>
          <w:b/>
          <w:bCs/>
        </w:rPr>
        <w:t xml:space="preserve">10. </w:t>
      </w:r>
      <w:r>
        <w:rPr>
          <w:rFonts w:ascii="Arial" w:hAnsi="Arial" w:cs="Arial"/>
          <w:b/>
          <w:bCs/>
        </w:rPr>
        <w:t xml:space="preserve">  </w:t>
      </w:r>
      <w:r w:rsidR="005A3F43">
        <w:rPr>
          <w:rFonts w:ascii="Arial" w:hAnsi="Arial" w:cs="Arial"/>
          <w:b/>
          <w:bCs/>
        </w:rPr>
        <w:t xml:space="preserve"> </w:t>
      </w:r>
      <w:r w:rsidRPr="00EA2078">
        <w:rPr>
          <w:rFonts w:ascii="Arial" w:hAnsi="Arial" w:cs="Arial"/>
          <w:b/>
          <w:bCs/>
        </w:rPr>
        <w:t xml:space="preserve">MODULE </w:t>
      </w:r>
      <w:r w:rsidRPr="00EA2078">
        <w:rPr>
          <w:rFonts w:ascii="Arial" w:hAnsi="Arial" w:cs="Arial"/>
        </w:rPr>
        <w:t xml:space="preserve">– </w:t>
      </w:r>
      <w:r w:rsidRPr="00EA2078">
        <w:rPr>
          <w:rFonts w:ascii="Arial" w:hAnsi="Arial" w:cs="Arial"/>
          <w:b/>
          <w:bCs/>
        </w:rPr>
        <w:t>Physician Wellness (Module on D2</w:t>
      </w:r>
      <w:r w:rsidR="00BE4988">
        <w:rPr>
          <w:rFonts w:ascii="Arial" w:hAnsi="Arial" w:cs="Arial"/>
          <w:b/>
          <w:bCs/>
        </w:rPr>
        <w:t>L</w:t>
      </w:r>
      <w:r w:rsidRPr="00EA2078">
        <w:rPr>
          <w:rFonts w:ascii="Arial" w:hAnsi="Arial" w:cs="Arial"/>
          <w:b/>
          <w:bCs/>
        </w:rPr>
        <w:t xml:space="preserve">) </w:t>
      </w:r>
      <w:r w:rsidR="0075091E">
        <w:rPr>
          <w:rFonts w:ascii="Arial" w:hAnsi="Arial" w:cs="Arial"/>
        </w:rPr>
        <w:t>(52 minutes, 51 seconds)</w:t>
      </w:r>
    </w:p>
    <w:p w14:paraId="0216BB84" w14:textId="27D0B300" w:rsidR="0003570C" w:rsidRPr="0075091E" w:rsidRDefault="0003570C" w:rsidP="005A3F43">
      <w:pPr>
        <w:spacing w:line="276" w:lineRule="auto"/>
        <w:ind w:left="1260" w:hanging="630"/>
        <w:rPr>
          <w:rFonts w:ascii="Arial" w:hAnsi="Arial" w:cs="Arial"/>
        </w:rPr>
      </w:pPr>
      <w:r w:rsidRPr="1D14D38D">
        <w:rPr>
          <w:rFonts w:ascii="Arial" w:hAnsi="Arial" w:cs="Arial"/>
          <w:b/>
          <w:bCs/>
        </w:rPr>
        <w:t>11</w:t>
      </w:r>
      <w:r w:rsidRPr="002707F7">
        <w:rPr>
          <w:rFonts w:ascii="Arial" w:hAnsi="Arial" w:cs="Arial"/>
          <w:b/>
          <w:bCs/>
        </w:rPr>
        <w:t xml:space="preserve">.   MODULE - Sleep Deprivation and Fatigue Mitigation Module </w:t>
      </w:r>
      <w:r w:rsidR="0075091E">
        <w:rPr>
          <w:rFonts w:ascii="Arial" w:hAnsi="Arial" w:cs="Arial"/>
        </w:rPr>
        <w:t>(</w:t>
      </w:r>
      <w:r w:rsidR="005A3F43">
        <w:rPr>
          <w:rFonts w:ascii="Arial" w:hAnsi="Arial" w:cs="Arial"/>
        </w:rPr>
        <w:t>25 minutes, 54 seconds)</w:t>
      </w:r>
    </w:p>
    <w:p w14:paraId="3D247A3D" w14:textId="77777777" w:rsidR="0003570C" w:rsidRPr="00E047C9" w:rsidRDefault="0003570C" w:rsidP="0003570C">
      <w:pPr>
        <w:pStyle w:val="ListParagraph"/>
        <w:spacing w:line="276" w:lineRule="auto"/>
        <w:ind w:left="1080"/>
        <w:rPr>
          <w:rFonts w:ascii="Arial" w:hAnsi="Arial" w:cs="Arial"/>
        </w:rPr>
      </w:pPr>
      <w:r w:rsidRPr="00E047C9">
        <w:rPr>
          <w:rFonts w:ascii="Arial" w:hAnsi="Arial" w:cs="Arial"/>
        </w:rPr>
        <w:t xml:space="preserve">Goals/Objectives- </w:t>
      </w:r>
    </w:p>
    <w:p w14:paraId="3B725459" w14:textId="70617846" w:rsidR="0003570C" w:rsidRPr="00E047C9" w:rsidRDefault="0003570C" w:rsidP="006E3125">
      <w:pPr>
        <w:pStyle w:val="ListParagraph"/>
        <w:numPr>
          <w:ilvl w:val="0"/>
          <w:numId w:val="12"/>
        </w:numPr>
        <w:spacing w:line="276" w:lineRule="auto"/>
        <w:rPr>
          <w:rFonts w:ascii="Arial" w:hAnsi="Arial" w:cs="Arial"/>
        </w:rPr>
      </w:pPr>
      <w:r w:rsidRPr="00E047C9">
        <w:rPr>
          <w:rFonts w:ascii="Arial" w:hAnsi="Arial" w:cs="Arial"/>
        </w:rPr>
        <w:t xml:space="preserve">Distinguish the causes of sleepiness and </w:t>
      </w:r>
      <w:r w:rsidR="00241C69" w:rsidRPr="00E047C9">
        <w:rPr>
          <w:rFonts w:ascii="Arial" w:hAnsi="Arial" w:cs="Arial"/>
        </w:rPr>
        <w:t>fatigue.</w:t>
      </w:r>
      <w:r w:rsidRPr="00E047C9">
        <w:rPr>
          <w:rFonts w:ascii="Arial" w:hAnsi="Arial" w:cs="Arial"/>
        </w:rPr>
        <w:t xml:space="preserve"> </w:t>
      </w:r>
    </w:p>
    <w:p w14:paraId="2C1AB12D" w14:textId="25134128" w:rsidR="0003570C" w:rsidRPr="00E047C9" w:rsidRDefault="0003570C" w:rsidP="006E3125">
      <w:pPr>
        <w:pStyle w:val="ListParagraph"/>
        <w:numPr>
          <w:ilvl w:val="0"/>
          <w:numId w:val="12"/>
        </w:numPr>
        <w:spacing w:line="276" w:lineRule="auto"/>
        <w:rPr>
          <w:rFonts w:ascii="Arial" w:hAnsi="Arial" w:cs="Arial"/>
        </w:rPr>
      </w:pPr>
      <w:r w:rsidRPr="00E047C9">
        <w:rPr>
          <w:rFonts w:ascii="Arial" w:hAnsi="Arial" w:cs="Arial"/>
        </w:rPr>
        <w:t xml:space="preserve">Evaluate sleepiness and counter </w:t>
      </w:r>
      <w:r w:rsidR="00241C69" w:rsidRPr="00E047C9">
        <w:rPr>
          <w:rFonts w:ascii="Arial" w:hAnsi="Arial" w:cs="Arial"/>
        </w:rPr>
        <w:t>measures.</w:t>
      </w:r>
      <w:r w:rsidRPr="00E047C9">
        <w:rPr>
          <w:rFonts w:ascii="Arial" w:hAnsi="Arial" w:cs="Arial"/>
        </w:rPr>
        <w:t xml:space="preserve"> </w:t>
      </w:r>
    </w:p>
    <w:p w14:paraId="170BD2D5" w14:textId="6D5A323D" w:rsidR="0003570C" w:rsidRPr="00E047C9" w:rsidRDefault="0003570C" w:rsidP="006E3125">
      <w:pPr>
        <w:pStyle w:val="ListParagraph"/>
        <w:numPr>
          <w:ilvl w:val="0"/>
          <w:numId w:val="12"/>
        </w:numPr>
        <w:spacing w:line="276" w:lineRule="auto"/>
        <w:rPr>
          <w:rFonts w:ascii="Arial" w:hAnsi="Arial" w:cs="Arial"/>
        </w:rPr>
      </w:pPr>
      <w:r w:rsidRPr="00E047C9">
        <w:rPr>
          <w:rFonts w:ascii="Arial" w:hAnsi="Arial" w:cs="Arial"/>
        </w:rPr>
        <w:t xml:space="preserve">Construct a personal strategy for coping with </w:t>
      </w:r>
      <w:r w:rsidR="00241C69" w:rsidRPr="00E047C9">
        <w:rPr>
          <w:rFonts w:ascii="Arial" w:hAnsi="Arial" w:cs="Arial"/>
        </w:rPr>
        <w:t>sleepiness.</w:t>
      </w:r>
      <w:r w:rsidRPr="00E047C9">
        <w:rPr>
          <w:rFonts w:ascii="Arial" w:hAnsi="Arial" w:cs="Arial"/>
        </w:rPr>
        <w:t xml:space="preserve"> </w:t>
      </w:r>
    </w:p>
    <w:p w14:paraId="3BA3F3CB" w14:textId="7438ED7E" w:rsidR="0003570C" w:rsidRPr="00E047C9" w:rsidRDefault="0003570C" w:rsidP="006E3125">
      <w:pPr>
        <w:pStyle w:val="ListParagraph"/>
        <w:numPr>
          <w:ilvl w:val="0"/>
          <w:numId w:val="12"/>
        </w:numPr>
        <w:spacing w:line="276" w:lineRule="auto"/>
        <w:rPr>
          <w:rFonts w:ascii="Arial" w:hAnsi="Arial" w:cs="Arial"/>
        </w:rPr>
      </w:pPr>
      <w:r w:rsidRPr="00E047C9">
        <w:rPr>
          <w:rFonts w:ascii="Arial" w:hAnsi="Arial" w:cs="Arial"/>
        </w:rPr>
        <w:t xml:space="preserve">Know the MSUCOM policy on duty hours and </w:t>
      </w:r>
      <w:r w:rsidR="00241C69" w:rsidRPr="00E047C9">
        <w:rPr>
          <w:rFonts w:ascii="Arial" w:hAnsi="Arial" w:cs="Arial"/>
        </w:rPr>
        <w:t>fatigue.</w:t>
      </w:r>
      <w:r w:rsidRPr="00E047C9">
        <w:rPr>
          <w:rFonts w:ascii="Arial" w:hAnsi="Arial" w:cs="Arial"/>
        </w:rPr>
        <w:t xml:space="preserve"> </w:t>
      </w:r>
    </w:p>
    <w:p w14:paraId="1BCC985A" w14:textId="7C7D4149" w:rsidR="0003570C" w:rsidRPr="005A3F43" w:rsidRDefault="0003570C" w:rsidP="0003570C">
      <w:pPr>
        <w:spacing w:line="276" w:lineRule="auto"/>
        <w:ind w:left="720"/>
        <w:rPr>
          <w:rFonts w:ascii="Arial" w:hAnsi="Arial" w:cs="Arial"/>
        </w:rPr>
      </w:pPr>
      <w:r w:rsidRPr="1D14D38D">
        <w:rPr>
          <w:rFonts w:ascii="Arial" w:hAnsi="Arial" w:cs="Arial"/>
          <w:b/>
          <w:bCs/>
        </w:rPr>
        <w:t>12</w:t>
      </w:r>
      <w:r w:rsidRPr="00142D5C">
        <w:rPr>
          <w:rFonts w:ascii="Arial" w:hAnsi="Arial" w:cs="Arial"/>
          <w:b/>
          <w:bCs/>
        </w:rPr>
        <w:t xml:space="preserve">. MODULE - Hiding in Plain Sight-Victims of Child Sex Trafficking </w:t>
      </w:r>
    </w:p>
    <w:p w14:paraId="12FD73DD" w14:textId="77777777" w:rsidR="0003570C" w:rsidRPr="00E047C9" w:rsidRDefault="0003570C" w:rsidP="0003570C">
      <w:pPr>
        <w:pStyle w:val="ListParagraph"/>
        <w:spacing w:line="276" w:lineRule="auto"/>
        <w:ind w:left="1080"/>
        <w:rPr>
          <w:rFonts w:ascii="Arial" w:hAnsi="Arial" w:cs="Arial"/>
        </w:rPr>
      </w:pPr>
      <w:r w:rsidRPr="00E047C9">
        <w:rPr>
          <w:rFonts w:ascii="Arial" w:hAnsi="Arial" w:cs="Arial"/>
        </w:rPr>
        <w:t xml:space="preserve">Goals/Objectives </w:t>
      </w:r>
    </w:p>
    <w:p w14:paraId="20529D7C" w14:textId="2CCC7819" w:rsidR="0003570C" w:rsidRPr="00E047C9" w:rsidRDefault="0003570C" w:rsidP="006E3125">
      <w:pPr>
        <w:pStyle w:val="ListParagraph"/>
        <w:numPr>
          <w:ilvl w:val="0"/>
          <w:numId w:val="13"/>
        </w:numPr>
        <w:spacing w:line="276" w:lineRule="auto"/>
        <w:ind w:left="1800"/>
        <w:rPr>
          <w:rFonts w:ascii="Arial" w:hAnsi="Arial" w:cs="Arial"/>
        </w:rPr>
      </w:pPr>
      <w:r w:rsidRPr="0E7AD1D0">
        <w:rPr>
          <w:rFonts w:ascii="Arial" w:hAnsi="Arial" w:cs="Arial"/>
        </w:rPr>
        <w:t xml:space="preserve">Students will have an increased awareness of the broad scope of trafficking and will have insight into the patient who is being </w:t>
      </w:r>
      <w:r w:rsidR="00241C69" w:rsidRPr="0E7AD1D0">
        <w:rPr>
          <w:rFonts w:ascii="Arial" w:hAnsi="Arial" w:cs="Arial"/>
        </w:rPr>
        <w:t>trafficked.</w:t>
      </w:r>
      <w:r w:rsidRPr="0E7AD1D0">
        <w:rPr>
          <w:rFonts w:ascii="Arial" w:hAnsi="Arial" w:cs="Arial"/>
        </w:rPr>
        <w:t xml:space="preserve"> </w:t>
      </w:r>
    </w:p>
    <w:p w14:paraId="1C705A5E" w14:textId="4C506C70" w:rsidR="0003570C" w:rsidRPr="00E047C9" w:rsidRDefault="0003570C" w:rsidP="006E3125">
      <w:pPr>
        <w:pStyle w:val="ListParagraph"/>
        <w:numPr>
          <w:ilvl w:val="0"/>
          <w:numId w:val="13"/>
        </w:numPr>
        <w:spacing w:line="276" w:lineRule="auto"/>
        <w:ind w:left="1800"/>
        <w:rPr>
          <w:rFonts w:ascii="Arial" w:hAnsi="Arial" w:cs="Arial"/>
        </w:rPr>
      </w:pPr>
      <w:r w:rsidRPr="0E7AD1D0">
        <w:rPr>
          <w:rFonts w:ascii="Arial" w:hAnsi="Arial" w:cs="Arial"/>
        </w:rPr>
        <w:t xml:space="preserve">Students will be able to discuss approaches for screening that can be used in the emergency department to identify </w:t>
      </w:r>
      <w:r w:rsidR="00241C69" w:rsidRPr="0E7AD1D0">
        <w:rPr>
          <w:rFonts w:ascii="Arial" w:hAnsi="Arial" w:cs="Arial"/>
        </w:rPr>
        <w:t>victims.</w:t>
      </w:r>
      <w:r w:rsidRPr="0E7AD1D0">
        <w:rPr>
          <w:rFonts w:ascii="Arial" w:hAnsi="Arial" w:cs="Arial"/>
        </w:rPr>
        <w:t xml:space="preserve"> </w:t>
      </w:r>
    </w:p>
    <w:p w14:paraId="1D478418" w14:textId="5617163C" w:rsidR="0003570C" w:rsidRPr="00E047C9" w:rsidRDefault="0003570C" w:rsidP="006E3125">
      <w:pPr>
        <w:pStyle w:val="ListParagraph"/>
        <w:numPr>
          <w:ilvl w:val="0"/>
          <w:numId w:val="13"/>
        </w:numPr>
        <w:spacing w:line="276" w:lineRule="auto"/>
        <w:ind w:left="1800"/>
        <w:rPr>
          <w:rFonts w:ascii="Arial" w:hAnsi="Arial" w:cs="Arial"/>
        </w:rPr>
      </w:pPr>
      <w:r w:rsidRPr="00E047C9">
        <w:rPr>
          <w:rFonts w:ascii="Arial" w:hAnsi="Arial" w:cs="Arial"/>
        </w:rPr>
        <w:t xml:space="preserve">Students will be aware of resources that can help the provider protect the </w:t>
      </w:r>
      <w:r w:rsidR="00241C69" w:rsidRPr="00E047C9">
        <w:rPr>
          <w:rFonts w:ascii="Arial" w:hAnsi="Arial" w:cs="Arial"/>
        </w:rPr>
        <w:t>patient.</w:t>
      </w:r>
      <w:r w:rsidRPr="00E047C9">
        <w:rPr>
          <w:rFonts w:ascii="Arial" w:hAnsi="Arial" w:cs="Arial"/>
        </w:rPr>
        <w:t xml:space="preserve"> </w:t>
      </w:r>
    </w:p>
    <w:p w14:paraId="5BA34C2F" w14:textId="5275D702" w:rsidR="0003570C" w:rsidRPr="00E047C9" w:rsidRDefault="0003570C" w:rsidP="006E3125">
      <w:pPr>
        <w:pStyle w:val="ListParagraph"/>
        <w:numPr>
          <w:ilvl w:val="0"/>
          <w:numId w:val="13"/>
        </w:numPr>
        <w:spacing w:line="276" w:lineRule="auto"/>
        <w:ind w:left="1800"/>
        <w:rPr>
          <w:rFonts w:ascii="Arial" w:hAnsi="Arial" w:cs="Arial"/>
        </w:rPr>
      </w:pPr>
      <w:r w:rsidRPr="0E7AD1D0">
        <w:rPr>
          <w:rFonts w:ascii="Arial" w:hAnsi="Arial" w:cs="Arial"/>
        </w:rPr>
        <w:lastRenderedPageBreak/>
        <w:t xml:space="preserve">Students will be empowered as providers to actively screen for these patients; </w:t>
      </w:r>
      <w:bookmarkStart w:id="14" w:name="_Int_prybH9y8"/>
      <w:r w:rsidR="7753812D" w:rsidRPr="0E7AD1D0">
        <w:rPr>
          <w:rFonts w:ascii="Arial" w:hAnsi="Arial" w:cs="Arial"/>
        </w:rPr>
        <w:t>educate</w:t>
      </w:r>
      <w:bookmarkEnd w:id="14"/>
      <w:r w:rsidRPr="0E7AD1D0">
        <w:rPr>
          <w:rFonts w:ascii="Arial" w:hAnsi="Arial" w:cs="Arial"/>
        </w:rPr>
        <w:t xml:space="preserve"> others regarding this crisis; and ultimately have a profound impact related to this crisis. </w:t>
      </w:r>
    </w:p>
    <w:p w14:paraId="22AE7B25" w14:textId="77777777" w:rsidR="0003570C" w:rsidRPr="00E047C9" w:rsidRDefault="0003570C" w:rsidP="0003570C">
      <w:pPr>
        <w:pStyle w:val="ListParagraph"/>
        <w:spacing w:line="276" w:lineRule="auto"/>
        <w:rPr>
          <w:rFonts w:ascii="Arial" w:hAnsi="Arial" w:cs="Arial"/>
        </w:rPr>
      </w:pPr>
    </w:p>
    <w:p w14:paraId="1AB70CA4" w14:textId="77777777" w:rsidR="0003570C" w:rsidRPr="00F5384E" w:rsidRDefault="0003570C" w:rsidP="0003570C">
      <w:pPr>
        <w:spacing w:line="276" w:lineRule="auto"/>
        <w:ind w:left="720"/>
        <w:rPr>
          <w:rFonts w:ascii="Arial" w:hAnsi="Arial" w:cs="Arial"/>
        </w:rPr>
      </w:pPr>
      <w:r w:rsidRPr="7CB4CFE0">
        <w:rPr>
          <w:rFonts w:ascii="Arial" w:hAnsi="Arial" w:cs="Arial"/>
          <w:b/>
          <w:bCs/>
        </w:rPr>
        <w:t>13</w:t>
      </w:r>
      <w:r w:rsidRPr="00F5384E">
        <w:rPr>
          <w:rFonts w:ascii="Arial" w:hAnsi="Arial" w:cs="Arial"/>
          <w:b/>
          <w:bCs/>
        </w:rPr>
        <w:t xml:space="preserve">. MODULE – Prescription Writing </w:t>
      </w:r>
    </w:p>
    <w:p w14:paraId="7B6CAD04" w14:textId="77777777" w:rsidR="0003570C" w:rsidRPr="00E047C9" w:rsidRDefault="0003570C" w:rsidP="0003570C">
      <w:pPr>
        <w:spacing w:line="276" w:lineRule="auto"/>
        <w:ind w:left="1080"/>
        <w:rPr>
          <w:rFonts w:ascii="Arial" w:hAnsi="Arial" w:cs="Arial"/>
        </w:rPr>
      </w:pPr>
      <w:r w:rsidRPr="00E047C9">
        <w:rPr>
          <w:rFonts w:ascii="Arial" w:hAnsi="Arial" w:cs="Arial"/>
        </w:rPr>
        <w:t xml:space="preserve">Goals/Objectives: </w:t>
      </w:r>
    </w:p>
    <w:p w14:paraId="1336708F" w14:textId="52A27B9B" w:rsidR="0003570C" w:rsidRPr="00E047C9" w:rsidRDefault="0003570C" w:rsidP="006E3125">
      <w:pPr>
        <w:pStyle w:val="ListParagraph"/>
        <w:numPr>
          <w:ilvl w:val="0"/>
          <w:numId w:val="14"/>
        </w:numPr>
        <w:spacing w:line="276" w:lineRule="auto"/>
        <w:rPr>
          <w:rFonts w:ascii="Arial" w:hAnsi="Arial" w:cs="Arial"/>
        </w:rPr>
      </w:pPr>
      <w:r w:rsidRPr="00E047C9">
        <w:rPr>
          <w:rFonts w:ascii="Arial" w:hAnsi="Arial" w:cs="Arial"/>
        </w:rPr>
        <w:t xml:space="preserve">Identify the elements of a valid </w:t>
      </w:r>
      <w:r w:rsidR="00241C69" w:rsidRPr="00E047C9">
        <w:rPr>
          <w:rFonts w:ascii="Arial" w:hAnsi="Arial" w:cs="Arial"/>
        </w:rPr>
        <w:t>prescription.</w:t>
      </w:r>
      <w:r w:rsidRPr="00E047C9">
        <w:rPr>
          <w:rFonts w:ascii="Arial" w:hAnsi="Arial" w:cs="Arial"/>
        </w:rPr>
        <w:t xml:space="preserve"> </w:t>
      </w:r>
    </w:p>
    <w:p w14:paraId="2A88EC67" w14:textId="1A07FC6B" w:rsidR="0003570C" w:rsidRPr="00E047C9" w:rsidRDefault="0003570C" w:rsidP="006E3125">
      <w:pPr>
        <w:pStyle w:val="ListParagraph"/>
        <w:numPr>
          <w:ilvl w:val="0"/>
          <w:numId w:val="14"/>
        </w:numPr>
        <w:spacing w:line="276" w:lineRule="auto"/>
        <w:rPr>
          <w:rFonts w:ascii="Arial" w:hAnsi="Arial" w:cs="Arial"/>
        </w:rPr>
      </w:pPr>
      <w:r w:rsidRPr="00E047C9">
        <w:rPr>
          <w:rFonts w:ascii="Arial" w:hAnsi="Arial" w:cs="Arial"/>
        </w:rPr>
        <w:t xml:space="preserve">Learn the differences between Schedules of </w:t>
      </w:r>
      <w:r w:rsidR="00241C69" w:rsidRPr="00E047C9">
        <w:rPr>
          <w:rFonts w:ascii="Arial" w:hAnsi="Arial" w:cs="Arial"/>
        </w:rPr>
        <w:t>medication.</w:t>
      </w:r>
      <w:r w:rsidRPr="00E047C9">
        <w:rPr>
          <w:rFonts w:ascii="Arial" w:hAnsi="Arial" w:cs="Arial"/>
        </w:rPr>
        <w:t xml:space="preserve"> </w:t>
      </w:r>
    </w:p>
    <w:p w14:paraId="61E1E5B6" w14:textId="588590AC" w:rsidR="0003570C" w:rsidRPr="00E047C9" w:rsidRDefault="0003570C" w:rsidP="006E3125">
      <w:pPr>
        <w:pStyle w:val="ListParagraph"/>
        <w:numPr>
          <w:ilvl w:val="0"/>
          <w:numId w:val="14"/>
        </w:numPr>
        <w:spacing w:line="276" w:lineRule="auto"/>
        <w:rPr>
          <w:rFonts w:ascii="Arial" w:hAnsi="Arial" w:cs="Arial"/>
        </w:rPr>
      </w:pPr>
      <w:r w:rsidRPr="048D9B18">
        <w:rPr>
          <w:rFonts w:ascii="Arial" w:hAnsi="Arial" w:cs="Arial"/>
        </w:rPr>
        <w:t xml:space="preserve">Recognize common errors in prescription writing and how to </w:t>
      </w:r>
      <w:r w:rsidR="0FABC11C" w:rsidRPr="048D9B18">
        <w:rPr>
          <w:rFonts w:ascii="Arial" w:hAnsi="Arial" w:cs="Arial"/>
        </w:rPr>
        <w:t>avoid them</w:t>
      </w:r>
      <w:r w:rsidR="00241C69" w:rsidRPr="048D9B18">
        <w:rPr>
          <w:rFonts w:ascii="Arial" w:hAnsi="Arial" w:cs="Arial"/>
        </w:rPr>
        <w:t>.</w:t>
      </w:r>
      <w:r w:rsidRPr="048D9B18">
        <w:rPr>
          <w:rFonts w:ascii="Arial" w:hAnsi="Arial" w:cs="Arial"/>
        </w:rPr>
        <w:t xml:space="preserve"> </w:t>
      </w:r>
    </w:p>
    <w:p w14:paraId="32365D19" w14:textId="0EF461F4" w:rsidR="0003570C" w:rsidRPr="00E047C9" w:rsidRDefault="0003570C" w:rsidP="006E3125">
      <w:pPr>
        <w:pStyle w:val="ListParagraph"/>
        <w:numPr>
          <w:ilvl w:val="0"/>
          <w:numId w:val="14"/>
        </w:numPr>
        <w:spacing w:line="276" w:lineRule="auto"/>
        <w:rPr>
          <w:rFonts w:ascii="Arial" w:hAnsi="Arial" w:cs="Arial"/>
        </w:rPr>
      </w:pPr>
      <w:r w:rsidRPr="00E047C9">
        <w:rPr>
          <w:rFonts w:ascii="Arial" w:hAnsi="Arial" w:cs="Arial"/>
        </w:rPr>
        <w:t xml:space="preserve">Describe how to write a prescription for oral, topical, subcutaneous, and inhaled </w:t>
      </w:r>
      <w:r w:rsidR="00241C69" w:rsidRPr="00E047C9">
        <w:rPr>
          <w:rFonts w:ascii="Arial" w:hAnsi="Arial" w:cs="Arial"/>
        </w:rPr>
        <w:t>medications.</w:t>
      </w:r>
      <w:r w:rsidRPr="00E047C9">
        <w:rPr>
          <w:rFonts w:ascii="Arial" w:hAnsi="Arial" w:cs="Arial"/>
        </w:rPr>
        <w:t xml:space="preserve"> </w:t>
      </w:r>
    </w:p>
    <w:p w14:paraId="6A9E43B9" w14:textId="36450D27" w:rsidR="0003570C" w:rsidRPr="00F5384E" w:rsidRDefault="0003570C" w:rsidP="006E3125">
      <w:pPr>
        <w:pStyle w:val="ListParagraph"/>
        <w:numPr>
          <w:ilvl w:val="0"/>
          <w:numId w:val="14"/>
        </w:numPr>
        <w:spacing w:line="276" w:lineRule="auto"/>
        <w:rPr>
          <w:rFonts w:ascii="Arial" w:hAnsi="Arial" w:cs="Arial"/>
        </w:rPr>
      </w:pPr>
      <w:r w:rsidRPr="0E7AD1D0">
        <w:rPr>
          <w:rFonts w:ascii="Arial" w:hAnsi="Arial" w:cs="Arial"/>
        </w:rPr>
        <w:t xml:space="preserve">Recognize the </w:t>
      </w:r>
      <w:r w:rsidR="00B300CE" w:rsidRPr="0E7AD1D0">
        <w:rPr>
          <w:rFonts w:ascii="Arial" w:hAnsi="Arial" w:cs="Arial"/>
        </w:rPr>
        <w:t>principal factors</w:t>
      </w:r>
      <w:r w:rsidRPr="0E7AD1D0">
        <w:rPr>
          <w:rFonts w:ascii="Arial" w:hAnsi="Arial" w:cs="Arial"/>
        </w:rPr>
        <w:t xml:space="preserve"> when writing a pediatric </w:t>
      </w:r>
      <w:r w:rsidR="00241C69" w:rsidRPr="0E7AD1D0">
        <w:rPr>
          <w:rFonts w:ascii="Arial" w:hAnsi="Arial" w:cs="Arial"/>
        </w:rPr>
        <w:t>prescription.</w:t>
      </w:r>
      <w:r w:rsidRPr="0E7AD1D0">
        <w:rPr>
          <w:rFonts w:ascii="Arial" w:hAnsi="Arial" w:cs="Arial"/>
        </w:rPr>
        <w:t xml:space="preserve"> </w:t>
      </w:r>
    </w:p>
    <w:p w14:paraId="54990086" w14:textId="77777777" w:rsidR="0003570C" w:rsidRPr="00F5384E" w:rsidRDefault="0003570C" w:rsidP="0003570C">
      <w:pPr>
        <w:spacing w:line="276" w:lineRule="auto"/>
        <w:ind w:left="720"/>
        <w:rPr>
          <w:rFonts w:ascii="Arial" w:hAnsi="Arial" w:cs="Arial"/>
        </w:rPr>
      </w:pPr>
      <w:r w:rsidRPr="7CB4CFE0">
        <w:rPr>
          <w:rFonts w:ascii="Arial" w:hAnsi="Arial" w:cs="Arial"/>
          <w:b/>
          <w:bCs/>
        </w:rPr>
        <w:t>14</w:t>
      </w:r>
      <w:r w:rsidRPr="00F5384E">
        <w:rPr>
          <w:rFonts w:ascii="Arial" w:hAnsi="Arial" w:cs="Arial"/>
          <w:b/>
          <w:bCs/>
        </w:rPr>
        <w:t xml:space="preserve">. Module – COVID 19 </w:t>
      </w:r>
    </w:p>
    <w:p w14:paraId="0CB5F93D" w14:textId="77777777" w:rsidR="0003570C" w:rsidRPr="00E047C9" w:rsidRDefault="0003570C" w:rsidP="0003570C">
      <w:pPr>
        <w:pStyle w:val="ListParagraph"/>
        <w:spacing w:line="276" w:lineRule="auto"/>
        <w:ind w:left="1080"/>
        <w:rPr>
          <w:rFonts w:ascii="Arial" w:hAnsi="Arial" w:cs="Arial"/>
        </w:rPr>
      </w:pPr>
      <w:r w:rsidRPr="00E047C9">
        <w:rPr>
          <w:rFonts w:ascii="Arial" w:hAnsi="Arial" w:cs="Arial"/>
        </w:rPr>
        <w:t xml:space="preserve">Goals/Objectives: </w:t>
      </w:r>
    </w:p>
    <w:p w14:paraId="3C27437F" w14:textId="2C8D276C" w:rsidR="0003570C" w:rsidRPr="00E047C9" w:rsidRDefault="0003570C" w:rsidP="006E3125">
      <w:pPr>
        <w:pStyle w:val="ListParagraph"/>
        <w:numPr>
          <w:ilvl w:val="0"/>
          <w:numId w:val="15"/>
        </w:numPr>
        <w:spacing w:line="276" w:lineRule="auto"/>
        <w:rPr>
          <w:rFonts w:ascii="Arial" w:hAnsi="Arial" w:cs="Arial"/>
        </w:rPr>
      </w:pPr>
      <w:r w:rsidRPr="048D9B18">
        <w:rPr>
          <w:rFonts w:ascii="Arial" w:hAnsi="Arial" w:cs="Arial"/>
        </w:rPr>
        <w:t xml:space="preserve">Describe current evidence on the etiology, transmission, </w:t>
      </w:r>
      <w:r w:rsidR="07EF581A" w:rsidRPr="048D9B18">
        <w:rPr>
          <w:rFonts w:ascii="Arial" w:hAnsi="Arial" w:cs="Arial"/>
        </w:rPr>
        <w:t>epidemiology,</w:t>
      </w:r>
      <w:r w:rsidRPr="048D9B18">
        <w:rPr>
          <w:rFonts w:ascii="Arial" w:hAnsi="Arial" w:cs="Arial"/>
        </w:rPr>
        <w:t xml:space="preserve"> and pathophysiology of COVID-19. </w:t>
      </w:r>
    </w:p>
    <w:p w14:paraId="49552AAA" w14:textId="77777777" w:rsidR="0003570C" w:rsidRPr="00E047C9" w:rsidRDefault="0003570C" w:rsidP="006E3125">
      <w:pPr>
        <w:pStyle w:val="ListParagraph"/>
        <w:numPr>
          <w:ilvl w:val="0"/>
          <w:numId w:val="15"/>
        </w:numPr>
        <w:spacing w:line="276" w:lineRule="auto"/>
        <w:rPr>
          <w:rFonts w:ascii="Arial" w:hAnsi="Arial" w:cs="Arial"/>
        </w:rPr>
      </w:pPr>
      <w:r w:rsidRPr="0E7AD1D0">
        <w:rPr>
          <w:rFonts w:ascii="Arial" w:hAnsi="Arial" w:cs="Arial"/>
        </w:rPr>
        <w:t xml:space="preserve">Recognize the clinical presentation and possible complications of COVID-19. </w:t>
      </w:r>
    </w:p>
    <w:p w14:paraId="63529931" w14:textId="77777777" w:rsidR="0003570C" w:rsidRDefault="0003570C" w:rsidP="006E3125">
      <w:pPr>
        <w:pStyle w:val="ListParagraph"/>
        <w:numPr>
          <w:ilvl w:val="0"/>
          <w:numId w:val="15"/>
        </w:numPr>
        <w:spacing w:line="276" w:lineRule="auto"/>
        <w:rPr>
          <w:rFonts w:ascii="Arial" w:hAnsi="Arial" w:cs="Arial"/>
        </w:rPr>
      </w:pPr>
      <w:r w:rsidRPr="00E047C9">
        <w:rPr>
          <w:rFonts w:ascii="Arial" w:hAnsi="Arial" w:cs="Arial"/>
        </w:rPr>
        <w:t xml:space="preserve">Describe the currently recognized best practice for diagnosis, management, and prevention of COVID-19. </w:t>
      </w:r>
    </w:p>
    <w:p w14:paraId="57D8FF86" w14:textId="08B2A4FA" w:rsidR="009D3F69" w:rsidRPr="00AF40B7" w:rsidRDefault="009D3F69" w:rsidP="000602B1">
      <w:pPr>
        <w:spacing w:after="0" w:line="276" w:lineRule="auto"/>
        <w:rPr>
          <w:rFonts w:ascii="Arial" w:hAnsi="Arial" w:cs="Arial"/>
          <w:highlight w:val="yellow"/>
        </w:rPr>
      </w:pPr>
    </w:p>
    <w:p w14:paraId="486FCA96" w14:textId="08C59CEF" w:rsidR="002D4AE9" w:rsidRPr="00AF40B7" w:rsidRDefault="002D4AE9" w:rsidP="0E7AD1D0">
      <w:pPr>
        <w:pStyle w:val="Heading2"/>
      </w:pPr>
      <w:bookmarkStart w:id="15" w:name="_Toc213843810"/>
      <w:r>
        <w:t>COMPETENCIES</w:t>
      </w:r>
      <w:bookmarkEnd w:id="15"/>
    </w:p>
    <w:p w14:paraId="54181C00" w14:textId="77777777" w:rsidR="0003570C" w:rsidRPr="00F5384E" w:rsidRDefault="0003570C" w:rsidP="006E3125">
      <w:pPr>
        <w:pStyle w:val="ListParagraph"/>
        <w:numPr>
          <w:ilvl w:val="0"/>
          <w:numId w:val="20"/>
        </w:numPr>
        <w:tabs>
          <w:tab w:val="left" w:pos="1080"/>
        </w:tabs>
        <w:spacing w:after="0" w:line="276" w:lineRule="auto"/>
        <w:ind w:left="1080"/>
        <w:rPr>
          <w:rFonts w:ascii="Arial" w:hAnsi="Arial" w:cs="Arial"/>
        </w:rPr>
      </w:pPr>
      <w:r w:rsidRPr="00F5384E">
        <w:rPr>
          <w:rFonts w:ascii="Arial" w:hAnsi="Arial" w:cs="Arial"/>
        </w:rPr>
        <w:t xml:space="preserve">Core Competencies: </w:t>
      </w:r>
    </w:p>
    <w:p w14:paraId="3BF705EA" w14:textId="77777777" w:rsidR="0003570C" w:rsidRDefault="0003570C" w:rsidP="006E3125">
      <w:pPr>
        <w:pStyle w:val="ListParagraph"/>
        <w:numPr>
          <w:ilvl w:val="0"/>
          <w:numId w:val="21"/>
        </w:numPr>
        <w:spacing w:after="0" w:line="276" w:lineRule="auto"/>
        <w:ind w:left="1800"/>
        <w:rPr>
          <w:rFonts w:ascii="Arial" w:hAnsi="Arial" w:cs="Arial"/>
        </w:rPr>
      </w:pPr>
      <w:r w:rsidRPr="00C6717D">
        <w:rPr>
          <w:rFonts w:ascii="Arial" w:hAnsi="Arial" w:cs="Arial"/>
        </w:rPr>
        <w:t xml:space="preserve">Patient Care: </w:t>
      </w:r>
    </w:p>
    <w:p w14:paraId="0EAABAA7" w14:textId="17409B14" w:rsidR="0003570C" w:rsidRPr="00C6717D" w:rsidRDefault="5A3DC2E9" w:rsidP="006E3125">
      <w:pPr>
        <w:pStyle w:val="ListParagraph"/>
        <w:numPr>
          <w:ilvl w:val="2"/>
          <w:numId w:val="22"/>
        </w:numPr>
        <w:spacing w:after="0" w:line="276" w:lineRule="auto"/>
        <w:rPr>
          <w:rFonts w:ascii="Arial" w:hAnsi="Arial" w:cs="Arial"/>
        </w:rPr>
      </w:pPr>
      <w:bookmarkStart w:id="16" w:name="_Int_DjhdJ1ad"/>
      <w:r w:rsidRPr="048D9B18">
        <w:rPr>
          <w:rFonts w:ascii="Arial" w:hAnsi="Arial" w:cs="Arial"/>
        </w:rPr>
        <w:t>Suturing</w:t>
      </w:r>
      <w:bookmarkEnd w:id="16"/>
      <w:r w:rsidR="0003570C" w:rsidRPr="048D9B18">
        <w:rPr>
          <w:rFonts w:ascii="Arial" w:hAnsi="Arial" w:cs="Arial"/>
        </w:rPr>
        <w:t xml:space="preserve"> for closure of an uncomplicated laceration. (Suture Module) </w:t>
      </w:r>
    </w:p>
    <w:p w14:paraId="46C74793" w14:textId="77777777" w:rsidR="0003570C" w:rsidRPr="00C6717D" w:rsidRDefault="0003570C" w:rsidP="006E3125">
      <w:pPr>
        <w:pStyle w:val="ListParagraph"/>
        <w:numPr>
          <w:ilvl w:val="2"/>
          <w:numId w:val="22"/>
        </w:numPr>
        <w:spacing w:after="0" w:line="276" w:lineRule="auto"/>
        <w:rPr>
          <w:rFonts w:ascii="Arial" w:hAnsi="Arial" w:cs="Arial"/>
        </w:rPr>
      </w:pPr>
      <w:r w:rsidRPr="00C6717D">
        <w:rPr>
          <w:rFonts w:ascii="Arial" w:hAnsi="Arial" w:cs="Arial"/>
        </w:rPr>
        <w:t xml:space="preserve">Include appropriate pharmacotherapy as part of the management plan. (Prescription Writing Module) </w:t>
      </w:r>
    </w:p>
    <w:p w14:paraId="6611A100" w14:textId="77777777" w:rsidR="0003570C" w:rsidRPr="00F5384E" w:rsidRDefault="0003570C" w:rsidP="0003570C">
      <w:pPr>
        <w:spacing w:after="0" w:line="276" w:lineRule="auto"/>
        <w:rPr>
          <w:rFonts w:ascii="Arial" w:hAnsi="Arial" w:cs="Arial"/>
        </w:rPr>
      </w:pPr>
    </w:p>
    <w:p w14:paraId="4D5A6B98" w14:textId="77777777" w:rsidR="0003570C" w:rsidRPr="00C6717D" w:rsidRDefault="0003570C" w:rsidP="006E3125">
      <w:pPr>
        <w:pStyle w:val="ListParagraph"/>
        <w:numPr>
          <w:ilvl w:val="0"/>
          <w:numId w:val="21"/>
        </w:numPr>
        <w:spacing w:after="0" w:line="276" w:lineRule="auto"/>
        <w:ind w:left="1800"/>
        <w:rPr>
          <w:rFonts w:ascii="Arial" w:hAnsi="Arial" w:cs="Arial"/>
        </w:rPr>
      </w:pPr>
      <w:r w:rsidRPr="00C6717D">
        <w:rPr>
          <w:rFonts w:ascii="Arial" w:hAnsi="Arial" w:cs="Arial"/>
        </w:rPr>
        <w:t xml:space="preserve">Medical Knowledge: </w:t>
      </w:r>
    </w:p>
    <w:p w14:paraId="20DE83F5" w14:textId="77777777" w:rsidR="0003570C" w:rsidRPr="00C6717D" w:rsidRDefault="0003570C" w:rsidP="006E3125">
      <w:pPr>
        <w:pStyle w:val="ListParagraph"/>
        <w:numPr>
          <w:ilvl w:val="0"/>
          <w:numId w:val="23"/>
        </w:numPr>
        <w:spacing w:after="0" w:line="276" w:lineRule="auto"/>
        <w:ind w:left="2160"/>
        <w:rPr>
          <w:rFonts w:ascii="Arial" w:hAnsi="Arial" w:cs="Arial"/>
        </w:rPr>
      </w:pPr>
      <w:r w:rsidRPr="00C6717D">
        <w:rPr>
          <w:rFonts w:ascii="Arial" w:hAnsi="Arial" w:cs="Arial"/>
        </w:rPr>
        <w:t xml:space="preserve">Appropriately use informatics to increase personal knowledge of medical science and skills, including osteopathic principles (Point of Care Module) </w:t>
      </w:r>
    </w:p>
    <w:p w14:paraId="13790A66" w14:textId="77777777" w:rsidR="0003570C" w:rsidRPr="00C6717D" w:rsidRDefault="0003570C" w:rsidP="006E3125">
      <w:pPr>
        <w:pStyle w:val="ListParagraph"/>
        <w:numPr>
          <w:ilvl w:val="0"/>
          <w:numId w:val="24"/>
        </w:numPr>
        <w:spacing w:after="0" w:line="276" w:lineRule="auto"/>
        <w:ind w:left="2160"/>
        <w:rPr>
          <w:rFonts w:ascii="Arial" w:hAnsi="Arial" w:cs="Arial"/>
        </w:rPr>
      </w:pPr>
      <w:r w:rsidRPr="00C6717D">
        <w:rPr>
          <w:rFonts w:ascii="Arial" w:hAnsi="Arial" w:cs="Arial"/>
        </w:rPr>
        <w:t xml:space="preserve">Apply current best practices in osteopathic medicine. (COVID-19 Module) </w:t>
      </w:r>
    </w:p>
    <w:p w14:paraId="2590ADF8" w14:textId="77777777" w:rsidR="0003570C" w:rsidRPr="00C6717D" w:rsidRDefault="0003570C" w:rsidP="006E3125">
      <w:pPr>
        <w:pStyle w:val="ListParagraph"/>
        <w:numPr>
          <w:ilvl w:val="0"/>
          <w:numId w:val="24"/>
        </w:numPr>
        <w:spacing w:after="0" w:line="276" w:lineRule="auto"/>
        <w:ind w:left="2160"/>
        <w:rPr>
          <w:rFonts w:ascii="Arial" w:hAnsi="Arial" w:cs="Arial"/>
        </w:rPr>
      </w:pPr>
      <w:r w:rsidRPr="00C6717D">
        <w:rPr>
          <w:rFonts w:ascii="Arial" w:hAnsi="Arial" w:cs="Arial"/>
        </w:rPr>
        <w:t xml:space="preserve">Incorporate new developments in osteopathic medical knowledge and concepts. (COVID-19 Module) </w:t>
      </w:r>
    </w:p>
    <w:p w14:paraId="3A6EBE70" w14:textId="77777777" w:rsidR="0003570C" w:rsidRPr="00C6717D" w:rsidRDefault="0003570C" w:rsidP="006E3125">
      <w:pPr>
        <w:pStyle w:val="ListParagraph"/>
        <w:numPr>
          <w:ilvl w:val="0"/>
          <w:numId w:val="24"/>
        </w:numPr>
        <w:spacing w:after="0" w:line="276" w:lineRule="auto"/>
        <w:ind w:left="2160"/>
        <w:rPr>
          <w:rFonts w:ascii="Arial" w:hAnsi="Arial" w:cs="Arial"/>
        </w:rPr>
      </w:pPr>
      <w:r w:rsidRPr="00C6717D">
        <w:rPr>
          <w:rFonts w:ascii="Arial" w:hAnsi="Arial" w:cs="Arial"/>
        </w:rPr>
        <w:t xml:space="preserve">Use scientific concepts to evaluate, diagnose, and manage clinical presentations and population health. (COVID-19 Module) </w:t>
      </w:r>
    </w:p>
    <w:p w14:paraId="458CA322" w14:textId="77777777" w:rsidR="0003570C" w:rsidRDefault="0003570C" w:rsidP="006E3125">
      <w:pPr>
        <w:pStyle w:val="ListParagraph"/>
        <w:numPr>
          <w:ilvl w:val="0"/>
          <w:numId w:val="21"/>
        </w:numPr>
        <w:spacing w:after="0" w:line="276" w:lineRule="auto"/>
        <w:ind w:left="1800"/>
        <w:rPr>
          <w:rFonts w:ascii="Arial" w:hAnsi="Arial" w:cs="Arial"/>
        </w:rPr>
      </w:pPr>
      <w:r w:rsidRPr="00C6717D">
        <w:rPr>
          <w:rFonts w:ascii="Arial" w:hAnsi="Arial" w:cs="Arial"/>
        </w:rPr>
        <w:t xml:space="preserve">Professionalism: </w:t>
      </w:r>
    </w:p>
    <w:p w14:paraId="3F5B1E07" w14:textId="3C20CC90" w:rsidR="0003570C" w:rsidRDefault="0003570C" w:rsidP="006E3125">
      <w:pPr>
        <w:pStyle w:val="ListParagraph"/>
        <w:numPr>
          <w:ilvl w:val="0"/>
          <w:numId w:val="25"/>
        </w:numPr>
        <w:spacing w:after="0" w:line="276" w:lineRule="auto"/>
        <w:rPr>
          <w:rFonts w:ascii="Arial" w:hAnsi="Arial" w:cs="Arial"/>
        </w:rPr>
      </w:pPr>
      <w:r w:rsidRPr="00C6717D">
        <w:rPr>
          <w:rFonts w:ascii="Arial" w:hAnsi="Arial" w:cs="Arial"/>
        </w:rPr>
        <w:t xml:space="preserve">Continuous Learning: </w:t>
      </w:r>
    </w:p>
    <w:p w14:paraId="259BC1BE" w14:textId="77777777" w:rsidR="0003570C" w:rsidRDefault="0003570C" w:rsidP="006E3125">
      <w:pPr>
        <w:pStyle w:val="ListParagraph"/>
        <w:numPr>
          <w:ilvl w:val="1"/>
          <w:numId w:val="25"/>
        </w:numPr>
        <w:spacing w:after="0" w:line="276" w:lineRule="auto"/>
        <w:rPr>
          <w:rFonts w:ascii="Arial" w:hAnsi="Arial" w:cs="Arial"/>
        </w:rPr>
      </w:pPr>
      <w:r w:rsidRPr="00C6717D">
        <w:rPr>
          <w:rFonts w:ascii="Arial" w:hAnsi="Arial" w:cs="Arial"/>
        </w:rPr>
        <w:t xml:space="preserve">Attain milestones that indicate a commitment to excellence, </w:t>
      </w:r>
      <w:r w:rsidRPr="27BD23A0">
        <w:rPr>
          <w:rFonts w:ascii="Arial" w:hAnsi="Arial" w:cs="Arial"/>
        </w:rPr>
        <w:t xml:space="preserve">such </w:t>
      </w:r>
      <w:r w:rsidRPr="00C6717D">
        <w:rPr>
          <w:rFonts w:ascii="Arial" w:hAnsi="Arial" w:cs="Arial"/>
        </w:rPr>
        <w:t xml:space="preserve">as, for example, through ongoing professional development as evidence of a commitment to continuous learning. (Point of Care Module) </w:t>
      </w:r>
    </w:p>
    <w:p w14:paraId="63646FA3" w14:textId="77777777" w:rsidR="0003570C" w:rsidRDefault="0003570C" w:rsidP="006E3125">
      <w:pPr>
        <w:pStyle w:val="ListParagraph"/>
        <w:numPr>
          <w:ilvl w:val="1"/>
          <w:numId w:val="25"/>
        </w:numPr>
        <w:spacing w:after="0" w:line="276" w:lineRule="auto"/>
        <w:rPr>
          <w:rFonts w:ascii="Arial" w:hAnsi="Arial" w:cs="Arial"/>
        </w:rPr>
      </w:pPr>
      <w:r w:rsidRPr="00C6717D">
        <w:rPr>
          <w:rFonts w:ascii="Arial" w:hAnsi="Arial" w:cs="Arial"/>
        </w:rPr>
        <w:lastRenderedPageBreak/>
        <w:t xml:space="preserve">Ensure that one’s professional knowledge and skills remain current. (Point of Care Module) </w:t>
      </w:r>
    </w:p>
    <w:p w14:paraId="1F1BA359" w14:textId="77777777" w:rsidR="0003570C" w:rsidRPr="00C6717D" w:rsidRDefault="0003570C" w:rsidP="006E3125">
      <w:pPr>
        <w:pStyle w:val="ListParagraph"/>
        <w:numPr>
          <w:ilvl w:val="1"/>
          <w:numId w:val="25"/>
        </w:numPr>
        <w:spacing w:after="0" w:line="276" w:lineRule="auto"/>
        <w:rPr>
          <w:rFonts w:ascii="Arial" w:hAnsi="Arial" w:cs="Arial"/>
        </w:rPr>
      </w:pPr>
      <w:r w:rsidRPr="00C6717D">
        <w:rPr>
          <w:rFonts w:ascii="Arial" w:hAnsi="Arial" w:cs="Arial"/>
        </w:rPr>
        <w:t xml:space="preserve">Actively participate in educational activities to maintain or develop competency. (Point of Care Module) </w:t>
      </w:r>
    </w:p>
    <w:p w14:paraId="02564CBA" w14:textId="77777777" w:rsidR="0003570C" w:rsidRDefault="0003570C" w:rsidP="006E3125">
      <w:pPr>
        <w:pStyle w:val="ListParagraph"/>
        <w:numPr>
          <w:ilvl w:val="0"/>
          <w:numId w:val="25"/>
        </w:numPr>
        <w:spacing w:after="0" w:line="276" w:lineRule="auto"/>
        <w:rPr>
          <w:rFonts w:ascii="Arial" w:hAnsi="Arial" w:cs="Arial"/>
        </w:rPr>
      </w:pPr>
      <w:r w:rsidRPr="004D49DC">
        <w:rPr>
          <w:rFonts w:ascii="Arial" w:hAnsi="Arial" w:cs="Arial"/>
        </w:rPr>
        <w:t xml:space="preserve">Accountability: </w:t>
      </w:r>
    </w:p>
    <w:p w14:paraId="43CA224F" w14:textId="77777777" w:rsidR="0003570C" w:rsidRDefault="0003570C" w:rsidP="006E3125">
      <w:pPr>
        <w:pStyle w:val="ListParagraph"/>
        <w:numPr>
          <w:ilvl w:val="1"/>
          <w:numId w:val="25"/>
        </w:numPr>
        <w:spacing w:after="0" w:line="276" w:lineRule="auto"/>
        <w:rPr>
          <w:rFonts w:ascii="Arial" w:hAnsi="Arial" w:cs="Arial"/>
        </w:rPr>
      </w:pPr>
      <w:r w:rsidRPr="004D49DC">
        <w:rPr>
          <w:rFonts w:ascii="Arial" w:hAnsi="Arial" w:cs="Arial"/>
        </w:rPr>
        <w:t>Demonstrate accountability to patients, society, and the profession, including the duty to act in response to the knowledge of professional behavior of others. (Technical Standards and Clerkship Policies Module)</w:t>
      </w:r>
    </w:p>
    <w:p w14:paraId="3C930705" w14:textId="77777777" w:rsidR="0003570C" w:rsidRPr="004D49DC" w:rsidRDefault="0003570C" w:rsidP="006E3125">
      <w:pPr>
        <w:pStyle w:val="ListParagraph"/>
        <w:numPr>
          <w:ilvl w:val="1"/>
          <w:numId w:val="25"/>
        </w:numPr>
        <w:spacing w:after="0" w:line="276" w:lineRule="auto"/>
        <w:rPr>
          <w:rFonts w:ascii="Arial" w:hAnsi="Arial" w:cs="Arial"/>
        </w:rPr>
      </w:pPr>
      <w:r w:rsidRPr="004D49DC">
        <w:rPr>
          <w:rFonts w:ascii="Arial" w:hAnsi="Arial" w:cs="Arial"/>
        </w:rPr>
        <w:t xml:space="preserve">Take appropriate safety measures (e.g., obtain immunization against communicable diseases) when such treatments are available and when they do not pose extraordinary risk to the physician. </w:t>
      </w:r>
      <w:r>
        <w:rPr>
          <w:rFonts w:ascii="Arial" w:hAnsi="Arial" w:cs="Arial"/>
        </w:rPr>
        <w:t>(Exposure Policy)</w:t>
      </w:r>
    </w:p>
    <w:p w14:paraId="6F811EE2" w14:textId="77777777" w:rsidR="0003570C" w:rsidRPr="00F5384E" w:rsidRDefault="0003570C" w:rsidP="0003570C">
      <w:pPr>
        <w:spacing w:after="0" w:line="276" w:lineRule="auto"/>
        <w:rPr>
          <w:rFonts w:ascii="Arial" w:hAnsi="Arial" w:cs="Arial"/>
        </w:rPr>
      </w:pPr>
    </w:p>
    <w:p w14:paraId="478ABCA9" w14:textId="77777777" w:rsidR="0003570C" w:rsidRDefault="0003570C" w:rsidP="006E3125">
      <w:pPr>
        <w:pStyle w:val="ListParagraph"/>
        <w:numPr>
          <w:ilvl w:val="0"/>
          <w:numId w:val="26"/>
        </w:numPr>
        <w:spacing w:after="0" w:line="276" w:lineRule="auto"/>
        <w:ind w:firstLine="1080"/>
        <w:rPr>
          <w:rFonts w:ascii="Arial" w:hAnsi="Arial" w:cs="Arial"/>
        </w:rPr>
      </w:pPr>
      <w:r w:rsidRPr="004D49DC">
        <w:rPr>
          <w:rFonts w:ascii="Arial" w:hAnsi="Arial" w:cs="Arial"/>
        </w:rPr>
        <w:t xml:space="preserve">Professional and Personal Self-care: • </w:t>
      </w:r>
    </w:p>
    <w:p w14:paraId="30748346" w14:textId="77777777" w:rsidR="0003570C" w:rsidRDefault="0003570C" w:rsidP="006E3125">
      <w:pPr>
        <w:pStyle w:val="ListParagraph"/>
        <w:numPr>
          <w:ilvl w:val="1"/>
          <w:numId w:val="26"/>
        </w:numPr>
        <w:tabs>
          <w:tab w:val="left" w:pos="1530"/>
        </w:tabs>
        <w:spacing w:after="0" w:line="276" w:lineRule="auto"/>
        <w:ind w:left="2880"/>
        <w:rPr>
          <w:rFonts w:ascii="Arial" w:hAnsi="Arial" w:cs="Arial"/>
        </w:rPr>
      </w:pPr>
      <w:r w:rsidRPr="0E7AD1D0">
        <w:rPr>
          <w:rFonts w:ascii="Arial" w:hAnsi="Arial" w:cs="Arial"/>
        </w:rPr>
        <w:t xml:space="preserve">Demonstrate understanding that he/she is a representative of the osteopathic profession and </w:t>
      </w:r>
      <w:proofErr w:type="gramStart"/>
      <w:r w:rsidRPr="0E7AD1D0">
        <w:rPr>
          <w:rFonts w:ascii="Arial" w:hAnsi="Arial" w:cs="Arial"/>
        </w:rPr>
        <w:t>is capable of making</w:t>
      </w:r>
      <w:proofErr w:type="gramEnd"/>
      <w:r w:rsidRPr="0E7AD1D0">
        <w:rPr>
          <w:rFonts w:ascii="Arial" w:hAnsi="Arial" w:cs="Arial"/>
        </w:rPr>
        <w:t xml:space="preserve"> valuable contributions as a member of this society; lead by example; provide for personal care and well-being by utilizing principles of wellness and disease prevention in the conduct of professional and personal life. (Physician Wellness Module, Sleep Deprivation and Fatigue Mitigation Module) </w:t>
      </w:r>
    </w:p>
    <w:p w14:paraId="00DCF325" w14:textId="77777777" w:rsidR="0003570C" w:rsidRDefault="0003570C" w:rsidP="006E3125">
      <w:pPr>
        <w:pStyle w:val="ListParagraph"/>
        <w:numPr>
          <w:ilvl w:val="1"/>
          <w:numId w:val="26"/>
        </w:numPr>
        <w:spacing w:after="0" w:line="276" w:lineRule="auto"/>
        <w:ind w:left="2880"/>
        <w:rPr>
          <w:rFonts w:ascii="Arial" w:hAnsi="Arial" w:cs="Arial"/>
        </w:rPr>
      </w:pPr>
      <w:r w:rsidRPr="004D49DC">
        <w:rPr>
          <w:rFonts w:ascii="Arial" w:hAnsi="Arial" w:cs="Arial"/>
        </w:rPr>
        <w:t xml:space="preserve">Provide medical treatment to himself/herself only as a layperson would engage in self-care. (Physician Wellness Module) </w:t>
      </w:r>
    </w:p>
    <w:p w14:paraId="37687655" w14:textId="77777777" w:rsidR="0003570C" w:rsidRDefault="0003570C" w:rsidP="006E3125">
      <w:pPr>
        <w:pStyle w:val="ListParagraph"/>
        <w:numPr>
          <w:ilvl w:val="1"/>
          <w:numId w:val="26"/>
        </w:numPr>
        <w:spacing w:after="0" w:line="276" w:lineRule="auto"/>
        <w:ind w:left="2880"/>
        <w:rPr>
          <w:rFonts w:ascii="Arial" w:hAnsi="Arial" w:cs="Arial"/>
        </w:rPr>
      </w:pPr>
      <w:r w:rsidRPr="004D49DC">
        <w:rPr>
          <w:rFonts w:ascii="Arial" w:hAnsi="Arial" w:cs="Arial"/>
        </w:rPr>
        <w:t xml:space="preserve">Demonstrate responsiveness to the needs of patients and society that supersedes self-interest. (Technical Standards and Clerkship Policies Module) </w:t>
      </w:r>
    </w:p>
    <w:p w14:paraId="3D9074F2" w14:textId="77777777" w:rsidR="0003570C" w:rsidRPr="004D49DC" w:rsidRDefault="0003570C" w:rsidP="006E3125">
      <w:pPr>
        <w:pStyle w:val="ListParagraph"/>
        <w:numPr>
          <w:ilvl w:val="1"/>
          <w:numId w:val="26"/>
        </w:numPr>
        <w:spacing w:after="0" w:line="276" w:lineRule="auto"/>
        <w:ind w:left="2880"/>
        <w:rPr>
          <w:rFonts w:ascii="Arial" w:hAnsi="Arial" w:cs="Arial"/>
        </w:rPr>
      </w:pPr>
      <w:r w:rsidRPr="0E7AD1D0">
        <w:rPr>
          <w:rFonts w:ascii="Arial" w:hAnsi="Arial" w:cs="Arial"/>
        </w:rPr>
        <w:t xml:space="preserve">Demonstrate knowledge of the behavioral and social sciences that provide the foundation for the professionalism competency, including medical ethics, social accountability and responsibility, and commitment to professional virtues and responsibilities. (Technical Standards and Clerkship Policies Module) </w:t>
      </w:r>
    </w:p>
    <w:p w14:paraId="69E33397" w14:textId="77777777" w:rsidR="0003570C" w:rsidRPr="004D49DC" w:rsidRDefault="0003570C" w:rsidP="006E3125">
      <w:pPr>
        <w:pStyle w:val="ListParagraph"/>
        <w:numPr>
          <w:ilvl w:val="0"/>
          <w:numId w:val="21"/>
        </w:numPr>
        <w:spacing w:after="0" w:line="276" w:lineRule="auto"/>
        <w:ind w:left="1800"/>
        <w:rPr>
          <w:rFonts w:ascii="Arial" w:hAnsi="Arial" w:cs="Arial"/>
        </w:rPr>
      </w:pPr>
      <w:r w:rsidRPr="004D49DC">
        <w:rPr>
          <w:rFonts w:ascii="Arial" w:hAnsi="Arial" w:cs="Arial"/>
        </w:rPr>
        <w:t xml:space="preserve">System-Based Practice: </w:t>
      </w:r>
      <w:r w:rsidRPr="27BD23A0">
        <w:rPr>
          <w:rFonts w:ascii="Arial" w:hAnsi="Arial" w:cs="Arial"/>
        </w:rPr>
        <w:t>to</w:t>
      </w:r>
      <w:r w:rsidRPr="004D49DC">
        <w:rPr>
          <w:rFonts w:ascii="Arial" w:hAnsi="Arial" w:cs="Arial"/>
        </w:rPr>
        <w:t xml:space="preserve"> Recognize common methods used in health care systems to ensure patient safety. </w:t>
      </w:r>
    </w:p>
    <w:p w14:paraId="4C3F133A" w14:textId="77777777" w:rsidR="0003570C" w:rsidRDefault="0003570C" w:rsidP="006E3125">
      <w:pPr>
        <w:pStyle w:val="ListParagraph"/>
        <w:numPr>
          <w:ilvl w:val="0"/>
          <w:numId w:val="26"/>
        </w:numPr>
        <w:spacing w:after="0" w:line="276" w:lineRule="auto"/>
        <w:ind w:left="2160"/>
        <w:rPr>
          <w:rFonts w:ascii="Arial" w:hAnsi="Arial" w:cs="Arial"/>
        </w:rPr>
      </w:pPr>
      <w:r w:rsidRPr="004D49DC">
        <w:rPr>
          <w:rFonts w:ascii="Arial" w:hAnsi="Arial" w:cs="Arial"/>
        </w:rPr>
        <w:t>Demonstrate understanding of variant health delivery systems and their effect on the practice of a physician and the health care of patients. (Technical Standards and Clerkship Policies Module)</w:t>
      </w:r>
    </w:p>
    <w:p w14:paraId="2AD17D13" w14:textId="77777777" w:rsidR="0003570C" w:rsidRDefault="0003570C" w:rsidP="006E3125">
      <w:pPr>
        <w:pStyle w:val="ListParagraph"/>
        <w:numPr>
          <w:ilvl w:val="0"/>
          <w:numId w:val="26"/>
        </w:numPr>
        <w:spacing w:after="0" w:line="276" w:lineRule="auto"/>
        <w:ind w:left="2160"/>
        <w:rPr>
          <w:rFonts w:ascii="Arial" w:hAnsi="Arial" w:cs="Arial"/>
        </w:rPr>
      </w:pPr>
      <w:r w:rsidRPr="004D49DC">
        <w:rPr>
          <w:rFonts w:ascii="Arial" w:hAnsi="Arial" w:cs="Arial"/>
        </w:rPr>
        <w:t xml:space="preserve">Demonstrate understanding of how patient care and professional practices affect other health care professionals, health care organizations, and society. (Technical Standards and Clerkship Policies Module) </w:t>
      </w:r>
    </w:p>
    <w:p w14:paraId="41B8160C" w14:textId="77777777" w:rsidR="0003570C" w:rsidRPr="004D49DC" w:rsidRDefault="0003570C" w:rsidP="006E3125">
      <w:pPr>
        <w:pStyle w:val="ListParagraph"/>
        <w:numPr>
          <w:ilvl w:val="0"/>
          <w:numId w:val="26"/>
        </w:numPr>
        <w:spacing w:after="0" w:line="276" w:lineRule="auto"/>
        <w:ind w:left="2160"/>
        <w:rPr>
          <w:rFonts w:ascii="Arial" w:hAnsi="Arial" w:cs="Arial"/>
        </w:rPr>
      </w:pPr>
      <w:r w:rsidRPr="004D49DC">
        <w:rPr>
          <w:rFonts w:ascii="Arial" w:hAnsi="Arial" w:cs="Arial"/>
        </w:rPr>
        <w:t xml:space="preserve">Demonstrate knowledge of how different delivery systems influence the utilization of resources and access to care. (Technical Standards and Clerkship Policies Module) </w:t>
      </w:r>
    </w:p>
    <w:p w14:paraId="4E32A386" w14:textId="77777777" w:rsidR="0003570C" w:rsidRPr="00F5384E" w:rsidRDefault="0003570C" w:rsidP="0003570C">
      <w:pPr>
        <w:spacing w:after="0" w:line="276" w:lineRule="auto"/>
        <w:rPr>
          <w:rFonts w:ascii="Arial" w:hAnsi="Arial" w:cs="Arial"/>
        </w:rPr>
      </w:pPr>
    </w:p>
    <w:p w14:paraId="07B82B5E" w14:textId="77777777" w:rsidR="0003570C" w:rsidRDefault="0003570C" w:rsidP="006E3125">
      <w:pPr>
        <w:pStyle w:val="ListParagraph"/>
        <w:numPr>
          <w:ilvl w:val="0"/>
          <w:numId w:val="21"/>
        </w:numPr>
        <w:spacing w:after="0" w:line="276" w:lineRule="auto"/>
        <w:ind w:left="1440" w:firstLine="0"/>
        <w:rPr>
          <w:rFonts w:ascii="Arial" w:hAnsi="Arial" w:cs="Arial"/>
        </w:rPr>
      </w:pPr>
      <w:r w:rsidRPr="004D49DC">
        <w:rPr>
          <w:rFonts w:ascii="Arial" w:hAnsi="Arial" w:cs="Arial"/>
        </w:rPr>
        <w:t xml:space="preserve">Practice-Based Learning and Improvement – </w:t>
      </w:r>
    </w:p>
    <w:p w14:paraId="3F6466E7" w14:textId="77777777" w:rsidR="0003570C" w:rsidRDefault="0003570C" w:rsidP="006E3125">
      <w:pPr>
        <w:pStyle w:val="ListParagraph"/>
        <w:numPr>
          <w:ilvl w:val="0"/>
          <w:numId w:val="27"/>
        </w:numPr>
        <w:spacing w:after="0" w:line="276" w:lineRule="auto"/>
        <w:ind w:left="2160"/>
        <w:rPr>
          <w:rFonts w:ascii="Arial" w:hAnsi="Arial" w:cs="Arial"/>
        </w:rPr>
      </w:pPr>
      <w:r w:rsidRPr="004D49DC">
        <w:rPr>
          <w:rFonts w:ascii="Arial" w:hAnsi="Arial" w:cs="Arial"/>
        </w:rPr>
        <w:lastRenderedPageBreak/>
        <w:t xml:space="preserve">Locate the best evidence with which to answer a clinical question with maximum efficiency. (Point of Care Module) </w:t>
      </w:r>
    </w:p>
    <w:p w14:paraId="09CC76C6" w14:textId="77777777" w:rsidR="0003570C" w:rsidRPr="004D49DC" w:rsidRDefault="0003570C" w:rsidP="006E3125">
      <w:pPr>
        <w:pStyle w:val="ListParagraph"/>
        <w:numPr>
          <w:ilvl w:val="0"/>
          <w:numId w:val="27"/>
        </w:numPr>
        <w:spacing w:after="0" w:line="276" w:lineRule="auto"/>
        <w:ind w:left="2160"/>
        <w:rPr>
          <w:rFonts w:ascii="Arial" w:hAnsi="Arial" w:cs="Arial"/>
        </w:rPr>
      </w:pPr>
      <w:r w:rsidRPr="004D49DC">
        <w:rPr>
          <w:rFonts w:ascii="Arial" w:hAnsi="Arial" w:cs="Arial"/>
        </w:rPr>
        <w:t xml:space="preserve">Utilize web sites, online search engines, PDA-based programs, information services, and journals to locate information related to patients’ health needs. (Point of Care Module) </w:t>
      </w:r>
    </w:p>
    <w:p w14:paraId="03F54F04" w14:textId="77777777" w:rsidR="0003570C" w:rsidRPr="00F5384E" w:rsidRDefault="0003570C" w:rsidP="0003570C">
      <w:pPr>
        <w:spacing w:after="0" w:line="276" w:lineRule="auto"/>
        <w:ind w:left="1440"/>
        <w:rPr>
          <w:rFonts w:ascii="Arial" w:hAnsi="Arial" w:cs="Arial"/>
        </w:rPr>
      </w:pPr>
    </w:p>
    <w:p w14:paraId="74E5120F" w14:textId="77777777" w:rsidR="0003570C" w:rsidRDefault="0003570C" w:rsidP="006E3125">
      <w:pPr>
        <w:pStyle w:val="ListParagraph"/>
        <w:numPr>
          <w:ilvl w:val="0"/>
          <w:numId w:val="20"/>
        </w:numPr>
        <w:spacing w:after="0" w:line="276" w:lineRule="auto"/>
        <w:ind w:left="1080"/>
        <w:rPr>
          <w:rFonts w:ascii="Arial" w:hAnsi="Arial" w:cs="Arial"/>
        </w:rPr>
      </w:pPr>
      <w:r w:rsidRPr="004D49DC">
        <w:rPr>
          <w:rFonts w:ascii="Arial" w:hAnsi="Arial" w:cs="Arial"/>
        </w:rPr>
        <w:t xml:space="preserve">EPA’s: </w:t>
      </w:r>
    </w:p>
    <w:p w14:paraId="12F2BFD7" w14:textId="77777777" w:rsidR="0003570C" w:rsidRPr="00CA7092" w:rsidRDefault="0003570C" w:rsidP="006E3125">
      <w:pPr>
        <w:pStyle w:val="ListParagraph"/>
        <w:numPr>
          <w:ilvl w:val="0"/>
          <w:numId w:val="28"/>
        </w:numPr>
        <w:spacing w:after="0" w:line="276" w:lineRule="auto"/>
        <w:ind w:left="1800"/>
        <w:rPr>
          <w:rFonts w:ascii="Arial" w:hAnsi="Arial" w:cs="Arial"/>
        </w:rPr>
      </w:pPr>
      <w:r w:rsidRPr="00CA7092">
        <w:rPr>
          <w:rFonts w:ascii="Arial" w:hAnsi="Arial" w:cs="Arial"/>
        </w:rPr>
        <w:t xml:space="preserve">EPA 4 – Enter and discuss orders and prescriptions (Prescription Writing Module) </w:t>
      </w:r>
    </w:p>
    <w:p w14:paraId="05B64E49" w14:textId="77777777" w:rsidR="0003570C" w:rsidRPr="00CA7092" w:rsidRDefault="0003570C" w:rsidP="006E3125">
      <w:pPr>
        <w:pStyle w:val="ListParagraph"/>
        <w:numPr>
          <w:ilvl w:val="0"/>
          <w:numId w:val="28"/>
        </w:numPr>
        <w:spacing w:after="0" w:line="276" w:lineRule="auto"/>
        <w:ind w:left="1800"/>
        <w:rPr>
          <w:rFonts w:ascii="Arial" w:hAnsi="Arial" w:cs="Arial"/>
        </w:rPr>
      </w:pPr>
      <w:r w:rsidRPr="00CA7092">
        <w:rPr>
          <w:rFonts w:ascii="Arial" w:hAnsi="Arial" w:cs="Arial"/>
        </w:rPr>
        <w:t xml:space="preserve">EPA 7 – Form clinical questions and retrieve evidence to advance patient care. (Point of Care Module) </w:t>
      </w:r>
    </w:p>
    <w:p w14:paraId="3DE5FC52" w14:textId="77777777" w:rsidR="0003570C" w:rsidRPr="00CA7092" w:rsidRDefault="0003570C" w:rsidP="006E3125">
      <w:pPr>
        <w:pStyle w:val="ListParagraph"/>
        <w:numPr>
          <w:ilvl w:val="0"/>
          <w:numId w:val="28"/>
        </w:numPr>
        <w:spacing w:after="0" w:line="276" w:lineRule="auto"/>
        <w:ind w:left="1800"/>
        <w:rPr>
          <w:rFonts w:ascii="Arial" w:hAnsi="Arial" w:cs="Arial"/>
        </w:rPr>
      </w:pPr>
      <w:r w:rsidRPr="00CA7092">
        <w:rPr>
          <w:rFonts w:ascii="Arial" w:hAnsi="Arial" w:cs="Arial"/>
        </w:rPr>
        <w:t xml:space="preserve">EPA 9 – Collaborate as a member of an interprofessional team. (Technical Standards and Clerkship Policies Module) </w:t>
      </w:r>
    </w:p>
    <w:p w14:paraId="3B0D994D" w14:textId="77777777" w:rsidR="0003570C" w:rsidRPr="00CA7092" w:rsidRDefault="0003570C" w:rsidP="006E3125">
      <w:pPr>
        <w:pStyle w:val="ListParagraph"/>
        <w:numPr>
          <w:ilvl w:val="0"/>
          <w:numId w:val="28"/>
        </w:numPr>
        <w:spacing w:after="0" w:line="276" w:lineRule="auto"/>
        <w:ind w:left="1800"/>
        <w:rPr>
          <w:rFonts w:ascii="Arial" w:hAnsi="Arial" w:cs="Arial"/>
        </w:rPr>
      </w:pPr>
      <w:r w:rsidRPr="00CA7092">
        <w:rPr>
          <w:rFonts w:ascii="Arial" w:hAnsi="Arial" w:cs="Arial"/>
        </w:rPr>
        <w:t xml:space="preserve">EPA 13 – Identify system failures and contribute to a culture of safety and improvement (Technical Standards and Clerkship Policies Module, Sleep Deprivation and Fatigue Mitigation Module) </w:t>
      </w: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7" w:name="_Toc213843811"/>
      <w:r w:rsidRPr="0096296A">
        <w:rPr>
          <w:rFonts w:ascii="Arial" w:hAnsi="Arial" w:cs="Arial"/>
        </w:rPr>
        <w:t>COLLEGE PROGRAM OBJECTIVES</w:t>
      </w:r>
      <w:bookmarkEnd w:id="17"/>
    </w:p>
    <w:p w14:paraId="60C938CE" w14:textId="6036C472"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767C31"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18"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8" w:name="_Toc213843812"/>
      <w:r w:rsidRPr="0061495F">
        <w:rPr>
          <w:rFonts w:ascii="Arial" w:hAnsi="Arial" w:cs="Arial"/>
        </w:rPr>
        <w:t>R</w:t>
      </w:r>
      <w:r w:rsidR="005A09E5" w:rsidRPr="0061495F">
        <w:rPr>
          <w:rFonts w:ascii="Arial" w:hAnsi="Arial" w:cs="Arial"/>
        </w:rPr>
        <w:t>EFERENCES</w:t>
      </w:r>
      <w:bookmarkEnd w:id="18"/>
    </w:p>
    <w:p w14:paraId="2C0B26C0" w14:textId="20FCDB7D" w:rsidR="006F2107" w:rsidRPr="00C40B5D" w:rsidRDefault="005B4C18" w:rsidP="000602B1">
      <w:pPr>
        <w:pStyle w:val="Heading2"/>
        <w:rPr>
          <w:b/>
          <w:bCs/>
        </w:rPr>
      </w:pPr>
      <w:bookmarkStart w:id="19" w:name="_Toc213843813"/>
      <w:r w:rsidRPr="00165CD1">
        <w:t>REQUIRED STUDY RESOURCES</w:t>
      </w:r>
      <w:bookmarkEnd w:id="19"/>
    </w:p>
    <w:p w14:paraId="2196C2FA" w14:textId="77777777" w:rsidR="009A1109" w:rsidRPr="009A1109" w:rsidRDefault="009A1109" w:rsidP="006462FA">
      <w:pPr>
        <w:spacing w:after="0"/>
        <w:rPr>
          <w:rFonts w:ascii="Arial" w:hAnsi="Arial" w:cs="Arial"/>
          <w:b/>
          <w:bCs/>
        </w:rPr>
      </w:pPr>
    </w:p>
    <w:p w14:paraId="4B9E9912" w14:textId="13CEAAF9" w:rsidR="009A1109" w:rsidRPr="00165CD1" w:rsidRDefault="7943D736" w:rsidP="00B36CB9">
      <w:pPr>
        <w:ind w:left="720"/>
        <w:rPr>
          <w:rFonts w:ascii="Arial" w:hAnsi="Arial" w:cs="Arial"/>
        </w:rPr>
      </w:pPr>
      <w:bookmarkStart w:id="20" w:name="_Toc106630800"/>
      <w:r w:rsidRPr="00165CD1">
        <w:rPr>
          <w:rFonts w:ascii="Arial" w:hAnsi="Arial" w:cs="Arial"/>
        </w:rPr>
        <w:t xml:space="preserve">Desire 2 Learn (D2L): </w:t>
      </w:r>
      <w:bookmarkEnd w:id="20"/>
      <w:r w:rsidRPr="00165CD1">
        <w:rPr>
          <w:rFonts w:ascii="Arial" w:hAnsi="Arial" w:cs="Arial"/>
        </w:rPr>
        <w:t>Please find online content for this course in D2L (</w:t>
      </w:r>
      <w:hyperlink r:id="rId19"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03570C" w:rsidRPr="0E7AD1D0">
        <w:rPr>
          <w:rFonts w:ascii="Arial" w:hAnsi="Arial" w:cs="Arial"/>
          <w:b/>
          <w:bCs/>
          <w:shd w:val="clear" w:color="auto" w:fill="FFFFFF"/>
        </w:rPr>
        <w:t>US2</w:t>
      </w:r>
      <w:r w:rsidR="00711516">
        <w:rPr>
          <w:rFonts w:ascii="Arial" w:hAnsi="Arial" w:cs="Arial"/>
          <w:b/>
          <w:bCs/>
          <w:shd w:val="clear" w:color="auto" w:fill="FFFFFF"/>
        </w:rPr>
        <w:t>5</w:t>
      </w:r>
      <w:r w:rsidR="0003570C" w:rsidRPr="0E7AD1D0">
        <w:rPr>
          <w:rFonts w:ascii="Arial" w:hAnsi="Arial" w:cs="Arial"/>
          <w:b/>
          <w:bCs/>
          <w:shd w:val="clear" w:color="auto" w:fill="FFFFFF"/>
        </w:rPr>
        <w:t>-OST-601-</w:t>
      </w:r>
      <w:r w:rsidR="0068A6F4" w:rsidRPr="0E7AD1D0">
        <w:rPr>
          <w:rFonts w:ascii="Arial" w:hAnsi="Arial" w:cs="Arial"/>
          <w:b/>
          <w:bCs/>
          <w:shd w:val="clear" w:color="auto" w:fill="FFFFFF"/>
        </w:rPr>
        <w:t xml:space="preserve">5722 </w:t>
      </w:r>
      <w:r w:rsidR="0003570C" w:rsidRPr="0E7AD1D0">
        <w:rPr>
          <w:rFonts w:ascii="Arial" w:hAnsi="Arial" w:cs="Arial"/>
          <w:b/>
          <w:bCs/>
          <w:shd w:val="clear" w:color="auto" w:fill="FFFFFF"/>
        </w:rPr>
        <w:t>Transitions II: Classroom to Bedside</w:t>
      </w:r>
    </w:p>
    <w:p w14:paraId="1E6326ED" w14:textId="5F549BE4" w:rsidR="009A1109" w:rsidRPr="008E62B2" w:rsidRDefault="009A1109" w:rsidP="009A1109">
      <w:pPr>
        <w:ind w:left="720"/>
        <w:rPr>
          <w:rFonts w:ascii="Arial" w:hAnsi="Arial" w:cs="Arial"/>
        </w:rPr>
      </w:pPr>
      <w:r w:rsidRPr="70FB6F6B">
        <w:rPr>
          <w:rFonts w:ascii="Arial" w:hAnsi="Arial" w:cs="Arial"/>
        </w:rPr>
        <w:t>If you encounter any issues accessing this D2L course, please email the CA (on the title page of this syllabus)</w:t>
      </w:r>
      <w:r w:rsidR="00767C31" w:rsidRPr="70FB6F6B">
        <w:rPr>
          <w:rFonts w:ascii="Arial" w:hAnsi="Arial" w:cs="Arial"/>
        </w:rPr>
        <w:t xml:space="preserve">. </w:t>
      </w:r>
      <w:r w:rsidR="2B13021B" w:rsidRPr="70FB6F6B">
        <w:rPr>
          <w:rFonts w:ascii="Arial" w:hAnsi="Arial" w:cs="Arial"/>
        </w:rPr>
        <w:t xml:space="preserve">It is your responsibility to make sure you have access to the course D2L page on the first day of the course. </w:t>
      </w:r>
    </w:p>
    <w:p w14:paraId="6D897DC0" w14:textId="0718D170" w:rsidR="00A52DCE" w:rsidRPr="001F74F1" w:rsidRDefault="001F74F1" w:rsidP="001F74F1">
      <w:pPr>
        <w:spacing w:after="0" w:line="276" w:lineRule="auto"/>
        <w:ind w:left="360" w:firstLine="360"/>
        <w:rPr>
          <w:rFonts w:ascii="Arial" w:eastAsia="Arial" w:hAnsi="Arial" w:cs="Arial"/>
        </w:rPr>
      </w:pPr>
      <w:r>
        <w:rPr>
          <w:rFonts w:ascii="Arial" w:eastAsia="Arial" w:hAnsi="Arial" w:cs="Arial"/>
        </w:rPr>
        <w:t>Student D2L email addresses must be forwarded to your MSU email account.</w:t>
      </w:r>
    </w:p>
    <w:p w14:paraId="6DF8CB0A" w14:textId="7C923265" w:rsidR="00E059DD" w:rsidRPr="00C40B5D" w:rsidRDefault="00E059DD" w:rsidP="000602B1">
      <w:pPr>
        <w:tabs>
          <w:tab w:val="left" w:pos="360"/>
        </w:tabs>
        <w:spacing w:after="0" w:line="276" w:lineRule="auto"/>
        <w:ind w:left="360"/>
        <w:jc w:val="left"/>
        <w:rPr>
          <w:rFonts w:ascii="Arial" w:hAnsi="Arial" w:cs="Arial"/>
          <w:sz w:val="24"/>
        </w:rPr>
      </w:pPr>
    </w:p>
    <w:p w14:paraId="5C964C3F" w14:textId="053E008C" w:rsidR="54F48B3F" w:rsidRPr="00C40B5D" w:rsidRDefault="00A50CB0" w:rsidP="000602B1">
      <w:pPr>
        <w:pStyle w:val="Heading2"/>
        <w:rPr>
          <w:b/>
          <w:bCs/>
        </w:rPr>
      </w:pPr>
      <w:bookmarkStart w:id="21" w:name="_Toc213843814"/>
      <w:r>
        <w:t>WEEKLY READINGS/OBJECTIVES/ASSIGNMENTS</w:t>
      </w:r>
      <w:bookmarkEnd w:id="21"/>
    </w:p>
    <w:p w14:paraId="4E399C46" w14:textId="77777777" w:rsidR="0003570C" w:rsidRPr="008A56E0" w:rsidRDefault="0003570C" w:rsidP="0003570C">
      <w:pPr>
        <w:tabs>
          <w:tab w:val="left" w:pos="360"/>
        </w:tabs>
        <w:spacing w:after="0" w:line="276" w:lineRule="auto"/>
        <w:ind w:left="720"/>
        <w:jc w:val="left"/>
        <w:rPr>
          <w:rFonts w:ascii="Arial" w:hAnsi="Arial" w:cs="Arial"/>
          <w:b/>
          <w:bCs/>
        </w:rPr>
      </w:pPr>
      <w:r w:rsidRPr="008A56E0">
        <w:rPr>
          <w:rFonts w:ascii="Arial" w:hAnsi="Arial" w:cs="Arial"/>
          <w:b/>
          <w:bCs/>
        </w:rPr>
        <w:t>All assignments are outlined in the D2L page for OST 601.</w:t>
      </w:r>
    </w:p>
    <w:p w14:paraId="02300164" w14:textId="4E9443BF" w:rsidR="26910FCD" w:rsidRPr="00C40B5D" w:rsidRDefault="26910FCD" w:rsidP="0003570C">
      <w:pPr>
        <w:tabs>
          <w:tab w:val="left" w:pos="360"/>
        </w:tabs>
        <w:spacing w:after="0" w:line="276" w:lineRule="auto"/>
        <w:jc w:val="left"/>
        <w:rPr>
          <w:rFonts w:ascii="Arial" w:hAnsi="Arial" w:cs="Arial"/>
          <w:sz w:val="24"/>
          <w:szCs w:val="24"/>
        </w:rPr>
      </w:pPr>
    </w:p>
    <w:p w14:paraId="25139E78" w14:textId="7CB05046" w:rsidR="0075066D" w:rsidRPr="0096296A" w:rsidRDefault="007A56BC" w:rsidP="000602B1">
      <w:pPr>
        <w:pStyle w:val="Heading2"/>
        <w:rPr>
          <w:b/>
          <w:bCs/>
        </w:rPr>
      </w:pPr>
      <w:bookmarkStart w:id="22" w:name="_Toc43478267"/>
      <w:bookmarkStart w:id="23" w:name="_Toc213843815"/>
      <w:r w:rsidRPr="0096296A">
        <w:t>ROTATION EVALUATIONS</w:t>
      </w:r>
      <w:bookmarkEnd w:id="22"/>
      <w:bookmarkEnd w:id="23"/>
    </w:p>
    <w:p w14:paraId="60C9D6A6" w14:textId="60695653" w:rsidR="0003570C" w:rsidRPr="001F74F1" w:rsidRDefault="008C517A" w:rsidP="001F74F1">
      <w:pPr>
        <w:pStyle w:val="Heading3"/>
        <w:rPr>
          <w:u w:val="none"/>
        </w:rPr>
      </w:pPr>
      <w:bookmarkStart w:id="24" w:name="_Toc74395553"/>
      <w:bookmarkStart w:id="25" w:name="_Toc74478880"/>
      <w:bookmarkStart w:id="26" w:name="_Toc74542087"/>
      <w:bookmarkStart w:id="27" w:name="_Toc213843816"/>
      <w:r w:rsidRPr="0096296A">
        <w:t>Attending Evaluation of Student</w:t>
      </w:r>
      <w:bookmarkEnd w:id="24"/>
      <w:bookmarkEnd w:id="25"/>
      <w:bookmarkEnd w:id="26"/>
      <w:bookmarkEnd w:id="27"/>
      <w:r w:rsidR="00275498">
        <w:rPr>
          <w:u w:val="none"/>
        </w:rPr>
        <w:t xml:space="preserve"> </w:t>
      </w:r>
    </w:p>
    <w:p w14:paraId="6486DF43" w14:textId="0FFE73EE" w:rsidR="008B0DA1" w:rsidRPr="00165CD1" w:rsidRDefault="0003570C" w:rsidP="008B0DA1">
      <w:pPr>
        <w:ind w:left="720"/>
        <w:rPr>
          <w:rFonts w:ascii="Arial" w:hAnsi="Arial" w:cs="Arial"/>
        </w:rPr>
      </w:pPr>
      <w:r>
        <w:rPr>
          <w:rFonts w:ascii="Arial" w:hAnsi="Arial" w:cs="Arial"/>
          <w:color w:val="242424"/>
          <w:shd w:val="clear" w:color="auto" w:fill="FFFFFF"/>
        </w:rPr>
        <w:t>There is no Attending Evaluation of Clerkship Student for OST 601.</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28" w:name="_Toc74395554"/>
      <w:bookmarkStart w:id="29" w:name="_Toc74478881"/>
      <w:bookmarkStart w:id="30" w:name="_Toc74542088"/>
      <w:bookmarkStart w:id="31" w:name="_Toc213843817"/>
      <w:r w:rsidRPr="0096296A">
        <w:lastRenderedPageBreak/>
        <w:t>Student Evaluation of Clerkship Rotation</w:t>
      </w:r>
      <w:bookmarkEnd w:id="28"/>
      <w:bookmarkEnd w:id="29"/>
      <w:bookmarkEnd w:id="30"/>
      <w:bookmarkEnd w:id="31"/>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w:t>
      </w:r>
      <w:proofErr w:type="spellStart"/>
      <w:r w:rsidRPr="00165CD1">
        <w:rPr>
          <w:rFonts w:ascii="Arial" w:hAnsi="Arial" w:cs="Arial"/>
        </w:rPr>
        <w:t>Medtrics</w:t>
      </w:r>
      <w:proofErr w:type="spellEnd"/>
      <w:r w:rsidRPr="00165CD1">
        <w:rPr>
          <w:rFonts w:ascii="Arial" w:hAnsi="Arial" w:cs="Arial"/>
        </w:rPr>
        <w:t xml:space="preserve"> system: </w:t>
      </w:r>
      <w:hyperlink r:id="rId20"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 xml:space="preserve">pending evaluations on the ‘Home’ or ‘Evaluations’ tabs within their </w:t>
      </w:r>
      <w:proofErr w:type="spellStart"/>
      <w:r w:rsidRPr="00165CD1">
        <w:rPr>
          <w:rFonts w:ascii="Arial" w:hAnsi="Arial" w:cs="Arial"/>
        </w:rPr>
        <w:t>Medtrics</w:t>
      </w:r>
      <w:proofErr w:type="spellEnd"/>
      <w:r w:rsidRPr="00165CD1">
        <w:rPr>
          <w:rFonts w:ascii="Arial" w:hAnsi="Arial" w:cs="Arial"/>
        </w:rPr>
        <w:t xml:space="preserve"> accounts</w:t>
      </w:r>
      <w:r w:rsidR="00AF04B1" w:rsidRPr="00165CD1">
        <w:rPr>
          <w:rFonts w:ascii="Arial" w:hAnsi="Arial" w:cs="Arial"/>
        </w:rPr>
        <w:t>.</w:t>
      </w:r>
    </w:p>
    <w:p w14:paraId="3599EC54" w14:textId="77777777" w:rsidR="007F3051" w:rsidRPr="00C40B5D" w:rsidRDefault="007F3051" w:rsidP="00AB6A9F">
      <w:pPr>
        <w:spacing w:after="0" w:line="276" w:lineRule="auto"/>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48D9B18">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213CA8E5" w14:textId="77777777" w:rsidR="00711516" w:rsidRPr="00C40B5D" w:rsidRDefault="00711516" w:rsidP="00711516">
      <w:pPr>
        <w:pStyle w:val="Heading3"/>
        <w:rPr>
          <w:sz w:val="20"/>
          <w:szCs w:val="20"/>
        </w:rPr>
      </w:pPr>
      <w:bookmarkStart w:id="32" w:name="_Toc191891192"/>
      <w:bookmarkStart w:id="33" w:name="_Toc213843818"/>
      <w:r w:rsidRPr="0096296A">
        <w:t>Unsatisfactory Clinical Performance</w:t>
      </w:r>
      <w:bookmarkEnd w:id="32"/>
      <w:bookmarkEnd w:id="33"/>
    </w:p>
    <w:p w14:paraId="2F282D1D" w14:textId="77777777" w:rsidR="00711516" w:rsidRPr="00CC1E9A" w:rsidRDefault="00711516" w:rsidP="00711516">
      <w:pPr>
        <w:spacing w:after="0" w:line="276" w:lineRule="auto"/>
        <w:ind w:left="720"/>
        <w:rPr>
          <w:rFonts w:ascii="Arial" w:hAnsi="Arial" w:cs="Arial"/>
        </w:rPr>
      </w:pPr>
      <w:r w:rsidRPr="7ACAF297">
        <w:rPr>
          <w:rFonts w:ascii="Arial" w:hAnsi="Arial" w:cs="Arial"/>
        </w:rPr>
        <w:t xml:space="preserve">The Instructor of Record (or designee) will review/investigate a student’s performance on a rotation when a concern is raised by the supervisor(s), and/or when the Attending Evaluation of Clerkship Student contains any below expectation marks within the professionalism area, any unsatisfactory written comments, or a total of two or more below average marks on the evaluation. After investigations, the Instructor of Record will determine a final grade for the student. </w:t>
      </w:r>
    </w:p>
    <w:p w14:paraId="335775CC" w14:textId="77777777" w:rsidR="00711516" w:rsidRPr="00C40B5D" w:rsidRDefault="00711516" w:rsidP="00711516">
      <w:pPr>
        <w:spacing w:after="0" w:line="276" w:lineRule="auto"/>
        <w:ind w:left="720"/>
        <w:rPr>
          <w:rFonts w:ascii="Arial" w:hAnsi="Arial" w:cs="Arial"/>
        </w:rPr>
      </w:pPr>
    </w:p>
    <w:p w14:paraId="3D4ED8CB" w14:textId="77777777" w:rsidR="00711516" w:rsidRPr="00C40B5D" w:rsidRDefault="00711516" w:rsidP="00711516">
      <w:pPr>
        <w:spacing w:after="0" w:line="276" w:lineRule="auto"/>
        <w:ind w:left="720"/>
        <w:rPr>
          <w:rFonts w:ascii="Arial" w:hAnsi="Arial" w:cs="Arial"/>
        </w:rPr>
      </w:pPr>
      <w:r w:rsidRPr="7ACAF297">
        <w:rPr>
          <w:rFonts w:ascii="Arial" w:hAnsi="Arial" w:cs="Arial"/>
        </w:rPr>
        <w:t>Professionalism concerns, as well as accolades, will also be referred to the MSUCOM Spartan Committee Clearinghouse</w:t>
      </w:r>
      <w:r>
        <w:rPr>
          <w:rFonts w:ascii="Arial" w:hAnsi="Arial" w:cs="Arial"/>
        </w:rPr>
        <w:t xml:space="preserve"> </w:t>
      </w:r>
      <w:r w:rsidRPr="7ACAF297">
        <w:rPr>
          <w:rFonts w:ascii="Arial" w:hAnsi="Arial" w:cs="Arial"/>
        </w:rPr>
        <w:t>per MSUCOM’s Common Ground Framework for Professional Conduct.</w:t>
      </w:r>
    </w:p>
    <w:p w14:paraId="0C643BA0" w14:textId="77777777" w:rsidR="00711516" w:rsidRDefault="00711516" w:rsidP="000602B1">
      <w:pPr>
        <w:pStyle w:val="Heading2"/>
      </w:pPr>
    </w:p>
    <w:p w14:paraId="7F116716" w14:textId="6E77FE50" w:rsidR="00BF0064" w:rsidRPr="00C40B5D" w:rsidRDefault="0022491F" w:rsidP="000602B1">
      <w:pPr>
        <w:pStyle w:val="Heading2"/>
        <w:rPr>
          <w:b/>
          <w:bCs/>
        </w:rPr>
      </w:pPr>
      <w:bookmarkStart w:id="34" w:name="_Toc213843819"/>
      <w:r w:rsidRPr="0057603C">
        <w:t>CORRECTIVE ACTION</w:t>
      </w:r>
      <w:bookmarkEnd w:id="34"/>
    </w:p>
    <w:p w14:paraId="3ABBE778" w14:textId="4CDB2C58" w:rsidR="0003570C" w:rsidRDefault="0003570C" w:rsidP="006E3125">
      <w:pPr>
        <w:pStyle w:val="ListParagraph"/>
        <w:numPr>
          <w:ilvl w:val="0"/>
          <w:numId w:val="50"/>
        </w:numPr>
        <w:spacing w:after="0" w:line="276" w:lineRule="auto"/>
        <w:rPr>
          <w:rFonts w:ascii="Arial" w:hAnsi="Arial" w:cs="Arial"/>
          <w:lang w:bidi="en-US"/>
        </w:rPr>
      </w:pPr>
      <w:r w:rsidRPr="7B2D3F6E">
        <w:rPr>
          <w:rFonts w:ascii="Arial" w:hAnsi="Arial" w:cs="Arial"/>
          <w:lang w:bidi="en-US"/>
        </w:rPr>
        <w:t xml:space="preserve">Students who fail to arrive </w:t>
      </w:r>
      <w:r w:rsidR="543E6FC1" w:rsidRPr="7B2D3F6E">
        <w:rPr>
          <w:rFonts w:ascii="Arial" w:hAnsi="Arial" w:cs="Arial"/>
          <w:lang w:bidi="en-US"/>
        </w:rPr>
        <w:t>5:00 minutes prior to any</w:t>
      </w:r>
      <w:r w:rsidRPr="7B2D3F6E">
        <w:rPr>
          <w:rFonts w:ascii="Arial" w:hAnsi="Arial" w:cs="Arial"/>
          <w:lang w:bidi="en-US"/>
        </w:rPr>
        <w:t xml:space="preserve"> virtual or in-person events, failure to show for any virtual or in-person events, fail to meet prework deadlines, or fail to meet the deadlines otherwise outlined in the requirements-</w:t>
      </w:r>
    </w:p>
    <w:p w14:paraId="55ABC620" w14:textId="77777777" w:rsidR="0003570C" w:rsidRDefault="0003570C" w:rsidP="006E3125">
      <w:pPr>
        <w:pStyle w:val="ListParagraph"/>
        <w:numPr>
          <w:ilvl w:val="1"/>
          <w:numId w:val="50"/>
        </w:numPr>
        <w:spacing w:after="0" w:line="276" w:lineRule="auto"/>
        <w:rPr>
          <w:rFonts w:ascii="Arial" w:hAnsi="Arial" w:cs="Arial"/>
          <w:lang w:bidi="en-US"/>
        </w:rPr>
      </w:pPr>
      <w:r>
        <w:rPr>
          <w:rFonts w:ascii="Arial" w:hAnsi="Arial" w:cs="Arial"/>
          <w:lang w:bidi="en-US"/>
        </w:rPr>
        <w:t>First occurrence</w:t>
      </w:r>
    </w:p>
    <w:p w14:paraId="39DCAA2B" w14:textId="2EB917D3" w:rsidR="0003570C" w:rsidRDefault="0003570C" w:rsidP="006E3125">
      <w:pPr>
        <w:pStyle w:val="ListParagraph"/>
        <w:numPr>
          <w:ilvl w:val="2"/>
          <w:numId w:val="50"/>
        </w:numPr>
        <w:spacing w:after="0" w:line="276" w:lineRule="auto"/>
        <w:rPr>
          <w:rFonts w:ascii="Arial" w:hAnsi="Arial" w:cs="Arial"/>
          <w:lang w:bidi="en-US"/>
        </w:rPr>
      </w:pPr>
      <w:r>
        <w:rPr>
          <w:rFonts w:ascii="Arial" w:hAnsi="Arial" w:cs="Arial"/>
          <w:lang w:bidi="en-US"/>
        </w:rPr>
        <w:t xml:space="preserve">IOR will submit the occurrence to the Common Grounds Professionalism Initiative (CGPI) </w:t>
      </w:r>
      <w:r w:rsidR="00241C69">
        <w:rPr>
          <w:rFonts w:ascii="Arial" w:hAnsi="Arial" w:cs="Arial"/>
          <w:lang w:bidi="en-US"/>
        </w:rPr>
        <w:t>committee.</w:t>
      </w:r>
    </w:p>
    <w:p w14:paraId="617906B7" w14:textId="53A2F6F4" w:rsidR="0003570C" w:rsidRDefault="0003570C" w:rsidP="006E3125">
      <w:pPr>
        <w:pStyle w:val="ListParagraph"/>
        <w:numPr>
          <w:ilvl w:val="2"/>
          <w:numId w:val="50"/>
        </w:numPr>
        <w:spacing w:after="0" w:line="276" w:lineRule="auto"/>
        <w:rPr>
          <w:rFonts w:ascii="Arial" w:hAnsi="Arial" w:cs="Arial"/>
          <w:lang w:bidi="en-US"/>
        </w:rPr>
      </w:pPr>
      <w:r w:rsidRPr="048D9B18">
        <w:rPr>
          <w:rFonts w:ascii="Arial" w:hAnsi="Arial" w:cs="Arial"/>
          <w:lang w:bidi="en-US"/>
        </w:rPr>
        <w:t xml:space="preserve">Student is required to meet with the </w:t>
      </w:r>
      <w:r w:rsidR="00241C69" w:rsidRPr="048D9B18">
        <w:rPr>
          <w:rFonts w:ascii="Arial" w:hAnsi="Arial" w:cs="Arial"/>
          <w:lang w:bidi="en-US"/>
        </w:rPr>
        <w:t>IOR.</w:t>
      </w:r>
    </w:p>
    <w:p w14:paraId="7B03852D" w14:textId="77777777" w:rsidR="0003570C" w:rsidRDefault="0003570C" w:rsidP="006E3125">
      <w:pPr>
        <w:pStyle w:val="ListParagraph"/>
        <w:numPr>
          <w:ilvl w:val="1"/>
          <w:numId w:val="50"/>
        </w:numPr>
        <w:spacing w:after="0" w:line="276" w:lineRule="auto"/>
        <w:rPr>
          <w:rFonts w:ascii="Arial" w:hAnsi="Arial" w:cs="Arial"/>
          <w:lang w:bidi="en-US"/>
        </w:rPr>
      </w:pPr>
      <w:r>
        <w:rPr>
          <w:rFonts w:ascii="Arial" w:hAnsi="Arial" w:cs="Arial"/>
          <w:lang w:bidi="en-US"/>
        </w:rPr>
        <w:t>Second occurrence</w:t>
      </w:r>
    </w:p>
    <w:p w14:paraId="5119025D" w14:textId="051BE630" w:rsidR="0003570C" w:rsidRDefault="0003570C" w:rsidP="006E3125">
      <w:pPr>
        <w:pStyle w:val="ListParagraph"/>
        <w:numPr>
          <w:ilvl w:val="2"/>
          <w:numId w:val="50"/>
        </w:numPr>
        <w:spacing w:after="0" w:line="276" w:lineRule="auto"/>
        <w:rPr>
          <w:rFonts w:ascii="Arial" w:hAnsi="Arial" w:cs="Arial"/>
          <w:lang w:bidi="en-US"/>
        </w:rPr>
      </w:pPr>
      <w:r>
        <w:rPr>
          <w:rFonts w:ascii="Arial" w:hAnsi="Arial" w:cs="Arial"/>
          <w:lang w:bidi="en-US"/>
        </w:rPr>
        <w:t xml:space="preserve">IOR will submit the occurrence to the CGPI </w:t>
      </w:r>
      <w:r w:rsidR="00241C69">
        <w:rPr>
          <w:rFonts w:ascii="Arial" w:hAnsi="Arial" w:cs="Arial"/>
          <w:lang w:bidi="en-US"/>
        </w:rPr>
        <w:t>committee.</w:t>
      </w:r>
    </w:p>
    <w:p w14:paraId="477C7CBB" w14:textId="5746143A" w:rsidR="0003570C" w:rsidRDefault="0003570C" w:rsidP="006E3125">
      <w:pPr>
        <w:pStyle w:val="ListParagraph"/>
        <w:numPr>
          <w:ilvl w:val="2"/>
          <w:numId w:val="50"/>
        </w:numPr>
        <w:spacing w:after="0" w:line="276" w:lineRule="auto"/>
        <w:rPr>
          <w:rFonts w:ascii="Arial" w:hAnsi="Arial" w:cs="Arial"/>
          <w:lang w:bidi="en-US"/>
        </w:rPr>
      </w:pPr>
      <w:r>
        <w:rPr>
          <w:rFonts w:ascii="Arial" w:hAnsi="Arial" w:cs="Arial"/>
          <w:lang w:bidi="en-US"/>
        </w:rPr>
        <w:t xml:space="preserve">IOR will submit a letter of </w:t>
      </w:r>
      <w:r w:rsidRPr="27BD23A0">
        <w:rPr>
          <w:rFonts w:ascii="Arial" w:hAnsi="Arial" w:cs="Arial"/>
          <w:lang w:bidi="en-US"/>
        </w:rPr>
        <w:t>unprofessionalism</w:t>
      </w:r>
      <w:r>
        <w:rPr>
          <w:rFonts w:ascii="Arial" w:hAnsi="Arial" w:cs="Arial"/>
          <w:lang w:bidi="en-US"/>
        </w:rPr>
        <w:t xml:space="preserve"> to the student academic </w:t>
      </w:r>
      <w:r w:rsidR="00241C69">
        <w:rPr>
          <w:rFonts w:ascii="Arial" w:hAnsi="Arial" w:cs="Arial"/>
          <w:lang w:bidi="en-US"/>
        </w:rPr>
        <w:t>file.</w:t>
      </w:r>
    </w:p>
    <w:p w14:paraId="0DC9EEB3" w14:textId="0482A3E6" w:rsidR="0003570C" w:rsidRDefault="0003570C" w:rsidP="006E3125">
      <w:pPr>
        <w:pStyle w:val="ListParagraph"/>
        <w:numPr>
          <w:ilvl w:val="2"/>
          <w:numId w:val="50"/>
        </w:numPr>
        <w:spacing w:after="0" w:line="276" w:lineRule="auto"/>
        <w:rPr>
          <w:rFonts w:ascii="Arial" w:hAnsi="Arial" w:cs="Arial"/>
          <w:lang w:bidi="en-US"/>
        </w:rPr>
      </w:pPr>
      <w:r w:rsidRPr="048D9B18">
        <w:rPr>
          <w:rFonts w:ascii="Arial" w:hAnsi="Arial" w:cs="Arial"/>
          <w:lang w:bidi="en-US"/>
        </w:rPr>
        <w:t xml:space="preserve">Student is required to meet with the </w:t>
      </w:r>
      <w:r w:rsidR="00241C69" w:rsidRPr="048D9B18">
        <w:rPr>
          <w:rFonts w:ascii="Arial" w:hAnsi="Arial" w:cs="Arial"/>
          <w:lang w:bidi="en-US"/>
        </w:rPr>
        <w:t>IOR.</w:t>
      </w:r>
    </w:p>
    <w:p w14:paraId="16D6F790" w14:textId="77777777" w:rsidR="0003570C" w:rsidRDefault="0003570C" w:rsidP="006E3125">
      <w:pPr>
        <w:pStyle w:val="ListParagraph"/>
        <w:numPr>
          <w:ilvl w:val="1"/>
          <w:numId w:val="50"/>
        </w:numPr>
        <w:spacing w:after="0" w:line="276" w:lineRule="auto"/>
        <w:rPr>
          <w:rFonts w:ascii="Arial" w:hAnsi="Arial" w:cs="Arial"/>
          <w:lang w:bidi="en-US"/>
        </w:rPr>
      </w:pPr>
      <w:r>
        <w:rPr>
          <w:rFonts w:ascii="Arial" w:hAnsi="Arial" w:cs="Arial"/>
          <w:lang w:bidi="en-US"/>
        </w:rPr>
        <w:t>Third occurrence</w:t>
      </w:r>
    </w:p>
    <w:p w14:paraId="4FE3FB12" w14:textId="77777777" w:rsidR="0003570C" w:rsidRDefault="0003570C" w:rsidP="006E3125">
      <w:pPr>
        <w:pStyle w:val="ListParagraph"/>
        <w:numPr>
          <w:ilvl w:val="2"/>
          <w:numId w:val="50"/>
        </w:numPr>
        <w:spacing w:after="0" w:line="276" w:lineRule="auto"/>
        <w:rPr>
          <w:rFonts w:ascii="Arial" w:hAnsi="Arial" w:cs="Arial"/>
          <w:lang w:bidi="en-US"/>
        </w:rPr>
      </w:pPr>
      <w:r w:rsidRPr="79D98AFD">
        <w:rPr>
          <w:rFonts w:ascii="Arial" w:hAnsi="Arial" w:cs="Arial"/>
          <w:lang w:bidi="en-US"/>
        </w:rPr>
        <w:t>The student will receive an N-grade for the course.</w:t>
      </w:r>
    </w:p>
    <w:p w14:paraId="7823BE5F" w14:textId="77777777" w:rsidR="0003570C" w:rsidRPr="001D749E" w:rsidRDefault="0003570C" w:rsidP="006E3125">
      <w:pPr>
        <w:pStyle w:val="ListParagraph"/>
        <w:numPr>
          <w:ilvl w:val="3"/>
          <w:numId w:val="50"/>
        </w:numPr>
        <w:spacing w:after="0" w:line="276" w:lineRule="auto"/>
        <w:rPr>
          <w:rFonts w:ascii="Arial" w:hAnsi="Arial" w:cs="Arial"/>
          <w:lang w:bidi="en-US"/>
        </w:rPr>
      </w:pPr>
      <w:bookmarkStart w:id="35" w:name="_Hlk137107829"/>
      <w:r w:rsidRPr="7B2D3F6E">
        <w:rPr>
          <w:rFonts w:ascii="Arial" w:hAnsi="Arial" w:cs="Arial"/>
          <w:lang w:bidi="en-US"/>
        </w:rPr>
        <w:t xml:space="preserve">The student will not be able to enter clerkship rotations until the next offering of OST 601 is passed, which will be the following year as the course is offered only once. </w:t>
      </w:r>
    </w:p>
    <w:bookmarkEnd w:id="35"/>
    <w:p w14:paraId="3F2B1D85" w14:textId="435D677B" w:rsidR="1D68E6B4" w:rsidRDefault="1D68E6B4" w:rsidP="006E3125">
      <w:pPr>
        <w:pStyle w:val="ListParagraph"/>
        <w:numPr>
          <w:ilvl w:val="0"/>
          <w:numId w:val="50"/>
        </w:numPr>
        <w:spacing w:after="0" w:line="276" w:lineRule="auto"/>
        <w:rPr>
          <w:rFonts w:ascii="Arial" w:hAnsi="Arial" w:cs="Arial"/>
          <w:lang w:bidi="en-US"/>
        </w:rPr>
      </w:pPr>
      <w:r w:rsidRPr="7B2D3F6E">
        <w:rPr>
          <w:rFonts w:ascii="Arial" w:hAnsi="Arial" w:cs="Arial"/>
          <w:lang w:bidi="en-US"/>
        </w:rPr>
        <w:t>Students who fail to arrive 5:00 minutes prior to any virtual or in-person events, failure to show for any virtual or in-person events, fail to meet prework deadlines will be rescheduled on first and second occurr</w:t>
      </w:r>
      <w:r w:rsidR="62396A7A" w:rsidRPr="7B2D3F6E">
        <w:rPr>
          <w:rFonts w:ascii="Arial" w:hAnsi="Arial" w:cs="Arial"/>
          <w:lang w:bidi="en-US"/>
        </w:rPr>
        <w:t>e</w:t>
      </w:r>
      <w:r w:rsidRPr="7B2D3F6E">
        <w:rPr>
          <w:rFonts w:ascii="Arial" w:hAnsi="Arial" w:cs="Arial"/>
          <w:lang w:bidi="en-US"/>
        </w:rPr>
        <w:t>nce</w:t>
      </w:r>
      <w:r w:rsidR="43E09BEE" w:rsidRPr="7B2D3F6E">
        <w:rPr>
          <w:rFonts w:ascii="Arial" w:hAnsi="Arial" w:cs="Arial"/>
          <w:lang w:bidi="en-US"/>
        </w:rPr>
        <w:t xml:space="preserve"> at the discretion of the IOR. The student will be responsible </w:t>
      </w:r>
      <w:r w:rsidR="43E09BEE" w:rsidRPr="7B2D3F6E">
        <w:rPr>
          <w:rFonts w:ascii="Arial" w:hAnsi="Arial" w:cs="Arial"/>
          <w:lang w:bidi="en-US"/>
        </w:rPr>
        <w:lastRenderedPageBreak/>
        <w:t>for attending the newly assigned session</w:t>
      </w:r>
      <w:r w:rsidR="00B300CE" w:rsidRPr="7B2D3F6E">
        <w:rPr>
          <w:rFonts w:ascii="Arial" w:hAnsi="Arial" w:cs="Arial"/>
          <w:lang w:bidi="en-US"/>
        </w:rPr>
        <w:t xml:space="preserve">. </w:t>
      </w:r>
      <w:r w:rsidR="6EE11417" w:rsidRPr="7B2D3F6E">
        <w:rPr>
          <w:rFonts w:ascii="Arial" w:hAnsi="Arial" w:cs="Arial"/>
          <w:lang w:bidi="en-US"/>
        </w:rPr>
        <w:t xml:space="preserve">The IOR will not </w:t>
      </w:r>
      <w:r w:rsidR="10CA469D" w:rsidRPr="7B2D3F6E">
        <w:rPr>
          <w:rFonts w:ascii="Arial" w:hAnsi="Arial" w:cs="Arial"/>
          <w:lang w:bidi="en-US"/>
        </w:rPr>
        <w:t>adjust scheduling to student personal time/vacations in assigning make up events.</w:t>
      </w:r>
    </w:p>
    <w:p w14:paraId="758D7C2F" w14:textId="24055EF4" w:rsidR="26910FCD" w:rsidRPr="00C40B5D" w:rsidRDefault="26910FCD" w:rsidP="000602B1">
      <w:pPr>
        <w:spacing w:after="0" w:line="276" w:lineRule="auto"/>
        <w:rPr>
          <w:rFonts w:ascii="Arial" w:hAnsi="Arial" w:cs="Arial"/>
        </w:rPr>
      </w:pPr>
    </w:p>
    <w:p w14:paraId="404FAA52" w14:textId="77777777" w:rsidR="00975D4E" w:rsidRPr="00E11CEA" w:rsidRDefault="00975D4E" w:rsidP="00975D4E">
      <w:pPr>
        <w:pStyle w:val="Level2Header"/>
        <w:rPr>
          <w:b w:val="0"/>
          <w:bCs w:val="0"/>
        </w:rPr>
      </w:pPr>
      <w:bookmarkStart w:id="36" w:name="_Toc213843820"/>
      <w:r w:rsidRPr="005D6B9B">
        <w:rPr>
          <w:b w:val="0"/>
          <w:bCs w:val="0"/>
        </w:rPr>
        <w:t>COURSE GRADES</w:t>
      </w:r>
      <w:bookmarkEnd w:id="36"/>
    </w:p>
    <w:p w14:paraId="4B45ED1F" w14:textId="77777777" w:rsidR="00975D4E" w:rsidRDefault="00975D4E" w:rsidP="00975D4E">
      <w:pPr>
        <w:pStyle w:val="ListParagraph"/>
        <w:widowControl w:val="0"/>
        <w:tabs>
          <w:tab w:val="left" w:pos="939"/>
          <w:tab w:val="left" w:pos="940"/>
        </w:tabs>
        <w:spacing w:after="0" w:line="276" w:lineRule="auto"/>
        <w:ind w:left="360" w:right="356"/>
        <w:jc w:val="left"/>
        <w:rPr>
          <w:rFonts w:ascii="Arial" w:hAnsi="Arial" w:cs="Arial"/>
        </w:rPr>
      </w:pPr>
    </w:p>
    <w:p w14:paraId="54A6963A" w14:textId="77777777" w:rsidR="00975D4E" w:rsidRPr="00C40B5D" w:rsidRDefault="00975D4E" w:rsidP="00975D4E">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15DE125A" w14:textId="77777777" w:rsidR="00975D4E" w:rsidRPr="00D25A94" w:rsidRDefault="00975D4E" w:rsidP="00975D4E">
      <w:pPr>
        <w:widowControl w:val="0"/>
        <w:tabs>
          <w:tab w:val="left" w:pos="939"/>
          <w:tab w:val="left" w:pos="940"/>
        </w:tabs>
        <w:autoSpaceDE w:val="0"/>
        <w:autoSpaceDN w:val="0"/>
        <w:spacing w:after="0" w:line="276" w:lineRule="auto"/>
        <w:ind w:right="500"/>
        <w:jc w:val="left"/>
        <w:rPr>
          <w:rFonts w:ascii="Arial" w:hAnsi="Arial" w:cs="Arial"/>
          <w:b/>
          <w:bCs/>
        </w:rPr>
      </w:pPr>
    </w:p>
    <w:p w14:paraId="0372D406" w14:textId="77777777" w:rsidR="00975D4E" w:rsidRPr="0096296A" w:rsidRDefault="00975D4E" w:rsidP="00975D4E">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673CAF09" w14:textId="77777777" w:rsidR="00975D4E" w:rsidRPr="0096296A" w:rsidRDefault="00975D4E" w:rsidP="00975D4E">
      <w:pPr>
        <w:pStyle w:val="Heading3"/>
        <w:rPr>
          <w:color w:val="FF0000"/>
        </w:rPr>
      </w:pPr>
      <w:bookmarkStart w:id="37" w:name="_Toc213843821"/>
      <w:r w:rsidRPr="0096296A">
        <w:rPr>
          <w:color w:val="FF0000"/>
        </w:rPr>
        <w:t>N Grade Policy</w:t>
      </w:r>
      <w:bookmarkEnd w:id="37"/>
    </w:p>
    <w:p w14:paraId="1E13E9B4" w14:textId="77777777" w:rsidR="00975D4E" w:rsidRDefault="00975D4E" w:rsidP="00975D4E">
      <w:pPr>
        <w:spacing w:after="0" w:line="276" w:lineRule="auto"/>
        <w:ind w:left="720"/>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294467D2" w14:textId="77777777" w:rsidR="00975D4E" w:rsidRDefault="00975D4E" w:rsidP="000602B1">
      <w:pPr>
        <w:pStyle w:val="Heading1"/>
        <w:spacing w:before="0" w:after="0" w:line="276" w:lineRule="auto"/>
        <w:rPr>
          <w:rFonts w:ascii="Arial" w:eastAsia="Arial" w:hAnsi="Arial" w:cs="Arial"/>
        </w:rPr>
      </w:pPr>
    </w:p>
    <w:p w14:paraId="49AA0BBB" w14:textId="3A13EBA8" w:rsidR="288612F8" w:rsidRPr="00C40B5D" w:rsidRDefault="288612F8" w:rsidP="000602B1">
      <w:pPr>
        <w:pStyle w:val="Heading1"/>
        <w:spacing w:before="0" w:after="0" w:line="276" w:lineRule="auto"/>
        <w:rPr>
          <w:rFonts w:ascii="Arial" w:eastAsia="Arial" w:hAnsi="Arial" w:cs="Arial"/>
          <w:b w:val="0"/>
          <w:bCs w:val="0"/>
        </w:rPr>
      </w:pPr>
      <w:bookmarkStart w:id="38" w:name="_Toc213843822"/>
      <w:r w:rsidRPr="0061495F">
        <w:rPr>
          <w:rFonts w:ascii="Arial" w:eastAsia="Arial" w:hAnsi="Arial" w:cs="Arial"/>
        </w:rPr>
        <w:t>S</w:t>
      </w:r>
      <w:r w:rsidR="22A3AEB6" w:rsidRPr="0061495F">
        <w:rPr>
          <w:rFonts w:ascii="Arial" w:eastAsia="Arial" w:hAnsi="Arial" w:cs="Arial"/>
        </w:rPr>
        <w:t>TUDENT RESPONSIBILITIES AND EXPECTATIONS</w:t>
      </w:r>
      <w:bookmarkEnd w:id="38"/>
    </w:p>
    <w:p w14:paraId="05F4A8E5" w14:textId="53A57604" w:rsidR="00D25A94" w:rsidRDefault="00D25A94" w:rsidP="00125671">
      <w:pPr>
        <w:pStyle w:val="ListParagraph"/>
        <w:numPr>
          <w:ilvl w:val="0"/>
          <w:numId w:val="51"/>
        </w:numPr>
        <w:spacing w:after="0" w:line="276" w:lineRule="auto"/>
        <w:ind w:left="648"/>
        <w:rPr>
          <w:rFonts w:ascii="Arial" w:eastAsia="Arial" w:hAnsi="Arial" w:cs="Arial"/>
          <w:lang w:bidi="en-US"/>
        </w:rPr>
      </w:pPr>
      <w:r>
        <w:rPr>
          <w:rFonts w:ascii="Arial" w:eastAsia="Arial" w:hAnsi="Arial" w:cs="Arial"/>
          <w:lang w:bidi="en-US"/>
        </w:rPr>
        <w:t>Student expectations and professional responsibilities include:</w:t>
      </w:r>
    </w:p>
    <w:p w14:paraId="16001A88" w14:textId="628BF53C" w:rsidR="00D25A94" w:rsidRDefault="00D25A94" w:rsidP="006E3125">
      <w:pPr>
        <w:pStyle w:val="ListParagraph"/>
        <w:numPr>
          <w:ilvl w:val="1"/>
          <w:numId w:val="51"/>
        </w:numPr>
        <w:spacing w:after="0" w:line="276" w:lineRule="auto"/>
        <w:rPr>
          <w:rFonts w:ascii="Arial" w:eastAsia="Arial" w:hAnsi="Arial" w:cs="Arial"/>
          <w:lang w:bidi="en-US"/>
        </w:rPr>
      </w:pPr>
      <w:r w:rsidRPr="048D9B18">
        <w:rPr>
          <w:rFonts w:ascii="Arial" w:eastAsia="Arial" w:hAnsi="Arial" w:cs="Arial"/>
          <w:lang w:bidi="en-US"/>
        </w:rPr>
        <w:t xml:space="preserve">Completion of all assignments </w:t>
      </w:r>
      <w:bookmarkStart w:id="39" w:name="_Int_0foeyJSC"/>
      <w:r w:rsidRPr="048D9B18">
        <w:rPr>
          <w:rFonts w:ascii="Arial" w:eastAsia="Arial" w:hAnsi="Arial" w:cs="Arial"/>
          <w:lang w:bidi="en-US"/>
        </w:rPr>
        <w:t>on</w:t>
      </w:r>
      <w:bookmarkEnd w:id="39"/>
      <w:r w:rsidRPr="048D9B18">
        <w:rPr>
          <w:rFonts w:ascii="Arial" w:eastAsia="Arial" w:hAnsi="Arial" w:cs="Arial"/>
          <w:lang w:bidi="en-US"/>
        </w:rPr>
        <w:t xml:space="preserve"> times specified in the syllabus.</w:t>
      </w:r>
    </w:p>
    <w:p w14:paraId="1D06A15E" w14:textId="40A2F93A" w:rsidR="00D25A94" w:rsidRDefault="00D25A94" w:rsidP="006E3125">
      <w:pPr>
        <w:pStyle w:val="ListParagraph"/>
        <w:numPr>
          <w:ilvl w:val="2"/>
          <w:numId w:val="51"/>
        </w:numPr>
        <w:spacing w:after="0" w:line="276" w:lineRule="auto"/>
        <w:rPr>
          <w:rFonts w:ascii="Arial" w:eastAsia="Arial" w:hAnsi="Arial" w:cs="Arial"/>
          <w:lang w:bidi="en-US"/>
        </w:rPr>
      </w:pPr>
      <w:r w:rsidRPr="0E7AD1D0">
        <w:rPr>
          <w:rFonts w:ascii="Arial" w:eastAsia="Arial" w:hAnsi="Arial" w:cs="Arial"/>
          <w:lang w:bidi="en-US"/>
        </w:rPr>
        <w:t xml:space="preserve">Completion includes watching modules in their entirety </w:t>
      </w:r>
      <w:r w:rsidR="46DF0683" w:rsidRPr="0E7AD1D0">
        <w:rPr>
          <w:rFonts w:ascii="Arial" w:eastAsia="Arial" w:hAnsi="Arial" w:cs="Arial"/>
          <w:lang w:bidi="en-US"/>
        </w:rPr>
        <w:t xml:space="preserve">at no </w:t>
      </w:r>
      <w:r w:rsidR="2CCF5579" w:rsidRPr="0E7AD1D0">
        <w:rPr>
          <w:rFonts w:ascii="Arial" w:eastAsia="Arial" w:hAnsi="Arial" w:cs="Arial"/>
          <w:lang w:bidi="en-US"/>
        </w:rPr>
        <w:t>more</w:t>
      </w:r>
      <w:r w:rsidR="46DF0683" w:rsidRPr="0E7AD1D0">
        <w:rPr>
          <w:rFonts w:ascii="Arial" w:eastAsia="Arial" w:hAnsi="Arial" w:cs="Arial"/>
          <w:lang w:bidi="en-US"/>
        </w:rPr>
        <w:t xml:space="preserve"> than 2x speed </w:t>
      </w:r>
      <w:r w:rsidRPr="0E7AD1D0">
        <w:rPr>
          <w:rFonts w:ascii="Arial" w:eastAsia="Arial" w:hAnsi="Arial" w:cs="Arial"/>
          <w:lang w:bidi="en-US"/>
        </w:rPr>
        <w:t xml:space="preserve">or spending time </w:t>
      </w:r>
      <w:r w:rsidR="7DA020D3" w:rsidRPr="0E7AD1D0">
        <w:rPr>
          <w:rFonts w:ascii="Arial" w:eastAsia="Arial" w:hAnsi="Arial" w:cs="Arial"/>
          <w:lang w:bidi="en-US"/>
        </w:rPr>
        <w:t>on</w:t>
      </w:r>
      <w:r w:rsidRPr="0E7AD1D0">
        <w:rPr>
          <w:rFonts w:ascii="Arial" w:eastAsia="Arial" w:hAnsi="Arial" w:cs="Arial"/>
          <w:lang w:bidi="en-US"/>
        </w:rPr>
        <w:t xml:space="preserve"> all reading assignments to gather the information.</w:t>
      </w:r>
    </w:p>
    <w:p w14:paraId="22695212" w14:textId="77777777" w:rsidR="00D25A94" w:rsidRDefault="00D25A94" w:rsidP="006E3125">
      <w:pPr>
        <w:pStyle w:val="ListParagraph"/>
        <w:numPr>
          <w:ilvl w:val="3"/>
          <w:numId w:val="51"/>
        </w:numPr>
        <w:spacing w:after="0" w:line="276" w:lineRule="auto"/>
        <w:rPr>
          <w:rFonts w:ascii="Arial" w:eastAsia="Arial" w:hAnsi="Arial" w:cs="Arial"/>
          <w:lang w:bidi="en-US"/>
        </w:rPr>
      </w:pPr>
      <w:r w:rsidRPr="7B2D3F6E">
        <w:rPr>
          <w:rFonts w:ascii="Arial" w:eastAsia="Arial" w:hAnsi="Arial" w:cs="Arial"/>
          <w:lang w:bidi="en-US"/>
        </w:rPr>
        <w:t>The Course Assistant will be reviewing and monitoring time spent in modules and reviewing other assignments.</w:t>
      </w:r>
    </w:p>
    <w:p w14:paraId="78B251FC" w14:textId="19D7A2B4" w:rsidR="37898DA8" w:rsidRDefault="37898DA8" w:rsidP="00125671">
      <w:pPr>
        <w:pStyle w:val="ListParagraph"/>
        <w:numPr>
          <w:ilvl w:val="0"/>
          <w:numId w:val="51"/>
        </w:numPr>
        <w:spacing w:after="0" w:line="276" w:lineRule="auto"/>
        <w:ind w:left="648"/>
        <w:rPr>
          <w:rFonts w:ascii="Arial" w:eastAsia="Arial" w:hAnsi="Arial" w:cs="Arial"/>
          <w:lang w:bidi="en-US"/>
        </w:rPr>
      </w:pPr>
      <w:r w:rsidRPr="0E7AD1D0">
        <w:rPr>
          <w:rFonts w:ascii="Arial" w:eastAsia="Arial" w:hAnsi="Arial" w:cs="Arial"/>
          <w:lang w:bidi="en-US"/>
        </w:rPr>
        <w:t xml:space="preserve">Students are </w:t>
      </w:r>
      <w:r w:rsidR="13DC66A3" w:rsidRPr="0E7AD1D0">
        <w:rPr>
          <w:rFonts w:ascii="Arial" w:eastAsia="Arial" w:hAnsi="Arial" w:cs="Arial"/>
          <w:lang w:bidi="en-US"/>
        </w:rPr>
        <w:t>required</w:t>
      </w:r>
      <w:r w:rsidRPr="0E7AD1D0">
        <w:rPr>
          <w:rFonts w:ascii="Arial" w:eastAsia="Arial" w:hAnsi="Arial" w:cs="Arial"/>
          <w:lang w:bidi="en-US"/>
        </w:rPr>
        <w:t xml:space="preserve"> to arrive 5:00 minutes prior to </w:t>
      </w:r>
      <w:bookmarkStart w:id="40" w:name="_Int_x2i8pb3X"/>
      <w:proofErr w:type="spellStart"/>
      <w:r w:rsidRPr="0E7AD1D0">
        <w:rPr>
          <w:rFonts w:ascii="Arial" w:eastAsia="Arial" w:hAnsi="Arial" w:cs="Arial"/>
          <w:lang w:bidi="en-US"/>
        </w:rPr>
        <w:t>scheduled</w:t>
      </w:r>
      <w:bookmarkEnd w:id="40"/>
      <w:proofErr w:type="spellEnd"/>
      <w:r w:rsidRPr="0E7AD1D0">
        <w:rPr>
          <w:rFonts w:ascii="Arial" w:eastAsia="Arial" w:hAnsi="Arial" w:cs="Arial"/>
          <w:lang w:bidi="en-US"/>
        </w:rPr>
        <w:t xml:space="preserve"> on site and zoom events</w:t>
      </w:r>
      <w:r w:rsidR="00B300CE" w:rsidRPr="0E7AD1D0">
        <w:rPr>
          <w:rFonts w:ascii="Arial" w:eastAsia="Arial" w:hAnsi="Arial" w:cs="Arial"/>
          <w:lang w:bidi="en-US"/>
        </w:rPr>
        <w:t xml:space="preserve">. </w:t>
      </w:r>
      <w:r w:rsidRPr="0E7AD1D0">
        <w:rPr>
          <w:rFonts w:ascii="Arial" w:eastAsia="Arial" w:hAnsi="Arial" w:cs="Arial"/>
          <w:lang w:bidi="en-US"/>
        </w:rPr>
        <w:t>Doors will close and zoom sessions will be locked 5:00 minutes prior to the scheduled events</w:t>
      </w:r>
      <w:r w:rsidR="00B300CE" w:rsidRPr="0E7AD1D0">
        <w:rPr>
          <w:rFonts w:ascii="Arial" w:eastAsia="Arial" w:hAnsi="Arial" w:cs="Arial"/>
          <w:lang w:bidi="en-US"/>
        </w:rPr>
        <w:t xml:space="preserve">. </w:t>
      </w:r>
      <w:r w:rsidRPr="0E7AD1D0">
        <w:rPr>
          <w:rFonts w:ascii="Arial" w:eastAsia="Arial" w:hAnsi="Arial" w:cs="Arial"/>
          <w:lang w:bidi="en-US"/>
        </w:rPr>
        <w:t>This allows for the team to take attendance, students to take seats, and sessions to start o</w:t>
      </w:r>
      <w:r w:rsidR="2739333F" w:rsidRPr="0E7AD1D0">
        <w:rPr>
          <w:rFonts w:ascii="Arial" w:eastAsia="Arial" w:hAnsi="Arial" w:cs="Arial"/>
          <w:lang w:bidi="en-US"/>
        </w:rPr>
        <w:t>n time</w:t>
      </w:r>
      <w:r w:rsidR="00B300CE" w:rsidRPr="0E7AD1D0">
        <w:rPr>
          <w:rFonts w:ascii="Arial" w:eastAsia="Arial" w:hAnsi="Arial" w:cs="Arial"/>
          <w:lang w:bidi="en-US"/>
        </w:rPr>
        <w:t xml:space="preserve">. </w:t>
      </w:r>
      <w:r w:rsidR="2739333F" w:rsidRPr="0E7AD1D0">
        <w:rPr>
          <w:rFonts w:ascii="Arial" w:eastAsia="Arial" w:hAnsi="Arial" w:cs="Arial"/>
          <w:lang w:bidi="en-US"/>
        </w:rPr>
        <w:t>Failure to meet this requirement</w:t>
      </w:r>
      <w:r w:rsidR="04432A81" w:rsidRPr="0E7AD1D0">
        <w:rPr>
          <w:rFonts w:ascii="Arial" w:eastAsia="Arial" w:hAnsi="Arial" w:cs="Arial"/>
          <w:lang w:bidi="en-US"/>
        </w:rPr>
        <w:t xml:space="preserve"> – see corrective action</w:t>
      </w:r>
      <w:r w:rsidR="00B300CE" w:rsidRPr="0E7AD1D0">
        <w:rPr>
          <w:rFonts w:ascii="Arial" w:eastAsia="Arial" w:hAnsi="Arial" w:cs="Arial"/>
          <w:lang w:bidi="en-US"/>
        </w:rPr>
        <w:t xml:space="preserve">. </w:t>
      </w:r>
      <w:r w:rsidR="04432A81" w:rsidRPr="0E7AD1D0">
        <w:rPr>
          <w:rFonts w:ascii="Arial" w:eastAsia="Arial" w:hAnsi="Arial" w:cs="Arial"/>
          <w:lang w:bidi="en-US"/>
        </w:rPr>
        <w:t>Late arriv</w:t>
      </w:r>
      <w:r w:rsidR="3D94D877" w:rsidRPr="0E7AD1D0">
        <w:rPr>
          <w:rFonts w:ascii="Arial" w:eastAsia="Arial" w:hAnsi="Arial" w:cs="Arial"/>
          <w:lang w:bidi="en-US"/>
        </w:rPr>
        <w:t>als</w:t>
      </w:r>
      <w:r w:rsidR="04432A81" w:rsidRPr="0E7AD1D0">
        <w:rPr>
          <w:rFonts w:ascii="Arial" w:eastAsia="Arial" w:hAnsi="Arial" w:cs="Arial"/>
          <w:lang w:bidi="en-US"/>
        </w:rPr>
        <w:t xml:space="preserve"> will not be permitted into the onsite session or zoom session</w:t>
      </w:r>
      <w:r w:rsidR="00B300CE" w:rsidRPr="0E7AD1D0">
        <w:rPr>
          <w:rFonts w:ascii="Arial" w:eastAsia="Arial" w:hAnsi="Arial" w:cs="Arial"/>
          <w:lang w:bidi="en-US"/>
        </w:rPr>
        <w:t xml:space="preserve">. </w:t>
      </w:r>
      <w:r w:rsidR="04432A81" w:rsidRPr="0E7AD1D0">
        <w:rPr>
          <w:rFonts w:ascii="Arial" w:eastAsia="Arial" w:hAnsi="Arial" w:cs="Arial"/>
          <w:lang w:bidi="en-US"/>
        </w:rPr>
        <w:t>Late arrivals will require resc</w:t>
      </w:r>
      <w:r w:rsidR="4F6C7DA2" w:rsidRPr="0E7AD1D0">
        <w:rPr>
          <w:rFonts w:ascii="Arial" w:eastAsia="Arial" w:hAnsi="Arial" w:cs="Arial"/>
          <w:lang w:bidi="en-US"/>
        </w:rPr>
        <w:t>heduling per corrective action</w:t>
      </w:r>
      <w:r w:rsidR="47952409" w:rsidRPr="0E7AD1D0">
        <w:rPr>
          <w:rFonts w:ascii="Arial" w:eastAsia="Arial" w:hAnsi="Arial" w:cs="Arial"/>
          <w:lang w:bidi="en-US"/>
        </w:rPr>
        <w:t xml:space="preserve"> by the IOR.</w:t>
      </w:r>
    </w:p>
    <w:p w14:paraId="31858744" w14:textId="6A7DC396" w:rsidR="00D25A94" w:rsidRDefault="00D25A94" w:rsidP="00125671">
      <w:pPr>
        <w:pStyle w:val="ListParagraph"/>
        <w:numPr>
          <w:ilvl w:val="0"/>
          <w:numId w:val="51"/>
        </w:numPr>
        <w:spacing w:after="0" w:line="276" w:lineRule="auto"/>
        <w:ind w:left="648"/>
        <w:rPr>
          <w:rFonts w:ascii="Arial" w:eastAsia="Arial" w:hAnsi="Arial" w:cs="Arial"/>
          <w:lang w:bidi="en-US"/>
        </w:rPr>
      </w:pPr>
      <w:r w:rsidRPr="0E7AD1D0">
        <w:rPr>
          <w:rFonts w:ascii="Arial" w:eastAsia="Arial" w:hAnsi="Arial" w:cs="Arial"/>
          <w:lang w:bidi="en-US"/>
        </w:rPr>
        <w:t>Students may receive an excused absence for emergent issues that may arise throughout OST 601 by contacting the IOR (</w:t>
      </w:r>
      <w:hyperlink r:id="rId21">
        <w:r w:rsidRPr="0E7AD1D0">
          <w:rPr>
            <w:rStyle w:val="Hyperlink"/>
            <w:rFonts w:ascii="Arial" w:eastAsia="Arial" w:hAnsi="Arial" w:cs="Arial"/>
            <w:lang w:bidi="en-US"/>
          </w:rPr>
          <w:t>enright4@msu.edu</w:t>
        </w:r>
      </w:hyperlink>
      <w:r w:rsidRPr="0E7AD1D0">
        <w:rPr>
          <w:rFonts w:ascii="Arial" w:eastAsia="Arial" w:hAnsi="Arial" w:cs="Arial"/>
          <w:lang w:bidi="en-US"/>
        </w:rPr>
        <w:t xml:space="preserve">) in advance of the requirement or within a reasonable amount of time per </w:t>
      </w:r>
      <w:bookmarkStart w:id="41" w:name="_Int_QQiEkgJm"/>
      <w:r w:rsidR="0DA91E69" w:rsidRPr="0E7AD1D0">
        <w:rPr>
          <w:rFonts w:ascii="Arial" w:eastAsia="Arial" w:hAnsi="Arial" w:cs="Arial"/>
          <w:lang w:bidi="en-US"/>
        </w:rPr>
        <w:t>emergency</w:t>
      </w:r>
      <w:bookmarkEnd w:id="41"/>
      <w:r w:rsidR="00241C69" w:rsidRPr="0E7AD1D0">
        <w:rPr>
          <w:rFonts w:ascii="Arial" w:eastAsia="Arial" w:hAnsi="Arial" w:cs="Arial"/>
          <w:lang w:bidi="en-US"/>
        </w:rPr>
        <w:t xml:space="preserve">. </w:t>
      </w:r>
      <w:r w:rsidRPr="0E7AD1D0">
        <w:rPr>
          <w:rFonts w:ascii="Arial" w:eastAsia="Arial" w:hAnsi="Arial" w:cs="Arial"/>
          <w:lang w:bidi="en-US"/>
        </w:rPr>
        <w:t>All other absences are considered unexcused absences. The below outlines unexcused absences.</w:t>
      </w:r>
    </w:p>
    <w:p w14:paraId="0CFCECFE" w14:textId="707FC39F" w:rsidR="00D25A94" w:rsidRPr="007168F1" w:rsidRDefault="00D25A94" w:rsidP="00125671">
      <w:pPr>
        <w:pStyle w:val="ListParagraph"/>
        <w:numPr>
          <w:ilvl w:val="0"/>
          <w:numId w:val="51"/>
        </w:numPr>
        <w:spacing w:after="0" w:line="276" w:lineRule="auto"/>
        <w:ind w:left="648"/>
        <w:rPr>
          <w:rFonts w:ascii="Arial" w:eastAsia="Arial" w:hAnsi="Arial" w:cs="Arial"/>
          <w:lang w:bidi="en-US"/>
        </w:rPr>
      </w:pPr>
      <w:r w:rsidRPr="0E7AD1D0">
        <w:rPr>
          <w:rFonts w:ascii="Arial" w:eastAsia="Arial" w:hAnsi="Arial" w:cs="Arial"/>
          <w:lang w:bidi="en-US"/>
        </w:rPr>
        <w:t xml:space="preserve">When prework is required for OST 601 activities, the work is required to be completed by </w:t>
      </w:r>
      <w:r w:rsidR="00711516">
        <w:rPr>
          <w:rFonts w:ascii="Arial" w:eastAsia="Arial" w:hAnsi="Arial" w:cs="Arial"/>
          <w:lang w:bidi="en-US"/>
        </w:rPr>
        <w:t>8am</w:t>
      </w:r>
      <w:r w:rsidRPr="0E7AD1D0">
        <w:rPr>
          <w:rFonts w:ascii="Arial" w:eastAsia="Arial" w:hAnsi="Arial" w:cs="Arial"/>
          <w:lang w:bidi="en-US"/>
        </w:rPr>
        <w:t xml:space="preserve"> the day prior to the activity</w:t>
      </w:r>
      <w:r w:rsidR="00241C69" w:rsidRPr="0E7AD1D0">
        <w:rPr>
          <w:rFonts w:ascii="Arial" w:eastAsia="Arial" w:hAnsi="Arial" w:cs="Arial"/>
          <w:lang w:bidi="en-US"/>
        </w:rPr>
        <w:t xml:space="preserve">. </w:t>
      </w:r>
      <w:r w:rsidRPr="0E7AD1D0">
        <w:rPr>
          <w:rFonts w:ascii="Arial" w:eastAsia="Arial" w:hAnsi="Arial" w:cs="Arial"/>
          <w:lang w:bidi="en-US"/>
        </w:rPr>
        <w:t>Failure to complete the prework by this deadline will result in rescheduling the student activity for which the prework is assigned to a make-up date chosen by the IOR</w:t>
      </w:r>
      <w:r w:rsidR="00241C69" w:rsidRPr="0E7AD1D0">
        <w:rPr>
          <w:rFonts w:ascii="Arial" w:eastAsia="Arial" w:hAnsi="Arial" w:cs="Arial"/>
          <w:lang w:bidi="en-US"/>
        </w:rPr>
        <w:t xml:space="preserve">. </w:t>
      </w:r>
      <w:r w:rsidRPr="0E7AD1D0">
        <w:rPr>
          <w:rFonts w:ascii="Arial" w:eastAsia="Arial" w:hAnsi="Arial" w:cs="Arial"/>
          <w:lang w:bidi="en-US"/>
        </w:rPr>
        <w:t xml:space="preserve">Prework will also be reassigned and expected completion by </w:t>
      </w:r>
      <w:r w:rsidR="00711516">
        <w:rPr>
          <w:rFonts w:ascii="Arial" w:eastAsia="Arial" w:hAnsi="Arial" w:cs="Arial"/>
          <w:lang w:bidi="en-US"/>
        </w:rPr>
        <w:t>8am</w:t>
      </w:r>
      <w:r w:rsidRPr="0E7AD1D0">
        <w:rPr>
          <w:rFonts w:ascii="Arial" w:eastAsia="Arial" w:hAnsi="Arial" w:cs="Arial"/>
          <w:lang w:bidi="en-US"/>
        </w:rPr>
        <w:t xml:space="preserve"> the day prior to the reassigned activity.</w:t>
      </w:r>
    </w:p>
    <w:p w14:paraId="5E1C78EE" w14:textId="3886D409" w:rsidR="00D25A94" w:rsidRDefault="00D25A94" w:rsidP="00125671">
      <w:pPr>
        <w:pStyle w:val="ListParagraph"/>
        <w:numPr>
          <w:ilvl w:val="0"/>
          <w:numId w:val="51"/>
        </w:numPr>
        <w:spacing w:after="0" w:line="276" w:lineRule="auto"/>
        <w:ind w:left="648"/>
        <w:rPr>
          <w:rFonts w:ascii="Arial" w:eastAsia="Arial" w:hAnsi="Arial" w:cs="Arial"/>
          <w:lang w:bidi="en-US"/>
        </w:rPr>
      </w:pPr>
      <w:r w:rsidRPr="0E7AD1D0">
        <w:rPr>
          <w:rFonts w:ascii="Arial" w:eastAsia="Arial" w:hAnsi="Arial" w:cs="Arial"/>
          <w:lang w:bidi="en-US"/>
        </w:rPr>
        <w:t>Late arrival, prework not completed the deadline, failure to show for either a virtual or in person activity</w:t>
      </w:r>
      <w:r w:rsidR="2CF7DB3F" w:rsidRPr="0E7AD1D0">
        <w:rPr>
          <w:rFonts w:ascii="Arial" w:eastAsia="Arial" w:hAnsi="Arial" w:cs="Arial"/>
          <w:lang w:bidi="en-US"/>
        </w:rPr>
        <w:t xml:space="preserve"> </w:t>
      </w:r>
      <w:r w:rsidR="2CF7DB3F" w:rsidRPr="0E7AD1D0">
        <w:rPr>
          <w:rFonts w:ascii="Arial" w:eastAsia="Arial" w:hAnsi="Arial" w:cs="Arial"/>
          <w:b/>
          <w:bCs/>
          <w:i/>
          <w:iCs/>
          <w:lang w:bidi="en-US"/>
        </w:rPr>
        <w:t>(must be at activity 5 minutes prior to start time</w:t>
      </w:r>
      <w:r w:rsidR="2CF7DB3F" w:rsidRPr="0E7AD1D0">
        <w:rPr>
          <w:rFonts w:ascii="Arial" w:eastAsia="Arial" w:hAnsi="Arial" w:cs="Arial"/>
          <w:lang w:bidi="en-US"/>
        </w:rPr>
        <w:t>)</w:t>
      </w:r>
      <w:r w:rsidRPr="0E7AD1D0">
        <w:rPr>
          <w:rFonts w:ascii="Arial" w:eastAsia="Arial" w:hAnsi="Arial" w:cs="Arial"/>
          <w:lang w:bidi="en-US"/>
        </w:rPr>
        <w:t>, or failure to meet deadlines otherwise outlined in requirements will result in the following-</w:t>
      </w:r>
    </w:p>
    <w:p w14:paraId="05582632" w14:textId="77777777" w:rsidR="00D25A94" w:rsidRPr="003B7B22" w:rsidRDefault="00D25A94" w:rsidP="006E3125">
      <w:pPr>
        <w:pStyle w:val="ListParagraph"/>
        <w:numPr>
          <w:ilvl w:val="1"/>
          <w:numId w:val="51"/>
        </w:numPr>
        <w:spacing w:after="0" w:line="276" w:lineRule="auto"/>
        <w:rPr>
          <w:rFonts w:ascii="Arial" w:eastAsia="Arial" w:hAnsi="Arial" w:cs="Arial"/>
          <w:lang w:bidi="en-US"/>
        </w:rPr>
      </w:pPr>
      <w:r w:rsidRPr="003B7B22">
        <w:rPr>
          <w:rFonts w:ascii="Arial" w:hAnsi="Arial" w:cs="Arial"/>
          <w:lang w:bidi="en-US"/>
        </w:rPr>
        <w:t>First occurrence</w:t>
      </w:r>
    </w:p>
    <w:p w14:paraId="21BDF693" w14:textId="377616F2" w:rsidR="00D25A94" w:rsidRPr="003B7B22" w:rsidRDefault="00D25A94" w:rsidP="006E3125">
      <w:pPr>
        <w:pStyle w:val="ListParagraph"/>
        <w:numPr>
          <w:ilvl w:val="2"/>
          <w:numId w:val="51"/>
        </w:numPr>
        <w:spacing w:after="0" w:line="276" w:lineRule="auto"/>
        <w:rPr>
          <w:rFonts w:ascii="Arial" w:eastAsia="Arial" w:hAnsi="Arial" w:cs="Arial"/>
          <w:lang w:bidi="en-US"/>
        </w:rPr>
      </w:pPr>
      <w:r w:rsidRPr="003B7B22">
        <w:rPr>
          <w:rFonts w:ascii="Arial" w:hAnsi="Arial" w:cs="Arial"/>
          <w:lang w:bidi="en-US"/>
        </w:rPr>
        <w:t>IOR will submit the occurrence to the Common Grounds Professionalism Initiative (CGPI) committee.</w:t>
      </w:r>
    </w:p>
    <w:p w14:paraId="0FA937E7" w14:textId="23EC638D" w:rsidR="00D25A94" w:rsidRPr="003B7B22" w:rsidRDefault="00D25A94" w:rsidP="006E3125">
      <w:pPr>
        <w:pStyle w:val="ListParagraph"/>
        <w:numPr>
          <w:ilvl w:val="2"/>
          <w:numId w:val="51"/>
        </w:numPr>
        <w:spacing w:after="0" w:line="276" w:lineRule="auto"/>
        <w:rPr>
          <w:rFonts w:ascii="Arial" w:eastAsia="Arial" w:hAnsi="Arial" w:cs="Arial"/>
          <w:lang w:bidi="en-US"/>
        </w:rPr>
      </w:pPr>
      <w:r w:rsidRPr="048D9B18">
        <w:rPr>
          <w:rFonts w:ascii="Arial" w:hAnsi="Arial" w:cs="Arial"/>
          <w:lang w:bidi="en-US"/>
        </w:rPr>
        <w:t>Student is required to meet with the IOR.</w:t>
      </w:r>
    </w:p>
    <w:p w14:paraId="69D24BDE" w14:textId="77777777" w:rsidR="00D25A94" w:rsidRPr="003B7B22" w:rsidRDefault="00D25A94" w:rsidP="006E3125">
      <w:pPr>
        <w:pStyle w:val="ListParagraph"/>
        <w:numPr>
          <w:ilvl w:val="1"/>
          <w:numId w:val="51"/>
        </w:numPr>
        <w:spacing w:after="0" w:line="276" w:lineRule="auto"/>
        <w:rPr>
          <w:rFonts w:ascii="Arial" w:eastAsia="Arial" w:hAnsi="Arial" w:cs="Arial"/>
          <w:lang w:bidi="en-US"/>
        </w:rPr>
      </w:pPr>
      <w:r w:rsidRPr="003B7B22">
        <w:rPr>
          <w:rFonts w:ascii="Arial" w:hAnsi="Arial" w:cs="Arial"/>
          <w:lang w:bidi="en-US"/>
        </w:rPr>
        <w:lastRenderedPageBreak/>
        <w:t>Second occurrence</w:t>
      </w:r>
    </w:p>
    <w:p w14:paraId="43B57145" w14:textId="557E1A14" w:rsidR="00D25A94" w:rsidRPr="003B7B22" w:rsidRDefault="00D25A94" w:rsidP="006E3125">
      <w:pPr>
        <w:pStyle w:val="ListParagraph"/>
        <w:numPr>
          <w:ilvl w:val="2"/>
          <w:numId w:val="51"/>
        </w:numPr>
        <w:spacing w:after="0" w:line="276" w:lineRule="auto"/>
        <w:rPr>
          <w:rFonts w:ascii="Arial" w:eastAsia="Arial" w:hAnsi="Arial" w:cs="Arial"/>
          <w:lang w:bidi="en-US"/>
        </w:rPr>
      </w:pPr>
      <w:r w:rsidRPr="003B7B22">
        <w:rPr>
          <w:rFonts w:ascii="Arial" w:hAnsi="Arial" w:cs="Arial"/>
          <w:lang w:bidi="en-US"/>
        </w:rPr>
        <w:t>IOR will submit the occurrence to the CGPI committee.</w:t>
      </w:r>
    </w:p>
    <w:p w14:paraId="22C733F1" w14:textId="5ACCE04E" w:rsidR="00D25A94" w:rsidRPr="003B7B22" w:rsidRDefault="00D25A94" w:rsidP="006E3125">
      <w:pPr>
        <w:pStyle w:val="ListParagraph"/>
        <w:numPr>
          <w:ilvl w:val="2"/>
          <w:numId w:val="51"/>
        </w:numPr>
        <w:spacing w:after="0" w:line="276" w:lineRule="auto"/>
        <w:rPr>
          <w:rFonts w:ascii="Arial" w:eastAsia="Arial" w:hAnsi="Arial" w:cs="Arial"/>
          <w:lang w:bidi="en-US"/>
        </w:rPr>
      </w:pPr>
      <w:r w:rsidRPr="79D98AFD">
        <w:rPr>
          <w:rFonts w:ascii="Arial" w:hAnsi="Arial" w:cs="Arial"/>
          <w:lang w:bidi="en-US"/>
        </w:rPr>
        <w:t>IOR will submit a letter of unprofessionalism to the student academic file.</w:t>
      </w:r>
    </w:p>
    <w:p w14:paraId="4F207027" w14:textId="2B7D6B56" w:rsidR="00D25A94" w:rsidRPr="003B7B22" w:rsidRDefault="00D25A94" w:rsidP="006E3125">
      <w:pPr>
        <w:pStyle w:val="ListParagraph"/>
        <w:numPr>
          <w:ilvl w:val="2"/>
          <w:numId w:val="51"/>
        </w:numPr>
        <w:spacing w:after="0" w:line="276" w:lineRule="auto"/>
        <w:rPr>
          <w:rFonts w:ascii="Arial" w:eastAsia="Arial" w:hAnsi="Arial" w:cs="Arial"/>
          <w:lang w:bidi="en-US"/>
        </w:rPr>
      </w:pPr>
      <w:r w:rsidRPr="048D9B18">
        <w:rPr>
          <w:rFonts w:ascii="Arial" w:hAnsi="Arial" w:cs="Arial"/>
          <w:lang w:bidi="en-US"/>
        </w:rPr>
        <w:t>Student is required to meet with the IOR.</w:t>
      </w:r>
    </w:p>
    <w:p w14:paraId="2A7B6C93" w14:textId="77777777" w:rsidR="00D25A94" w:rsidRPr="003B7B22" w:rsidRDefault="00D25A94" w:rsidP="006E3125">
      <w:pPr>
        <w:pStyle w:val="ListParagraph"/>
        <w:numPr>
          <w:ilvl w:val="1"/>
          <w:numId w:val="51"/>
        </w:numPr>
        <w:spacing w:after="0" w:line="276" w:lineRule="auto"/>
        <w:rPr>
          <w:rFonts w:ascii="Arial" w:eastAsia="Arial" w:hAnsi="Arial" w:cs="Arial"/>
          <w:lang w:bidi="en-US"/>
        </w:rPr>
      </w:pPr>
      <w:r w:rsidRPr="003B7B22">
        <w:rPr>
          <w:rFonts w:ascii="Arial" w:hAnsi="Arial" w:cs="Arial"/>
          <w:lang w:bidi="en-US"/>
        </w:rPr>
        <w:t>Third occurrence</w:t>
      </w:r>
    </w:p>
    <w:p w14:paraId="70A59AC9" w14:textId="65CD64BA" w:rsidR="00FA2531" w:rsidRPr="00C40B5D" w:rsidRDefault="00D25A94" w:rsidP="006E3125">
      <w:pPr>
        <w:pStyle w:val="ListParagraph"/>
        <w:numPr>
          <w:ilvl w:val="2"/>
          <w:numId w:val="51"/>
        </w:numPr>
        <w:spacing w:after="0" w:line="276" w:lineRule="auto"/>
        <w:rPr>
          <w:rFonts w:ascii="Arial" w:eastAsia="Arial" w:hAnsi="Arial" w:cs="Arial"/>
          <w:sz w:val="24"/>
          <w:szCs w:val="24"/>
          <w:u w:val="single"/>
        </w:rPr>
      </w:pPr>
      <w:r w:rsidRPr="0E7AD1D0">
        <w:rPr>
          <w:rFonts w:ascii="Arial" w:hAnsi="Arial" w:cs="Arial"/>
          <w:lang w:bidi="en-US"/>
        </w:rPr>
        <w:t>The student will receive an N-grade for the course.</w:t>
      </w:r>
    </w:p>
    <w:p w14:paraId="3FEE1C16" w14:textId="48435D10" w:rsidR="00FA2531" w:rsidRPr="00C40B5D" w:rsidRDefault="00D25A94" w:rsidP="006E3125">
      <w:pPr>
        <w:pStyle w:val="ListParagraph"/>
        <w:numPr>
          <w:ilvl w:val="2"/>
          <w:numId w:val="51"/>
        </w:numPr>
        <w:spacing w:after="0" w:line="276" w:lineRule="auto"/>
        <w:rPr>
          <w:rFonts w:ascii="Arial" w:eastAsia="Arial" w:hAnsi="Arial" w:cs="Arial"/>
          <w:sz w:val="24"/>
          <w:szCs w:val="24"/>
          <w:u w:val="single"/>
        </w:rPr>
      </w:pPr>
      <w:r w:rsidRPr="0E7AD1D0">
        <w:rPr>
          <w:rFonts w:ascii="Arial" w:hAnsi="Arial" w:cs="Arial"/>
          <w:lang w:bidi="en-US"/>
        </w:rPr>
        <w:t>The student will not be able to enter clerkship rotations until the next offering of OST 601 is passed, which will be the following year as the course is offered only once.</w:t>
      </w:r>
    </w:p>
    <w:p w14:paraId="7A4B88DB" w14:textId="77777777" w:rsidR="00711516" w:rsidRDefault="00711516" w:rsidP="00975D4E">
      <w:pPr>
        <w:spacing w:after="0" w:line="276" w:lineRule="auto"/>
        <w:rPr>
          <w:rFonts w:ascii="Arial" w:eastAsia="Arial" w:hAnsi="Arial" w:cs="Arial"/>
          <w:sz w:val="24"/>
          <w:szCs w:val="24"/>
          <w:u w:val="single"/>
        </w:rPr>
      </w:pPr>
    </w:p>
    <w:p w14:paraId="357738C2" w14:textId="03AC0BC0" w:rsidR="22A3AEB6" w:rsidRPr="00C40B5D" w:rsidRDefault="22A3AEB6" w:rsidP="000602B1">
      <w:pPr>
        <w:spacing w:after="0" w:line="276" w:lineRule="auto"/>
        <w:ind w:left="360"/>
        <w:rPr>
          <w:rFonts w:ascii="Arial" w:eastAsia="Arial" w:hAnsi="Arial" w:cs="Arial"/>
          <w:sz w:val="24"/>
          <w:szCs w:val="24"/>
          <w:u w:val="single"/>
        </w:rPr>
      </w:pPr>
      <w:r w:rsidRPr="00C40B5D">
        <w:rPr>
          <w:rFonts w:ascii="Arial" w:eastAsia="Arial" w:hAnsi="Arial" w:cs="Arial"/>
          <w:sz w:val="24"/>
          <w:szCs w:val="24"/>
          <w:u w:val="single"/>
        </w:rPr>
        <w:t>ATTIRE AND ETIQUETTE</w:t>
      </w:r>
    </w:p>
    <w:p w14:paraId="40FE9D2A" w14:textId="54E136DE" w:rsidR="00D25A94" w:rsidRDefault="00D25A94" w:rsidP="00D25A94">
      <w:pPr>
        <w:pStyle w:val="BodyText"/>
        <w:spacing w:before="94" w:line="240" w:lineRule="auto"/>
        <w:ind w:left="360" w:right="112"/>
        <w:jc w:val="both"/>
      </w:pPr>
      <w:r>
        <w:t>Casual attire for MSUCOM events is acceptable</w:t>
      </w:r>
      <w:r w:rsidR="00241C69">
        <w:t xml:space="preserve">. </w:t>
      </w:r>
    </w:p>
    <w:p w14:paraId="02E0288E" w14:textId="77777777" w:rsidR="00D25A94" w:rsidRDefault="00D25A94" w:rsidP="00D25A94">
      <w:pPr>
        <w:pStyle w:val="BodyText"/>
        <w:spacing w:before="94" w:line="240" w:lineRule="auto"/>
        <w:ind w:left="360" w:right="112"/>
        <w:jc w:val="both"/>
      </w:pPr>
      <w:r>
        <w:t>Hospital onboarding/orientation requires business attire with white coats.</w:t>
      </w:r>
    </w:p>
    <w:p w14:paraId="2241EB8D" w14:textId="1F1E727E" w:rsidR="3AFD8C84" w:rsidRDefault="00D25A94" w:rsidP="00125671">
      <w:pPr>
        <w:pStyle w:val="BodyText"/>
        <w:spacing w:before="94" w:line="240" w:lineRule="auto"/>
        <w:ind w:left="360" w:right="112"/>
        <w:jc w:val="both"/>
      </w:pPr>
      <w:r>
        <w:t>Students may wear scrubs for Suture and/or Ultrasound clinics.</w:t>
      </w:r>
    </w:p>
    <w:p w14:paraId="1F8DAB98" w14:textId="77777777" w:rsidR="00125671" w:rsidRPr="00C40B5D" w:rsidRDefault="00125671" w:rsidP="00125671">
      <w:pPr>
        <w:pStyle w:val="BodyText"/>
        <w:spacing w:before="94" w:line="240" w:lineRule="auto"/>
        <w:ind w:left="360" w:right="112"/>
        <w:jc w:val="both"/>
      </w:pPr>
    </w:p>
    <w:p w14:paraId="006DB2CA" w14:textId="445B4958" w:rsidR="00401E2C" w:rsidRPr="00C40B5D" w:rsidRDefault="00B01C63" w:rsidP="000602B1">
      <w:pPr>
        <w:pStyle w:val="Heading1"/>
        <w:spacing w:before="0" w:after="0" w:line="276" w:lineRule="auto"/>
        <w:jc w:val="left"/>
        <w:rPr>
          <w:rFonts w:ascii="Arial" w:hAnsi="Arial" w:cs="Arial"/>
        </w:rPr>
      </w:pPr>
      <w:bookmarkStart w:id="42" w:name="_Toc213843823"/>
      <w:r w:rsidRPr="0096296A">
        <w:rPr>
          <w:rFonts w:ascii="Arial" w:hAnsi="Arial" w:cs="Arial"/>
        </w:rPr>
        <w:t>MSU College of Osteopathic Medicine Standard Policies</w:t>
      </w:r>
      <w:bookmarkEnd w:id="42"/>
    </w:p>
    <w:p w14:paraId="2CE06A05" w14:textId="76233B7F" w:rsidR="00455448" w:rsidRDefault="00C11B04" w:rsidP="00D25A94">
      <w:pPr>
        <w:spacing w:after="0" w:line="276" w:lineRule="auto"/>
        <w:jc w:val="left"/>
        <w:rPr>
          <w:rFonts w:ascii="Arial" w:hAnsi="Arial" w:cs="Arial"/>
          <w:spacing w:val="-2"/>
          <w:szCs w:val="30"/>
        </w:rPr>
      </w:pPr>
      <w:r w:rsidRPr="00C40B5D">
        <w:rPr>
          <w:rFonts w:ascii="Arial" w:hAnsi="Arial" w:cs="Arial"/>
          <w:spacing w:val="-2"/>
          <w:szCs w:val="30"/>
        </w:rPr>
        <w:t xml:space="preserve">The following are standard MSUCOM policies across all Clerkship </w:t>
      </w:r>
      <w:r w:rsidR="00D25A94" w:rsidRPr="00C40B5D">
        <w:rPr>
          <w:rFonts w:ascii="Arial" w:hAnsi="Arial" w:cs="Arial"/>
          <w:spacing w:val="-2"/>
          <w:szCs w:val="30"/>
        </w:rPr>
        <w:t>rotations.</w:t>
      </w:r>
    </w:p>
    <w:p w14:paraId="0CC7CD50" w14:textId="77777777" w:rsidR="00B03D81" w:rsidRPr="00B03D81" w:rsidRDefault="00B03D81" w:rsidP="00B03D81">
      <w:pPr>
        <w:pStyle w:val="Heading2"/>
        <w:rPr>
          <w:b/>
          <w:bCs/>
          <w:spacing w:val="-1"/>
        </w:rPr>
      </w:pPr>
      <w:bookmarkStart w:id="43" w:name="_Toc171428756"/>
      <w:bookmarkStart w:id="44" w:name="_Toc213843824"/>
      <w:r w:rsidRPr="00B03D81">
        <w:t>CLERKSHIP ATTENDANCE</w:t>
      </w:r>
      <w:r w:rsidRPr="00B03D81">
        <w:rPr>
          <w:spacing w:val="-1"/>
        </w:rPr>
        <w:t xml:space="preserve"> POLICY</w:t>
      </w:r>
      <w:bookmarkEnd w:id="43"/>
      <w:bookmarkEnd w:id="44"/>
    </w:p>
    <w:p w14:paraId="7FD007E8" w14:textId="7DEEA577" w:rsidR="00D25A94" w:rsidRPr="00B03D81" w:rsidRDefault="00B03D81" w:rsidP="00B03D81">
      <w:pPr>
        <w:ind w:left="360"/>
        <w:rPr>
          <w:rFonts w:ascii="Arial" w:hAnsi="Arial" w:cs="Arial"/>
        </w:rPr>
      </w:pPr>
      <w:r w:rsidRPr="00B03D81">
        <w:rPr>
          <w:rFonts w:ascii="Arial" w:hAnsi="Arial" w:cs="Arial"/>
        </w:rPr>
        <w:t>MSUCOM requires student participation in clerkship rotations and clinical activities with consistent attendance to acquire the skills and knowledge necessary for successful program completion</w:t>
      </w:r>
      <w:r w:rsidR="00377EE8" w:rsidRPr="00B03D81">
        <w:rPr>
          <w:rFonts w:ascii="Arial" w:hAnsi="Arial" w:cs="Arial"/>
        </w:rPr>
        <w:t xml:space="preserve">. </w:t>
      </w:r>
      <w:r w:rsidRPr="00B03D81">
        <w:rPr>
          <w:rFonts w:ascii="Arial" w:hAnsi="Arial" w:cs="Arial"/>
        </w:rPr>
        <w:t xml:space="preserve">This policy will define the policy and procedures regarding absences for clerkship activities. </w:t>
      </w:r>
      <w:hyperlink r:id="rId22" w:history="1">
        <w:r w:rsidRPr="00B03D81">
          <w:rPr>
            <w:rFonts w:ascii="Arial" w:hAnsi="Arial" w:cs="Arial"/>
            <w:color w:val="0000FF"/>
            <w:u w:val="single"/>
          </w:rPr>
          <w:t>Clerkship-Absence-Policy.pdf (msu.edu)</w:t>
        </w:r>
      </w:hyperlink>
    </w:p>
    <w:p w14:paraId="582E6479" w14:textId="099AE160" w:rsidR="006E1B5D" w:rsidRPr="00C40B5D" w:rsidRDefault="00902AE6" w:rsidP="00857C2B">
      <w:pPr>
        <w:pStyle w:val="Heading2"/>
      </w:pPr>
      <w:bookmarkStart w:id="45" w:name="_Toc213843825"/>
      <w:r w:rsidRPr="00D25A94">
        <w:t>POLICY FOR MEDICAL STUDENT SUPERVISION</w:t>
      </w:r>
      <w:bookmarkEnd w:id="45"/>
    </w:p>
    <w:p w14:paraId="081A8948" w14:textId="2F1B5020" w:rsidR="00C50401" w:rsidRPr="00C50401" w:rsidRDefault="008B6A5D" w:rsidP="00C50401">
      <w:pPr>
        <w:pStyle w:val="BodyText"/>
        <w:ind w:left="360"/>
      </w:pPr>
      <w:r w:rsidRPr="00C50401">
        <w:t xml:space="preserve">The MSUCOM curriculum includes required clinical experiences in a variety of clinical learning </w:t>
      </w:r>
      <w:r w:rsidR="456B9632" w:rsidRPr="00C50401">
        <w:t xml:space="preserve">environments. </w:t>
      </w:r>
      <w:r w:rsidR="5693CAA0" w:rsidRPr="00C50401">
        <w:t>The Medical</w:t>
      </w:r>
      <w:r w:rsidR="00D375A9" w:rsidRPr="00C50401">
        <w:t xml:space="preserve"> Student Supervision Policy outlines all </w:t>
      </w:r>
      <w:r w:rsidR="00DC7EED" w:rsidRPr="00C50401">
        <w:t>supervision agreements and expectations</w:t>
      </w:r>
      <w:r w:rsidR="00767C31" w:rsidRPr="00C50401">
        <w:t xml:space="preserve">. </w:t>
      </w:r>
      <w:hyperlink r:id="rId23"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46" w:name="_Toc213843826"/>
      <w:r w:rsidRPr="00551027">
        <w:t>MSUCOM Student Handbook</w:t>
      </w:r>
      <w:bookmarkEnd w:id="46"/>
      <w:r w:rsidR="00B11F47" w:rsidRPr="00551027">
        <w:t xml:space="preserve"> </w:t>
      </w:r>
    </w:p>
    <w:p w14:paraId="013BF642" w14:textId="1159A782"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C82EC8" w:rsidRPr="00C82EC8">
        <w:rPr>
          <w:rFonts w:asciiTheme="minorHAnsi" w:eastAsiaTheme="minorEastAsia" w:hAnsiTheme="minorHAnsi" w:cstheme="minorBidi"/>
        </w:rPr>
        <w:t xml:space="preserve"> </w:t>
      </w:r>
      <w:hyperlink r:id="rId24" w:history="1">
        <w:r w:rsidR="00111278" w:rsidRPr="00111278">
          <w:rPr>
            <w:rStyle w:val="Hyperlink"/>
          </w:rPr>
          <w:t>https://osteopathicmedicine.msu.edu/current-students/student-handbook</w:t>
        </w:r>
      </w:hyperlink>
      <w:r w:rsidR="00377EE8" w:rsidRPr="00111278">
        <w:t>.</w:t>
      </w:r>
      <w:r w:rsidR="00377EE8">
        <w:t xml:space="preserve"> </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47" w:name="_Toc213843827"/>
      <w:r w:rsidRPr="0096296A">
        <w:t>Common Ground Framework for Professional Conduct</w:t>
      </w:r>
      <w:bookmarkEnd w:id="47"/>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25"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48" w:name="_Toc213843828"/>
      <w:r w:rsidRPr="0096296A">
        <w:t>Medical Student Rights and Responsibilities</w:t>
      </w:r>
      <w:bookmarkEnd w:id="48"/>
      <w:r w:rsidRPr="0096296A">
        <w:t xml:space="preserve"> </w:t>
      </w:r>
    </w:p>
    <w:p w14:paraId="5A2D4E8B" w14:textId="2F30CCB0"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lastRenderedPageBreak/>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767C31"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26"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7C484ECA" w14:textId="7367222F" w:rsidR="006C1D96" w:rsidRPr="00C40B5D" w:rsidRDefault="006C1D96" w:rsidP="70FB6F6B">
      <w:pPr>
        <w:pStyle w:val="Heading2"/>
      </w:pPr>
      <w:bookmarkStart w:id="49" w:name="_Toc213843829"/>
      <w:r>
        <w:t xml:space="preserve">MSU </w:t>
      </w:r>
      <w:r w:rsidR="002E1C02">
        <w:t>Email</w:t>
      </w:r>
      <w:bookmarkEnd w:id="49"/>
      <w:r w:rsidR="00E85C4C">
        <w:t xml:space="preserve"> </w:t>
      </w:r>
    </w:p>
    <w:p w14:paraId="24FF4FE9" w14:textId="77DBC7DD" w:rsidR="00975D4E" w:rsidRPr="00C40B5D" w:rsidRDefault="00975D4E" w:rsidP="00975D4E">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77EE8" w:rsidRPr="70FB6F6B">
        <w:rPr>
          <w:rFonts w:ascii="Arial" w:eastAsia="Arial" w:hAnsi="Arial" w:cs="Arial"/>
        </w:rPr>
        <w:t>.</w:t>
      </w:r>
      <w:r w:rsidR="00377EE8">
        <w:rPr>
          <w:rFonts w:ascii="Arial" w:eastAsia="Arial" w:hAnsi="Arial" w:cs="Arial"/>
        </w:rPr>
        <w:t xml:space="preserve"> </w:t>
      </w:r>
      <w:r>
        <w:rPr>
          <w:rFonts w:ascii="Arial" w:eastAsia="Arial" w:hAnsi="Arial" w:cs="Arial"/>
        </w:rPr>
        <w:t>Students are responsible for responding to email in a timely manner or as otherwise outlined in course communication.</w:t>
      </w:r>
    </w:p>
    <w:p w14:paraId="71A96ABE" w14:textId="77777777" w:rsidR="00975D4E" w:rsidRDefault="00975D4E" w:rsidP="00975D4E">
      <w:pPr>
        <w:spacing w:after="0" w:line="276" w:lineRule="auto"/>
        <w:ind w:left="360"/>
        <w:rPr>
          <w:rFonts w:ascii="Arial" w:eastAsia="Arial" w:hAnsi="Arial" w:cs="Arial"/>
        </w:rPr>
      </w:pPr>
    </w:p>
    <w:p w14:paraId="0B70F7B5" w14:textId="77777777" w:rsidR="00975D4E" w:rsidRDefault="00975D4E" w:rsidP="00975D4E">
      <w:pPr>
        <w:spacing w:after="0" w:line="276" w:lineRule="auto"/>
        <w:ind w:left="360"/>
        <w:rPr>
          <w:rFonts w:ascii="Arial" w:eastAsia="Arial" w:hAnsi="Arial" w:cs="Arial"/>
        </w:rPr>
      </w:pPr>
      <w:r w:rsidRPr="70FB6F6B">
        <w:rPr>
          <w:rFonts w:ascii="Arial" w:eastAsia="Arial" w:hAnsi="Arial" w:cs="Arial"/>
        </w:rPr>
        <w:t xml:space="preserve">Forwarding MSU email to another email account or failure to check email are not valid excuses for missing a deadline or other requirements of the DO program. </w:t>
      </w:r>
    </w:p>
    <w:p w14:paraId="07DB97D3" w14:textId="77777777" w:rsidR="00975D4E" w:rsidRDefault="00975D4E" w:rsidP="00975D4E">
      <w:pPr>
        <w:spacing w:after="0" w:line="276" w:lineRule="auto"/>
        <w:ind w:left="360"/>
        <w:rPr>
          <w:rFonts w:ascii="Arial" w:eastAsia="Arial" w:hAnsi="Arial" w:cs="Arial"/>
        </w:rPr>
      </w:pPr>
    </w:p>
    <w:p w14:paraId="0E5C2E8E" w14:textId="77777777" w:rsidR="00975D4E" w:rsidRPr="00C40B5D" w:rsidRDefault="00975D4E" w:rsidP="00975D4E">
      <w:pPr>
        <w:spacing w:after="0" w:line="276" w:lineRule="auto"/>
        <w:ind w:left="360"/>
        <w:rPr>
          <w:rFonts w:ascii="Arial" w:eastAsia="Arial" w:hAnsi="Arial" w:cs="Arial"/>
        </w:rPr>
      </w:pPr>
      <w:r>
        <w:rPr>
          <w:rFonts w:ascii="Arial" w:eastAsia="Arial" w:hAnsi="Arial" w:cs="Arial"/>
        </w:rPr>
        <w:t>Please Note: Student D2L email addresses must be forwarded to your MSU email account.</w:t>
      </w:r>
    </w:p>
    <w:p w14:paraId="0172BA35" w14:textId="77777777" w:rsidR="00975D4E" w:rsidRPr="00C40B5D" w:rsidRDefault="00975D4E" w:rsidP="00975D4E">
      <w:pPr>
        <w:spacing w:after="0" w:line="276" w:lineRule="auto"/>
        <w:ind w:left="360"/>
        <w:rPr>
          <w:rFonts w:ascii="Arial" w:eastAsia="Arial" w:hAnsi="Arial" w:cs="Arial"/>
        </w:rPr>
      </w:pPr>
    </w:p>
    <w:p w14:paraId="295E34B5" w14:textId="77777777" w:rsidR="00975D4E" w:rsidRDefault="00975D4E" w:rsidP="00975D4E">
      <w:pPr>
        <w:spacing w:after="0" w:line="276" w:lineRule="auto"/>
        <w:ind w:left="360"/>
      </w:pPr>
      <w:r w:rsidRPr="70FB6F6B">
        <w:rPr>
          <w:rFonts w:ascii="Arial" w:eastAsia="Arial" w:hAnsi="Arial" w:cs="Arial"/>
        </w:rPr>
        <w:t xml:space="preserve">Further, students must use secure email when working in a hospital, clinic, or other health care setting if discussion of patient information is involved. MSUNet (msu.edu) email is secure; many web-based email systems including Hotmail, Gmail, and Yahoo are not. </w:t>
      </w:r>
      <w:hyperlink r:id="rId27" w:history="1">
        <w:r w:rsidRPr="009D59E9">
          <w:rPr>
            <w:rStyle w:val="Hyperlink"/>
            <w:rFonts w:ascii="Arial" w:hAnsi="Arial" w:cs="Arial"/>
          </w:rPr>
          <w:t>https://osteopathicmedicine.msu.edu/current-students/student-handbook</w:t>
        </w:r>
      </w:hyperlink>
      <w:r w:rsidRPr="009D59E9">
        <w:rPr>
          <w:rFonts w:ascii="Arial" w:hAnsi="Arial" w:cs="Arial"/>
        </w:rPr>
        <w:t>.</w:t>
      </w:r>
    </w:p>
    <w:p w14:paraId="02DABCAD" w14:textId="77777777" w:rsidR="002952A5" w:rsidRDefault="002952A5" w:rsidP="002B6A09">
      <w:pPr>
        <w:spacing w:after="0" w:line="276" w:lineRule="auto"/>
        <w:ind w:left="360"/>
        <w:rPr>
          <w:rFonts w:ascii="Arial" w:eastAsia="Arial" w:hAnsi="Arial" w:cs="Arial"/>
        </w:rPr>
      </w:pPr>
    </w:p>
    <w:p w14:paraId="1762C2E8" w14:textId="77777777" w:rsidR="00BA6FF0" w:rsidRPr="00556A65" w:rsidRDefault="00BA6FF0" w:rsidP="00BA6FF0">
      <w:pPr>
        <w:pStyle w:val="Level3Header"/>
        <w:ind w:left="360"/>
        <w:rPr>
          <w:sz w:val="24"/>
          <w:szCs w:val="24"/>
        </w:rPr>
      </w:pPr>
      <w:bookmarkStart w:id="50" w:name="_Toc213320658"/>
      <w:bookmarkStart w:id="51" w:name="_Toc213835968"/>
      <w:bookmarkStart w:id="52" w:name="_Toc213843830"/>
      <w:r w:rsidRPr="00556A65">
        <w:rPr>
          <w:sz w:val="24"/>
          <w:szCs w:val="24"/>
        </w:rPr>
        <w:t>ARTIFICIAL INTELLIGENCE (AI) USAGE</w:t>
      </w:r>
      <w:r>
        <w:rPr>
          <w:sz w:val="24"/>
          <w:szCs w:val="24"/>
        </w:rPr>
        <w:t xml:space="preserve"> POLICY</w:t>
      </w:r>
      <w:bookmarkEnd w:id="50"/>
      <w:bookmarkEnd w:id="51"/>
      <w:bookmarkEnd w:id="52"/>
    </w:p>
    <w:p w14:paraId="42DBFC3F" w14:textId="77777777" w:rsidR="00BA6FF0" w:rsidRPr="005F7800" w:rsidRDefault="00BA6FF0" w:rsidP="00BA6FF0">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28" w:history="1">
        <w:r w:rsidRPr="005F7800">
          <w:rPr>
            <w:rFonts w:ascii="Arial" w:hAnsi="Arial" w:cs="Arial"/>
            <w:color w:val="0000FF"/>
            <w:u w:val="single"/>
          </w:rPr>
          <w:t>AI_Use_Policy.pdf</w:t>
        </w:r>
      </w:hyperlink>
    </w:p>
    <w:p w14:paraId="64C09E5C" w14:textId="77777777" w:rsidR="0096296A" w:rsidRDefault="0096296A" w:rsidP="002B6A09">
      <w:pPr>
        <w:spacing w:after="0" w:line="276" w:lineRule="auto"/>
        <w:ind w:left="360"/>
        <w:rPr>
          <w:rFonts w:ascii="Arial" w:eastAsia="Arial" w:hAnsi="Arial" w:cs="Arial"/>
          <w:u w:val="single"/>
        </w:rPr>
      </w:pPr>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3D4CBF68" w:rsidR="002952A5" w:rsidRDefault="0079705E" w:rsidP="000512F6">
      <w:pPr>
        <w:spacing w:after="0" w:line="276" w:lineRule="auto"/>
        <w:ind w:left="360"/>
        <w:rPr>
          <w:rFonts w:ascii="Arial" w:eastAsia="Arial" w:hAnsi="Arial" w:cs="Arial"/>
        </w:rPr>
      </w:pPr>
      <w:r w:rsidRPr="0E7AD1D0">
        <w:rPr>
          <w:rFonts w:ascii="Arial" w:eastAsia="Arial" w:hAnsi="Arial" w:cs="Arial"/>
        </w:rPr>
        <w:t xml:space="preserve">The accreditation standards for graduate medical education programs include restrictions on the duty hours of </w:t>
      </w:r>
      <w:r w:rsidR="00D208C0" w:rsidRPr="0E7AD1D0">
        <w:rPr>
          <w:rFonts w:ascii="Arial" w:eastAsia="Arial" w:hAnsi="Arial" w:cs="Arial"/>
        </w:rPr>
        <w:t>residents</w:t>
      </w:r>
      <w:r w:rsidRPr="0E7AD1D0">
        <w:rPr>
          <w:rFonts w:ascii="Arial" w:eastAsia="Arial" w:hAnsi="Arial" w:cs="Arial"/>
        </w:rPr>
        <w:t xml:space="preserve">. Additionally, </w:t>
      </w:r>
      <w:r w:rsidR="1B7D1B2B" w:rsidRPr="0E7AD1D0">
        <w:rPr>
          <w:rFonts w:ascii="Arial" w:eastAsia="Arial" w:hAnsi="Arial" w:cs="Arial"/>
        </w:rPr>
        <w:t>institutions</w:t>
      </w:r>
      <w:r w:rsidR="2C99CD68" w:rsidRPr="0E7AD1D0">
        <w:rPr>
          <w:rFonts w:ascii="Arial" w:eastAsia="Arial" w:hAnsi="Arial" w:cs="Arial"/>
        </w:rPr>
        <w:t xml:space="preserve"> </w:t>
      </w:r>
      <w:r w:rsidRPr="0E7AD1D0">
        <w:rPr>
          <w:rFonts w:ascii="Arial" w:eastAsia="Arial" w:hAnsi="Arial" w:cs="Arial"/>
        </w:rPr>
        <w:t xml:space="preserve">are </w:t>
      </w:r>
      <w:r w:rsidR="2387758C" w:rsidRPr="0E7AD1D0">
        <w:rPr>
          <w:rFonts w:ascii="Arial" w:eastAsia="Arial" w:hAnsi="Arial" w:cs="Arial"/>
        </w:rPr>
        <w:t>expected</w:t>
      </w:r>
      <w:r w:rsidRPr="0E7AD1D0">
        <w:rPr>
          <w:rFonts w:ascii="Arial" w:eastAsia="Arial" w:hAnsi="Arial" w:cs="Arial"/>
        </w:rPr>
        <w:t xml:space="preserve"> to </w:t>
      </w:r>
      <w:r w:rsidR="00D208C0" w:rsidRPr="0E7AD1D0">
        <w:rPr>
          <w:rFonts w:ascii="Arial" w:eastAsia="Arial" w:hAnsi="Arial" w:cs="Arial"/>
        </w:rPr>
        <w:t>promote</w:t>
      </w:r>
      <w:r w:rsidRPr="0E7AD1D0">
        <w:rPr>
          <w:rFonts w:ascii="Arial" w:eastAsia="Arial" w:hAnsi="Arial" w:cs="Arial"/>
        </w:rPr>
        <w:t xml:space="preserve"> a clinical learning environment in which duty hours are monitored and strategies exist to mitigate the effects of fatigue.</w:t>
      </w:r>
      <w:r w:rsidR="000512F6" w:rsidRPr="0E7AD1D0">
        <w:rPr>
          <w:rFonts w:ascii="Arial" w:eastAsia="Arial" w:hAnsi="Arial" w:cs="Arial"/>
        </w:rPr>
        <w:t xml:space="preserve"> </w:t>
      </w:r>
      <w:hyperlink r:id="rId29">
        <w:r w:rsidR="000512F6" w:rsidRPr="0E7AD1D0">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53" w:name="_Toc213843831"/>
      <w:r w:rsidRPr="0096296A">
        <w:t>STUDENT EXPOSURE PROCEDURE</w:t>
      </w:r>
      <w:bookmarkEnd w:id="53"/>
    </w:p>
    <w:p w14:paraId="152CC23E" w14:textId="18B8306E"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241C69"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30"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77777777" w:rsidR="00EC72B0" w:rsidRPr="00C40B5D" w:rsidRDefault="00EC72B0" w:rsidP="00EC72B0">
      <w:pPr>
        <w:spacing w:after="0" w:line="276" w:lineRule="auto"/>
        <w:ind w:left="360"/>
        <w:rPr>
          <w:rFonts w:ascii="Arial" w:hAnsi="Arial" w:cs="Arial"/>
        </w:rPr>
      </w:pPr>
      <w:r w:rsidRPr="00C40B5D">
        <w:rPr>
          <w:rFonts w:ascii="Arial" w:hAnsi="Arial" w:cs="Arial"/>
          <w:color w:val="C00000"/>
        </w:rPr>
        <w:t>Contact A</w:t>
      </w:r>
      <w:r>
        <w:rPr>
          <w:rFonts w:ascii="Arial" w:hAnsi="Arial" w:cs="Arial"/>
          <w:color w:val="C00000"/>
        </w:rPr>
        <w:t>ssociate</w:t>
      </w:r>
      <w:r w:rsidRPr="00C40B5D">
        <w:rPr>
          <w:rFonts w:ascii="Arial" w:hAnsi="Arial" w:cs="Arial"/>
          <w:color w:val="C00000"/>
        </w:rPr>
        <w:t xml:space="preserve"> Dean for Clerkship Education, Dr. Susan Enright</w:t>
      </w:r>
      <w:r>
        <w:rPr>
          <w:rFonts w:ascii="Arial" w:hAnsi="Arial" w:cs="Arial"/>
          <w:color w:val="C00000"/>
        </w:rPr>
        <w:t xml:space="preserve"> (</w:t>
      </w:r>
      <w:hyperlink r:id="rId31" w:history="1">
        <w:r w:rsidRPr="00C40B5D">
          <w:rPr>
            <w:rStyle w:val="Hyperlink"/>
            <w:rFonts w:ascii="Arial" w:hAnsi="Arial" w:cs="Arial"/>
          </w:rPr>
          <w:t>enright4@msu.edu</w:t>
        </w:r>
      </w:hyperlink>
      <w:r>
        <w:rPr>
          <w:rFonts w:ascii="Arial" w:hAnsi="Arial" w:cs="Arial"/>
          <w:color w:val="C00000"/>
        </w:rPr>
        <w:t>)</w:t>
      </w:r>
      <w:r w:rsidRPr="00C40B5D">
        <w:rPr>
          <w:rFonts w:ascii="Arial" w:hAnsi="Arial" w:cs="Arial"/>
          <w:color w:val="C00000"/>
        </w:rPr>
        <w:t>, if exposure incident occurs</w:t>
      </w:r>
      <w:r w:rsidRPr="00C40B5D">
        <w:rPr>
          <w:rFonts w:ascii="Arial" w:hAnsi="Arial" w:cs="Arial"/>
        </w:rPr>
        <w:t>.</w:t>
      </w:r>
    </w:p>
    <w:p w14:paraId="08DC08BF" w14:textId="77777777" w:rsidR="006C1D96" w:rsidRPr="00C40B5D" w:rsidRDefault="006C1D96" w:rsidP="000512F6">
      <w:pPr>
        <w:spacing w:after="0" w:line="276" w:lineRule="auto"/>
        <w:rPr>
          <w:rFonts w:ascii="Arial" w:hAnsi="Arial" w:cs="Arial"/>
          <w:b/>
          <w:bCs/>
          <w:sz w:val="24"/>
          <w:szCs w:val="24"/>
          <w:u w:val="single"/>
        </w:rPr>
      </w:pPr>
    </w:p>
    <w:p w14:paraId="41A03290" w14:textId="77777777" w:rsidR="00ED688A" w:rsidRPr="00C40B5D" w:rsidRDefault="00ED688A" w:rsidP="00ED688A">
      <w:pPr>
        <w:pStyle w:val="Heading2"/>
      </w:pPr>
      <w:bookmarkStart w:id="54" w:name="_Toc169162750"/>
      <w:bookmarkStart w:id="55" w:name="_Toc213843832"/>
      <w:r w:rsidRPr="00ED688A">
        <w:t>STUDENT ACCOMMODATION LETTERS</w:t>
      </w:r>
      <w:bookmarkEnd w:id="54"/>
      <w:bookmarkEnd w:id="55"/>
    </w:p>
    <w:p w14:paraId="39C09442" w14:textId="77777777" w:rsidR="00ED688A" w:rsidRDefault="00ED688A" w:rsidP="00ED688A">
      <w:pPr>
        <w:pStyle w:val="BodyText"/>
        <w:ind w:left="360"/>
      </w:pPr>
    </w:p>
    <w:p w14:paraId="2C046891" w14:textId="77777777" w:rsidR="00ED688A" w:rsidRPr="00C40B5D" w:rsidRDefault="00ED688A" w:rsidP="00ED688A">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2">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3">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402C4C2E" w14:textId="77777777" w:rsidR="00ED688A" w:rsidRPr="00C40B5D" w:rsidRDefault="00ED688A" w:rsidP="00ED688A">
      <w:pPr>
        <w:pStyle w:val="BodyText"/>
        <w:ind w:left="360"/>
      </w:pPr>
    </w:p>
    <w:p w14:paraId="7E7361D1" w14:textId="77777777" w:rsidR="00ED688A" w:rsidRDefault="00ED688A" w:rsidP="00ED688A">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6F3DAD57" w14:textId="77777777" w:rsidR="0009293F" w:rsidRPr="00C40B5D" w:rsidRDefault="0009293F" w:rsidP="002B6A09">
      <w:pPr>
        <w:spacing w:after="0" w:line="276" w:lineRule="auto"/>
        <w:ind w:left="720"/>
        <w:rPr>
          <w:rFonts w:ascii="Arial" w:hAnsi="Arial" w:cs="Arial"/>
        </w:rPr>
      </w:pPr>
    </w:p>
    <w:p w14:paraId="588E3D05" w14:textId="77777777" w:rsidR="001C4F82" w:rsidRPr="00C40B5D" w:rsidRDefault="001C4F82" w:rsidP="005A7999">
      <w:pPr>
        <w:pStyle w:val="BodyText"/>
        <w:ind w:left="360"/>
        <w:sectPr w:rsidR="001C4F82" w:rsidRPr="00C40B5D" w:rsidSect="0048694D">
          <w:footerReference w:type="first" r:id="rId34"/>
          <w:pgSz w:w="12240" w:h="15840"/>
          <w:pgMar w:top="990" w:right="1440" w:bottom="1440" w:left="1440" w:header="720" w:footer="720" w:gutter="0"/>
          <w:cols w:space="720"/>
          <w:docGrid w:linePitch="360"/>
        </w:sectPr>
      </w:pPr>
    </w:p>
    <w:p w14:paraId="706B87F4" w14:textId="77777777" w:rsidR="00D71AB0" w:rsidRPr="00D703AA" w:rsidRDefault="007D13F7" w:rsidP="00D71AB0">
      <w:pPr>
        <w:pStyle w:val="BodyText"/>
        <w:ind w:left="-288"/>
      </w:pPr>
      <w:bookmarkStart w:id="56" w:name="_Toc76108467"/>
      <w:bookmarkStart w:id="57" w:name="_Toc92977603"/>
      <w:bookmarkStart w:id="58" w:name="_Toc93754575"/>
      <w:r w:rsidRPr="00B17123">
        <w:rPr>
          <w:b/>
          <w:bCs/>
          <w:sz w:val="28"/>
          <w:szCs w:val="28"/>
        </w:rPr>
        <w:lastRenderedPageBreak/>
        <w:t>SUMMARY OF GRADING REQUIREMENTS</w:t>
      </w:r>
      <w:bookmarkEnd w:id="56"/>
      <w:bookmarkEnd w:id="57"/>
      <w:bookmarkEnd w:id="58"/>
      <w:r w:rsidR="00D71AB0">
        <w:rPr>
          <w:b/>
          <w:bCs/>
          <w:sz w:val="28"/>
          <w:szCs w:val="28"/>
        </w:rPr>
        <w:t xml:space="preserve"> </w:t>
      </w:r>
      <w:r w:rsidR="00D71AB0" w:rsidRPr="00E33C29">
        <w:t>*For any below information requiring an item be uploaded to D2L, students must ensure it is put into the correct folder within the correct section for their course.</w:t>
      </w:r>
    </w:p>
    <w:p w14:paraId="1CF8261D" w14:textId="77777777" w:rsidR="00BA6FF0" w:rsidRPr="00C40B5D" w:rsidRDefault="00BA6FF0" w:rsidP="00D71AB0">
      <w:pPr>
        <w:pStyle w:val="BodyText"/>
        <w:ind w:left="0"/>
        <w:outlineLvl w:val="0"/>
        <w:rPr>
          <w:b/>
          <w:bCs/>
          <w:sz w:val="32"/>
          <w:szCs w:val="32"/>
        </w:rPr>
      </w:pPr>
    </w:p>
    <w:tbl>
      <w:tblPr>
        <w:tblStyle w:val="TableGrid"/>
        <w:tblW w:w="14578" w:type="dxa"/>
        <w:tblLayout w:type="fixed"/>
        <w:tblLook w:val="06A0" w:firstRow="1" w:lastRow="0" w:firstColumn="1" w:lastColumn="0" w:noHBand="1" w:noVBand="1"/>
      </w:tblPr>
      <w:tblGrid>
        <w:gridCol w:w="2209"/>
        <w:gridCol w:w="1850"/>
        <w:gridCol w:w="3716"/>
        <w:gridCol w:w="1850"/>
        <w:gridCol w:w="4953"/>
      </w:tblGrid>
      <w:tr w:rsidR="00D25A94" w:rsidRPr="00C40B5D" w14:paraId="193322CB" w14:textId="77777777" w:rsidTr="00BA6FF0">
        <w:trPr>
          <w:trHeight w:val="720"/>
          <w:tblHeader/>
        </w:trPr>
        <w:tc>
          <w:tcPr>
            <w:tcW w:w="2209" w:type="dxa"/>
            <w:vAlign w:val="center"/>
          </w:tcPr>
          <w:p w14:paraId="502DDC10" w14:textId="77777777" w:rsidR="00D25A94" w:rsidRPr="00562F84" w:rsidRDefault="00D25A94" w:rsidP="00C2080C">
            <w:pPr>
              <w:pStyle w:val="BodyText"/>
              <w:spacing w:line="240" w:lineRule="auto"/>
              <w:ind w:left="-90" w:right="0"/>
              <w:jc w:val="center"/>
              <w:rPr>
                <w:b/>
                <w:bCs/>
                <w:sz w:val="24"/>
                <w:szCs w:val="24"/>
              </w:rPr>
            </w:pPr>
            <w:r w:rsidRPr="00562F84">
              <w:rPr>
                <w:b/>
                <w:bCs/>
                <w:sz w:val="24"/>
                <w:szCs w:val="24"/>
              </w:rPr>
              <w:t>Requirement</w:t>
            </w:r>
          </w:p>
        </w:tc>
        <w:tc>
          <w:tcPr>
            <w:tcW w:w="1850" w:type="dxa"/>
            <w:vAlign w:val="center"/>
          </w:tcPr>
          <w:p w14:paraId="0A6026EF" w14:textId="77777777" w:rsidR="00D25A94" w:rsidRPr="00562F84" w:rsidRDefault="00D25A94" w:rsidP="00C2080C">
            <w:pPr>
              <w:pStyle w:val="BodyText"/>
              <w:spacing w:line="240" w:lineRule="auto"/>
              <w:ind w:left="-90" w:right="0"/>
              <w:jc w:val="center"/>
              <w:rPr>
                <w:b/>
                <w:bCs/>
                <w:sz w:val="24"/>
                <w:szCs w:val="24"/>
              </w:rPr>
            </w:pPr>
            <w:r w:rsidRPr="00562F84">
              <w:rPr>
                <w:b/>
                <w:bCs/>
                <w:sz w:val="24"/>
                <w:szCs w:val="24"/>
              </w:rPr>
              <w:t>Submission Method</w:t>
            </w:r>
          </w:p>
        </w:tc>
        <w:tc>
          <w:tcPr>
            <w:tcW w:w="3716" w:type="dxa"/>
            <w:vAlign w:val="center"/>
          </w:tcPr>
          <w:p w14:paraId="25C25F7D" w14:textId="77777777" w:rsidR="00D25A94" w:rsidRPr="00562F84" w:rsidRDefault="00D25A94" w:rsidP="00C2080C">
            <w:pPr>
              <w:pStyle w:val="BodyText"/>
              <w:spacing w:line="240" w:lineRule="auto"/>
              <w:ind w:left="-90" w:right="0"/>
              <w:jc w:val="center"/>
              <w:rPr>
                <w:b/>
                <w:bCs/>
                <w:sz w:val="24"/>
                <w:szCs w:val="24"/>
              </w:rPr>
            </w:pPr>
            <w:r w:rsidRPr="00562F84">
              <w:rPr>
                <w:b/>
                <w:bCs/>
                <w:sz w:val="24"/>
                <w:szCs w:val="24"/>
              </w:rPr>
              <w:t>Pass</w:t>
            </w:r>
          </w:p>
        </w:tc>
        <w:tc>
          <w:tcPr>
            <w:tcW w:w="1850" w:type="dxa"/>
            <w:vAlign w:val="center"/>
          </w:tcPr>
          <w:p w14:paraId="2CD60EE2" w14:textId="77777777" w:rsidR="00D25A94" w:rsidRPr="00562F84" w:rsidRDefault="00D25A94" w:rsidP="00C2080C">
            <w:pPr>
              <w:pStyle w:val="BodyText"/>
              <w:spacing w:line="240" w:lineRule="auto"/>
              <w:ind w:left="166" w:right="0"/>
              <w:jc w:val="center"/>
              <w:rPr>
                <w:b/>
                <w:bCs/>
                <w:sz w:val="24"/>
                <w:szCs w:val="24"/>
              </w:rPr>
            </w:pPr>
            <w:r>
              <w:rPr>
                <w:b/>
                <w:bCs/>
                <w:sz w:val="24"/>
                <w:szCs w:val="24"/>
              </w:rPr>
              <w:t>No Grade Reported</w:t>
            </w:r>
          </w:p>
        </w:tc>
        <w:tc>
          <w:tcPr>
            <w:tcW w:w="4953" w:type="dxa"/>
            <w:vAlign w:val="center"/>
          </w:tcPr>
          <w:p w14:paraId="2B05D117" w14:textId="77777777" w:rsidR="00D25A94" w:rsidRPr="00562F84" w:rsidRDefault="00D25A94" w:rsidP="00C2080C">
            <w:pPr>
              <w:pStyle w:val="BodyText"/>
              <w:spacing w:line="240" w:lineRule="auto"/>
              <w:ind w:left="-90" w:right="0"/>
              <w:jc w:val="center"/>
              <w:rPr>
                <w:b/>
                <w:bCs/>
                <w:sz w:val="24"/>
                <w:szCs w:val="24"/>
              </w:rPr>
            </w:pPr>
            <w:r w:rsidRPr="00562F84">
              <w:rPr>
                <w:b/>
                <w:bCs/>
                <w:sz w:val="24"/>
                <w:szCs w:val="24"/>
              </w:rPr>
              <w:t>No Pass</w:t>
            </w:r>
          </w:p>
        </w:tc>
      </w:tr>
      <w:tr w:rsidR="00D25A94" w:rsidRPr="00C40B5D" w14:paraId="1DEA5B80" w14:textId="77777777" w:rsidTr="00BA6FF0">
        <w:trPr>
          <w:trHeight w:val="1299"/>
        </w:trPr>
        <w:tc>
          <w:tcPr>
            <w:tcW w:w="2209" w:type="dxa"/>
            <w:vAlign w:val="center"/>
          </w:tcPr>
          <w:p w14:paraId="59CA8B81" w14:textId="77777777" w:rsidR="00D25A94" w:rsidRPr="00CC6A27" w:rsidRDefault="00D25A94" w:rsidP="00C2080C">
            <w:pPr>
              <w:pStyle w:val="BodyText"/>
              <w:tabs>
                <w:tab w:val="left" w:pos="1500"/>
              </w:tabs>
              <w:spacing w:line="240" w:lineRule="auto"/>
              <w:ind w:left="-90" w:right="0"/>
              <w:rPr>
                <w:b/>
                <w:bCs/>
                <w:sz w:val="20"/>
                <w:szCs w:val="20"/>
              </w:rPr>
            </w:pPr>
            <w:r>
              <w:rPr>
                <w:b/>
                <w:sz w:val="18"/>
              </w:rPr>
              <w:t xml:space="preserve">Ultrasound Training </w:t>
            </w:r>
            <w:r>
              <w:rPr>
                <w:sz w:val="18"/>
              </w:rPr>
              <w:t>(Pre- Clinic Module)</w:t>
            </w:r>
          </w:p>
        </w:tc>
        <w:tc>
          <w:tcPr>
            <w:tcW w:w="1850" w:type="dxa"/>
            <w:vAlign w:val="center"/>
          </w:tcPr>
          <w:p w14:paraId="4A56B1D3" w14:textId="77777777" w:rsidR="00D25A94" w:rsidRPr="009275FB" w:rsidRDefault="00D25A94" w:rsidP="00C2080C">
            <w:pPr>
              <w:pStyle w:val="BodyText"/>
              <w:spacing w:line="240" w:lineRule="auto"/>
              <w:ind w:left="-90" w:right="-102"/>
              <w:rPr>
                <w:sz w:val="20"/>
                <w:szCs w:val="20"/>
              </w:rPr>
            </w:pPr>
            <w:r>
              <w:rPr>
                <w:sz w:val="20"/>
                <w:szCs w:val="20"/>
              </w:rPr>
              <w:t xml:space="preserve">D2L </w:t>
            </w:r>
          </w:p>
        </w:tc>
        <w:tc>
          <w:tcPr>
            <w:tcW w:w="3716" w:type="dxa"/>
          </w:tcPr>
          <w:p w14:paraId="7AF0BCF2" w14:textId="0FC206A1" w:rsidR="00D25A94" w:rsidRPr="00E2318D" w:rsidRDefault="00D25A94" w:rsidP="006E3125">
            <w:pPr>
              <w:pStyle w:val="BodyText"/>
              <w:numPr>
                <w:ilvl w:val="0"/>
                <w:numId w:val="52"/>
              </w:numPr>
              <w:spacing w:line="240" w:lineRule="auto"/>
              <w:ind w:left="166" w:right="-102" w:hanging="270"/>
              <w:rPr>
                <w:sz w:val="20"/>
                <w:szCs w:val="20"/>
              </w:rPr>
            </w:pPr>
            <w:r>
              <w:rPr>
                <w:sz w:val="18"/>
              </w:rPr>
              <w:t>Attend entire Ultrasound Clinic as assigned/</w:t>
            </w:r>
            <w:r w:rsidR="00241C69">
              <w:rPr>
                <w:sz w:val="18"/>
              </w:rPr>
              <w:t>confirmed.</w:t>
            </w:r>
          </w:p>
          <w:p w14:paraId="008D9331" w14:textId="673D67D9" w:rsidR="00D25A94" w:rsidRPr="00562F84" w:rsidRDefault="00D25A94" w:rsidP="006E3125">
            <w:pPr>
              <w:pStyle w:val="BodyText"/>
              <w:numPr>
                <w:ilvl w:val="0"/>
                <w:numId w:val="52"/>
              </w:numPr>
              <w:spacing w:line="240" w:lineRule="auto"/>
              <w:ind w:left="166" w:right="-102" w:hanging="270"/>
              <w:rPr>
                <w:sz w:val="20"/>
                <w:szCs w:val="20"/>
              </w:rPr>
            </w:pPr>
            <w:r>
              <w:rPr>
                <w:sz w:val="18"/>
              </w:rPr>
              <w:t xml:space="preserve">Completion of Ultrasound Clinic modules and score at least 80% on the Ultrasound quiz by </w:t>
            </w:r>
            <w:r w:rsidR="00711516">
              <w:rPr>
                <w:sz w:val="18"/>
              </w:rPr>
              <w:t>8am</w:t>
            </w:r>
            <w:r>
              <w:rPr>
                <w:sz w:val="18"/>
              </w:rPr>
              <w:t xml:space="preserve"> the day prior to your scheduled Ultrasound Clinic</w:t>
            </w:r>
            <w:r>
              <w:rPr>
                <w:spacing w:val="1"/>
                <w:sz w:val="18"/>
              </w:rPr>
              <w:t xml:space="preserve"> </w:t>
            </w:r>
            <w:r>
              <w:rPr>
                <w:sz w:val="18"/>
              </w:rPr>
              <w:t>Day</w:t>
            </w:r>
            <w:r w:rsidR="0056689E">
              <w:rPr>
                <w:sz w:val="18"/>
              </w:rPr>
              <w:t>.</w:t>
            </w:r>
            <w:r w:rsidR="0056689E" w:rsidRPr="486ACFA9">
              <w:rPr>
                <w:sz w:val="18"/>
                <w:szCs w:val="18"/>
              </w:rPr>
              <w:t xml:space="preserve"> All modules must be viewed in their entirety</w:t>
            </w:r>
            <w:r w:rsidR="0056689E">
              <w:rPr>
                <w:sz w:val="18"/>
                <w:szCs w:val="18"/>
              </w:rPr>
              <w:t xml:space="preserve"> at 1x speed.  Students record must </w:t>
            </w:r>
            <w:proofErr w:type="gramStart"/>
            <w:r w:rsidR="0056689E">
              <w:rPr>
                <w:sz w:val="18"/>
                <w:szCs w:val="18"/>
              </w:rPr>
              <w:t>be in compliance with</w:t>
            </w:r>
            <w:proofErr w:type="gramEnd"/>
            <w:r w:rsidR="0056689E">
              <w:rPr>
                <w:sz w:val="18"/>
                <w:szCs w:val="18"/>
              </w:rPr>
              <w:t xml:space="preserve"> the time posted next to Modules/Videos title.</w:t>
            </w:r>
          </w:p>
        </w:tc>
        <w:tc>
          <w:tcPr>
            <w:tcW w:w="1850" w:type="dxa"/>
          </w:tcPr>
          <w:p w14:paraId="52547B44" w14:textId="77777777" w:rsidR="00D25A94" w:rsidRDefault="00D25A94" w:rsidP="00C2080C">
            <w:pPr>
              <w:pStyle w:val="BodyText"/>
              <w:spacing w:line="240" w:lineRule="auto"/>
              <w:ind w:left="166" w:right="-102"/>
              <w:rPr>
                <w:b/>
                <w:bCs/>
                <w:sz w:val="20"/>
                <w:szCs w:val="20"/>
              </w:rPr>
            </w:pPr>
          </w:p>
          <w:p w14:paraId="0E09CFF3" w14:textId="77777777" w:rsidR="00D25A94" w:rsidRDefault="00D25A94" w:rsidP="00C2080C">
            <w:pPr>
              <w:pStyle w:val="BodyText"/>
              <w:spacing w:line="240" w:lineRule="auto"/>
              <w:ind w:left="166" w:right="-102"/>
              <w:rPr>
                <w:b/>
                <w:bCs/>
                <w:sz w:val="20"/>
                <w:szCs w:val="20"/>
              </w:rPr>
            </w:pPr>
          </w:p>
          <w:p w14:paraId="297B5FF7" w14:textId="77777777" w:rsidR="00D25A94" w:rsidRDefault="00D25A94" w:rsidP="00C2080C">
            <w:pPr>
              <w:pStyle w:val="BodyText"/>
              <w:spacing w:line="240" w:lineRule="auto"/>
              <w:ind w:left="166" w:right="-102"/>
              <w:rPr>
                <w:b/>
                <w:bCs/>
                <w:sz w:val="20"/>
                <w:szCs w:val="20"/>
              </w:rPr>
            </w:pPr>
            <w:r>
              <w:rPr>
                <w:b/>
                <w:bCs/>
                <w:sz w:val="20"/>
                <w:szCs w:val="20"/>
              </w:rPr>
              <w:t xml:space="preserve">Not Applicable in </w:t>
            </w:r>
          </w:p>
          <w:p w14:paraId="7D1D5387" w14:textId="77777777" w:rsidR="00D25A94" w:rsidRPr="00CC6A27" w:rsidRDefault="00D25A94" w:rsidP="00C2080C">
            <w:pPr>
              <w:pStyle w:val="BodyText"/>
              <w:spacing w:line="240" w:lineRule="auto"/>
              <w:ind w:left="166" w:right="-102"/>
              <w:rPr>
                <w:sz w:val="20"/>
                <w:szCs w:val="20"/>
              </w:rPr>
            </w:pPr>
            <w:r>
              <w:rPr>
                <w:b/>
                <w:bCs/>
                <w:sz w:val="20"/>
                <w:szCs w:val="20"/>
              </w:rPr>
              <w:t>this course</w:t>
            </w:r>
          </w:p>
        </w:tc>
        <w:tc>
          <w:tcPr>
            <w:tcW w:w="4953" w:type="dxa"/>
          </w:tcPr>
          <w:p w14:paraId="691A6936" w14:textId="77777777" w:rsidR="00D25A94" w:rsidRPr="00D83FA0" w:rsidRDefault="00D25A94" w:rsidP="00C2080C">
            <w:pPr>
              <w:pStyle w:val="BodyText"/>
              <w:spacing w:line="240" w:lineRule="auto"/>
              <w:ind w:left="-90" w:right="-102"/>
              <w:rPr>
                <w:sz w:val="20"/>
                <w:szCs w:val="20"/>
              </w:rPr>
            </w:pPr>
          </w:p>
          <w:p w14:paraId="35433088" w14:textId="77777777" w:rsidR="00D25A94" w:rsidRPr="00A341F3" w:rsidRDefault="00D25A94" w:rsidP="006E3125">
            <w:pPr>
              <w:pStyle w:val="BodyText"/>
              <w:numPr>
                <w:ilvl w:val="0"/>
                <w:numId w:val="53"/>
              </w:numPr>
              <w:spacing w:line="240" w:lineRule="auto"/>
              <w:ind w:left="-90" w:right="-102" w:hanging="14"/>
              <w:rPr>
                <w:sz w:val="20"/>
                <w:szCs w:val="20"/>
              </w:rPr>
            </w:pPr>
            <w:r>
              <w:rPr>
                <w:sz w:val="18"/>
              </w:rPr>
              <w:t xml:space="preserve">  Failure to attend entire Ultrasound Clinic</w:t>
            </w:r>
          </w:p>
          <w:p w14:paraId="6DA9AB2B" w14:textId="7A7AB03B" w:rsidR="00D25A94" w:rsidRPr="00A341F3" w:rsidRDefault="00D25A94" w:rsidP="006E3125">
            <w:pPr>
              <w:pStyle w:val="TableParagraph"/>
              <w:numPr>
                <w:ilvl w:val="0"/>
                <w:numId w:val="53"/>
              </w:numPr>
              <w:tabs>
                <w:tab w:val="left" w:pos="447"/>
                <w:tab w:val="left" w:pos="448"/>
              </w:tabs>
              <w:spacing w:before="71"/>
              <w:ind w:left="76" w:right="253" w:hanging="180"/>
              <w:rPr>
                <w:sz w:val="18"/>
                <w:szCs w:val="18"/>
              </w:rPr>
            </w:pPr>
            <w:r w:rsidRPr="0E7AD1D0">
              <w:rPr>
                <w:sz w:val="18"/>
                <w:szCs w:val="18"/>
              </w:rPr>
              <w:t xml:space="preserve">Failure to complete Ultrasound Clinic Modules and quiz prior to </w:t>
            </w:r>
            <w:r w:rsidR="00711516">
              <w:rPr>
                <w:sz w:val="18"/>
                <w:szCs w:val="18"/>
              </w:rPr>
              <w:t>8am</w:t>
            </w:r>
            <w:r w:rsidRPr="0E7AD1D0">
              <w:rPr>
                <w:sz w:val="18"/>
                <w:szCs w:val="18"/>
              </w:rPr>
              <w:t xml:space="preserve"> on the day prior to your scheduled clinic day.</w:t>
            </w:r>
          </w:p>
          <w:p w14:paraId="211881B1" w14:textId="280B7527" w:rsidR="00D25A94" w:rsidRPr="00A341F3" w:rsidRDefault="00D25A94" w:rsidP="006E3125">
            <w:pPr>
              <w:pStyle w:val="TableParagraph"/>
              <w:numPr>
                <w:ilvl w:val="0"/>
                <w:numId w:val="53"/>
              </w:numPr>
              <w:tabs>
                <w:tab w:val="left" w:pos="447"/>
                <w:tab w:val="left" w:pos="448"/>
              </w:tabs>
              <w:spacing w:before="71"/>
              <w:ind w:left="76" w:right="253" w:hanging="180"/>
              <w:rPr>
                <w:rFonts w:asciiTheme="minorHAnsi" w:eastAsiaTheme="minorEastAsia" w:hAnsiTheme="minorHAnsi" w:cstheme="minorBidi"/>
                <w:sz w:val="18"/>
                <w:szCs w:val="18"/>
              </w:rPr>
            </w:pPr>
            <w:r w:rsidRPr="564B508B">
              <w:rPr>
                <w:sz w:val="18"/>
                <w:szCs w:val="18"/>
              </w:rPr>
              <w:t xml:space="preserve">Failure to view modules in their </w:t>
            </w:r>
            <w:r w:rsidR="00241C69" w:rsidRPr="564B508B">
              <w:rPr>
                <w:sz w:val="18"/>
                <w:szCs w:val="18"/>
              </w:rPr>
              <w:t>entirety.</w:t>
            </w:r>
          </w:p>
          <w:p w14:paraId="44341A86" w14:textId="77777777" w:rsidR="00D25A94" w:rsidRPr="00A341F3" w:rsidRDefault="00D25A94" w:rsidP="00C2080C">
            <w:pPr>
              <w:pStyle w:val="TableParagraph"/>
              <w:tabs>
                <w:tab w:val="left" w:pos="447"/>
                <w:tab w:val="left" w:pos="448"/>
              </w:tabs>
              <w:spacing w:before="71"/>
              <w:ind w:left="0" w:right="253"/>
              <w:rPr>
                <w:sz w:val="18"/>
                <w:szCs w:val="18"/>
              </w:rPr>
            </w:pPr>
          </w:p>
        </w:tc>
      </w:tr>
      <w:tr w:rsidR="00D25A94" w:rsidRPr="00C40B5D" w14:paraId="3AA18430" w14:textId="77777777" w:rsidTr="00BA6FF0">
        <w:trPr>
          <w:trHeight w:val="1299"/>
        </w:trPr>
        <w:tc>
          <w:tcPr>
            <w:tcW w:w="2209" w:type="dxa"/>
            <w:vAlign w:val="center"/>
          </w:tcPr>
          <w:p w14:paraId="42C508A7" w14:textId="705ED728" w:rsidR="00D25A94" w:rsidRPr="00CC6A27" w:rsidRDefault="005352D6" w:rsidP="00C2080C">
            <w:pPr>
              <w:pStyle w:val="BodyText"/>
              <w:tabs>
                <w:tab w:val="left" w:pos="1200"/>
              </w:tabs>
              <w:spacing w:line="240" w:lineRule="auto"/>
              <w:ind w:left="-90"/>
              <w:rPr>
                <w:b/>
                <w:bCs/>
                <w:sz w:val="20"/>
                <w:szCs w:val="20"/>
              </w:rPr>
            </w:pPr>
            <w:r>
              <w:rPr>
                <w:b/>
                <w:sz w:val="18"/>
              </w:rPr>
              <w:t>Surgical Skills Training</w:t>
            </w:r>
            <w:r w:rsidR="00D25A94">
              <w:rPr>
                <w:b/>
                <w:sz w:val="18"/>
              </w:rPr>
              <w:t xml:space="preserve"> </w:t>
            </w:r>
            <w:r w:rsidR="00D25A94">
              <w:rPr>
                <w:sz w:val="18"/>
              </w:rPr>
              <w:t>(Pre-Clinic Module)</w:t>
            </w:r>
          </w:p>
        </w:tc>
        <w:tc>
          <w:tcPr>
            <w:tcW w:w="1850" w:type="dxa"/>
            <w:vAlign w:val="center"/>
          </w:tcPr>
          <w:p w14:paraId="1BE9CFA1" w14:textId="77777777" w:rsidR="00D25A94" w:rsidRPr="00C10F3A" w:rsidRDefault="00D25A94" w:rsidP="00C2080C">
            <w:pPr>
              <w:pStyle w:val="BodyText"/>
              <w:spacing w:line="240" w:lineRule="auto"/>
              <w:ind w:left="-90" w:right="-102"/>
              <w:rPr>
                <w:sz w:val="20"/>
                <w:szCs w:val="20"/>
              </w:rPr>
            </w:pPr>
            <w:r>
              <w:rPr>
                <w:sz w:val="20"/>
                <w:szCs w:val="20"/>
              </w:rPr>
              <w:t>D2L</w:t>
            </w:r>
          </w:p>
        </w:tc>
        <w:tc>
          <w:tcPr>
            <w:tcW w:w="3716" w:type="dxa"/>
          </w:tcPr>
          <w:p w14:paraId="73CF089C" w14:textId="38A7021A" w:rsidR="00D25A94" w:rsidRPr="00C10F3A" w:rsidRDefault="00D25A94" w:rsidP="006E3125">
            <w:pPr>
              <w:pStyle w:val="BodyText"/>
              <w:numPr>
                <w:ilvl w:val="0"/>
                <w:numId w:val="54"/>
              </w:numPr>
              <w:spacing w:line="240" w:lineRule="auto"/>
              <w:ind w:left="166" w:right="0" w:hanging="270"/>
              <w:rPr>
                <w:sz w:val="20"/>
                <w:szCs w:val="20"/>
              </w:rPr>
            </w:pPr>
            <w:r>
              <w:rPr>
                <w:sz w:val="18"/>
              </w:rPr>
              <w:t>Attend entire clinic as assigned/</w:t>
            </w:r>
            <w:r w:rsidR="00241C69">
              <w:rPr>
                <w:sz w:val="18"/>
              </w:rPr>
              <w:t>confirmed.</w:t>
            </w:r>
          </w:p>
          <w:p w14:paraId="688A408E" w14:textId="593E3814" w:rsidR="00D25A94" w:rsidRPr="00E2318D" w:rsidRDefault="00D25A94" w:rsidP="006E3125">
            <w:pPr>
              <w:pStyle w:val="BodyText"/>
              <w:numPr>
                <w:ilvl w:val="0"/>
                <w:numId w:val="54"/>
              </w:numPr>
              <w:spacing w:line="240" w:lineRule="auto"/>
              <w:ind w:left="166" w:right="0" w:hanging="270"/>
              <w:rPr>
                <w:sz w:val="20"/>
                <w:szCs w:val="20"/>
              </w:rPr>
            </w:pPr>
            <w:r>
              <w:rPr>
                <w:sz w:val="18"/>
              </w:rPr>
              <w:t xml:space="preserve">Completion of Suture Clinic modules and quiz with a score at least 80% by </w:t>
            </w:r>
            <w:r w:rsidR="00711516">
              <w:rPr>
                <w:sz w:val="18"/>
              </w:rPr>
              <w:t>8am</w:t>
            </w:r>
            <w:r>
              <w:rPr>
                <w:sz w:val="18"/>
              </w:rPr>
              <w:t xml:space="preserve"> the day prior to your scheduled Suture Clinic Day</w:t>
            </w:r>
            <w:r w:rsidR="0056689E">
              <w:rPr>
                <w:sz w:val="18"/>
              </w:rPr>
              <w:t xml:space="preserve">. </w:t>
            </w:r>
            <w:r w:rsidR="0056689E" w:rsidRPr="486ACFA9">
              <w:rPr>
                <w:sz w:val="18"/>
                <w:szCs w:val="18"/>
              </w:rPr>
              <w:t>All modules must be viewed in their entirety</w:t>
            </w:r>
            <w:r w:rsidR="0056689E">
              <w:rPr>
                <w:sz w:val="18"/>
                <w:szCs w:val="18"/>
              </w:rPr>
              <w:t xml:space="preserve"> at 1x speed.  Students record must </w:t>
            </w:r>
            <w:proofErr w:type="gramStart"/>
            <w:r w:rsidR="0056689E">
              <w:rPr>
                <w:sz w:val="18"/>
                <w:szCs w:val="18"/>
              </w:rPr>
              <w:t>be in compliance with</w:t>
            </w:r>
            <w:proofErr w:type="gramEnd"/>
            <w:r w:rsidR="0056689E">
              <w:rPr>
                <w:sz w:val="18"/>
                <w:szCs w:val="18"/>
              </w:rPr>
              <w:t xml:space="preserve"> the time posted next to Modules/Videos title.</w:t>
            </w:r>
          </w:p>
        </w:tc>
        <w:tc>
          <w:tcPr>
            <w:tcW w:w="1850" w:type="dxa"/>
            <w:vAlign w:val="center"/>
          </w:tcPr>
          <w:p w14:paraId="1ADB7968" w14:textId="77777777" w:rsidR="00D25A94" w:rsidRDefault="00D25A94" w:rsidP="00C2080C">
            <w:pPr>
              <w:pStyle w:val="BodyText"/>
              <w:spacing w:line="240" w:lineRule="auto"/>
              <w:ind w:left="166" w:right="-102"/>
              <w:rPr>
                <w:b/>
                <w:bCs/>
                <w:sz w:val="20"/>
                <w:szCs w:val="20"/>
              </w:rPr>
            </w:pPr>
            <w:r>
              <w:rPr>
                <w:b/>
                <w:bCs/>
                <w:sz w:val="20"/>
                <w:szCs w:val="20"/>
              </w:rPr>
              <w:t xml:space="preserve">Not Applicable in </w:t>
            </w:r>
          </w:p>
          <w:p w14:paraId="70CD3AE2" w14:textId="77777777" w:rsidR="00D25A94" w:rsidRPr="00CC6A27" w:rsidRDefault="00D25A94" w:rsidP="00C2080C">
            <w:pPr>
              <w:pStyle w:val="BodyText"/>
              <w:spacing w:line="240" w:lineRule="auto"/>
              <w:ind w:left="166" w:right="0"/>
              <w:rPr>
                <w:sz w:val="20"/>
                <w:szCs w:val="20"/>
              </w:rPr>
            </w:pPr>
            <w:r>
              <w:rPr>
                <w:b/>
                <w:bCs/>
                <w:sz w:val="20"/>
                <w:szCs w:val="20"/>
              </w:rPr>
              <w:t>this course</w:t>
            </w:r>
          </w:p>
        </w:tc>
        <w:tc>
          <w:tcPr>
            <w:tcW w:w="4953" w:type="dxa"/>
          </w:tcPr>
          <w:p w14:paraId="0C58E179" w14:textId="77777777" w:rsidR="00D25A94" w:rsidRDefault="00D25A94" w:rsidP="00C2080C">
            <w:pPr>
              <w:pStyle w:val="TableParagraph"/>
              <w:tabs>
                <w:tab w:val="left" w:pos="428"/>
                <w:tab w:val="left" w:pos="429"/>
              </w:tabs>
              <w:spacing w:before="0" w:line="181" w:lineRule="exact"/>
              <w:ind w:left="-90"/>
              <w:rPr>
                <w:sz w:val="18"/>
              </w:rPr>
            </w:pPr>
          </w:p>
          <w:p w14:paraId="48CE8BB0" w14:textId="77777777" w:rsidR="00D25A94" w:rsidRPr="00433B70" w:rsidRDefault="00D25A94" w:rsidP="006E3125">
            <w:pPr>
              <w:pStyle w:val="TableParagraph"/>
              <w:numPr>
                <w:ilvl w:val="0"/>
                <w:numId w:val="55"/>
              </w:numPr>
              <w:tabs>
                <w:tab w:val="left" w:pos="76"/>
              </w:tabs>
              <w:spacing w:before="0" w:line="181" w:lineRule="exact"/>
              <w:ind w:left="-90" w:hanging="14"/>
              <w:rPr>
                <w:sz w:val="18"/>
              </w:rPr>
            </w:pPr>
            <w:r>
              <w:rPr>
                <w:sz w:val="18"/>
              </w:rPr>
              <w:t>Failure to attend</w:t>
            </w:r>
            <w:r>
              <w:rPr>
                <w:spacing w:val="-4"/>
                <w:sz w:val="18"/>
              </w:rPr>
              <w:t xml:space="preserve"> </w:t>
            </w:r>
            <w:r>
              <w:rPr>
                <w:sz w:val="18"/>
              </w:rPr>
              <w:t xml:space="preserve">entire </w:t>
            </w:r>
            <w:r w:rsidRPr="00433B70">
              <w:rPr>
                <w:sz w:val="18"/>
              </w:rPr>
              <w:t>Suture Clinic</w:t>
            </w:r>
          </w:p>
          <w:p w14:paraId="36D1C9A3" w14:textId="77777777" w:rsidR="00D25A94" w:rsidRDefault="00D25A94" w:rsidP="00C2080C">
            <w:pPr>
              <w:pStyle w:val="BodyText"/>
              <w:spacing w:line="240" w:lineRule="auto"/>
              <w:ind w:left="-90" w:right="0"/>
              <w:rPr>
                <w:sz w:val="18"/>
              </w:rPr>
            </w:pPr>
          </w:p>
          <w:p w14:paraId="29313EDE" w14:textId="12E9943B" w:rsidR="00D25A94" w:rsidRPr="00433B70" w:rsidRDefault="00D25A94" w:rsidP="006E3125">
            <w:pPr>
              <w:pStyle w:val="BodyText"/>
              <w:numPr>
                <w:ilvl w:val="0"/>
                <w:numId w:val="55"/>
              </w:numPr>
              <w:spacing w:line="240" w:lineRule="auto"/>
              <w:ind w:left="76" w:right="0" w:hanging="194"/>
              <w:rPr>
                <w:sz w:val="18"/>
                <w:szCs w:val="18"/>
              </w:rPr>
            </w:pPr>
            <w:r w:rsidRPr="564B508B">
              <w:rPr>
                <w:sz w:val="18"/>
                <w:szCs w:val="18"/>
              </w:rPr>
              <w:t xml:space="preserve">Failure to complete Suture Clinic Modules and quiz prior to </w:t>
            </w:r>
            <w:r w:rsidR="00711516">
              <w:rPr>
                <w:sz w:val="18"/>
                <w:szCs w:val="18"/>
              </w:rPr>
              <w:t>8am</w:t>
            </w:r>
            <w:r w:rsidRPr="564B508B">
              <w:rPr>
                <w:sz w:val="18"/>
                <w:szCs w:val="18"/>
              </w:rPr>
              <w:t xml:space="preserve"> on the day prior</w:t>
            </w:r>
            <w:r w:rsidRPr="564B508B">
              <w:rPr>
                <w:spacing w:val="-4"/>
                <w:sz w:val="18"/>
                <w:szCs w:val="18"/>
              </w:rPr>
              <w:t xml:space="preserve"> </w:t>
            </w:r>
            <w:r w:rsidRPr="564B508B">
              <w:rPr>
                <w:sz w:val="18"/>
                <w:szCs w:val="18"/>
              </w:rPr>
              <w:t>to your scheduled clinic day.</w:t>
            </w:r>
          </w:p>
          <w:p w14:paraId="61459D84" w14:textId="4F2C58A4" w:rsidR="00D25A94" w:rsidRPr="00433B70" w:rsidRDefault="00D25A94" w:rsidP="006E3125">
            <w:pPr>
              <w:pStyle w:val="BodyText"/>
              <w:numPr>
                <w:ilvl w:val="0"/>
                <w:numId w:val="55"/>
              </w:numPr>
              <w:spacing w:line="240" w:lineRule="auto"/>
              <w:ind w:left="76" w:right="0" w:hanging="194"/>
              <w:rPr>
                <w:rFonts w:asciiTheme="minorHAnsi" w:eastAsiaTheme="minorEastAsia" w:hAnsiTheme="minorHAnsi" w:cstheme="minorBidi"/>
                <w:sz w:val="18"/>
                <w:szCs w:val="18"/>
              </w:rPr>
            </w:pPr>
            <w:r w:rsidRPr="564B508B">
              <w:rPr>
                <w:rFonts w:eastAsia="Arial"/>
                <w:sz w:val="18"/>
                <w:szCs w:val="18"/>
              </w:rPr>
              <w:t xml:space="preserve">Failure to view modules in their </w:t>
            </w:r>
            <w:r w:rsidR="00241C69" w:rsidRPr="564B508B">
              <w:rPr>
                <w:rFonts w:eastAsia="Arial"/>
                <w:sz w:val="18"/>
                <w:szCs w:val="18"/>
              </w:rPr>
              <w:t>entirety.</w:t>
            </w:r>
          </w:p>
          <w:p w14:paraId="46B8CD1C" w14:textId="77777777" w:rsidR="00D25A94" w:rsidRPr="00433B70" w:rsidRDefault="00D25A94" w:rsidP="00C2080C">
            <w:pPr>
              <w:pStyle w:val="BodyText"/>
              <w:spacing w:line="240" w:lineRule="auto"/>
              <w:ind w:left="0" w:right="0"/>
              <w:rPr>
                <w:sz w:val="18"/>
                <w:szCs w:val="18"/>
              </w:rPr>
            </w:pPr>
          </w:p>
        </w:tc>
      </w:tr>
      <w:tr w:rsidR="00D25A94" w:rsidRPr="00C40B5D" w14:paraId="7D9954CB" w14:textId="77777777" w:rsidTr="00BA6FF0">
        <w:trPr>
          <w:trHeight w:val="1299"/>
        </w:trPr>
        <w:tc>
          <w:tcPr>
            <w:tcW w:w="2209" w:type="dxa"/>
            <w:vAlign w:val="center"/>
          </w:tcPr>
          <w:p w14:paraId="6158F72F" w14:textId="77777777" w:rsidR="00D25A94" w:rsidRPr="00CC6A27" w:rsidRDefault="00D25A94" w:rsidP="00C2080C">
            <w:pPr>
              <w:pStyle w:val="BodyText"/>
              <w:tabs>
                <w:tab w:val="left" w:pos="1200"/>
              </w:tabs>
              <w:spacing w:line="240" w:lineRule="auto"/>
              <w:ind w:left="-90" w:right="75"/>
              <w:rPr>
                <w:b/>
                <w:bCs/>
                <w:sz w:val="20"/>
                <w:szCs w:val="20"/>
              </w:rPr>
            </w:pPr>
            <w:r>
              <w:rPr>
                <w:b/>
                <w:sz w:val="18"/>
              </w:rPr>
              <w:t>Oral Case Presentation and Transfer of Care- Handoff</w:t>
            </w:r>
          </w:p>
        </w:tc>
        <w:tc>
          <w:tcPr>
            <w:tcW w:w="1850" w:type="dxa"/>
            <w:vAlign w:val="center"/>
          </w:tcPr>
          <w:p w14:paraId="2D0FA66F" w14:textId="77777777" w:rsidR="00D25A94" w:rsidRPr="00D1782E" w:rsidRDefault="00D25A94" w:rsidP="00C2080C">
            <w:pPr>
              <w:pStyle w:val="BodyText"/>
              <w:spacing w:line="240" w:lineRule="auto"/>
              <w:ind w:left="-90"/>
              <w:rPr>
                <w:sz w:val="20"/>
                <w:szCs w:val="20"/>
              </w:rPr>
            </w:pPr>
            <w:r w:rsidRPr="00D1782E">
              <w:rPr>
                <w:sz w:val="20"/>
                <w:szCs w:val="20"/>
              </w:rPr>
              <w:t>D2L</w:t>
            </w:r>
          </w:p>
        </w:tc>
        <w:tc>
          <w:tcPr>
            <w:tcW w:w="3716" w:type="dxa"/>
          </w:tcPr>
          <w:p w14:paraId="4C70BA6E" w14:textId="77777777" w:rsidR="00D25A94" w:rsidRDefault="00D25A94" w:rsidP="006E3125">
            <w:pPr>
              <w:pStyle w:val="TableParagraph"/>
              <w:numPr>
                <w:ilvl w:val="0"/>
                <w:numId w:val="16"/>
              </w:numPr>
              <w:tabs>
                <w:tab w:val="left" w:pos="312"/>
              </w:tabs>
              <w:spacing w:before="116"/>
              <w:ind w:left="166" w:right="327"/>
              <w:rPr>
                <w:sz w:val="18"/>
                <w:szCs w:val="18"/>
              </w:rPr>
            </w:pPr>
            <w:r w:rsidRPr="0D27EC41">
              <w:rPr>
                <w:sz w:val="18"/>
                <w:szCs w:val="18"/>
              </w:rPr>
              <w:t>Attendance at entire Oral Case Presentation and TOC zoom session assigned, unless you have made alternate plans to attend a different date with Dr. Enright</w:t>
            </w:r>
          </w:p>
          <w:p w14:paraId="1BACDA17" w14:textId="77777777" w:rsidR="00D25A94" w:rsidRPr="00940936" w:rsidRDefault="00D25A94" w:rsidP="006E3125">
            <w:pPr>
              <w:pStyle w:val="TableParagraph"/>
              <w:numPr>
                <w:ilvl w:val="0"/>
                <w:numId w:val="16"/>
              </w:numPr>
              <w:tabs>
                <w:tab w:val="left" w:pos="314"/>
              </w:tabs>
              <w:spacing w:before="116"/>
              <w:ind w:left="166" w:right="211" w:hanging="274"/>
              <w:rPr>
                <w:sz w:val="18"/>
                <w:szCs w:val="18"/>
              </w:rPr>
            </w:pPr>
            <w:r w:rsidRPr="0D27EC41">
              <w:rPr>
                <w:sz w:val="18"/>
                <w:szCs w:val="18"/>
              </w:rPr>
              <w:t xml:space="preserve">Completion of Oral Case Presentation and TOC assignments by 11pm on </w:t>
            </w:r>
            <w:r>
              <w:rPr>
                <w:sz w:val="18"/>
                <w:szCs w:val="18"/>
              </w:rPr>
              <w:t>assigned dates</w:t>
            </w:r>
            <w:r w:rsidRPr="0D27EC41">
              <w:rPr>
                <w:sz w:val="18"/>
                <w:szCs w:val="18"/>
              </w:rPr>
              <w:t>. Assignment details will be provided at</w:t>
            </w:r>
            <w:r>
              <w:rPr>
                <w:sz w:val="18"/>
                <w:szCs w:val="18"/>
              </w:rPr>
              <w:t xml:space="preserve"> </w:t>
            </w:r>
            <w:r w:rsidRPr="00940936">
              <w:rPr>
                <w:sz w:val="18"/>
                <w:szCs w:val="18"/>
              </w:rPr>
              <w:t>the Oral Case Presentation and TOC zoom sessions.</w:t>
            </w:r>
          </w:p>
          <w:p w14:paraId="51376CCF" w14:textId="77777777" w:rsidR="00D25A94" w:rsidRPr="00CC6A27" w:rsidRDefault="00D25A94" w:rsidP="006E3125">
            <w:pPr>
              <w:pStyle w:val="TableParagraph"/>
              <w:numPr>
                <w:ilvl w:val="0"/>
                <w:numId w:val="31"/>
              </w:numPr>
              <w:spacing w:before="0" w:line="206" w:lineRule="exact"/>
              <w:ind w:left="166" w:right="239"/>
              <w:rPr>
                <w:rFonts w:asciiTheme="minorHAnsi" w:eastAsiaTheme="minorEastAsia" w:hAnsiTheme="minorHAnsi" w:cstheme="minorBidi"/>
                <w:sz w:val="18"/>
                <w:szCs w:val="18"/>
              </w:rPr>
            </w:pPr>
            <w:r w:rsidRPr="0D27EC41">
              <w:rPr>
                <w:sz w:val="18"/>
                <w:szCs w:val="18"/>
              </w:rPr>
              <w:t>Completion of Oral Presentation during scheduled CPCA Initial Visit in East Lansing on assigned date unless prior arrangements have been made with Dr. Pfotenhauer and Mr. Dunckel.</w:t>
            </w:r>
          </w:p>
          <w:p w14:paraId="565633D7" w14:textId="77777777" w:rsidR="00D25A94" w:rsidRPr="00CC6A27" w:rsidRDefault="00D25A94" w:rsidP="00C2080C">
            <w:pPr>
              <w:pStyle w:val="BodyText"/>
              <w:spacing w:line="240" w:lineRule="auto"/>
              <w:ind w:left="166"/>
              <w:rPr>
                <w:b/>
                <w:bCs/>
                <w:sz w:val="20"/>
                <w:szCs w:val="20"/>
              </w:rPr>
            </w:pPr>
          </w:p>
        </w:tc>
        <w:tc>
          <w:tcPr>
            <w:tcW w:w="1850" w:type="dxa"/>
            <w:vAlign w:val="center"/>
          </w:tcPr>
          <w:p w14:paraId="440F957F" w14:textId="77777777" w:rsidR="00D25A94" w:rsidRDefault="00D25A94" w:rsidP="00C2080C">
            <w:pPr>
              <w:pStyle w:val="BodyText"/>
              <w:spacing w:line="240" w:lineRule="auto"/>
              <w:ind w:left="166" w:right="-102"/>
              <w:rPr>
                <w:b/>
                <w:bCs/>
                <w:sz w:val="20"/>
                <w:szCs w:val="20"/>
              </w:rPr>
            </w:pPr>
            <w:r>
              <w:rPr>
                <w:b/>
                <w:bCs/>
                <w:sz w:val="20"/>
                <w:szCs w:val="20"/>
              </w:rPr>
              <w:lastRenderedPageBreak/>
              <w:t xml:space="preserve">Not Applicable in </w:t>
            </w:r>
          </w:p>
          <w:p w14:paraId="24E71389" w14:textId="77777777" w:rsidR="00D25A94" w:rsidRPr="00CC6A27" w:rsidRDefault="00D25A94" w:rsidP="00C2080C">
            <w:pPr>
              <w:pStyle w:val="BodyText"/>
              <w:spacing w:line="240" w:lineRule="auto"/>
              <w:ind w:left="166" w:right="75"/>
              <w:rPr>
                <w:sz w:val="20"/>
                <w:szCs w:val="20"/>
              </w:rPr>
            </w:pPr>
            <w:r>
              <w:rPr>
                <w:b/>
                <w:bCs/>
                <w:sz w:val="20"/>
                <w:szCs w:val="20"/>
              </w:rPr>
              <w:t>this course</w:t>
            </w:r>
          </w:p>
        </w:tc>
        <w:tc>
          <w:tcPr>
            <w:tcW w:w="4953" w:type="dxa"/>
          </w:tcPr>
          <w:p w14:paraId="4FE545E9" w14:textId="77777777" w:rsidR="00D25A94" w:rsidRDefault="00D25A94" w:rsidP="00C2080C">
            <w:pPr>
              <w:pStyle w:val="TableParagraph"/>
              <w:tabs>
                <w:tab w:val="left" w:pos="616"/>
              </w:tabs>
              <w:spacing w:before="114"/>
              <w:ind w:left="0" w:right="293"/>
              <w:rPr>
                <w:sz w:val="18"/>
                <w:szCs w:val="18"/>
              </w:rPr>
            </w:pPr>
          </w:p>
          <w:p w14:paraId="29B7DF00" w14:textId="77777777" w:rsidR="00D25A94" w:rsidRDefault="00D25A94" w:rsidP="006E3125">
            <w:pPr>
              <w:pStyle w:val="TableParagraph"/>
              <w:numPr>
                <w:ilvl w:val="0"/>
                <w:numId w:val="32"/>
              </w:numPr>
              <w:tabs>
                <w:tab w:val="left" w:pos="76"/>
              </w:tabs>
              <w:spacing w:before="114"/>
              <w:ind w:left="76" w:right="293" w:hanging="180"/>
              <w:rPr>
                <w:sz w:val="18"/>
                <w:szCs w:val="18"/>
              </w:rPr>
            </w:pPr>
            <w:r w:rsidRPr="0D27EC41">
              <w:rPr>
                <w:sz w:val="18"/>
                <w:szCs w:val="18"/>
              </w:rPr>
              <w:t>Failure to attend the entire Oral Case Presentation and TOC zoom session</w:t>
            </w:r>
            <w:r w:rsidRPr="0D27EC41">
              <w:rPr>
                <w:spacing w:val="-9"/>
                <w:sz w:val="18"/>
                <w:szCs w:val="18"/>
              </w:rPr>
              <w:t xml:space="preserve"> </w:t>
            </w:r>
            <w:r w:rsidRPr="0D27EC41">
              <w:rPr>
                <w:sz w:val="18"/>
                <w:szCs w:val="18"/>
              </w:rPr>
              <w:t>and/or</w:t>
            </w:r>
          </w:p>
          <w:p w14:paraId="0DF2D74C" w14:textId="77777777" w:rsidR="00D25A94" w:rsidRPr="00CC6A27" w:rsidRDefault="00D25A94" w:rsidP="006E3125">
            <w:pPr>
              <w:pStyle w:val="TableParagraph"/>
              <w:numPr>
                <w:ilvl w:val="0"/>
                <w:numId w:val="32"/>
              </w:numPr>
              <w:tabs>
                <w:tab w:val="left" w:pos="76"/>
              </w:tabs>
              <w:spacing w:before="118"/>
              <w:ind w:left="-90" w:right="271" w:hanging="14"/>
              <w:rPr>
                <w:sz w:val="18"/>
                <w:szCs w:val="18"/>
              </w:rPr>
            </w:pPr>
            <w:r w:rsidRPr="0D27EC41">
              <w:rPr>
                <w:sz w:val="18"/>
                <w:szCs w:val="18"/>
              </w:rPr>
              <w:t>Failure to complete assignments by due dates.</w:t>
            </w:r>
          </w:p>
          <w:p w14:paraId="383A3F59" w14:textId="77777777" w:rsidR="00D25A94" w:rsidRPr="00CC6A27" w:rsidRDefault="00D25A94" w:rsidP="006E3125">
            <w:pPr>
              <w:pStyle w:val="TableParagraph"/>
              <w:numPr>
                <w:ilvl w:val="0"/>
                <w:numId w:val="32"/>
              </w:numPr>
              <w:tabs>
                <w:tab w:val="left" w:pos="76"/>
              </w:tabs>
              <w:spacing w:before="118"/>
              <w:ind w:left="76" w:right="271" w:hanging="180"/>
              <w:rPr>
                <w:sz w:val="18"/>
                <w:szCs w:val="18"/>
              </w:rPr>
            </w:pPr>
            <w:r w:rsidRPr="0D27EC41">
              <w:rPr>
                <w:sz w:val="18"/>
                <w:szCs w:val="18"/>
              </w:rPr>
              <w:t>Failure to complete Oral Presentation at the CPCA Initial Visit</w:t>
            </w:r>
          </w:p>
          <w:p w14:paraId="2D9D10C6" w14:textId="77777777" w:rsidR="00D25A94" w:rsidRPr="00CC6A27" w:rsidRDefault="00D25A94" w:rsidP="00C2080C">
            <w:pPr>
              <w:pStyle w:val="BodyText"/>
              <w:spacing w:line="240" w:lineRule="auto"/>
              <w:ind w:left="-90"/>
              <w:rPr>
                <w:sz w:val="20"/>
                <w:szCs w:val="20"/>
              </w:rPr>
            </w:pPr>
          </w:p>
        </w:tc>
      </w:tr>
      <w:tr w:rsidR="00D25A94" w:rsidRPr="00C40B5D" w14:paraId="189AB8D8" w14:textId="77777777" w:rsidTr="00BA6FF0">
        <w:trPr>
          <w:trHeight w:val="1299"/>
        </w:trPr>
        <w:tc>
          <w:tcPr>
            <w:tcW w:w="2209" w:type="dxa"/>
            <w:vAlign w:val="center"/>
          </w:tcPr>
          <w:p w14:paraId="7E56D9EA" w14:textId="77777777" w:rsidR="00D25A94" w:rsidRPr="00CC6A27" w:rsidRDefault="00D25A94" w:rsidP="00C2080C">
            <w:pPr>
              <w:pStyle w:val="BodyText"/>
              <w:spacing w:line="240" w:lineRule="auto"/>
              <w:ind w:left="-90" w:right="-15"/>
              <w:rPr>
                <w:b/>
                <w:bCs/>
                <w:sz w:val="20"/>
                <w:szCs w:val="20"/>
              </w:rPr>
            </w:pPr>
            <w:r>
              <w:rPr>
                <w:b/>
                <w:sz w:val="18"/>
              </w:rPr>
              <w:t xml:space="preserve">MSUCOM Clerkship Orientation </w:t>
            </w:r>
            <w:r>
              <w:rPr>
                <w:sz w:val="18"/>
              </w:rPr>
              <w:t>(Pre- Orientation Activities included)</w:t>
            </w:r>
          </w:p>
        </w:tc>
        <w:tc>
          <w:tcPr>
            <w:tcW w:w="1850" w:type="dxa"/>
            <w:vAlign w:val="center"/>
          </w:tcPr>
          <w:p w14:paraId="64F2F50B" w14:textId="77777777" w:rsidR="00D25A94" w:rsidRPr="00FE3A2E" w:rsidRDefault="00D25A94" w:rsidP="00C2080C">
            <w:pPr>
              <w:pStyle w:val="BodyText"/>
              <w:spacing w:line="240" w:lineRule="auto"/>
              <w:ind w:left="-90" w:right="75"/>
              <w:jc w:val="center"/>
              <w:rPr>
                <w:sz w:val="20"/>
                <w:szCs w:val="20"/>
              </w:rPr>
            </w:pPr>
            <w:r>
              <w:rPr>
                <w:sz w:val="20"/>
                <w:szCs w:val="20"/>
              </w:rPr>
              <w:t>D2L</w:t>
            </w:r>
          </w:p>
        </w:tc>
        <w:tc>
          <w:tcPr>
            <w:tcW w:w="3716" w:type="dxa"/>
            <w:vAlign w:val="center"/>
          </w:tcPr>
          <w:p w14:paraId="57AF9DC2" w14:textId="77777777" w:rsidR="00D25A94" w:rsidRDefault="00D25A94" w:rsidP="006E3125">
            <w:pPr>
              <w:pStyle w:val="TableParagraph"/>
              <w:numPr>
                <w:ilvl w:val="0"/>
                <w:numId w:val="56"/>
              </w:numPr>
              <w:spacing w:before="116"/>
              <w:ind w:left="166" w:right="75" w:hanging="270"/>
              <w:rPr>
                <w:sz w:val="18"/>
              </w:rPr>
            </w:pPr>
            <w:r>
              <w:rPr>
                <w:sz w:val="18"/>
              </w:rPr>
              <w:t>Mandatory attendance at assigned virtual MSUCOM Clerkship</w:t>
            </w:r>
            <w:r>
              <w:rPr>
                <w:spacing w:val="-5"/>
                <w:sz w:val="18"/>
              </w:rPr>
              <w:t xml:space="preserve"> </w:t>
            </w:r>
            <w:r>
              <w:rPr>
                <w:sz w:val="18"/>
              </w:rPr>
              <w:t>Orientation</w:t>
            </w:r>
          </w:p>
          <w:p w14:paraId="0743F17F" w14:textId="36C65484" w:rsidR="00D25A94" w:rsidRPr="00FE3A2E" w:rsidRDefault="00D25A94" w:rsidP="006E3125">
            <w:pPr>
              <w:pStyle w:val="TableParagraph"/>
              <w:numPr>
                <w:ilvl w:val="0"/>
                <w:numId w:val="56"/>
              </w:numPr>
              <w:tabs>
                <w:tab w:val="left" w:pos="312"/>
              </w:tabs>
              <w:spacing w:before="116"/>
              <w:ind w:left="166" w:right="399" w:hanging="346"/>
              <w:rPr>
                <w:sz w:val="18"/>
              </w:rPr>
            </w:pPr>
            <w:r w:rsidRPr="00FE3A2E">
              <w:rPr>
                <w:sz w:val="18"/>
              </w:rPr>
              <w:t xml:space="preserve">All Modules must be completed by </w:t>
            </w:r>
            <w:r w:rsidR="00711516">
              <w:rPr>
                <w:sz w:val="18"/>
              </w:rPr>
              <w:t>8am</w:t>
            </w:r>
            <w:r w:rsidRPr="00FE3A2E">
              <w:rPr>
                <w:sz w:val="18"/>
              </w:rPr>
              <w:t xml:space="preserve"> the day prior to your assigned MSUCOM Orientation</w:t>
            </w:r>
            <w:r w:rsidR="0056689E">
              <w:rPr>
                <w:sz w:val="18"/>
              </w:rPr>
              <w:t xml:space="preserve">. </w:t>
            </w:r>
            <w:r w:rsidR="0056689E" w:rsidRPr="486ACFA9">
              <w:rPr>
                <w:sz w:val="18"/>
                <w:szCs w:val="18"/>
              </w:rPr>
              <w:t>All modules must be viewed in their entirety</w:t>
            </w:r>
            <w:r w:rsidR="0056689E">
              <w:rPr>
                <w:sz w:val="18"/>
                <w:szCs w:val="18"/>
              </w:rPr>
              <w:t xml:space="preserve"> at 1x speed.  Students record must </w:t>
            </w:r>
            <w:proofErr w:type="gramStart"/>
            <w:r w:rsidR="0056689E">
              <w:rPr>
                <w:sz w:val="18"/>
                <w:szCs w:val="18"/>
              </w:rPr>
              <w:t>be in compliance with</w:t>
            </w:r>
            <w:proofErr w:type="gramEnd"/>
            <w:r w:rsidR="0056689E">
              <w:rPr>
                <w:sz w:val="18"/>
                <w:szCs w:val="18"/>
              </w:rPr>
              <w:t xml:space="preserve"> the time posted next to Modules/Videos title.</w:t>
            </w:r>
          </w:p>
        </w:tc>
        <w:tc>
          <w:tcPr>
            <w:tcW w:w="1850" w:type="dxa"/>
            <w:vAlign w:val="center"/>
          </w:tcPr>
          <w:p w14:paraId="54945CB1" w14:textId="77777777" w:rsidR="00D25A94" w:rsidRDefault="00D25A94" w:rsidP="00C2080C">
            <w:pPr>
              <w:pStyle w:val="BodyText"/>
              <w:spacing w:line="240" w:lineRule="auto"/>
              <w:ind w:left="166" w:right="-102"/>
              <w:rPr>
                <w:b/>
                <w:bCs/>
                <w:sz w:val="20"/>
                <w:szCs w:val="20"/>
              </w:rPr>
            </w:pPr>
            <w:r>
              <w:rPr>
                <w:b/>
                <w:bCs/>
                <w:sz w:val="20"/>
                <w:szCs w:val="20"/>
              </w:rPr>
              <w:t xml:space="preserve">Not Applicable in </w:t>
            </w:r>
          </w:p>
          <w:p w14:paraId="5AB4DE0C" w14:textId="77777777" w:rsidR="00D25A94" w:rsidRPr="00CC6A27" w:rsidRDefault="00D25A94" w:rsidP="00C2080C">
            <w:pPr>
              <w:pStyle w:val="BodyText"/>
              <w:spacing w:line="240" w:lineRule="auto"/>
              <w:ind w:left="166" w:right="0"/>
              <w:rPr>
                <w:sz w:val="20"/>
                <w:szCs w:val="20"/>
              </w:rPr>
            </w:pPr>
            <w:r>
              <w:rPr>
                <w:b/>
                <w:bCs/>
                <w:sz w:val="20"/>
                <w:szCs w:val="20"/>
              </w:rPr>
              <w:t>this course</w:t>
            </w:r>
          </w:p>
        </w:tc>
        <w:tc>
          <w:tcPr>
            <w:tcW w:w="4953" w:type="dxa"/>
            <w:vAlign w:val="center"/>
          </w:tcPr>
          <w:p w14:paraId="67B753D7" w14:textId="2ADDB521" w:rsidR="00D25A94" w:rsidRDefault="00D25A94" w:rsidP="006E3125">
            <w:pPr>
              <w:pStyle w:val="TableParagraph"/>
              <w:numPr>
                <w:ilvl w:val="0"/>
                <w:numId w:val="36"/>
              </w:numPr>
              <w:tabs>
                <w:tab w:val="left" w:pos="76"/>
              </w:tabs>
              <w:spacing w:before="0" w:after="240"/>
              <w:ind w:left="-90" w:right="299" w:hanging="14"/>
              <w:rPr>
                <w:sz w:val="18"/>
              </w:rPr>
            </w:pPr>
            <w:r w:rsidRPr="7B2D3F6E">
              <w:rPr>
                <w:sz w:val="18"/>
                <w:szCs w:val="18"/>
              </w:rPr>
              <w:t xml:space="preserve">Failure to attend </w:t>
            </w:r>
            <w:r w:rsidRPr="7B2D3F6E">
              <w:rPr>
                <w:spacing w:val="-3"/>
                <w:sz w:val="18"/>
                <w:szCs w:val="18"/>
              </w:rPr>
              <w:t xml:space="preserve">entire </w:t>
            </w:r>
            <w:r w:rsidRPr="7B2D3F6E">
              <w:rPr>
                <w:sz w:val="18"/>
                <w:szCs w:val="18"/>
              </w:rPr>
              <w:t xml:space="preserve">assigned </w:t>
            </w:r>
            <w:r w:rsidR="00241C69" w:rsidRPr="7B2D3F6E">
              <w:rPr>
                <w:sz w:val="18"/>
                <w:szCs w:val="18"/>
              </w:rPr>
              <w:t>session.</w:t>
            </w:r>
          </w:p>
          <w:p w14:paraId="7F184501" w14:textId="36116EF8" w:rsidR="00D25A94" w:rsidRPr="00CC6A27" w:rsidRDefault="00D25A94" w:rsidP="006E3125">
            <w:pPr>
              <w:pStyle w:val="TableParagraph"/>
              <w:numPr>
                <w:ilvl w:val="0"/>
                <w:numId w:val="36"/>
              </w:numPr>
              <w:tabs>
                <w:tab w:val="left" w:pos="76"/>
              </w:tabs>
              <w:spacing w:before="0"/>
              <w:ind w:left="76" w:right="299" w:hanging="180"/>
              <w:rPr>
                <w:sz w:val="18"/>
                <w:szCs w:val="18"/>
              </w:rPr>
            </w:pPr>
            <w:r w:rsidRPr="7B2D3F6E">
              <w:rPr>
                <w:sz w:val="18"/>
                <w:szCs w:val="18"/>
              </w:rPr>
              <w:t xml:space="preserve">Failure to complete the modules by the required </w:t>
            </w:r>
            <w:r w:rsidR="00241C69" w:rsidRPr="7B2D3F6E">
              <w:rPr>
                <w:sz w:val="18"/>
                <w:szCs w:val="18"/>
              </w:rPr>
              <w:t>date.</w:t>
            </w:r>
          </w:p>
          <w:p w14:paraId="611C38C3" w14:textId="56E2ED74" w:rsidR="00D25A94" w:rsidRPr="00CC6A27" w:rsidRDefault="00D25A94" w:rsidP="006E3125">
            <w:pPr>
              <w:pStyle w:val="TableParagraph"/>
              <w:numPr>
                <w:ilvl w:val="0"/>
                <w:numId w:val="36"/>
              </w:numPr>
              <w:tabs>
                <w:tab w:val="left" w:pos="76"/>
              </w:tabs>
              <w:spacing w:before="0"/>
              <w:ind w:left="76" w:right="299" w:hanging="180"/>
              <w:rPr>
                <w:sz w:val="18"/>
                <w:szCs w:val="18"/>
              </w:rPr>
            </w:pPr>
            <w:r w:rsidRPr="7B2D3F6E">
              <w:rPr>
                <w:sz w:val="18"/>
                <w:szCs w:val="18"/>
              </w:rPr>
              <w:t xml:space="preserve">Failure to view modules in their </w:t>
            </w:r>
            <w:r w:rsidR="00241C69" w:rsidRPr="7B2D3F6E">
              <w:rPr>
                <w:sz w:val="18"/>
                <w:szCs w:val="18"/>
              </w:rPr>
              <w:t>entirety.</w:t>
            </w:r>
          </w:p>
          <w:p w14:paraId="12BA855B" w14:textId="77777777" w:rsidR="00D25A94" w:rsidRPr="00CC6A27" w:rsidRDefault="00D25A94" w:rsidP="00C2080C">
            <w:pPr>
              <w:pStyle w:val="BodyText"/>
              <w:spacing w:line="240" w:lineRule="auto"/>
              <w:ind w:left="-90"/>
              <w:rPr>
                <w:sz w:val="20"/>
                <w:szCs w:val="20"/>
              </w:rPr>
            </w:pPr>
          </w:p>
        </w:tc>
      </w:tr>
      <w:tr w:rsidR="00D25A94" w:rsidRPr="00C40B5D" w14:paraId="1C84D273" w14:textId="77777777" w:rsidTr="00BA6FF0">
        <w:trPr>
          <w:trHeight w:val="1299"/>
        </w:trPr>
        <w:tc>
          <w:tcPr>
            <w:tcW w:w="2209" w:type="dxa"/>
            <w:vAlign w:val="center"/>
          </w:tcPr>
          <w:p w14:paraId="02B20692" w14:textId="71A52245" w:rsidR="00D25A94" w:rsidRDefault="00D25A94" w:rsidP="00C2080C">
            <w:pPr>
              <w:pStyle w:val="BodyText"/>
              <w:spacing w:line="240" w:lineRule="auto"/>
              <w:ind w:left="-90" w:right="-15"/>
              <w:rPr>
                <w:b/>
                <w:sz w:val="18"/>
              </w:rPr>
            </w:pPr>
            <w:proofErr w:type="spellStart"/>
            <w:r w:rsidRPr="007740A9">
              <w:rPr>
                <w:b/>
                <w:bCs/>
                <w:sz w:val="18"/>
              </w:rPr>
              <w:t>Medtrics</w:t>
            </w:r>
            <w:proofErr w:type="spellEnd"/>
            <w:r w:rsidRPr="007740A9">
              <w:rPr>
                <w:b/>
                <w:bCs/>
                <w:sz w:val="18"/>
              </w:rPr>
              <w:t xml:space="preserve"> Evaluation System – </w:t>
            </w:r>
          </w:p>
        </w:tc>
        <w:tc>
          <w:tcPr>
            <w:tcW w:w="1850" w:type="dxa"/>
            <w:vAlign w:val="center"/>
          </w:tcPr>
          <w:p w14:paraId="02B2C930" w14:textId="11FE357B" w:rsidR="00D25A94" w:rsidRDefault="002C2791" w:rsidP="00C2080C">
            <w:pPr>
              <w:pStyle w:val="BodyText"/>
              <w:spacing w:line="240" w:lineRule="auto"/>
              <w:ind w:left="-90" w:right="75"/>
              <w:rPr>
                <w:sz w:val="20"/>
                <w:szCs w:val="20"/>
              </w:rPr>
            </w:pPr>
            <w:r>
              <w:rPr>
                <w:sz w:val="20"/>
                <w:szCs w:val="20"/>
              </w:rPr>
              <w:t xml:space="preserve">Attend your </w:t>
            </w:r>
            <w:proofErr w:type="spellStart"/>
            <w:r>
              <w:rPr>
                <w:sz w:val="20"/>
                <w:szCs w:val="20"/>
              </w:rPr>
              <w:t>Medtrics</w:t>
            </w:r>
            <w:proofErr w:type="spellEnd"/>
            <w:r>
              <w:rPr>
                <w:sz w:val="20"/>
                <w:szCs w:val="20"/>
              </w:rPr>
              <w:t xml:space="preserve"> training, which takes place with Oral Presentation/TOC training.</w:t>
            </w:r>
          </w:p>
        </w:tc>
        <w:tc>
          <w:tcPr>
            <w:tcW w:w="3716" w:type="dxa"/>
            <w:vAlign w:val="center"/>
          </w:tcPr>
          <w:p w14:paraId="1FDCE81F" w14:textId="60567178" w:rsidR="00D25A94" w:rsidRDefault="00D25A94" w:rsidP="006E3125">
            <w:pPr>
              <w:pStyle w:val="TableParagraph"/>
              <w:numPr>
                <w:ilvl w:val="0"/>
                <w:numId w:val="56"/>
              </w:numPr>
              <w:spacing w:before="116"/>
              <w:ind w:left="166" w:right="75" w:hanging="270"/>
              <w:rPr>
                <w:sz w:val="18"/>
                <w:szCs w:val="18"/>
              </w:rPr>
            </w:pPr>
            <w:r w:rsidRPr="048D9B18">
              <w:rPr>
                <w:sz w:val="18"/>
                <w:szCs w:val="18"/>
              </w:rPr>
              <w:t>Mandatory attendance at assigned training</w:t>
            </w:r>
            <w:r w:rsidR="2BF7217C" w:rsidRPr="048D9B18">
              <w:rPr>
                <w:sz w:val="18"/>
                <w:szCs w:val="18"/>
              </w:rPr>
              <w:t>.</w:t>
            </w:r>
          </w:p>
        </w:tc>
        <w:tc>
          <w:tcPr>
            <w:tcW w:w="1850" w:type="dxa"/>
            <w:vAlign w:val="center"/>
          </w:tcPr>
          <w:p w14:paraId="78C1A1C7" w14:textId="77777777" w:rsidR="00D25A94" w:rsidRDefault="00D25A94" w:rsidP="00C2080C">
            <w:pPr>
              <w:pStyle w:val="BodyText"/>
              <w:spacing w:line="240" w:lineRule="auto"/>
              <w:ind w:left="166" w:right="-102"/>
              <w:rPr>
                <w:b/>
                <w:bCs/>
                <w:sz w:val="20"/>
                <w:szCs w:val="20"/>
              </w:rPr>
            </w:pPr>
            <w:r>
              <w:rPr>
                <w:b/>
                <w:bCs/>
                <w:sz w:val="20"/>
                <w:szCs w:val="20"/>
              </w:rPr>
              <w:t xml:space="preserve">Not Applicable in </w:t>
            </w:r>
          </w:p>
          <w:p w14:paraId="37685484" w14:textId="77777777" w:rsidR="00D25A94" w:rsidRDefault="00D25A94" w:rsidP="00C2080C">
            <w:pPr>
              <w:pStyle w:val="BodyText"/>
              <w:spacing w:line="240" w:lineRule="auto"/>
              <w:ind w:left="166" w:right="-102"/>
              <w:rPr>
                <w:b/>
                <w:bCs/>
                <w:sz w:val="20"/>
                <w:szCs w:val="20"/>
              </w:rPr>
            </w:pPr>
            <w:r>
              <w:rPr>
                <w:b/>
                <w:bCs/>
                <w:sz w:val="20"/>
                <w:szCs w:val="20"/>
              </w:rPr>
              <w:t>this course</w:t>
            </w:r>
          </w:p>
        </w:tc>
        <w:tc>
          <w:tcPr>
            <w:tcW w:w="4953" w:type="dxa"/>
            <w:vAlign w:val="center"/>
          </w:tcPr>
          <w:p w14:paraId="387F244B" w14:textId="6F4BF4DD" w:rsidR="00D25A94" w:rsidRDefault="00D25A94" w:rsidP="006E3125">
            <w:pPr>
              <w:pStyle w:val="TableParagraph"/>
              <w:numPr>
                <w:ilvl w:val="0"/>
                <w:numId w:val="36"/>
              </w:numPr>
              <w:tabs>
                <w:tab w:val="left" w:pos="76"/>
              </w:tabs>
              <w:spacing w:before="0" w:after="240"/>
              <w:ind w:left="76" w:right="299" w:hanging="180"/>
              <w:rPr>
                <w:rStyle w:val="eop"/>
                <w:color w:val="000000" w:themeColor="text1"/>
                <w:sz w:val="18"/>
                <w:szCs w:val="18"/>
              </w:rPr>
            </w:pPr>
            <w:r>
              <w:rPr>
                <w:rStyle w:val="normaltextrun"/>
                <w:color w:val="000000"/>
                <w:sz w:val="18"/>
                <w:szCs w:val="18"/>
                <w:shd w:val="clear" w:color="auto" w:fill="FFFFFF"/>
              </w:rPr>
              <w:t>Failure to attend assigned training</w:t>
            </w:r>
            <w:r w:rsidR="065AF509">
              <w:rPr>
                <w:rStyle w:val="normaltextrun"/>
                <w:color w:val="000000"/>
                <w:sz w:val="18"/>
                <w:szCs w:val="18"/>
                <w:shd w:val="clear" w:color="auto" w:fill="FFFFFF"/>
              </w:rPr>
              <w:t>.</w:t>
            </w:r>
          </w:p>
          <w:p w14:paraId="00A03102" w14:textId="43A23A1C" w:rsidR="00D25A94" w:rsidRDefault="00D25A94" w:rsidP="048D9B18">
            <w:pPr>
              <w:pStyle w:val="TableParagraph"/>
              <w:tabs>
                <w:tab w:val="left" w:pos="76"/>
              </w:tabs>
              <w:spacing w:before="0" w:after="240"/>
              <w:ind w:left="0" w:right="299"/>
              <w:rPr>
                <w:rStyle w:val="eop"/>
                <w:color w:val="000000" w:themeColor="text1"/>
                <w:sz w:val="18"/>
                <w:szCs w:val="18"/>
              </w:rPr>
            </w:pPr>
          </w:p>
        </w:tc>
      </w:tr>
      <w:tr w:rsidR="00D25A94" w14:paraId="0F6357F2" w14:textId="77777777" w:rsidTr="00BA6FF0">
        <w:trPr>
          <w:trHeight w:val="1299"/>
        </w:trPr>
        <w:tc>
          <w:tcPr>
            <w:tcW w:w="2209" w:type="dxa"/>
            <w:vAlign w:val="center"/>
          </w:tcPr>
          <w:p w14:paraId="2E8A4C83" w14:textId="77777777" w:rsidR="00D25A94" w:rsidRDefault="00D25A94" w:rsidP="00C2080C">
            <w:pPr>
              <w:pStyle w:val="TableParagraph"/>
              <w:ind w:left="-90"/>
              <w:rPr>
                <w:b/>
                <w:bCs/>
                <w:sz w:val="18"/>
                <w:szCs w:val="18"/>
              </w:rPr>
            </w:pPr>
            <w:r w:rsidRPr="0D27EC41">
              <w:rPr>
                <w:b/>
                <w:bCs/>
                <w:sz w:val="18"/>
                <w:szCs w:val="18"/>
              </w:rPr>
              <w:t xml:space="preserve">CPCA Initial Visit </w:t>
            </w:r>
          </w:p>
        </w:tc>
        <w:tc>
          <w:tcPr>
            <w:tcW w:w="1850" w:type="dxa"/>
            <w:vAlign w:val="center"/>
          </w:tcPr>
          <w:p w14:paraId="0AA60E8E" w14:textId="77777777" w:rsidR="00D25A94" w:rsidRDefault="00D25A94" w:rsidP="00C2080C">
            <w:pPr>
              <w:pStyle w:val="TableParagraph"/>
              <w:ind w:left="-90"/>
              <w:rPr>
                <w:sz w:val="18"/>
                <w:szCs w:val="18"/>
              </w:rPr>
            </w:pPr>
            <w:r w:rsidRPr="0D27EC41">
              <w:rPr>
                <w:sz w:val="18"/>
                <w:szCs w:val="18"/>
              </w:rPr>
              <w:t>In-person attendance at the Learning and Assessment Center in East Lansing</w:t>
            </w:r>
          </w:p>
        </w:tc>
        <w:tc>
          <w:tcPr>
            <w:tcW w:w="3716" w:type="dxa"/>
            <w:vAlign w:val="center"/>
          </w:tcPr>
          <w:p w14:paraId="1F8907F6" w14:textId="77777777" w:rsidR="00D25A94" w:rsidRDefault="00D25A94" w:rsidP="006E3125">
            <w:pPr>
              <w:pStyle w:val="TableParagraph"/>
              <w:numPr>
                <w:ilvl w:val="0"/>
                <w:numId w:val="36"/>
              </w:numPr>
              <w:ind w:left="166" w:hanging="270"/>
              <w:rPr>
                <w:rFonts w:asciiTheme="minorHAnsi" w:eastAsiaTheme="minorEastAsia" w:hAnsiTheme="minorHAnsi" w:cstheme="minorBidi"/>
                <w:sz w:val="18"/>
                <w:szCs w:val="18"/>
              </w:rPr>
            </w:pPr>
            <w:r w:rsidRPr="7B2D3F6E">
              <w:rPr>
                <w:sz w:val="18"/>
                <w:szCs w:val="18"/>
              </w:rPr>
              <w:t>Mandatory attendance at assigned virtual MSUCOM CPCA Preparation Discussion</w:t>
            </w:r>
          </w:p>
          <w:p w14:paraId="67032432" w14:textId="77777777" w:rsidR="00D25A94" w:rsidRDefault="00D25A94" w:rsidP="006E3125">
            <w:pPr>
              <w:pStyle w:val="TableParagraph"/>
              <w:numPr>
                <w:ilvl w:val="0"/>
                <w:numId w:val="36"/>
              </w:numPr>
              <w:ind w:left="166" w:hanging="270"/>
              <w:rPr>
                <w:rFonts w:asciiTheme="minorHAnsi" w:eastAsiaTheme="minorEastAsia" w:hAnsiTheme="minorHAnsi" w:cstheme="minorBidi"/>
                <w:sz w:val="18"/>
                <w:szCs w:val="18"/>
              </w:rPr>
            </w:pPr>
            <w:r w:rsidRPr="7B2D3F6E">
              <w:rPr>
                <w:sz w:val="18"/>
                <w:szCs w:val="18"/>
              </w:rPr>
              <w:t>Mandatory completion of CPCA Initial Visit on assigned date in East Lansing unless prior arrangements of a different date are made with Dr. Pfotenhauer and Mr. Dunckel</w:t>
            </w:r>
          </w:p>
        </w:tc>
        <w:tc>
          <w:tcPr>
            <w:tcW w:w="1850" w:type="dxa"/>
            <w:vAlign w:val="center"/>
          </w:tcPr>
          <w:p w14:paraId="7E9080B8" w14:textId="77777777" w:rsidR="00D25A94" w:rsidRDefault="00D25A94" w:rsidP="00C2080C">
            <w:pPr>
              <w:pStyle w:val="BodyText"/>
              <w:spacing w:line="240" w:lineRule="auto"/>
              <w:ind w:left="166" w:right="-102"/>
              <w:rPr>
                <w:b/>
                <w:bCs/>
                <w:sz w:val="20"/>
                <w:szCs w:val="20"/>
              </w:rPr>
            </w:pPr>
            <w:r>
              <w:rPr>
                <w:b/>
                <w:bCs/>
                <w:sz w:val="20"/>
                <w:szCs w:val="20"/>
              </w:rPr>
              <w:t xml:space="preserve">Not Applicable in </w:t>
            </w:r>
          </w:p>
          <w:p w14:paraId="08A7003E" w14:textId="77777777" w:rsidR="00D25A94" w:rsidRDefault="00D25A94" w:rsidP="00C2080C">
            <w:pPr>
              <w:pStyle w:val="BodyText"/>
              <w:spacing w:line="240" w:lineRule="auto"/>
              <w:ind w:left="166"/>
              <w:rPr>
                <w:b/>
                <w:bCs/>
                <w:sz w:val="20"/>
                <w:szCs w:val="20"/>
              </w:rPr>
            </w:pPr>
            <w:r>
              <w:rPr>
                <w:b/>
                <w:bCs/>
                <w:sz w:val="20"/>
                <w:szCs w:val="20"/>
              </w:rPr>
              <w:t>this course</w:t>
            </w:r>
          </w:p>
        </w:tc>
        <w:tc>
          <w:tcPr>
            <w:tcW w:w="4953" w:type="dxa"/>
            <w:vAlign w:val="center"/>
          </w:tcPr>
          <w:p w14:paraId="0AA125CD" w14:textId="3ED701AA" w:rsidR="00C95924" w:rsidRPr="00C95924" w:rsidRDefault="00C95924" w:rsidP="006E3125">
            <w:pPr>
              <w:pStyle w:val="TableParagraph"/>
              <w:numPr>
                <w:ilvl w:val="0"/>
                <w:numId w:val="36"/>
              </w:numPr>
              <w:ind w:left="76" w:hanging="180"/>
              <w:rPr>
                <w:rFonts w:eastAsiaTheme="minorEastAsia"/>
                <w:sz w:val="18"/>
                <w:szCs w:val="18"/>
              </w:rPr>
            </w:pPr>
            <w:r w:rsidRPr="00C95924">
              <w:rPr>
                <w:rFonts w:eastAsiaTheme="minorEastAsia"/>
                <w:sz w:val="18"/>
                <w:szCs w:val="18"/>
              </w:rPr>
              <w:t xml:space="preserve">Failure to attend the CPCA Preparation Discussion </w:t>
            </w:r>
          </w:p>
          <w:p w14:paraId="09C1057F" w14:textId="79F36CC8" w:rsidR="00D25A94" w:rsidRDefault="00D25A94" w:rsidP="006E3125">
            <w:pPr>
              <w:pStyle w:val="TableParagraph"/>
              <w:numPr>
                <w:ilvl w:val="0"/>
                <w:numId w:val="36"/>
              </w:numPr>
              <w:ind w:left="76" w:hanging="180"/>
              <w:rPr>
                <w:rFonts w:asciiTheme="minorHAnsi" w:eastAsiaTheme="minorEastAsia" w:hAnsiTheme="minorHAnsi" w:cstheme="minorBidi"/>
                <w:sz w:val="18"/>
                <w:szCs w:val="18"/>
              </w:rPr>
            </w:pPr>
            <w:r w:rsidRPr="7B2D3F6E">
              <w:rPr>
                <w:sz w:val="18"/>
                <w:szCs w:val="18"/>
              </w:rPr>
              <w:t>Failure to complete the CPCA Initial Visit.</w:t>
            </w:r>
          </w:p>
          <w:p w14:paraId="4CFC8ABD" w14:textId="77777777" w:rsidR="00D25A94" w:rsidRDefault="00D25A94" w:rsidP="00C2080C">
            <w:pPr>
              <w:pStyle w:val="TableParagraph"/>
              <w:ind w:left="-90"/>
              <w:rPr>
                <w:sz w:val="18"/>
                <w:szCs w:val="18"/>
              </w:rPr>
            </w:pPr>
          </w:p>
        </w:tc>
      </w:tr>
      <w:tr w:rsidR="00D25A94" w:rsidRPr="00C40B5D" w14:paraId="3E749D64" w14:textId="77777777" w:rsidTr="00BA6FF0">
        <w:trPr>
          <w:trHeight w:val="1299"/>
        </w:trPr>
        <w:tc>
          <w:tcPr>
            <w:tcW w:w="2209" w:type="dxa"/>
            <w:vAlign w:val="center"/>
          </w:tcPr>
          <w:p w14:paraId="7A8DC752" w14:textId="4FABD8AF" w:rsidR="00D25A94" w:rsidRPr="00CC6A27" w:rsidRDefault="008E5637" w:rsidP="00C2080C">
            <w:pPr>
              <w:pStyle w:val="BodyText"/>
              <w:spacing w:line="240" w:lineRule="auto"/>
              <w:ind w:left="-90" w:right="75"/>
              <w:rPr>
                <w:b/>
                <w:bCs/>
                <w:sz w:val="20"/>
                <w:szCs w:val="20"/>
              </w:rPr>
            </w:pPr>
            <w:r>
              <w:rPr>
                <w:b/>
                <w:sz w:val="18"/>
              </w:rPr>
              <w:t xml:space="preserve">Clerkship Policy/Procedure Attestation </w:t>
            </w:r>
            <w:r w:rsidR="00BF7E0C">
              <w:rPr>
                <w:b/>
                <w:sz w:val="18"/>
              </w:rPr>
              <w:t>Statement</w:t>
            </w:r>
          </w:p>
        </w:tc>
        <w:tc>
          <w:tcPr>
            <w:tcW w:w="1850" w:type="dxa"/>
            <w:vAlign w:val="center"/>
          </w:tcPr>
          <w:p w14:paraId="2C24A09B" w14:textId="77777777" w:rsidR="00D25A94" w:rsidRPr="00BC67B6" w:rsidRDefault="00D25A94" w:rsidP="00C2080C">
            <w:pPr>
              <w:pStyle w:val="BodyText"/>
              <w:spacing w:line="240" w:lineRule="auto"/>
              <w:ind w:left="-90" w:right="75"/>
              <w:jc w:val="center"/>
              <w:rPr>
                <w:sz w:val="20"/>
                <w:szCs w:val="20"/>
              </w:rPr>
            </w:pPr>
            <w:r w:rsidRPr="00BC67B6">
              <w:rPr>
                <w:sz w:val="20"/>
                <w:szCs w:val="20"/>
              </w:rPr>
              <w:t>D2L</w:t>
            </w:r>
          </w:p>
        </w:tc>
        <w:tc>
          <w:tcPr>
            <w:tcW w:w="3716" w:type="dxa"/>
            <w:vAlign w:val="center"/>
          </w:tcPr>
          <w:p w14:paraId="1432320D" w14:textId="32A84451" w:rsidR="00D25A94" w:rsidRPr="00BC67B6" w:rsidRDefault="00D25A94" w:rsidP="006E3125">
            <w:pPr>
              <w:pStyle w:val="TableParagraph"/>
              <w:numPr>
                <w:ilvl w:val="0"/>
                <w:numId w:val="40"/>
              </w:numPr>
              <w:tabs>
                <w:tab w:val="left" w:pos="312"/>
              </w:tabs>
              <w:spacing w:before="114"/>
              <w:ind w:left="166" w:right="380"/>
              <w:rPr>
                <w:sz w:val="18"/>
              </w:rPr>
            </w:pPr>
            <w:r w:rsidRPr="0E7AD1D0">
              <w:rPr>
                <w:sz w:val="18"/>
                <w:szCs w:val="18"/>
              </w:rPr>
              <w:t xml:space="preserve">Clerkship </w:t>
            </w:r>
            <w:r w:rsidR="008E5637">
              <w:rPr>
                <w:sz w:val="18"/>
                <w:szCs w:val="18"/>
              </w:rPr>
              <w:t xml:space="preserve">Policy/Procedure </w:t>
            </w:r>
            <w:r w:rsidR="00147959">
              <w:rPr>
                <w:sz w:val="18"/>
                <w:szCs w:val="18"/>
              </w:rPr>
              <w:t xml:space="preserve">Attestation </w:t>
            </w:r>
            <w:r w:rsidRPr="0E7AD1D0">
              <w:rPr>
                <w:sz w:val="18"/>
                <w:szCs w:val="18"/>
              </w:rPr>
              <w:t xml:space="preserve">Statement signed/uploaded to D2L </w:t>
            </w:r>
            <w:proofErr w:type="spellStart"/>
            <w:r w:rsidRPr="0E7AD1D0">
              <w:rPr>
                <w:sz w:val="18"/>
                <w:szCs w:val="18"/>
              </w:rPr>
              <w:t>dropbox</w:t>
            </w:r>
            <w:proofErr w:type="spellEnd"/>
            <w:r w:rsidRPr="0E7AD1D0">
              <w:rPr>
                <w:sz w:val="18"/>
                <w:szCs w:val="18"/>
              </w:rPr>
              <w:t xml:space="preserve"> titled “</w:t>
            </w:r>
            <w:r w:rsidRPr="0E7AD1D0">
              <w:rPr>
                <w:i/>
                <w:iCs/>
                <w:sz w:val="18"/>
                <w:szCs w:val="18"/>
              </w:rPr>
              <w:t xml:space="preserve">OST 601 -Student Attestation Dropbox” </w:t>
            </w:r>
            <w:r w:rsidRPr="0E7AD1D0">
              <w:rPr>
                <w:sz w:val="18"/>
                <w:szCs w:val="18"/>
              </w:rPr>
              <w:t xml:space="preserve">by </w:t>
            </w:r>
            <w:r w:rsidR="00975D4E">
              <w:rPr>
                <w:sz w:val="18"/>
                <w:szCs w:val="18"/>
              </w:rPr>
              <w:t>8am</w:t>
            </w:r>
            <w:r w:rsidRPr="0E7AD1D0">
              <w:rPr>
                <w:sz w:val="18"/>
                <w:szCs w:val="18"/>
              </w:rPr>
              <w:t xml:space="preserve"> on</w:t>
            </w:r>
            <w:r w:rsidRPr="0E7AD1D0">
              <w:rPr>
                <w:spacing w:val="-22"/>
                <w:sz w:val="18"/>
                <w:szCs w:val="18"/>
              </w:rPr>
              <w:t xml:space="preserve"> </w:t>
            </w:r>
            <w:r w:rsidRPr="0E7AD1D0">
              <w:rPr>
                <w:sz w:val="18"/>
                <w:szCs w:val="18"/>
              </w:rPr>
              <w:t>the day prior to your assigned MSUCOM Orientation</w:t>
            </w:r>
          </w:p>
        </w:tc>
        <w:tc>
          <w:tcPr>
            <w:tcW w:w="1850" w:type="dxa"/>
            <w:vAlign w:val="center"/>
          </w:tcPr>
          <w:p w14:paraId="64B6EB19" w14:textId="77777777" w:rsidR="00D25A94" w:rsidRDefault="00D25A94" w:rsidP="00C2080C">
            <w:pPr>
              <w:pStyle w:val="BodyText"/>
              <w:spacing w:line="240" w:lineRule="auto"/>
              <w:ind w:left="166" w:right="-102"/>
              <w:rPr>
                <w:b/>
                <w:bCs/>
                <w:sz w:val="20"/>
                <w:szCs w:val="20"/>
              </w:rPr>
            </w:pPr>
            <w:r>
              <w:rPr>
                <w:b/>
                <w:bCs/>
                <w:sz w:val="20"/>
                <w:szCs w:val="20"/>
              </w:rPr>
              <w:t xml:space="preserve">Not Applicable in </w:t>
            </w:r>
          </w:p>
          <w:p w14:paraId="5865F7C5" w14:textId="77777777" w:rsidR="00D25A94" w:rsidRPr="00CC6A27" w:rsidRDefault="00D25A94" w:rsidP="00C2080C">
            <w:pPr>
              <w:pStyle w:val="BodyText"/>
              <w:tabs>
                <w:tab w:val="left" w:pos="1393"/>
              </w:tabs>
              <w:spacing w:line="240" w:lineRule="auto"/>
              <w:ind w:left="166"/>
              <w:jc w:val="both"/>
              <w:rPr>
                <w:sz w:val="20"/>
                <w:szCs w:val="20"/>
              </w:rPr>
            </w:pPr>
            <w:r>
              <w:rPr>
                <w:b/>
                <w:bCs/>
                <w:sz w:val="20"/>
                <w:szCs w:val="20"/>
              </w:rPr>
              <w:t>this course</w:t>
            </w:r>
          </w:p>
        </w:tc>
        <w:tc>
          <w:tcPr>
            <w:tcW w:w="4953" w:type="dxa"/>
            <w:vAlign w:val="center"/>
          </w:tcPr>
          <w:p w14:paraId="5ADF2AAA" w14:textId="03AB44F6" w:rsidR="00D25A94" w:rsidRPr="00CC6A27" w:rsidRDefault="00D25A94" w:rsidP="006E3125">
            <w:pPr>
              <w:pStyle w:val="BodyText"/>
              <w:numPr>
                <w:ilvl w:val="0"/>
                <w:numId w:val="40"/>
              </w:numPr>
              <w:spacing w:line="240" w:lineRule="auto"/>
              <w:ind w:left="76" w:hanging="180"/>
              <w:rPr>
                <w:sz w:val="20"/>
                <w:szCs w:val="20"/>
              </w:rPr>
            </w:pPr>
            <w:r w:rsidRPr="0E7AD1D0">
              <w:rPr>
                <w:sz w:val="18"/>
                <w:szCs w:val="18"/>
              </w:rPr>
              <w:t xml:space="preserve">Failure to </w:t>
            </w:r>
            <w:r w:rsidR="00147959">
              <w:rPr>
                <w:sz w:val="18"/>
                <w:szCs w:val="18"/>
              </w:rPr>
              <w:t xml:space="preserve">complete and upload your </w:t>
            </w:r>
            <w:r w:rsidR="00BF7E0C">
              <w:rPr>
                <w:sz w:val="18"/>
                <w:szCs w:val="18"/>
              </w:rPr>
              <w:t xml:space="preserve">Clerkship Policy and Procedure Attestation </w:t>
            </w:r>
            <w:proofErr w:type="gramStart"/>
            <w:r w:rsidR="00BF7E0C">
              <w:rPr>
                <w:sz w:val="18"/>
                <w:szCs w:val="18"/>
              </w:rPr>
              <w:t>Statement</w:t>
            </w:r>
            <w:r w:rsidR="0025493F">
              <w:rPr>
                <w:sz w:val="18"/>
                <w:szCs w:val="18"/>
              </w:rPr>
              <w:t xml:space="preserve"> </w:t>
            </w:r>
            <w:r w:rsidRPr="0E7AD1D0">
              <w:rPr>
                <w:sz w:val="18"/>
                <w:szCs w:val="18"/>
              </w:rPr>
              <w:t xml:space="preserve"> </w:t>
            </w:r>
            <w:r w:rsidRPr="0E7AD1D0">
              <w:rPr>
                <w:spacing w:val="-3"/>
                <w:sz w:val="18"/>
                <w:szCs w:val="18"/>
              </w:rPr>
              <w:t>by</w:t>
            </w:r>
            <w:proofErr w:type="gramEnd"/>
            <w:r w:rsidRPr="0E7AD1D0">
              <w:rPr>
                <w:spacing w:val="-3"/>
                <w:sz w:val="18"/>
                <w:szCs w:val="18"/>
              </w:rPr>
              <w:t xml:space="preserve"> </w:t>
            </w:r>
            <w:r w:rsidR="00975D4E">
              <w:rPr>
                <w:sz w:val="18"/>
                <w:szCs w:val="18"/>
              </w:rPr>
              <w:t>8am</w:t>
            </w:r>
            <w:r w:rsidRPr="0E7AD1D0">
              <w:rPr>
                <w:sz w:val="18"/>
                <w:szCs w:val="18"/>
              </w:rPr>
              <w:t xml:space="preserve"> of the </w:t>
            </w:r>
            <w:r w:rsidRPr="0E7AD1D0">
              <w:rPr>
                <w:spacing w:val="-7"/>
                <w:sz w:val="18"/>
                <w:szCs w:val="18"/>
              </w:rPr>
              <w:t xml:space="preserve">day </w:t>
            </w:r>
            <w:r w:rsidRPr="0E7AD1D0">
              <w:rPr>
                <w:sz w:val="18"/>
                <w:szCs w:val="18"/>
              </w:rPr>
              <w:t>prior to your MSUCOM Clerkship Orientation.</w:t>
            </w:r>
          </w:p>
        </w:tc>
      </w:tr>
      <w:tr w:rsidR="00D25A94" w:rsidRPr="00C40B5D" w14:paraId="2F1D2132" w14:textId="77777777" w:rsidTr="00BA6FF0">
        <w:trPr>
          <w:trHeight w:val="1299"/>
        </w:trPr>
        <w:tc>
          <w:tcPr>
            <w:tcW w:w="2209" w:type="dxa"/>
            <w:vAlign w:val="center"/>
          </w:tcPr>
          <w:p w14:paraId="1AC6D2CE" w14:textId="77777777" w:rsidR="00D25A94" w:rsidRPr="00CC6A27" w:rsidRDefault="00D25A94" w:rsidP="00C2080C">
            <w:pPr>
              <w:pStyle w:val="BodyText"/>
              <w:spacing w:line="240" w:lineRule="auto"/>
              <w:ind w:left="-90"/>
              <w:rPr>
                <w:b/>
                <w:bCs/>
                <w:sz w:val="20"/>
                <w:szCs w:val="20"/>
              </w:rPr>
            </w:pPr>
            <w:r>
              <w:rPr>
                <w:b/>
                <w:sz w:val="18"/>
              </w:rPr>
              <w:lastRenderedPageBreak/>
              <w:t>Point of Care Resources Module</w:t>
            </w:r>
          </w:p>
        </w:tc>
        <w:tc>
          <w:tcPr>
            <w:tcW w:w="1850" w:type="dxa"/>
            <w:vAlign w:val="center"/>
          </w:tcPr>
          <w:p w14:paraId="5891FBA1" w14:textId="77777777" w:rsidR="00D25A94" w:rsidRPr="00BC67B6" w:rsidRDefault="00D25A94" w:rsidP="00C2080C">
            <w:pPr>
              <w:pStyle w:val="BodyText"/>
              <w:spacing w:line="240" w:lineRule="auto"/>
              <w:ind w:left="-90" w:right="75"/>
              <w:jc w:val="center"/>
              <w:rPr>
                <w:sz w:val="20"/>
                <w:szCs w:val="20"/>
              </w:rPr>
            </w:pPr>
            <w:r>
              <w:rPr>
                <w:sz w:val="20"/>
                <w:szCs w:val="20"/>
              </w:rPr>
              <w:t>D2L</w:t>
            </w:r>
          </w:p>
        </w:tc>
        <w:tc>
          <w:tcPr>
            <w:tcW w:w="3716" w:type="dxa"/>
            <w:vAlign w:val="center"/>
          </w:tcPr>
          <w:p w14:paraId="736F44AC" w14:textId="5080F074" w:rsidR="00D25A94" w:rsidRPr="00CC6A27" w:rsidRDefault="00D25A94" w:rsidP="006E3125">
            <w:pPr>
              <w:pStyle w:val="BodyText"/>
              <w:numPr>
                <w:ilvl w:val="0"/>
                <w:numId w:val="40"/>
              </w:numPr>
              <w:spacing w:line="240" w:lineRule="auto"/>
              <w:ind w:left="166"/>
              <w:rPr>
                <w:b/>
                <w:bCs/>
                <w:sz w:val="20"/>
                <w:szCs w:val="20"/>
              </w:rPr>
            </w:pPr>
            <w:r w:rsidRPr="0E7AD1D0">
              <w:rPr>
                <w:sz w:val="18"/>
                <w:szCs w:val="18"/>
              </w:rPr>
              <w:t>All Modules must be completed by 11</w:t>
            </w:r>
            <w:r w:rsidR="00975D4E">
              <w:rPr>
                <w:sz w:val="18"/>
                <w:szCs w:val="18"/>
              </w:rPr>
              <w:t>:59</w:t>
            </w:r>
            <w:r w:rsidRPr="0E7AD1D0">
              <w:rPr>
                <w:sz w:val="18"/>
                <w:szCs w:val="18"/>
              </w:rPr>
              <w:t>pm on July 2</w:t>
            </w:r>
            <w:r w:rsidR="00975D4E">
              <w:rPr>
                <w:sz w:val="18"/>
                <w:szCs w:val="18"/>
              </w:rPr>
              <w:t>7</w:t>
            </w:r>
            <w:r w:rsidR="65D482AC" w:rsidRPr="0E7AD1D0">
              <w:rPr>
                <w:sz w:val="18"/>
                <w:szCs w:val="18"/>
              </w:rPr>
              <w:t>, 202</w:t>
            </w:r>
            <w:r w:rsidR="00975D4E">
              <w:rPr>
                <w:sz w:val="18"/>
                <w:szCs w:val="18"/>
              </w:rPr>
              <w:t>5</w:t>
            </w:r>
            <w:r w:rsidR="00377EE8" w:rsidRPr="0E7AD1D0">
              <w:rPr>
                <w:sz w:val="18"/>
                <w:szCs w:val="18"/>
              </w:rPr>
              <w:t>.</w:t>
            </w:r>
            <w:r w:rsidR="00377EE8">
              <w:rPr>
                <w:sz w:val="18"/>
                <w:szCs w:val="18"/>
              </w:rPr>
              <w:t xml:space="preserve"> </w:t>
            </w:r>
            <w:r w:rsidR="005B51A6" w:rsidRPr="486ACFA9">
              <w:rPr>
                <w:sz w:val="18"/>
                <w:szCs w:val="18"/>
              </w:rPr>
              <w:t>All modules must be viewed in their entirety</w:t>
            </w:r>
            <w:r w:rsidR="005B51A6">
              <w:rPr>
                <w:sz w:val="18"/>
                <w:szCs w:val="18"/>
              </w:rPr>
              <w:t xml:space="preserve"> at 1x speed.  Students record must </w:t>
            </w:r>
            <w:proofErr w:type="gramStart"/>
            <w:r w:rsidR="005B51A6">
              <w:rPr>
                <w:sz w:val="18"/>
                <w:szCs w:val="18"/>
              </w:rPr>
              <w:t>be in compliance with</w:t>
            </w:r>
            <w:proofErr w:type="gramEnd"/>
            <w:r w:rsidR="005B51A6">
              <w:rPr>
                <w:sz w:val="18"/>
                <w:szCs w:val="18"/>
              </w:rPr>
              <w:t xml:space="preserve"> the time posted next to Modules/Videos title.</w:t>
            </w:r>
          </w:p>
        </w:tc>
        <w:tc>
          <w:tcPr>
            <w:tcW w:w="1850" w:type="dxa"/>
            <w:vAlign w:val="center"/>
          </w:tcPr>
          <w:p w14:paraId="0EAA7DFD" w14:textId="77777777" w:rsidR="00D25A94" w:rsidRDefault="00D25A94" w:rsidP="00C2080C">
            <w:pPr>
              <w:pStyle w:val="BodyText"/>
              <w:spacing w:line="240" w:lineRule="auto"/>
              <w:ind w:left="166" w:right="-102"/>
              <w:rPr>
                <w:b/>
                <w:bCs/>
                <w:sz w:val="20"/>
                <w:szCs w:val="20"/>
              </w:rPr>
            </w:pPr>
            <w:r>
              <w:rPr>
                <w:b/>
                <w:bCs/>
                <w:sz w:val="20"/>
                <w:szCs w:val="20"/>
              </w:rPr>
              <w:t xml:space="preserve">Not Applicable in </w:t>
            </w:r>
          </w:p>
          <w:p w14:paraId="3DAFFDFF" w14:textId="77777777" w:rsidR="00D25A94" w:rsidRPr="00CC6A27" w:rsidRDefault="00D25A94" w:rsidP="00C2080C">
            <w:pPr>
              <w:pStyle w:val="BodyText"/>
              <w:spacing w:line="240" w:lineRule="auto"/>
              <w:ind w:left="166" w:right="75"/>
              <w:rPr>
                <w:sz w:val="20"/>
                <w:szCs w:val="20"/>
              </w:rPr>
            </w:pPr>
            <w:r>
              <w:rPr>
                <w:b/>
                <w:bCs/>
                <w:sz w:val="20"/>
                <w:szCs w:val="20"/>
              </w:rPr>
              <w:t>this course</w:t>
            </w:r>
          </w:p>
        </w:tc>
        <w:tc>
          <w:tcPr>
            <w:tcW w:w="4953" w:type="dxa"/>
            <w:vAlign w:val="center"/>
          </w:tcPr>
          <w:p w14:paraId="23AFE420" w14:textId="77777777" w:rsidR="00D25A94" w:rsidRPr="00CC6A27" w:rsidRDefault="00D25A94" w:rsidP="006E3125">
            <w:pPr>
              <w:pStyle w:val="BodyText"/>
              <w:numPr>
                <w:ilvl w:val="0"/>
                <w:numId w:val="40"/>
              </w:numPr>
              <w:spacing w:line="240" w:lineRule="auto"/>
              <w:ind w:left="76" w:hanging="180"/>
              <w:rPr>
                <w:sz w:val="20"/>
                <w:szCs w:val="20"/>
              </w:rPr>
            </w:pPr>
            <w:r w:rsidRPr="564B508B">
              <w:rPr>
                <w:sz w:val="18"/>
                <w:szCs w:val="18"/>
              </w:rPr>
              <w:t xml:space="preserve">Failure to complete </w:t>
            </w:r>
            <w:r w:rsidRPr="564B508B">
              <w:rPr>
                <w:spacing w:val="-5"/>
                <w:sz w:val="18"/>
                <w:szCs w:val="18"/>
              </w:rPr>
              <w:t xml:space="preserve">the </w:t>
            </w:r>
            <w:r w:rsidRPr="564B508B">
              <w:rPr>
                <w:sz w:val="18"/>
                <w:szCs w:val="18"/>
              </w:rPr>
              <w:t>modules by the required date.</w:t>
            </w:r>
          </w:p>
          <w:p w14:paraId="2DCF53DA" w14:textId="51FDF1D4" w:rsidR="00D25A94" w:rsidRPr="00CC6A27" w:rsidRDefault="00D25A94" w:rsidP="006E3125">
            <w:pPr>
              <w:pStyle w:val="BodyText"/>
              <w:numPr>
                <w:ilvl w:val="0"/>
                <w:numId w:val="40"/>
              </w:numPr>
              <w:spacing w:line="240" w:lineRule="auto"/>
              <w:ind w:left="76" w:hanging="180"/>
              <w:rPr>
                <w:rFonts w:asciiTheme="minorHAnsi" w:eastAsiaTheme="minorEastAsia" w:hAnsiTheme="minorHAnsi" w:cstheme="minorBidi"/>
                <w:sz w:val="18"/>
                <w:szCs w:val="18"/>
              </w:rPr>
            </w:pPr>
            <w:r w:rsidRPr="0E7AD1D0">
              <w:rPr>
                <w:rFonts w:eastAsia="Arial"/>
                <w:sz w:val="18"/>
                <w:szCs w:val="18"/>
              </w:rPr>
              <w:t xml:space="preserve">Failure to view modules in their </w:t>
            </w:r>
            <w:r w:rsidR="00241C69" w:rsidRPr="0E7AD1D0">
              <w:rPr>
                <w:rFonts w:eastAsia="Arial"/>
                <w:sz w:val="18"/>
                <w:szCs w:val="18"/>
              </w:rPr>
              <w:t>entirety.</w:t>
            </w:r>
          </w:p>
          <w:p w14:paraId="05D09CD4" w14:textId="77777777" w:rsidR="00D25A94" w:rsidRPr="00CC6A27" w:rsidRDefault="00D25A94" w:rsidP="00C2080C">
            <w:pPr>
              <w:pStyle w:val="BodyText"/>
              <w:spacing w:line="240" w:lineRule="auto"/>
              <w:ind w:left="0"/>
              <w:rPr>
                <w:sz w:val="20"/>
                <w:szCs w:val="20"/>
              </w:rPr>
            </w:pPr>
          </w:p>
        </w:tc>
      </w:tr>
      <w:tr w:rsidR="00D25A94" w:rsidRPr="00C40B5D" w14:paraId="2C357401" w14:textId="77777777" w:rsidTr="00BA6FF0">
        <w:trPr>
          <w:trHeight w:val="1299"/>
        </w:trPr>
        <w:tc>
          <w:tcPr>
            <w:tcW w:w="2209" w:type="dxa"/>
          </w:tcPr>
          <w:p w14:paraId="0B8F4D24" w14:textId="77777777" w:rsidR="00D25A94" w:rsidRDefault="00D25A94" w:rsidP="00C2080C">
            <w:pPr>
              <w:pStyle w:val="BodyText"/>
              <w:spacing w:line="240" w:lineRule="auto"/>
              <w:ind w:left="-90"/>
              <w:rPr>
                <w:b/>
                <w:sz w:val="18"/>
              </w:rPr>
            </w:pPr>
          </w:p>
          <w:p w14:paraId="138F069E" w14:textId="77777777" w:rsidR="00D25A94" w:rsidRDefault="00D25A94" w:rsidP="00C2080C">
            <w:pPr>
              <w:pStyle w:val="BodyText"/>
              <w:spacing w:line="240" w:lineRule="auto"/>
              <w:ind w:left="-90"/>
              <w:rPr>
                <w:b/>
                <w:sz w:val="18"/>
              </w:rPr>
            </w:pPr>
          </w:p>
          <w:p w14:paraId="70FD9923" w14:textId="77777777" w:rsidR="00D25A94" w:rsidRPr="00CC6A27" w:rsidRDefault="00D25A94" w:rsidP="00C2080C">
            <w:pPr>
              <w:pStyle w:val="BodyText"/>
              <w:spacing w:line="240" w:lineRule="auto"/>
              <w:ind w:left="-90"/>
              <w:rPr>
                <w:b/>
                <w:bCs/>
                <w:sz w:val="20"/>
                <w:szCs w:val="20"/>
              </w:rPr>
            </w:pPr>
            <w:r>
              <w:rPr>
                <w:b/>
                <w:sz w:val="18"/>
              </w:rPr>
              <w:t>Physician Wellness Module</w:t>
            </w:r>
          </w:p>
        </w:tc>
        <w:tc>
          <w:tcPr>
            <w:tcW w:w="1850" w:type="dxa"/>
          </w:tcPr>
          <w:p w14:paraId="4BE8C754" w14:textId="77777777" w:rsidR="00D25A94" w:rsidRDefault="00D25A94" w:rsidP="00C2080C">
            <w:pPr>
              <w:pStyle w:val="BodyText"/>
              <w:spacing w:line="240" w:lineRule="auto"/>
              <w:ind w:left="-90" w:right="0"/>
              <w:jc w:val="center"/>
              <w:rPr>
                <w:sz w:val="20"/>
                <w:szCs w:val="20"/>
              </w:rPr>
            </w:pPr>
          </w:p>
          <w:p w14:paraId="3C33C5D8" w14:textId="77777777" w:rsidR="00D25A94" w:rsidRDefault="00D25A94" w:rsidP="00C2080C">
            <w:pPr>
              <w:pStyle w:val="BodyText"/>
              <w:spacing w:line="240" w:lineRule="auto"/>
              <w:ind w:left="-90" w:right="0"/>
              <w:jc w:val="center"/>
              <w:rPr>
                <w:sz w:val="20"/>
                <w:szCs w:val="20"/>
              </w:rPr>
            </w:pPr>
          </w:p>
          <w:p w14:paraId="2939D1A0" w14:textId="77777777" w:rsidR="00D25A94" w:rsidRPr="00BC67B6" w:rsidRDefault="00D25A94" w:rsidP="00C2080C">
            <w:pPr>
              <w:pStyle w:val="BodyText"/>
              <w:spacing w:line="240" w:lineRule="auto"/>
              <w:ind w:left="-90" w:right="0"/>
              <w:jc w:val="center"/>
              <w:rPr>
                <w:sz w:val="20"/>
                <w:szCs w:val="20"/>
              </w:rPr>
            </w:pPr>
            <w:r w:rsidRPr="00110B8C">
              <w:rPr>
                <w:sz w:val="20"/>
                <w:szCs w:val="20"/>
              </w:rPr>
              <w:t>D2L</w:t>
            </w:r>
          </w:p>
        </w:tc>
        <w:tc>
          <w:tcPr>
            <w:tcW w:w="3716" w:type="dxa"/>
          </w:tcPr>
          <w:p w14:paraId="2A2BBF04" w14:textId="0C3B1BCE" w:rsidR="00D25A94" w:rsidRPr="00CC6A27" w:rsidRDefault="00D25A94" w:rsidP="006E3125">
            <w:pPr>
              <w:pStyle w:val="BodyText"/>
              <w:numPr>
                <w:ilvl w:val="0"/>
                <w:numId w:val="57"/>
              </w:numPr>
              <w:spacing w:line="240" w:lineRule="auto"/>
              <w:ind w:left="166" w:right="0" w:hanging="270"/>
              <w:rPr>
                <w:b/>
                <w:bCs/>
                <w:sz w:val="20"/>
                <w:szCs w:val="20"/>
              </w:rPr>
            </w:pPr>
            <w:r w:rsidRPr="048D9B18">
              <w:rPr>
                <w:sz w:val="18"/>
                <w:szCs w:val="18"/>
              </w:rPr>
              <w:t xml:space="preserve">All Modules must be completed by </w:t>
            </w:r>
            <w:r w:rsidR="00975D4E" w:rsidRPr="0E7AD1D0">
              <w:rPr>
                <w:sz w:val="18"/>
                <w:szCs w:val="18"/>
              </w:rPr>
              <w:t>11</w:t>
            </w:r>
            <w:r w:rsidR="00975D4E">
              <w:rPr>
                <w:sz w:val="18"/>
                <w:szCs w:val="18"/>
              </w:rPr>
              <w:t>:59</w:t>
            </w:r>
            <w:r w:rsidR="00975D4E" w:rsidRPr="0E7AD1D0">
              <w:rPr>
                <w:sz w:val="18"/>
                <w:szCs w:val="18"/>
              </w:rPr>
              <w:t>pm on July 2</w:t>
            </w:r>
            <w:r w:rsidR="00975D4E">
              <w:rPr>
                <w:sz w:val="18"/>
                <w:szCs w:val="18"/>
              </w:rPr>
              <w:t>7</w:t>
            </w:r>
            <w:r w:rsidR="00975D4E" w:rsidRPr="0E7AD1D0">
              <w:rPr>
                <w:sz w:val="18"/>
                <w:szCs w:val="18"/>
              </w:rPr>
              <w:t>, 202</w:t>
            </w:r>
            <w:r w:rsidR="00975D4E">
              <w:rPr>
                <w:sz w:val="18"/>
                <w:szCs w:val="18"/>
              </w:rPr>
              <w:t>5</w:t>
            </w:r>
            <w:r w:rsidR="00377EE8" w:rsidRPr="0E7AD1D0">
              <w:rPr>
                <w:sz w:val="18"/>
                <w:szCs w:val="18"/>
              </w:rPr>
              <w:t>.</w:t>
            </w:r>
            <w:r w:rsidR="00377EE8">
              <w:rPr>
                <w:sz w:val="18"/>
                <w:szCs w:val="18"/>
              </w:rPr>
              <w:t xml:space="preserve"> </w:t>
            </w:r>
            <w:r w:rsidR="005B51A6" w:rsidRPr="486ACFA9">
              <w:rPr>
                <w:sz w:val="18"/>
                <w:szCs w:val="18"/>
              </w:rPr>
              <w:t>All modules must be viewed in their entirety</w:t>
            </w:r>
            <w:r w:rsidR="005B51A6">
              <w:rPr>
                <w:sz w:val="18"/>
                <w:szCs w:val="18"/>
              </w:rPr>
              <w:t xml:space="preserve"> at 1x speed.  Students record must </w:t>
            </w:r>
            <w:proofErr w:type="gramStart"/>
            <w:r w:rsidR="005B51A6">
              <w:rPr>
                <w:sz w:val="18"/>
                <w:szCs w:val="18"/>
              </w:rPr>
              <w:t>be in compliance with</w:t>
            </w:r>
            <w:proofErr w:type="gramEnd"/>
            <w:r w:rsidR="005B51A6">
              <w:rPr>
                <w:sz w:val="18"/>
                <w:szCs w:val="18"/>
              </w:rPr>
              <w:t xml:space="preserve"> the time posted next to Modules/Videos title.</w:t>
            </w:r>
          </w:p>
        </w:tc>
        <w:tc>
          <w:tcPr>
            <w:tcW w:w="1850" w:type="dxa"/>
            <w:vAlign w:val="center"/>
          </w:tcPr>
          <w:p w14:paraId="6B4BD8C3" w14:textId="77777777" w:rsidR="00D25A94" w:rsidRDefault="00D25A94" w:rsidP="00C2080C">
            <w:pPr>
              <w:pStyle w:val="BodyText"/>
              <w:spacing w:line="240" w:lineRule="auto"/>
              <w:ind w:left="166" w:right="-102"/>
              <w:rPr>
                <w:b/>
                <w:bCs/>
                <w:sz w:val="20"/>
                <w:szCs w:val="20"/>
              </w:rPr>
            </w:pPr>
            <w:r>
              <w:rPr>
                <w:b/>
                <w:bCs/>
                <w:sz w:val="20"/>
                <w:szCs w:val="20"/>
              </w:rPr>
              <w:t xml:space="preserve">Not Applicable in </w:t>
            </w:r>
          </w:p>
          <w:p w14:paraId="57C7A8A6" w14:textId="77777777" w:rsidR="00D25A94" w:rsidRPr="00CC6A27" w:rsidRDefault="00D25A94" w:rsidP="00C2080C">
            <w:pPr>
              <w:pStyle w:val="BodyText"/>
              <w:spacing w:line="240" w:lineRule="auto"/>
              <w:ind w:left="166" w:right="75"/>
              <w:rPr>
                <w:sz w:val="20"/>
                <w:szCs w:val="20"/>
              </w:rPr>
            </w:pPr>
            <w:r>
              <w:rPr>
                <w:b/>
                <w:bCs/>
                <w:sz w:val="20"/>
                <w:szCs w:val="20"/>
              </w:rPr>
              <w:t>this course</w:t>
            </w:r>
          </w:p>
        </w:tc>
        <w:tc>
          <w:tcPr>
            <w:tcW w:w="4953" w:type="dxa"/>
          </w:tcPr>
          <w:p w14:paraId="219DD33B" w14:textId="77777777" w:rsidR="00D25A94" w:rsidRPr="00DE4976" w:rsidRDefault="00D25A94" w:rsidP="00C2080C">
            <w:pPr>
              <w:pStyle w:val="BodyText"/>
              <w:spacing w:line="240" w:lineRule="auto"/>
              <w:ind w:left="-90" w:right="0" w:hanging="14"/>
              <w:rPr>
                <w:sz w:val="20"/>
                <w:szCs w:val="20"/>
              </w:rPr>
            </w:pPr>
          </w:p>
          <w:p w14:paraId="3EBD39A1" w14:textId="77777777" w:rsidR="00D25A94" w:rsidRPr="00FE3452" w:rsidRDefault="00D25A94" w:rsidP="00C2080C">
            <w:pPr>
              <w:pStyle w:val="BodyText"/>
              <w:spacing w:line="240" w:lineRule="auto"/>
              <w:ind w:left="-90" w:right="0"/>
              <w:rPr>
                <w:sz w:val="20"/>
                <w:szCs w:val="20"/>
              </w:rPr>
            </w:pPr>
          </w:p>
          <w:p w14:paraId="7C589BFE" w14:textId="77777777" w:rsidR="00D25A94" w:rsidRPr="00CC6A27" w:rsidRDefault="00D25A94" w:rsidP="006E3125">
            <w:pPr>
              <w:pStyle w:val="BodyText"/>
              <w:numPr>
                <w:ilvl w:val="0"/>
                <w:numId w:val="58"/>
              </w:numPr>
              <w:spacing w:line="240" w:lineRule="auto"/>
              <w:ind w:left="76" w:right="0" w:hanging="180"/>
              <w:rPr>
                <w:sz w:val="20"/>
                <w:szCs w:val="20"/>
              </w:rPr>
            </w:pPr>
            <w:r w:rsidRPr="564B508B">
              <w:rPr>
                <w:sz w:val="18"/>
                <w:szCs w:val="18"/>
              </w:rPr>
              <w:t xml:space="preserve">Failure to complete </w:t>
            </w:r>
            <w:r w:rsidRPr="564B508B">
              <w:rPr>
                <w:spacing w:val="-5"/>
                <w:sz w:val="18"/>
                <w:szCs w:val="18"/>
              </w:rPr>
              <w:t xml:space="preserve">the </w:t>
            </w:r>
            <w:r w:rsidRPr="564B508B">
              <w:rPr>
                <w:sz w:val="18"/>
                <w:szCs w:val="18"/>
              </w:rPr>
              <w:t>modules</w:t>
            </w:r>
            <w:r w:rsidRPr="564B508B">
              <w:rPr>
                <w:spacing w:val="-7"/>
                <w:sz w:val="18"/>
                <w:szCs w:val="18"/>
              </w:rPr>
              <w:t xml:space="preserve"> </w:t>
            </w:r>
            <w:r w:rsidRPr="564B508B">
              <w:rPr>
                <w:sz w:val="18"/>
                <w:szCs w:val="18"/>
              </w:rPr>
              <w:t>by the required date.</w:t>
            </w:r>
          </w:p>
          <w:p w14:paraId="6E655C8D" w14:textId="45E7538E" w:rsidR="00D25A94" w:rsidRPr="00CC6A27" w:rsidRDefault="00D25A94" w:rsidP="006E3125">
            <w:pPr>
              <w:pStyle w:val="BodyText"/>
              <w:numPr>
                <w:ilvl w:val="0"/>
                <w:numId w:val="58"/>
              </w:numPr>
              <w:spacing w:line="240" w:lineRule="auto"/>
              <w:ind w:left="76" w:right="0" w:hanging="180"/>
              <w:rPr>
                <w:rFonts w:asciiTheme="minorHAnsi" w:eastAsiaTheme="minorEastAsia" w:hAnsiTheme="minorHAnsi" w:cstheme="minorBidi"/>
                <w:sz w:val="18"/>
                <w:szCs w:val="18"/>
              </w:rPr>
            </w:pPr>
            <w:r w:rsidRPr="564B508B">
              <w:rPr>
                <w:rFonts w:eastAsia="Arial"/>
                <w:sz w:val="18"/>
                <w:szCs w:val="18"/>
              </w:rPr>
              <w:t xml:space="preserve">Failure to view modules in their </w:t>
            </w:r>
            <w:r w:rsidR="00241C69" w:rsidRPr="564B508B">
              <w:rPr>
                <w:rFonts w:eastAsia="Arial"/>
                <w:sz w:val="18"/>
                <w:szCs w:val="18"/>
              </w:rPr>
              <w:t>entirety.</w:t>
            </w:r>
          </w:p>
          <w:p w14:paraId="419C8209" w14:textId="77777777" w:rsidR="00D25A94" w:rsidRPr="00CC6A27" w:rsidRDefault="00D25A94" w:rsidP="00C2080C">
            <w:pPr>
              <w:pStyle w:val="BodyText"/>
              <w:spacing w:line="240" w:lineRule="auto"/>
              <w:ind w:left="0" w:right="0"/>
              <w:rPr>
                <w:sz w:val="20"/>
                <w:szCs w:val="20"/>
              </w:rPr>
            </w:pPr>
          </w:p>
        </w:tc>
      </w:tr>
      <w:tr w:rsidR="00D25A94" w:rsidRPr="00C40B5D" w14:paraId="506E0C38" w14:textId="77777777" w:rsidTr="00BA6FF0">
        <w:trPr>
          <w:trHeight w:val="1299"/>
        </w:trPr>
        <w:tc>
          <w:tcPr>
            <w:tcW w:w="2209" w:type="dxa"/>
          </w:tcPr>
          <w:p w14:paraId="19B010F3" w14:textId="77777777" w:rsidR="00D25A94" w:rsidRDefault="00D25A94" w:rsidP="00C2080C">
            <w:pPr>
              <w:pStyle w:val="BodyText"/>
              <w:spacing w:line="240" w:lineRule="auto"/>
              <w:ind w:left="-90"/>
              <w:rPr>
                <w:b/>
                <w:sz w:val="18"/>
              </w:rPr>
            </w:pPr>
          </w:p>
          <w:p w14:paraId="1286F1CD" w14:textId="77777777" w:rsidR="00D25A94" w:rsidRPr="00CC6A27" w:rsidRDefault="00D25A94" w:rsidP="00C2080C">
            <w:pPr>
              <w:pStyle w:val="BodyText"/>
              <w:spacing w:line="240" w:lineRule="auto"/>
              <w:ind w:left="-90"/>
              <w:rPr>
                <w:b/>
                <w:bCs/>
                <w:sz w:val="20"/>
                <w:szCs w:val="20"/>
              </w:rPr>
            </w:pPr>
            <w:r>
              <w:rPr>
                <w:b/>
                <w:sz w:val="18"/>
              </w:rPr>
              <w:t>Sleep Deprivation and Fatigue Mitigation Module</w:t>
            </w:r>
          </w:p>
        </w:tc>
        <w:tc>
          <w:tcPr>
            <w:tcW w:w="1850" w:type="dxa"/>
          </w:tcPr>
          <w:p w14:paraId="5DF70FCD" w14:textId="77777777" w:rsidR="00D25A94" w:rsidRDefault="00D25A94" w:rsidP="00C2080C">
            <w:pPr>
              <w:pStyle w:val="BodyText"/>
              <w:spacing w:line="240" w:lineRule="auto"/>
              <w:ind w:left="-90" w:right="0"/>
              <w:jc w:val="center"/>
              <w:rPr>
                <w:sz w:val="20"/>
                <w:szCs w:val="20"/>
              </w:rPr>
            </w:pPr>
          </w:p>
          <w:p w14:paraId="6A260C81" w14:textId="77777777" w:rsidR="00D25A94" w:rsidRDefault="00D25A94" w:rsidP="00C2080C">
            <w:pPr>
              <w:pStyle w:val="BodyText"/>
              <w:spacing w:line="240" w:lineRule="auto"/>
              <w:ind w:left="-90" w:right="0"/>
              <w:jc w:val="center"/>
              <w:rPr>
                <w:sz w:val="20"/>
                <w:szCs w:val="20"/>
              </w:rPr>
            </w:pPr>
          </w:p>
          <w:p w14:paraId="50BA9352" w14:textId="77777777" w:rsidR="00D25A94" w:rsidRPr="00CC6A27" w:rsidRDefault="00D25A94" w:rsidP="00C2080C">
            <w:pPr>
              <w:pStyle w:val="BodyText"/>
              <w:spacing w:line="240" w:lineRule="auto"/>
              <w:ind w:left="-90" w:right="0"/>
              <w:jc w:val="center"/>
              <w:rPr>
                <w:b/>
                <w:bCs/>
                <w:sz w:val="20"/>
                <w:szCs w:val="20"/>
              </w:rPr>
            </w:pPr>
            <w:r w:rsidRPr="00110B8C">
              <w:rPr>
                <w:sz w:val="20"/>
                <w:szCs w:val="20"/>
              </w:rPr>
              <w:t>D2L</w:t>
            </w:r>
          </w:p>
        </w:tc>
        <w:tc>
          <w:tcPr>
            <w:tcW w:w="3716" w:type="dxa"/>
          </w:tcPr>
          <w:p w14:paraId="20B27E31" w14:textId="70580D4D" w:rsidR="00D25A94" w:rsidRPr="00CC6A27" w:rsidRDefault="00D25A94" w:rsidP="006E3125">
            <w:pPr>
              <w:pStyle w:val="BodyText"/>
              <w:numPr>
                <w:ilvl w:val="0"/>
                <w:numId w:val="57"/>
              </w:numPr>
              <w:spacing w:line="240" w:lineRule="auto"/>
              <w:ind w:left="166" w:right="0" w:hanging="270"/>
              <w:rPr>
                <w:b/>
                <w:bCs/>
                <w:sz w:val="20"/>
                <w:szCs w:val="20"/>
              </w:rPr>
            </w:pPr>
            <w:r w:rsidRPr="048D9B18">
              <w:rPr>
                <w:sz w:val="18"/>
                <w:szCs w:val="18"/>
              </w:rPr>
              <w:t xml:space="preserve">All Modules must be completed by </w:t>
            </w:r>
            <w:r w:rsidR="00975D4E" w:rsidRPr="0E7AD1D0">
              <w:rPr>
                <w:sz w:val="18"/>
                <w:szCs w:val="18"/>
              </w:rPr>
              <w:t>11</w:t>
            </w:r>
            <w:r w:rsidR="00975D4E">
              <w:rPr>
                <w:sz w:val="18"/>
                <w:szCs w:val="18"/>
              </w:rPr>
              <w:t>:59</w:t>
            </w:r>
            <w:r w:rsidR="00975D4E" w:rsidRPr="0E7AD1D0">
              <w:rPr>
                <w:sz w:val="18"/>
                <w:szCs w:val="18"/>
              </w:rPr>
              <w:t>pm on July 2</w:t>
            </w:r>
            <w:r w:rsidR="00975D4E">
              <w:rPr>
                <w:sz w:val="18"/>
                <w:szCs w:val="18"/>
              </w:rPr>
              <w:t>7</w:t>
            </w:r>
            <w:r w:rsidR="00975D4E" w:rsidRPr="0E7AD1D0">
              <w:rPr>
                <w:sz w:val="18"/>
                <w:szCs w:val="18"/>
              </w:rPr>
              <w:t>, 202</w:t>
            </w:r>
            <w:r w:rsidR="00975D4E">
              <w:rPr>
                <w:sz w:val="18"/>
                <w:szCs w:val="18"/>
              </w:rPr>
              <w:t>5</w:t>
            </w:r>
            <w:r w:rsidR="00975D4E" w:rsidRPr="0E7AD1D0">
              <w:rPr>
                <w:sz w:val="18"/>
                <w:szCs w:val="18"/>
              </w:rPr>
              <w:t>.</w:t>
            </w:r>
            <w:r w:rsidR="005B51A6">
              <w:rPr>
                <w:sz w:val="18"/>
                <w:szCs w:val="18"/>
              </w:rPr>
              <w:t xml:space="preserve"> </w:t>
            </w:r>
            <w:r w:rsidR="005B51A6" w:rsidRPr="486ACFA9">
              <w:rPr>
                <w:sz w:val="18"/>
                <w:szCs w:val="18"/>
              </w:rPr>
              <w:t>All modules must be viewed in their entirety</w:t>
            </w:r>
            <w:r w:rsidR="005B51A6">
              <w:rPr>
                <w:sz w:val="18"/>
                <w:szCs w:val="18"/>
              </w:rPr>
              <w:t xml:space="preserve"> at 1x speed.  Students record must </w:t>
            </w:r>
            <w:proofErr w:type="gramStart"/>
            <w:r w:rsidR="005B51A6">
              <w:rPr>
                <w:sz w:val="18"/>
                <w:szCs w:val="18"/>
              </w:rPr>
              <w:t>be in compliance with</w:t>
            </w:r>
            <w:proofErr w:type="gramEnd"/>
            <w:r w:rsidR="005B51A6">
              <w:rPr>
                <w:sz w:val="18"/>
                <w:szCs w:val="18"/>
              </w:rPr>
              <w:t xml:space="preserve"> the time posted next to Modules/Videos title.</w:t>
            </w:r>
          </w:p>
        </w:tc>
        <w:tc>
          <w:tcPr>
            <w:tcW w:w="1850" w:type="dxa"/>
            <w:vAlign w:val="center"/>
          </w:tcPr>
          <w:p w14:paraId="7A9FE9A0" w14:textId="77777777" w:rsidR="00D25A94" w:rsidRDefault="00D25A94" w:rsidP="00C2080C">
            <w:pPr>
              <w:pStyle w:val="BodyText"/>
              <w:spacing w:line="240" w:lineRule="auto"/>
              <w:ind w:left="166" w:right="-15"/>
              <w:rPr>
                <w:b/>
                <w:bCs/>
                <w:sz w:val="20"/>
                <w:szCs w:val="20"/>
              </w:rPr>
            </w:pPr>
            <w:r>
              <w:rPr>
                <w:b/>
                <w:bCs/>
                <w:sz w:val="20"/>
                <w:szCs w:val="20"/>
              </w:rPr>
              <w:t xml:space="preserve">Not Applicable in </w:t>
            </w:r>
          </w:p>
          <w:p w14:paraId="63D2986F" w14:textId="77777777" w:rsidR="00D25A94" w:rsidRPr="00CC6A27" w:rsidRDefault="00D25A94" w:rsidP="00C2080C">
            <w:pPr>
              <w:pStyle w:val="BodyText"/>
              <w:spacing w:line="240" w:lineRule="auto"/>
              <w:ind w:left="166" w:right="0"/>
              <w:rPr>
                <w:sz w:val="20"/>
                <w:szCs w:val="20"/>
              </w:rPr>
            </w:pPr>
            <w:r>
              <w:rPr>
                <w:b/>
                <w:bCs/>
                <w:sz w:val="20"/>
                <w:szCs w:val="20"/>
              </w:rPr>
              <w:t>this course</w:t>
            </w:r>
          </w:p>
        </w:tc>
        <w:tc>
          <w:tcPr>
            <w:tcW w:w="4953" w:type="dxa"/>
          </w:tcPr>
          <w:p w14:paraId="212EB72A" w14:textId="77777777" w:rsidR="00D25A94" w:rsidRPr="00DE4976" w:rsidRDefault="00D25A94" w:rsidP="00C2080C">
            <w:pPr>
              <w:pStyle w:val="BodyText"/>
              <w:spacing w:line="240" w:lineRule="auto"/>
              <w:ind w:left="-90" w:right="0" w:hanging="14"/>
              <w:rPr>
                <w:sz w:val="20"/>
                <w:szCs w:val="20"/>
              </w:rPr>
            </w:pPr>
          </w:p>
          <w:p w14:paraId="18357BC2" w14:textId="77777777" w:rsidR="00D25A94" w:rsidRPr="00FE3452" w:rsidRDefault="00D25A94" w:rsidP="00C2080C">
            <w:pPr>
              <w:pStyle w:val="BodyText"/>
              <w:spacing w:line="240" w:lineRule="auto"/>
              <w:ind w:left="-90" w:right="0"/>
              <w:rPr>
                <w:sz w:val="20"/>
                <w:szCs w:val="20"/>
              </w:rPr>
            </w:pPr>
          </w:p>
          <w:p w14:paraId="56D98F7A" w14:textId="77777777" w:rsidR="00D25A94" w:rsidRPr="00CC6A27" w:rsidRDefault="00D25A94" w:rsidP="006E3125">
            <w:pPr>
              <w:pStyle w:val="BodyText"/>
              <w:numPr>
                <w:ilvl w:val="0"/>
                <w:numId w:val="58"/>
              </w:numPr>
              <w:spacing w:line="240" w:lineRule="auto"/>
              <w:ind w:left="76" w:right="0" w:hanging="180"/>
              <w:rPr>
                <w:sz w:val="20"/>
                <w:szCs w:val="20"/>
              </w:rPr>
            </w:pPr>
            <w:r w:rsidRPr="564B508B">
              <w:rPr>
                <w:sz w:val="18"/>
                <w:szCs w:val="18"/>
              </w:rPr>
              <w:t xml:space="preserve">Failure to complete </w:t>
            </w:r>
            <w:r w:rsidRPr="564B508B">
              <w:rPr>
                <w:spacing w:val="-5"/>
                <w:sz w:val="18"/>
                <w:szCs w:val="18"/>
              </w:rPr>
              <w:t xml:space="preserve">the </w:t>
            </w:r>
            <w:r w:rsidRPr="564B508B">
              <w:rPr>
                <w:sz w:val="18"/>
                <w:szCs w:val="18"/>
              </w:rPr>
              <w:t>modules</w:t>
            </w:r>
            <w:r w:rsidRPr="564B508B">
              <w:rPr>
                <w:spacing w:val="-7"/>
                <w:sz w:val="18"/>
                <w:szCs w:val="18"/>
              </w:rPr>
              <w:t xml:space="preserve"> </w:t>
            </w:r>
            <w:r w:rsidRPr="564B508B">
              <w:rPr>
                <w:sz w:val="18"/>
                <w:szCs w:val="18"/>
              </w:rPr>
              <w:t>by the required date.</w:t>
            </w:r>
          </w:p>
          <w:p w14:paraId="73621887" w14:textId="56CDDA17" w:rsidR="00D25A94" w:rsidRPr="00CC6A27" w:rsidRDefault="00D25A94" w:rsidP="006E3125">
            <w:pPr>
              <w:pStyle w:val="BodyText"/>
              <w:numPr>
                <w:ilvl w:val="0"/>
                <w:numId w:val="58"/>
              </w:numPr>
              <w:spacing w:line="240" w:lineRule="auto"/>
              <w:ind w:left="76" w:right="0" w:hanging="180"/>
              <w:rPr>
                <w:rFonts w:asciiTheme="minorHAnsi" w:eastAsiaTheme="minorEastAsia" w:hAnsiTheme="minorHAnsi" w:cstheme="minorBidi"/>
                <w:sz w:val="18"/>
                <w:szCs w:val="18"/>
              </w:rPr>
            </w:pPr>
            <w:r w:rsidRPr="564B508B">
              <w:rPr>
                <w:rFonts w:eastAsia="Arial"/>
                <w:sz w:val="18"/>
                <w:szCs w:val="18"/>
              </w:rPr>
              <w:t xml:space="preserve">Failure to view modules in their </w:t>
            </w:r>
            <w:r w:rsidR="00241C69" w:rsidRPr="564B508B">
              <w:rPr>
                <w:rFonts w:eastAsia="Arial"/>
                <w:sz w:val="18"/>
                <w:szCs w:val="18"/>
              </w:rPr>
              <w:t>entirety.</w:t>
            </w:r>
          </w:p>
          <w:p w14:paraId="1553F1C0" w14:textId="77777777" w:rsidR="00D25A94" w:rsidRPr="00CC6A27" w:rsidRDefault="00D25A94" w:rsidP="00C2080C">
            <w:pPr>
              <w:pStyle w:val="BodyText"/>
              <w:spacing w:line="240" w:lineRule="auto"/>
              <w:ind w:left="0" w:right="0"/>
              <w:rPr>
                <w:sz w:val="20"/>
                <w:szCs w:val="20"/>
              </w:rPr>
            </w:pPr>
          </w:p>
        </w:tc>
      </w:tr>
      <w:tr w:rsidR="00D25A94" w:rsidRPr="00C40B5D" w14:paraId="6D06842F" w14:textId="77777777" w:rsidTr="00BA6FF0">
        <w:trPr>
          <w:trHeight w:val="1299"/>
        </w:trPr>
        <w:tc>
          <w:tcPr>
            <w:tcW w:w="2209" w:type="dxa"/>
          </w:tcPr>
          <w:p w14:paraId="28D7A666" w14:textId="77777777" w:rsidR="00D25A94" w:rsidRDefault="00D25A94" w:rsidP="00C2080C">
            <w:pPr>
              <w:pStyle w:val="BodyText"/>
              <w:spacing w:line="240" w:lineRule="auto"/>
              <w:ind w:left="-90"/>
              <w:rPr>
                <w:b/>
                <w:sz w:val="18"/>
              </w:rPr>
            </w:pPr>
          </w:p>
          <w:p w14:paraId="741759AA" w14:textId="77777777" w:rsidR="00D25A94" w:rsidRDefault="00D25A94" w:rsidP="00C2080C">
            <w:pPr>
              <w:pStyle w:val="BodyText"/>
              <w:spacing w:line="240" w:lineRule="auto"/>
              <w:ind w:left="-90"/>
              <w:rPr>
                <w:b/>
                <w:sz w:val="18"/>
              </w:rPr>
            </w:pPr>
          </w:p>
          <w:p w14:paraId="3ED7BAF4" w14:textId="77777777" w:rsidR="00D25A94" w:rsidRPr="00CC6A27" w:rsidRDefault="00D25A94" w:rsidP="00C2080C">
            <w:pPr>
              <w:pStyle w:val="BodyText"/>
              <w:spacing w:line="240" w:lineRule="auto"/>
              <w:ind w:left="-90"/>
              <w:rPr>
                <w:b/>
                <w:bCs/>
                <w:sz w:val="20"/>
                <w:szCs w:val="20"/>
              </w:rPr>
            </w:pPr>
            <w:r w:rsidRPr="564B508B">
              <w:rPr>
                <w:b/>
                <w:bCs/>
                <w:sz w:val="18"/>
                <w:szCs w:val="18"/>
              </w:rPr>
              <w:t>Human</w:t>
            </w:r>
            <w:r w:rsidRPr="564B508B">
              <w:rPr>
                <w:b/>
                <w:sz w:val="18"/>
                <w:szCs w:val="18"/>
              </w:rPr>
              <w:t xml:space="preserve"> Trafficking Module</w:t>
            </w:r>
          </w:p>
        </w:tc>
        <w:tc>
          <w:tcPr>
            <w:tcW w:w="1850" w:type="dxa"/>
          </w:tcPr>
          <w:p w14:paraId="752C0791" w14:textId="77777777" w:rsidR="00D25A94" w:rsidRDefault="00D25A94" w:rsidP="00C2080C">
            <w:pPr>
              <w:pStyle w:val="BodyText"/>
              <w:spacing w:line="240" w:lineRule="auto"/>
              <w:ind w:left="-90" w:right="0"/>
              <w:jc w:val="center"/>
              <w:rPr>
                <w:sz w:val="20"/>
                <w:szCs w:val="20"/>
              </w:rPr>
            </w:pPr>
          </w:p>
          <w:p w14:paraId="352B3937" w14:textId="77777777" w:rsidR="00D25A94" w:rsidRDefault="00D25A94" w:rsidP="00C2080C">
            <w:pPr>
              <w:pStyle w:val="BodyText"/>
              <w:spacing w:line="240" w:lineRule="auto"/>
              <w:ind w:left="-90" w:right="0"/>
              <w:jc w:val="center"/>
              <w:rPr>
                <w:sz w:val="20"/>
                <w:szCs w:val="20"/>
              </w:rPr>
            </w:pPr>
          </w:p>
          <w:p w14:paraId="563ED06A" w14:textId="77777777" w:rsidR="00D25A94" w:rsidRPr="00CC6A27" w:rsidRDefault="00D25A94" w:rsidP="00C2080C">
            <w:pPr>
              <w:pStyle w:val="BodyText"/>
              <w:spacing w:line="240" w:lineRule="auto"/>
              <w:ind w:left="-90" w:right="0"/>
              <w:jc w:val="center"/>
              <w:rPr>
                <w:b/>
                <w:bCs/>
                <w:sz w:val="20"/>
                <w:szCs w:val="20"/>
              </w:rPr>
            </w:pPr>
            <w:r w:rsidRPr="00110B8C">
              <w:rPr>
                <w:sz w:val="20"/>
                <w:szCs w:val="20"/>
              </w:rPr>
              <w:t>D2L</w:t>
            </w:r>
          </w:p>
        </w:tc>
        <w:tc>
          <w:tcPr>
            <w:tcW w:w="3716" w:type="dxa"/>
          </w:tcPr>
          <w:p w14:paraId="42CE5FC1" w14:textId="01434661" w:rsidR="00D25A94" w:rsidRPr="00CC6A27" w:rsidRDefault="00D25A94" w:rsidP="006E3125">
            <w:pPr>
              <w:pStyle w:val="BodyText"/>
              <w:numPr>
                <w:ilvl w:val="0"/>
                <w:numId w:val="57"/>
              </w:numPr>
              <w:spacing w:line="240" w:lineRule="auto"/>
              <w:ind w:left="166" w:right="0" w:hanging="270"/>
              <w:rPr>
                <w:b/>
                <w:bCs/>
                <w:sz w:val="20"/>
                <w:szCs w:val="20"/>
              </w:rPr>
            </w:pPr>
            <w:r w:rsidRPr="048D9B18">
              <w:rPr>
                <w:sz w:val="18"/>
                <w:szCs w:val="18"/>
              </w:rPr>
              <w:t xml:space="preserve">All Modules must be completed by </w:t>
            </w:r>
            <w:r w:rsidR="00975D4E" w:rsidRPr="0E7AD1D0">
              <w:rPr>
                <w:sz w:val="18"/>
                <w:szCs w:val="18"/>
              </w:rPr>
              <w:t>11</w:t>
            </w:r>
            <w:r w:rsidR="00975D4E">
              <w:rPr>
                <w:sz w:val="18"/>
                <w:szCs w:val="18"/>
              </w:rPr>
              <w:t>:59</w:t>
            </w:r>
            <w:r w:rsidR="00975D4E" w:rsidRPr="0E7AD1D0">
              <w:rPr>
                <w:sz w:val="18"/>
                <w:szCs w:val="18"/>
              </w:rPr>
              <w:t>pm on July 2</w:t>
            </w:r>
            <w:r w:rsidR="00975D4E">
              <w:rPr>
                <w:sz w:val="18"/>
                <w:szCs w:val="18"/>
              </w:rPr>
              <w:t>7</w:t>
            </w:r>
            <w:r w:rsidR="00975D4E" w:rsidRPr="0E7AD1D0">
              <w:rPr>
                <w:sz w:val="18"/>
                <w:szCs w:val="18"/>
              </w:rPr>
              <w:t>, 202</w:t>
            </w:r>
            <w:r w:rsidR="00975D4E">
              <w:rPr>
                <w:sz w:val="18"/>
                <w:szCs w:val="18"/>
              </w:rPr>
              <w:t>5</w:t>
            </w:r>
            <w:r w:rsidR="00975D4E" w:rsidRPr="0E7AD1D0">
              <w:rPr>
                <w:sz w:val="18"/>
                <w:szCs w:val="18"/>
              </w:rPr>
              <w:t>.</w:t>
            </w:r>
            <w:r w:rsidR="005B51A6">
              <w:rPr>
                <w:sz w:val="18"/>
                <w:szCs w:val="18"/>
              </w:rPr>
              <w:t xml:space="preserve"> </w:t>
            </w:r>
            <w:r w:rsidR="005B51A6" w:rsidRPr="486ACFA9">
              <w:rPr>
                <w:sz w:val="18"/>
                <w:szCs w:val="18"/>
              </w:rPr>
              <w:t>All modules must be viewed in their entirety</w:t>
            </w:r>
            <w:r w:rsidR="005B51A6">
              <w:rPr>
                <w:sz w:val="18"/>
                <w:szCs w:val="18"/>
              </w:rPr>
              <w:t xml:space="preserve"> at 1x speed.  Students record must </w:t>
            </w:r>
            <w:proofErr w:type="gramStart"/>
            <w:r w:rsidR="005B51A6">
              <w:rPr>
                <w:sz w:val="18"/>
                <w:szCs w:val="18"/>
              </w:rPr>
              <w:t>be in compliance with</w:t>
            </w:r>
            <w:proofErr w:type="gramEnd"/>
            <w:r w:rsidR="005B51A6">
              <w:rPr>
                <w:sz w:val="18"/>
                <w:szCs w:val="18"/>
              </w:rPr>
              <w:t xml:space="preserve"> the time posted next to Modules/Videos title.</w:t>
            </w:r>
          </w:p>
        </w:tc>
        <w:tc>
          <w:tcPr>
            <w:tcW w:w="1850" w:type="dxa"/>
            <w:vAlign w:val="center"/>
          </w:tcPr>
          <w:p w14:paraId="023C4283" w14:textId="77777777" w:rsidR="00D25A94" w:rsidRDefault="00D25A94" w:rsidP="00C2080C">
            <w:pPr>
              <w:pStyle w:val="BodyText"/>
              <w:spacing w:line="240" w:lineRule="auto"/>
              <w:ind w:left="166" w:right="-15"/>
              <w:rPr>
                <w:b/>
                <w:bCs/>
                <w:sz w:val="20"/>
                <w:szCs w:val="20"/>
              </w:rPr>
            </w:pPr>
            <w:r>
              <w:rPr>
                <w:b/>
                <w:bCs/>
                <w:sz w:val="20"/>
                <w:szCs w:val="20"/>
              </w:rPr>
              <w:t xml:space="preserve">Not Applicable in </w:t>
            </w:r>
          </w:p>
          <w:p w14:paraId="5CD0556F" w14:textId="77777777" w:rsidR="00D25A94" w:rsidRPr="00CC6A27" w:rsidRDefault="00D25A94" w:rsidP="00C2080C">
            <w:pPr>
              <w:pStyle w:val="BodyText"/>
              <w:spacing w:line="240" w:lineRule="auto"/>
              <w:ind w:left="166" w:right="-15"/>
              <w:rPr>
                <w:sz w:val="20"/>
                <w:szCs w:val="20"/>
              </w:rPr>
            </w:pPr>
            <w:r>
              <w:rPr>
                <w:b/>
                <w:bCs/>
                <w:sz w:val="20"/>
                <w:szCs w:val="20"/>
              </w:rPr>
              <w:t>this course</w:t>
            </w:r>
          </w:p>
        </w:tc>
        <w:tc>
          <w:tcPr>
            <w:tcW w:w="4953" w:type="dxa"/>
          </w:tcPr>
          <w:p w14:paraId="3F6A65DC" w14:textId="77777777" w:rsidR="00D25A94" w:rsidRPr="00DE4976" w:rsidRDefault="00D25A94" w:rsidP="00C2080C">
            <w:pPr>
              <w:pStyle w:val="BodyText"/>
              <w:spacing w:line="240" w:lineRule="auto"/>
              <w:ind w:left="-90" w:right="0" w:hanging="14"/>
              <w:rPr>
                <w:sz w:val="20"/>
                <w:szCs w:val="20"/>
              </w:rPr>
            </w:pPr>
          </w:p>
          <w:p w14:paraId="6FD26DEE" w14:textId="77777777" w:rsidR="00D25A94" w:rsidRPr="00FE3452" w:rsidRDefault="00D25A94" w:rsidP="00C2080C">
            <w:pPr>
              <w:pStyle w:val="BodyText"/>
              <w:spacing w:line="240" w:lineRule="auto"/>
              <w:ind w:left="-90" w:right="0"/>
              <w:rPr>
                <w:sz w:val="20"/>
                <w:szCs w:val="20"/>
              </w:rPr>
            </w:pPr>
          </w:p>
          <w:p w14:paraId="76D02876" w14:textId="77777777" w:rsidR="00D25A94" w:rsidRPr="00CC6A27" w:rsidRDefault="00D25A94" w:rsidP="006E3125">
            <w:pPr>
              <w:pStyle w:val="BodyText"/>
              <w:numPr>
                <w:ilvl w:val="0"/>
                <w:numId w:val="58"/>
              </w:numPr>
              <w:spacing w:line="240" w:lineRule="auto"/>
              <w:ind w:left="76" w:right="0" w:hanging="180"/>
              <w:rPr>
                <w:sz w:val="20"/>
                <w:szCs w:val="20"/>
              </w:rPr>
            </w:pPr>
            <w:r w:rsidRPr="564B508B">
              <w:rPr>
                <w:sz w:val="18"/>
                <w:szCs w:val="18"/>
              </w:rPr>
              <w:t xml:space="preserve">Failure to complete </w:t>
            </w:r>
            <w:r w:rsidRPr="564B508B">
              <w:rPr>
                <w:spacing w:val="-5"/>
                <w:sz w:val="18"/>
                <w:szCs w:val="18"/>
              </w:rPr>
              <w:t xml:space="preserve">the </w:t>
            </w:r>
            <w:r w:rsidRPr="564B508B">
              <w:rPr>
                <w:sz w:val="18"/>
                <w:szCs w:val="18"/>
              </w:rPr>
              <w:t>modules</w:t>
            </w:r>
            <w:r w:rsidRPr="564B508B">
              <w:rPr>
                <w:spacing w:val="-7"/>
                <w:sz w:val="18"/>
                <w:szCs w:val="18"/>
              </w:rPr>
              <w:t xml:space="preserve"> </w:t>
            </w:r>
            <w:r w:rsidRPr="564B508B">
              <w:rPr>
                <w:sz w:val="18"/>
                <w:szCs w:val="18"/>
              </w:rPr>
              <w:t>by the required date.</w:t>
            </w:r>
          </w:p>
          <w:p w14:paraId="2AAD3160" w14:textId="744AB035" w:rsidR="00D25A94" w:rsidRPr="00CC6A27" w:rsidRDefault="00D25A94" w:rsidP="006E3125">
            <w:pPr>
              <w:pStyle w:val="BodyText"/>
              <w:numPr>
                <w:ilvl w:val="0"/>
                <w:numId w:val="58"/>
              </w:numPr>
              <w:spacing w:line="240" w:lineRule="auto"/>
              <w:ind w:left="76" w:right="0" w:hanging="180"/>
              <w:rPr>
                <w:rFonts w:asciiTheme="minorHAnsi" w:eastAsiaTheme="minorEastAsia" w:hAnsiTheme="minorHAnsi" w:cstheme="minorBidi"/>
                <w:sz w:val="18"/>
                <w:szCs w:val="18"/>
              </w:rPr>
            </w:pPr>
            <w:r w:rsidRPr="564B508B">
              <w:rPr>
                <w:rFonts w:eastAsia="Arial"/>
                <w:sz w:val="18"/>
                <w:szCs w:val="18"/>
              </w:rPr>
              <w:t xml:space="preserve">Failure to view modules in their </w:t>
            </w:r>
            <w:r w:rsidR="00241C69" w:rsidRPr="564B508B">
              <w:rPr>
                <w:rFonts w:eastAsia="Arial"/>
                <w:sz w:val="18"/>
                <w:szCs w:val="18"/>
              </w:rPr>
              <w:t>entirety.</w:t>
            </w:r>
          </w:p>
          <w:p w14:paraId="514C091D" w14:textId="77777777" w:rsidR="00D25A94" w:rsidRPr="00CC6A27" w:rsidRDefault="00D25A94" w:rsidP="00C2080C">
            <w:pPr>
              <w:pStyle w:val="BodyText"/>
              <w:spacing w:line="240" w:lineRule="auto"/>
              <w:ind w:left="0" w:right="0"/>
              <w:rPr>
                <w:sz w:val="20"/>
                <w:szCs w:val="20"/>
              </w:rPr>
            </w:pPr>
          </w:p>
        </w:tc>
      </w:tr>
      <w:tr w:rsidR="00D25A94" w:rsidRPr="00C40B5D" w14:paraId="1BC7F441" w14:textId="77777777" w:rsidTr="00BA6FF0">
        <w:trPr>
          <w:trHeight w:val="1299"/>
        </w:trPr>
        <w:tc>
          <w:tcPr>
            <w:tcW w:w="2209" w:type="dxa"/>
          </w:tcPr>
          <w:p w14:paraId="2E09F96F" w14:textId="77777777" w:rsidR="00D25A94" w:rsidRDefault="00D25A94" w:rsidP="00C2080C">
            <w:pPr>
              <w:pStyle w:val="BodyText"/>
              <w:spacing w:line="240" w:lineRule="auto"/>
              <w:ind w:left="-90"/>
              <w:rPr>
                <w:b/>
                <w:sz w:val="18"/>
              </w:rPr>
            </w:pPr>
          </w:p>
          <w:p w14:paraId="4FB2E2A0" w14:textId="77777777" w:rsidR="00D25A94" w:rsidRDefault="00D25A94" w:rsidP="00C2080C">
            <w:pPr>
              <w:pStyle w:val="BodyText"/>
              <w:spacing w:line="240" w:lineRule="auto"/>
              <w:ind w:left="-90"/>
              <w:rPr>
                <w:b/>
                <w:sz w:val="18"/>
              </w:rPr>
            </w:pPr>
          </w:p>
          <w:p w14:paraId="1CAD0305" w14:textId="77777777" w:rsidR="00D25A94" w:rsidRPr="00CC6A27" w:rsidRDefault="00D25A94" w:rsidP="00C2080C">
            <w:pPr>
              <w:pStyle w:val="BodyText"/>
              <w:spacing w:line="240" w:lineRule="auto"/>
              <w:ind w:left="-90"/>
              <w:rPr>
                <w:b/>
                <w:bCs/>
                <w:sz w:val="20"/>
                <w:szCs w:val="20"/>
              </w:rPr>
            </w:pPr>
            <w:r>
              <w:rPr>
                <w:b/>
                <w:sz w:val="18"/>
              </w:rPr>
              <w:t>Prescription Writing Module</w:t>
            </w:r>
          </w:p>
        </w:tc>
        <w:tc>
          <w:tcPr>
            <w:tcW w:w="1850" w:type="dxa"/>
          </w:tcPr>
          <w:p w14:paraId="3459AA10" w14:textId="77777777" w:rsidR="00D25A94" w:rsidRDefault="00D25A94" w:rsidP="00C2080C">
            <w:pPr>
              <w:pStyle w:val="BodyText"/>
              <w:spacing w:line="240" w:lineRule="auto"/>
              <w:ind w:left="-90" w:right="0"/>
              <w:jc w:val="center"/>
              <w:rPr>
                <w:sz w:val="20"/>
                <w:szCs w:val="20"/>
              </w:rPr>
            </w:pPr>
          </w:p>
          <w:p w14:paraId="6EDDFA15" w14:textId="77777777" w:rsidR="00D25A94" w:rsidRDefault="00D25A94" w:rsidP="00C2080C">
            <w:pPr>
              <w:pStyle w:val="BodyText"/>
              <w:spacing w:line="240" w:lineRule="auto"/>
              <w:ind w:left="-90" w:right="0"/>
              <w:jc w:val="center"/>
              <w:rPr>
                <w:sz w:val="20"/>
                <w:szCs w:val="20"/>
              </w:rPr>
            </w:pPr>
          </w:p>
          <w:p w14:paraId="54CFE267" w14:textId="77777777" w:rsidR="00D25A94" w:rsidRPr="00CC6A27" w:rsidRDefault="00D25A94" w:rsidP="00C2080C">
            <w:pPr>
              <w:pStyle w:val="BodyText"/>
              <w:spacing w:line="240" w:lineRule="auto"/>
              <w:ind w:left="-90" w:right="0"/>
              <w:jc w:val="center"/>
              <w:rPr>
                <w:b/>
                <w:bCs/>
                <w:sz w:val="20"/>
                <w:szCs w:val="20"/>
              </w:rPr>
            </w:pPr>
            <w:r w:rsidRPr="00110B8C">
              <w:rPr>
                <w:sz w:val="20"/>
                <w:szCs w:val="20"/>
              </w:rPr>
              <w:t>D2L</w:t>
            </w:r>
          </w:p>
        </w:tc>
        <w:tc>
          <w:tcPr>
            <w:tcW w:w="3716" w:type="dxa"/>
          </w:tcPr>
          <w:p w14:paraId="462D5D1D" w14:textId="75C523A9" w:rsidR="00D25A94" w:rsidRPr="00CC6A27" w:rsidRDefault="00D25A94" w:rsidP="006E3125">
            <w:pPr>
              <w:pStyle w:val="BodyText"/>
              <w:numPr>
                <w:ilvl w:val="0"/>
                <w:numId w:val="57"/>
              </w:numPr>
              <w:spacing w:line="240" w:lineRule="auto"/>
              <w:ind w:left="166" w:right="0" w:hanging="270"/>
              <w:rPr>
                <w:b/>
                <w:bCs/>
                <w:sz w:val="20"/>
                <w:szCs w:val="20"/>
              </w:rPr>
            </w:pPr>
            <w:r w:rsidRPr="0E7AD1D0">
              <w:rPr>
                <w:sz w:val="18"/>
                <w:szCs w:val="18"/>
              </w:rPr>
              <w:t xml:space="preserve">All Modules and assignment must be completed by </w:t>
            </w:r>
            <w:r w:rsidR="00975D4E" w:rsidRPr="0E7AD1D0">
              <w:rPr>
                <w:sz w:val="18"/>
                <w:szCs w:val="18"/>
              </w:rPr>
              <w:t>11</w:t>
            </w:r>
            <w:r w:rsidR="00975D4E">
              <w:rPr>
                <w:sz w:val="18"/>
                <w:szCs w:val="18"/>
              </w:rPr>
              <w:t>:59</w:t>
            </w:r>
            <w:r w:rsidR="00975D4E" w:rsidRPr="0E7AD1D0">
              <w:rPr>
                <w:sz w:val="18"/>
                <w:szCs w:val="18"/>
              </w:rPr>
              <w:t>pm on July 2</w:t>
            </w:r>
            <w:r w:rsidR="00975D4E">
              <w:rPr>
                <w:sz w:val="18"/>
                <w:szCs w:val="18"/>
              </w:rPr>
              <w:t>7</w:t>
            </w:r>
            <w:r w:rsidR="00975D4E" w:rsidRPr="0E7AD1D0">
              <w:rPr>
                <w:sz w:val="18"/>
                <w:szCs w:val="18"/>
              </w:rPr>
              <w:t>, 202</w:t>
            </w:r>
            <w:r w:rsidR="00975D4E">
              <w:rPr>
                <w:sz w:val="18"/>
                <w:szCs w:val="18"/>
              </w:rPr>
              <w:t>5</w:t>
            </w:r>
            <w:r w:rsidR="00975D4E" w:rsidRPr="0E7AD1D0">
              <w:rPr>
                <w:sz w:val="18"/>
                <w:szCs w:val="18"/>
              </w:rPr>
              <w:t>.</w:t>
            </w:r>
          </w:p>
        </w:tc>
        <w:tc>
          <w:tcPr>
            <w:tcW w:w="1850" w:type="dxa"/>
            <w:vAlign w:val="center"/>
          </w:tcPr>
          <w:p w14:paraId="5559F741" w14:textId="77777777" w:rsidR="00D25A94" w:rsidRDefault="00D25A94" w:rsidP="00C2080C">
            <w:pPr>
              <w:pStyle w:val="BodyText"/>
              <w:spacing w:line="240" w:lineRule="auto"/>
              <w:ind w:left="166" w:right="-15"/>
              <w:rPr>
                <w:b/>
                <w:bCs/>
                <w:sz w:val="20"/>
                <w:szCs w:val="20"/>
              </w:rPr>
            </w:pPr>
            <w:r>
              <w:rPr>
                <w:b/>
                <w:bCs/>
                <w:sz w:val="20"/>
                <w:szCs w:val="20"/>
              </w:rPr>
              <w:t xml:space="preserve">Not Applicable in </w:t>
            </w:r>
          </w:p>
          <w:p w14:paraId="776F4AA8" w14:textId="77777777" w:rsidR="00D25A94" w:rsidRPr="00CC6A27" w:rsidRDefault="00D25A94" w:rsidP="00C2080C">
            <w:pPr>
              <w:pStyle w:val="BodyText"/>
              <w:spacing w:line="240" w:lineRule="auto"/>
              <w:ind w:left="166" w:right="-15"/>
              <w:rPr>
                <w:sz w:val="20"/>
                <w:szCs w:val="20"/>
              </w:rPr>
            </w:pPr>
            <w:r>
              <w:rPr>
                <w:b/>
                <w:bCs/>
                <w:sz w:val="20"/>
                <w:szCs w:val="20"/>
              </w:rPr>
              <w:t>this course</w:t>
            </w:r>
          </w:p>
        </w:tc>
        <w:tc>
          <w:tcPr>
            <w:tcW w:w="4953" w:type="dxa"/>
          </w:tcPr>
          <w:p w14:paraId="03900B44" w14:textId="77777777" w:rsidR="00D25A94" w:rsidRPr="00DE4976" w:rsidRDefault="00D25A94" w:rsidP="00C2080C">
            <w:pPr>
              <w:pStyle w:val="BodyText"/>
              <w:spacing w:line="240" w:lineRule="auto"/>
              <w:ind w:left="-90" w:right="0" w:hanging="14"/>
              <w:rPr>
                <w:sz w:val="20"/>
                <w:szCs w:val="20"/>
              </w:rPr>
            </w:pPr>
          </w:p>
          <w:p w14:paraId="480CE979" w14:textId="77777777" w:rsidR="00D25A94" w:rsidRPr="00FE3452" w:rsidRDefault="00D25A94" w:rsidP="00C2080C">
            <w:pPr>
              <w:pStyle w:val="BodyText"/>
              <w:spacing w:line="240" w:lineRule="auto"/>
              <w:ind w:left="-90" w:right="0"/>
              <w:rPr>
                <w:sz w:val="20"/>
                <w:szCs w:val="20"/>
              </w:rPr>
            </w:pPr>
          </w:p>
          <w:p w14:paraId="3265A285" w14:textId="7D096A03" w:rsidR="00D25A94" w:rsidRPr="00CC6A27" w:rsidRDefault="00D25A94" w:rsidP="006E3125">
            <w:pPr>
              <w:pStyle w:val="BodyText"/>
              <w:numPr>
                <w:ilvl w:val="0"/>
                <w:numId w:val="58"/>
              </w:numPr>
              <w:spacing w:line="240" w:lineRule="auto"/>
              <w:ind w:left="76" w:right="0" w:hanging="180"/>
              <w:rPr>
                <w:sz w:val="20"/>
                <w:szCs w:val="20"/>
              </w:rPr>
            </w:pPr>
            <w:r w:rsidRPr="564B508B">
              <w:rPr>
                <w:sz w:val="18"/>
                <w:szCs w:val="18"/>
              </w:rPr>
              <w:t xml:space="preserve">Failure to complete the modules and assignment by the required </w:t>
            </w:r>
            <w:r w:rsidR="00241C69" w:rsidRPr="564B508B">
              <w:rPr>
                <w:sz w:val="18"/>
                <w:szCs w:val="18"/>
              </w:rPr>
              <w:t>date.</w:t>
            </w:r>
          </w:p>
          <w:p w14:paraId="0018A0D0" w14:textId="73F26B5B" w:rsidR="00D25A94" w:rsidRPr="00CC6A27" w:rsidRDefault="00D25A94" w:rsidP="006E3125">
            <w:pPr>
              <w:pStyle w:val="BodyText"/>
              <w:numPr>
                <w:ilvl w:val="0"/>
                <w:numId w:val="58"/>
              </w:numPr>
              <w:spacing w:line="240" w:lineRule="auto"/>
              <w:ind w:left="76" w:right="0" w:hanging="180"/>
              <w:rPr>
                <w:rFonts w:asciiTheme="minorHAnsi" w:eastAsiaTheme="minorEastAsia" w:hAnsiTheme="minorHAnsi" w:cstheme="minorBidi"/>
                <w:sz w:val="18"/>
                <w:szCs w:val="18"/>
              </w:rPr>
            </w:pPr>
            <w:r w:rsidRPr="564B508B">
              <w:rPr>
                <w:rFonts w:eastAsia="Arial"/>
                <w:sz w:val="18"/>
                <w:szCs w:val="18"/>
              </w:rPr>
              <w:t xml:space="preserve">Failure to view modules in their </w:t>
            </w:r>
            <w:r w:rsidR="00241C69" w:rsidRPr="564B508B">
              <w:rPr>
                <w:rFonts w:eastAsia="Arial"/>
                <w:sz w:val="18"/>
                <w:szCs w:val="18"/>
              </w:rPr>
              <w:t>entirety.</w:t>
            </w:r>
          </w:p>
          <w:p w14:paraId="4BDDEC88" w14:textId="77777777" w:rsidR="00D25A94" w:rsidRPr="00CC6A27" w:rsidRDefault="00D25A94" w:rsidP="00C2080C">
            <w:pPr>
              <w:pStyle w:val="BodyText"/>
              <w:spacing w:line="240" w:lineRule="auto"/>
              <w:ind w:left="0" w:right="0"/>
              <w:rPr>
                <w:sz w:val="20"/>
                <w:szCs w:val="20"/>
              </w:rPr>
            </w:pPr>
          </w:p>
        </w:tc>
      </w:tr>
      <w:tr w:rsidR="00D25A94" w:rsidRPr="00C40B5D" w14:paraId="68623CA3" w14:textId="77777777" w:rsidTr="00BA6FF0">
        <w:trPr>
          <w:trHeight w:val="1299"/>
        </w:trPr>
        <w:tc>
          <w:tcPr>
            <w:tcW w:w="2209" w:type="dxa"/>
          </w:tcPr>
          <w:p w14:paraId="60F2105E" w14:textId="77777777" w:rsidR="00D25A94" w:rsidRDefault="00D25A94" w:rsidP="00C2080C">
            <w:pPr>
              <w:pStyle w:val="BodyText"/>
              <w:spacing w:line="240" w:lineRule="auto"/>
              <w:ind w:left="-90"/>
              <w:rPr>
                <w:b/>
                <w:sz w:val="18"/>
              </w:rPr>
            </w:pPr>
          </w:p>
          <w:p w14:paraId="416ACD2D" w14:textId="77777777" w:rsidR="00D25A94" w:rsidRDefault="00D25A94" w:rsidP="00C2080C">
            <w:pPr>
              <w:pStyle w:val="BodyText"/>
              <w:spacing w:line="240" w:lineRule="auto"/>
              <w:ind w:left="-90"/>
              <w:rPr>
                <w:b/>
                <w:sz w:val="18"/>
              </w:rPr>
            </w:pPr>
          </w:p>
          <w:p w14:paraId="394E07D2" w14:textId="77777777" w:rsidR="00D25A94" w:rsidRPr="00CC6A27" w:rsidRDefault="00D25A94" w:rsidP="00C2080C">
            <w:pPr>
              <w:pStyle w:val="BodyText"/>
              <w:spacing w:line="240" w:lineRule="auto"/>
              <w:ind w:left="-90"/>
              <w:rPr>
                <w:b/>
                <w:bCs/>
                <w:sz w:val="20"/>
                <w:szCs w:val="20"/>
              </w:rPr>
            </w:pPr>
            <w:r>
              <w:rPr>
                <w:b/>
                <w:sz w:val="18"/>
              </w:rPr>
              <w:t>COVID-19 Module</w:t>
            </w:r>
          </w:p>
        </w:tc>
        <w:tc>
          <w:tcPr>
            <w:tcW w:w="1850" w:type="dxa"/>
          </w:tcPr>
          <w:p w14:paraId="018EE047" w14:textId="77777777" w:rsidR="00D25A94" w:rsidRDefault="00D25A94" w:rsidP="00C2080C">
            <w:pPr>
              <w:pStyle w:val="BodyText"/>
              <w:spacing w:line="240" w:lineRule="auto"/>
              <w:ind w:left="-90" w:right="0"/>
              <w:jc w:val="center"/>
              <w:rPr>
                <w:sz w:val="20"/>
                <w:szCs w:val="20"/>
              </w:rPr>
            </w:pPr>
          </w:p>
          <w:p w14:paraId="613EC73A" w14:textId="77777777" w:rsidR="00D25A94" w:rsidRDefault="00D25A94" w:rsidP="00C2080C">
            <w:pPr>
              <w:pStyle w:val="BodyText"/>
              <w:spacing w:line="240" w:lineRule="auto"/>
              <w:ind w:left="-90" w:right="0"/>
              <w:jc w:val="center"/>
              <w:rPr>
                <w:sz w:val="20"/>
                <w:szCs w:val="20"/>
              </w:rPr>
            </w:pPr>
          </w:p>
          <w:p w14:paraId="406DE831" w14:textId="77777777" w:rsidR="00D25A94" w:rsidRPr="00CC6A27" w:rsidRDefault="00D25A94" w:rsidP="00C2080C">
            <w:pPr>
              <w:pStyle w:val="BodyText"/>
              <w:spacing w:line="240" w:lineRule="auto"/>
              <w:ind w:left="-90" w:right="0"/>
              <w:jc w:val="center"/>
              <w:rPr>
                <w:b/>
                <w:bCs/>
                <w:sz w:val="20"/>
                <w:szCs w:val="20"/>
              </w:rPr>
            </w:pPr>
            <w:r w:rsidRPr="00110B8C">
              <w:rPr>
                <w:sz w:val="20"/>
                <w:szCs w:val="20"/>
              </w:rPr>
              <w:t>D2L</w:t>
            </w:r>
          </w:p>
        </w:tc>
        <w:tc>
          <w:tcPr>
            <w:tcW w:w="3716" w:type="dxa"/>
            <w:vAlign w:val="center"/>
          </w:tcPr>
          <w:p w14:paraId="45AA3F5A" w14:textId="3D58C61E" w:rsidR="00D25A94" w:rsidRPr="00CC6A27" w:rsidRDefault="00D25A94" w:rsidP="006E3125">
            <w:pPr>
              <w:pStyle w:val="BodyText"/>
              <w:numPr>
                <w:ilvl w:val="0"/>
                <w:numId w:val="57"/>
              </w:numPr>
              <w:spacing w:line="240" w:lineRule="auto"/>
              <w:ind w:left="166" w:right="0" w:hanging="270"/>
              <w:rPr>
                <w:b/>
                <w:bCs/>
                <w:sz w:val="20"/>
                <w:szCs w:val="20"/>
              </w:rPr>
            </w:pPr>
            <w:r w:rsidRPr="0E7AD1D0">
              <w:rPr>
                <w:sz w:val="18"/>
                <w:szCs w:val="18"/>
              </w:rPr>
              <w:t xml:space="preserve">All Modules and quiz must be completed by </w:t>
            </w:r>
            <w:r w:rsidR="00975D4E" w:rsidRPr="0E7AD1D0">
              <w:rPr>
                <w:sz w:val="18"/>
                <w:szCs w:val="18"/>
              </w:rPr>
              <w:t>11</w:t>
            </w:r>
            <w:r w:rsidR="00975D4E">
              <w:rPr>
                <w:sz w:val="18"/>
                <w:szCs w:val="18"/>
              </w:rPr>
              <w:t>:59</w:t>
            </w:r>
            <w:r w:rsidR="00975D4E" w:rsidRPr="0E7AD1D0">
              <w:rPr>
                <w:sz w:val="18"/>
                <w:szCs w:val="18"/>
              </w:rPr>
              <w:t>pm on July 2</w:t>
            </w:r>
            <w:r w:rsidR="00975D4E">
              <w:rPr>
                <w:sz w:val="18"/>
                <w:szCs w:val="18"/>
              </w:rPr>
              <w:t>7</w:t>
            </w:r>
            <w:r w:rsidR="00975D4E" w:rsidRPr="0E7AD1D0">
              <w:rPr>
                <w:sz w:val="18"/>
                <w:szCs w:val="18"/>
              </w:rPr>
              <w:t>, 202</w:t>
            </w:r>
            <w:r w:rsidR="00975D4E">
              <w:rPr>
                <w:sz w:val="18"/>
                <w:szCs w:val="18"/>
              </w:rPr>
              <w:t>5</w:t>
            </w:r>
            <w:r w:rsidR="00975D4E" w:rsidRPr="0E7AD1D0">
              <w:rPr>
                <w:sz w:val="18"/>
                <w:szCs w:val="18"/>
              </w:rPr>
              <w:t>.</w:t>
            </w:r>
            <w:r w:rsidR="00975D4E">
              <w:rPr>
                <w:sz w:val="18"/>
                <w:szCs w:val="18"/>
              </w:rPr>
              <w:t xml:space="preserve"> </w:t>
            </w:r>
            <w:r w:rsidR="005B51A6" w:rsidRPr="486ACFA9">
              <w:rPr>
                <w:sz w:val="18"/>
                <w:szCs w:val="18"/>
              </w:rPr>
              <w:t>All modules must be viewed in their entirety</w:t>
            </w:r>
            <w:r w:rsidR="005B51A6">
              <w:rPr>
                <w:sz w:val="18"/>
                <w:szCs w:val="18"/>
              </w:rPr>
              <w:t xml:space="preserve"> at 1x speed.  Students record must </w:t>
            </w:r>
            <w:proofErr w:type="gramStart"/>
            <w:r w:rsidR="005B51A6">
              <w:rPr>
                <w:sz w:val="18"/>
                <w:szCs w:val="18"/>
              </w:rPr>
              <w:t>be in compliance with</w:t>
            </w:r>
            <w:proofErr w:type="gramEnd"/>
            <w:r w:rsidR="005B51A6">
              <w:rPr>
                <w:sz w:val="18"/>
                <w:szCs w:val="18"/>
              </w:rPr>
              <w:t xml:space="preserve"> the time posted next to Modules/Videos title.</w:t>
            </w:r>
          </w:p>
        </w:tc>
        <w:tc>
          <w:tcPr>
            <w:tcW w:w="1850" w:type="dxa"/>
            <w:vAlign w:val="center"/>
          </w:tcPr>
          <w:p w14:paraId="2F4D2BE6" w14:textId="77777777" w:rsidR="00D25A94" w:rsidRDefault="00D25A94" w:rsidP="00C2080C">
            <w:pPr>
              <w:pStyle w:val="BodyText"/>
              <w:spacing w:line="240" w:lineRule="auto"/>
              <w:ind w:left="166" w:right="-15"/>
              <w:rPr>
                <w:b/>
                <w:bCs/>
                <w:sz w:val="20"/>
                <w:szCs w:val="20"/>
              </w:rPr>
            </w:pPr>
            <w:r>
              <w:rPr>
                <w:b/>
                <w:bCs/>
                <w:sz w:val="20"/>
                <w:szCs w:val="20"/>
              </w:rPr>
              <w:t xml:space="preserve">Not Applicable in </w:t>
            </w:r>
          </w:p>
          <w:p w14:paraId="3E99E5FB" w14:textId="77777777" w:rsidR="00D25A94" w:rsidRPr="00CC6A27" w:rsidRDefault="00D25A94" w:rsidP="00C2080C">
            <w:pPr>
              <w:pStyle w:val="BodyText"/>
              <w:spacing w:line="240" w:lineRule="auto"/>
              <w:ind w:left="166" w:right="-15"/>
              <w:rPr>
                <w:sz w:val="20"/>
                <w:szCs w:val="20"/>
              </w:rPr>
            </w:pPr>
            <w:r>
              <w:rPr>
                <w:b/>
                <w:bCs/>
                <w:sz w:val="20"/>
                <w:szCs w:val="20"/>
              </w:rPr>
              <w:t>this course</w:t>
            </w:r>
          </w:p>
        </w:tc>
        <w:tc>
          <w:tcPr>
            <w:tcW w:w="4953" w:type="dxa"/>
          </w:tcPr>
          <w:p w14:paraId="31189657" w14:textId="77777777" w:rsidR="00D25A94" w:rsidRPr="00DE4976" w:rsidRDefault="00D25A94" w:rsidP="00C2080C">
            <w:pPr>
              <w:pStyle w:val="BodyText"/>
              <w:spacing w:line="240" w:lineRule="auto"/>
              <w:ind w:left="-90" w:right="0" w:hanging="14"/>
              <w:rPr>
                <w:sz w:val="20"/>
                <w:szCs w:val="20"/>
              </w:rPr>
            </w:pPr>
          </w:p>
          <w:p w14:paraId="174C5E60" w14:textId="77777777" w:rsidR="00D25A94" w:rsidRPr="00FE3452" w:rsidRDefault="00D25A94" w:rsidP="00C2080C">
            <w:pPr>
              <w:pStyle w:val="BodyText"/>
              <w:spacing w:line="240" w:lineRule="auto"/>
              <w:ind w:left="-90" w:right="0"/>
              <w:rPr>
                <w:sz w:val="20"/>
                <w:szCs w:val="20"/>
              </w:rPr>
            </w:pPr>
          </w:p>
          <w:p w14:paraId="67CD4963" w14:textId="6E545A91" w:rsidR="00D25A94" w:rsidRPr="00CC6A27" w:rsidRDefault="00D25A94" w:rsidP="006E3125">
            <w:pPr>
              <w:pStyle w:val="BodyText"/>
              <w:numPr>
                <w:ilvl w:val="0"/>
                <w:numId w:val="58"/>
              </w:numPr>
              <w:spacing w:line="240" w:lineRule="auto"/>
              <w:ind w:left="76" w:right="0" w:hanging="180"/>
              <w:rPr>
                <w:sz w:val="20"/>
                <w:szCs w:val="20"/>
              </w:rPr>
            </w:pPr>
            <w:r w:rsidRPr="564B508B">
              <w:rPr>
                <w:sz w:val="18"/>
                <w:szCs w:val="18"/>
              </w:rPr>
              <w:t xml:space="preserve">Failure to complete the modules and quiz by the required </w:t>
            </w:r>
            <w:r w:rsidR="00241C69" w:rsidRPr="564B508B">
              <w:rPr>
                <w:sz w:val="18"/>
                <w:szCs w:val="18"/>
              </w:rPr>
              <w:t>date.</w:t>
            </w:r>
          </w:p>
          <w:p w14:paraId="498543DD" w14:textId="45105330" w:rsidR="00D25A94" w:rsidRPr="00CC6A27" w:rsidRDefault="00D25A94" w:rsidP="006E3125">
            <w:pPr>
              <w:pStyle w:val="BodyText"/>
              <w:numPr>
                <w:ilvl w:val="0"/>
                <w:numId w:val="58"/>
              </w:numPr>
              <w:spacing w:line="240" w:lineRule="auto"/>
              <w:ind w:left="76" w:right="0" w:hanging="180"/>
              <w:rPr>
                <w:rFonts w:asciiTheme="minorHAnsi" w:eastAsiaTheme="minorEastAsia" w:hAnsiTheme="minorHAnsi" w:cstheme="minorBidi"/>
                <w:sz w:val="18"/>
                <w:szCs w:val="18"/>
              </w:rPr>
            </w:pPr>
            <w:r w:rsidRPr="564B508B">
              <w:rPr>
                <w:rFonts w:eastAsia="Arial"/>
                <w:sz w:val="18"/>
                <w:szCs w:val="18"/>
              </w:rPr>
              <w:t xml:space="preserve">Failure to view modules in their </w:t>
            </w:r>
            <w:r w:rsidR="00241C69" w:rsidRPr="564B508B">
              <w:rPr>
                <w:rFonts w:eastAsia="Arial"/>
                <w:sz w:val="18"/>
                <w:szCs w:val="18"/>
              </w:rPr>
              <w:t>entirety.</w:t>
            </w:r>
          </w:p>
          <w:p w14:paraId="18895A84" w14:textId="77777777" w:rsidR="00D25A94" w:rsidRPr="00CC6A27" w:rsidRDefault="00D25A94" w:rsidP="00C2080C">
            <w:pPr>
              <w:pStyle w:val="BodyText"/>
              <w:spacing w:line="240" w:lineRule="auto"/>
              <w:ind w:left="0" w:right="0"/>
              <w:rPr>
                <w:sz w:val="20"/>
                <w:szCs w:val="20"/>
              </w:rPr>
            </w:pPr>
          </w:p>
        </w:tc>
      </w:tr>
      <w:tr w:rsidR="00D25A94" w:rsidRPr="00C40B5D" w14:paraId="4DAE39DB" w14:textId="77777777" w:rsidTr="00BA6FF0">
        <w:trPr>
          <w:trHeight w:val="1299"/>
        </w:trPr>
        <w:tc>
          <w:tcPr>
            <w:tcW w:w="2209" w:type="dxa"/>
          </w:tcPr>
          <w:p w14:paraId="1BBD2C62" w14:textId="77777777" w:rsidR="00D25A94" w:rsidRDefault="00D25A94" w:rsidP="00C2080C">
            <w:pPr>
              <w:pStyle w:val="BodyText"/>
              <w:spacing w:line="240" w:lineRule="auto"/>
              <w:ind w:left="-90"/>
              <w:rPr>
                <w:b/>
                <w:sz w:val="18"/>
              </w:rPr>
            </w:pPr>
          </w:p>
          <w:p w14:paraId="435C660C" w14:textId="77777777" w:rsidR="00D25A94" w:rsidRPr="00CC6A27" w:rsidRDefault="00D25A94" w:rsidP="00C2080C">
            <w:pPr>
              <w:pStyle w:val="BodyText"/>
              <w:spacing w:line="240" w:lineRule="auto"/>
              <w:ind w:left="-90"/>
              <w:rPr>
                <w:b/>
                <w:bCs/>
                <w:sz w:val="20"/>
                <w:szCs w:val="20"/>
              </w:rPr>
            </w:pPr>
            <w:r>
              <w:rPr>
                <w:b/>
                <w:sz w:val="18"/>
              </w:rPr>
              <w:t>Hospital Onboarding Session</w:t>
            </w:r>
          </w:p>
        </w:tc>
        <w:tc>
          <w:tcPr>
            <w:tcW w:w="1850" w:type="dxa"/>
          </w:tcPr>
          <w:p w14:paraId="4AC3A7E9" w14:textId="77777777" w:rsidR="00D25A94" w:rsidRDefault="00D25A94" w:rsidP="00C2080C">
            <w:pPr>
              <w:pStyle w:val="BodyText"/>
              <w:spacing w:line="240" w:lineRule="auto"/>
              <w:ind w:left="-90" w:right="0"/>
              <w:jc w:val="center"/>
              <w:rPr>
                <w:sz w:val="20"/>
                <w:szCs w:val="20"/>
              </w:rPr>
            </w:pPr>
          </w:p>
          <w:p w14:paraId="4F0D6F68" w14:textId="77777777" w:rsidR="00D25A94" w:rsidRPr="00CC6A27" w:rsidRDefault="00D25A94" w:rsidP="00C2080C">
            <w:pPr>
              <w:pStyle w:val="BodyText"/>
              <w:spacing w:line="240" w:lineRule="auto"/>
              <w:ind w:left="-90" w:right="0"/>
              <w:jc w:val="center"/>
              <w:rPr>
                <w:b/>
                <w:bCs/>
                <w:sz w:val="20"/>
                <w:szCs w:val="20"/>
              </w:rPr>
            </w:pPr>
            <w:r>
              <w:rPr>
                <w:sz w:val="20"/>
                <w:szCs w:val="20"/>
              </w:rPr>
              <w:t>Base Hospital</w:t>
            </w:r>
          </w:p>
        </w:tc>
        <w:tc>
          <w:tcPr>
            <w:tcW w:w="3716" w:type="dxa"/>
          </w:tcPr>
          <w:p w14:paraId="5177D9D9" w14:textId="77777777" w:rsidR="00D25A94" w:rsidRPr="00DE4976" w:rsidRDefault="00D25A94" w:rsidP="006E3125">
            <w:pPr>
              <w:pStyle w:val="TableParagraph"/>
              <w:numPr>
                <w:ilvl w:val="0"/>
                <w:numId w:val="47"/>
              </w:numPr>
              <w:tabs>
                <w:tab w:val="left" w:pos="314"/>
              </w:tabs>
              <w:ind w:left="166" w:right="225"/>
              <w:rPr>
                <w:sz w:val="18"/>
              </w:rPr>
            </w:pPr>
            <w:r>
              <w:rPr>
                <w:sz w:val="18"/>
              </w:rPr>
              <w:t>Mandatory attendance at your base hospital onboarding.</w:t>
            </w:r>
          </w:p>
        </w:tc>
        <w:tc>
          <w:tcPr>
            <w:tcW w:w="1850" w:type="dxa"/>
            <w:vAlign w:val="center"/>
          </w:tcPr>
          <w:p w14:paraId="7DED3757" w14:textId="77777777" w:rsidR="00D25A94" w:rsidRDefault="00D25A94" w:rsidP="00C2080C">
            <w:pPr>
              <w:pStyle w:val="BodyText"/>
              <w:spacing w:line="240" w:lineRule="auto"/>
              <w:ind w:left="166" w:right="-15"/>
              <w:rPr>
                <w:b/>
                <w:bCs/>
                <w:sz w:val="20"/>
                <w:szCs w:val="20"/>
              </w:rPr>
            </w:pPr>
            <w:r>
              <w:rPr>
                <w:b/>
                <w:bCs/>
                <w:sz w:val="20"/>
                <w:szCs w:val="20"/>
              </w:rPr>
              <w:t xml:space="preserve">Not Applicable in </w:t>
            </w:r>
          </w:p>
          <w:p w14:paraId="1070F8D3" w14:textId="77777777" w:rsidR="00D25A94" w:rsidRPr="00CC6A27" w:rsidRDefault="00D25A94" w:rsidP="00C2080C">
            <w:pPr>
              <w:pStyle w:val="BodyText"/>
              <w:spacing w:line="240" w:lineRule="auto"/>
              <w:ind w:left="166" w:right="-15"/>
              <w:rPr>
                <w:sz w:val="20"/>
                <w:szCs w:val="20"/>
              </w:rPr>
            </w:pPr>
            <w:r>
              <w:rPr>
                <w:b/>
                <w:bCs/>
                <w:sz w:val="20"/>
                <w:szCs w:val="20"/>
              </w:rPr>
              <w:t>this course</w:t>
            </w:r>
          </w:p>
        </w:tc>
        <w:tc>
          <w:tcPr>
            <w:tcW w:w="4953" w:type="dxa"/>
          </w:tcPr>
          <w:p w14:paraId="59065FA3" w14:textId="77777777" w:rsidR="00D25A94" w:rsidRPr="00FE3452" w:rsidRDefault="00D25A94" w:rsidP="00C2080C">
            <w:pPr>
              <w:pStyle w:val="BodyText"/>
              <w:spacing w:line="240" w:lineRule="auto"/>
              <w:ind w:left="-90" w:right="0"/>
              <w:rPr>
                <w:sz w:val="20"/>
                <w:szCs w:val="20"/>
              </w:rPr>
            </w:pPr>
          </w:p>
          <w:p w14:paraId="648FD7C4" w14:textId="77777777" w:rsidR="00D25A94" w:rsidRPr="00FE3452" w:rsidRDefault="00D25A94" w:rsidP="00C2080C">
            <w:pPr>
              <w:pStyle w:val="BodyText"/>
              <w:spacing w:line="240" w:lineRule="auto"/>
              <w:ind w:left="-90" w:right="0"/>
              <w:rPr>
                <w:sz w:val="20"/>
                <w:szCs w:val="20"/>
              </w:rPr>
            </w:pPr>
          </w:p>
          <w:p w14:paraId="7D555516" w14:textId="77777777" w:rsidR="00D25A94" w:rsidRPr="00CC6A27" w:rsidRDefault="00D25A94" w:rsidP="00C2080C">
            <w:pPr>
              <w:pStyle w:val="BodyText"/>
              <w:spacing w:line="240" w:lineRule="auto"/>
              <w:ind w:left="0" w:right="0"/>
              <w:rPr>
                <w:sz w:val="20"/>
                <w:szCs w:val="20"/>
              </w:rPr>
            </w:pPr>
            <w:r>
              <w:rPr>
                <w:sz w:val="18"/>
              </w:rPr>
              <w:t xml:space="preserve">Failure to attend </w:t>
            </w:r>
            <w:r>
              <w:rPr>
                <w:spacing w:val="-7"/>
                <w:sz w:val="18"/>
              </w:rPr>
              <w:t xml:space="preserve">any </w:t>
            </w:r>
            <w:r>
              <w:rPr>
                <w:sz w:val="18"/>
              </w:rPr>
              <w:t>portion of</w:t>
            </w:r>
            <w:r>
              <w:rPr>
                <w:spacing w:val="-5"/>
                <w:sz w:val="18"/>
              </w:rPr>
              <w:t xml:space="preserve"> </w:t>
            </w:r>
            <w:r>
              <w:rPr>
                <w:sz w:val="18"/>
              </w:rPr>
              <w:t>session</w:t>
            </w:r>
          </w:p>
        </w:tc>
      </w:tr>
      <w:tr w:rsidR="00052430" w:rsidRPr="00C40B5D" w14:paraId="5E8BE1CA" w14:textId="77777777" w:rsidTr="00BA6FF0">
        <w:trPr>
          <w:trHeight w:val="1299"/>
        </w:trPr>
        <w:tc>
          <w:tcPr>
            <w:tcW w:w="2209" w:type="dxa"/>
          </w:tcPr>
          <w:p w14:paraId="307DC2E4" w14:textId="5B23B99C" w:rsidR="00052430" w:rsidRDefault="00052430" w:rsidP="00052430">
            <w:pPr>
              <w:pStyle w:val="BodyText"/>
              <w:spacing w:line="240" w:lineRule="auto"/>
              <w:ind w:left="-90"/>
              <w:rPr>
                <w:b/>
                <w:sz w:val="18"/>
              </w:rPr>
            </w:pPr>
            <w:r>
              <w:rPr>
                <w:b/>
                <w:bCs/>
                <w:sz w:val="18"/>
                <w:szCs w:val="18"/>
              </w:rPr>
              <w:t>Authorization to Display Student Directory Information Qualtrics Survey</w:t>
            </w:r>
          </w:p>
        </w:tc>
        <w:tc>
          <w:tcPr>
            <w:tcW w:w="1850" w:type="dxa"/>
          </w:tcPr>
          <w:p w14:paraId="093FE3E4" w14:textId="77777777" w:rsidR="00E767D5" w:rsidRDefault="00E767D5" w:rsidP="00E767D5">
            <w:pPr>
              <w:pStyle w:val="BodyText"/>
              <w:spacing w:line="240" w:lineRule="auto"/>
              <w:ind w:left="-90" w:right="0"/>
              <w:rPr>
                <w:sz w:val="18"/>
                <w:szCs w:val="18"/>
              </w:rPr>
            </w:pPr>
          </w:p>
          <w:p w14:paraId="63AA6C15" w14:textId="449452F9" w:rsidR="00052430" w:rsidRDefault="00052430" w:rsidP="00E767D5">
            <w:pPr>
              <w:pStyle w:val="BodyText"/>
              <w:spacing w:line="240" w:lineRule="auto"/>
              <w:ind w:left="-90" w:right="0"/>
              <w:rPr>
                <w:sz w:val="20"/>
                <w:szCs w:val="20"/>
              </w:rPr>
            </w:pPr>
            <w:r>
              <w:rPr>
                <w:sz w:val="18"/>
                <w:szCs w:val="18"/>
              </w:rPr>
              <w:t>Complete the Qualtrics Survey by July 27, 2025.</w:t>
            </w:r>
          </w:p>
        </w:tc>
        <w:tc>
          <w:tcPr>
            <w:tcW w:w="3716" w:type="dxa"/>
          </w:tcPr>
          <w:p w14:paraId="1C0157DE" w14:textId="3D6811DC" w:rsidR="00052430" w:rsidRDefault="00052430" w:rsidP="00052430">
            <w:pPr>
              <w:pStyle w:val="TableParagraph"/>
              <w:numPr>
                <w:ilvl w:val="0"/>
                <w:numId w:val="47"/>
              </w:numPr>
              <w:tabs>
                <w:tab w:val="left" w:pos="314"/>
              </w:tabs>
              <w:ind w:left="166" w:right="225"/>
              <w:rPr>
                <w:sz w:val="18"/>
              </w:rPr>
            </w:pPr>
            <w:r>
              <w:rPr>
                <w:sz w:val="18"/>
                <w:szCs w:val="18"/>
              </w:rPr>
              <w:t>Complete the Qualtrics Survey by July 27, 2025.</w:t>
            </w:r>
          </w:p>
        </w:tc>
        <w:tc>
          <w:tcPr>
            <w:tcW w:w="1850" w:type="dxa"/>
          </w:tcPr>
          <w:p w14:paraId="29BB77A9" w14:textId="77777777" w:rsidR="00E767D5" w:rsidRDefault="00E767D5" w:rsidP="006F4B9C">
            <w:pPr>
              <w:pStyle w:val="BodyText"/>
              <w:spacing w:line="240" w:lineRule="auto"/>
              <w:ind w:left="166" w:right="-15"/>
              <w:rPr>
                <w:sz w:val="20"/>
                <w:szCs w:val="20"/>
              </w:rPr>
            </w:pPr>
          </w:p>
          <w:p w14:paraId="7A94AB3F" w14:textId="1B5BBF02" w:rsidR="00052430" w:rsidRPr="006F4B9C" w:rsidRDefault="006F4B9C" w:rsidP="006F4B9C">
            <w:pPr>
              <w:pStyle w:val="BodyText"/>
              <w:spacing w:line="240" w:lineRule="auto"/>
              <w:ind w:left="166" w:right="-15"/>
              <w:rPr>
                <w:sz w:val="20"/>
                <w:szCs w:val="20"/>
              </w:rPr>
            </w:pPr>
            <w:r w:rsidRPr="006F4B9C">
              <w:rPr>
                <w:sz w:val="20"/>
                <w:szCs w:val="20"/>
              </w:rPr>
              <w:t>Student grade will remain an ET until this survey is completed.</w:t>
            </w:r>
          </w:p>
        </w:tc>
        <w:tc>
          <w:tcPr>
            <w:tcW w:w="4953" w:type="dxa"/>
          </w:tcPr>
          <w:p w14:paraId="11899268" w14:textId="77777777" w:rsidR="00052430" w:rsidRDefault="00052430" w:rsidP="00052430">
            <w:pPr>
              <w:pStyle w:val="BodyText"/>
              <w:spacing w:line="240" w:lineRule="auto"/>
              <w:ind w:left="-90" w:right="0"/>
              <w:rPr>
                <w:sz w:val="20"/>
                <w:szCs w:val="20"/>
              </w:rPr>
            </w:pPr>
          </w:p>
          <w:p w14:paraId="6E175915" w14:textId="77777777" w:rsidR="006F4B9C" w:rsidRDefault="006F4B9C" w:rsidP="00052430">
            <w:pPr>
              <w:pStyle w:val="BodyText"/>
              <w:spacing w:line="240" w:lineRule="auto"/>
              <w:ind w:left="-90" w:right="0"/>
              <w:rPr>
                <w:sz w:val="20"/>
                <w:szCs w:val="20"/>
              </w:rPr>
            </w:pPr>
          </w:p>
          <w:p w14:paraId="347A9AA8" w14:textId="1315C0DB" w:rsidR="006F4B9C" w:rsidRPr="006F4B9C" w:rsidRDefault="00E767D5" w:rsidP="00052430">
            <w:pPr>
              <w:pStyle w:val="BodyText"/>
              <w:spacing w:line="240" w:lineRule="auto"/>
              <w:ind w:left="-90" w:right="0"/>
              <w:rPr>
                <w:sz w:val="18"/>
                <w:szCs w:val="18"/>
              </w:rPr>
            </w:pPr>
            <w:r>
              <w:rPr>
                <w:sz w:val="18"/>
                <w:szCs w:val="18"/>
              </w:rPr>
              <w:t xml:space="preserve">  </w:t>
            </w:r>
            <w:r w:rsidR="006F4B9C" w:rsidRPr="006F4B9C">
              <w:rPr>
                <w:sz w:val="18"/>
                <w:szCs w:val="18"/>
              </w:rPr>
              <w:t>Not applicable for this assignment.</w:t>
            </w:r>
          </w:p>
        </w:tc>
      </w:tr>
      <w:tr w:rsidR="00D25A94" w:rsidRPr="00C40B5D" w14:paraId="339E231A" w14:textId="77777777" w:rsidTr="00BA6FF0">
        <w:trPr>
          <w:trHeight w:val="1299"/>
        </w:trPr>
        <w:tc>
          <w:tcPr>
            <w:tcW w:w="2209" w:type="dxa"/>
            <w:vAlign w:val="center"/>
          </w:tcPr>
          <w:p w14:paraId="2FEE72FB" w14:textId="77777777" w:rsidR="00D25A94" w:rsidRDefault="00D25A94" w:rsidP="00C2080C">
            <w:pPr>
              <w:pStyle w:val="BodyText"/>
              <w:spacing w:line="240" w:lineRule="auto"/>
              <w:ind w:left="-90"/>
              <w:rPr>
                <w:b/>
                <w:sz w:val="18"/>
              </w:rPr>
            </w:pPr>
            <w:r w:rsidRPr="00F11B80">
              <w:rPr>
                <w:b/>
                <w:bCs/>
                <w:sz w:val="18"/>
                <w:szCs w:val="18"/>
              </w:rPr>
              <w:t>Student Evaluation of Clerkship Rotation</w:t>
            </w:r>
          </w:p>
        </w:tc>
        <w:tc>
          <w:tcPr>
            <w:tcW w:w="1850" w:type="dxa"/>
            <w:vAlign w:val="center"/>
          </w:tcPr>
          <w:p w14:paraId="69BDDAA7" w14:textId="53940FDF" w:rsidR="00D25A94" w:rsidRDefault="00EC7DF2" w:rsidP="00C2080C">
            <w:pPr>
              <w:pStyle w:val="BodyText"/>
              <w:spacing w:line="240" w:lineRule="auto"/>
              <w:ind w:left="-90" w:right="0"/>
              <w:rPr>
                <w:sz w:val="20"/>
                <w:szCs w:val="20"/>
              </w:rPr>
            </w:pPr>
            <w:r w:rsidRPr="0E7AD1D0">
              <w:rPr>
                <w:sz w:val="18"/>
                <w:szCs w:val="18"/>
              </w:rPr>
              <w:t>Students will submit their rotation evaluations electronically</w:t>
            </w:r>
            <w:r w:rsidR="00377EE8">
              <w:rPr>
                <w:sz w:val="18"/>
                <w:szCs w:val="18"/>
              </w:rPr>
              <w:t xml:space="preserve">. </w:t>
            </w:r>
            <w:r>
              <w:rPr>
                <w:sz w:val="18"/>
                <w:szCs w:val="18"/>
              </w:rPr>
              <w:t>Clerkship Staff will post the link to the evaluation within the OST 601 D2L page approximately 1 week prior to the end of the OST 601 course.</w:t>
            </w:r>
          </w:p>
        </w:tc>
        <w:tc>
          <w:tcPr>
            <w:tcW w:w="3716" w:type="dxa"/>
          </w:tcPr>
          <w:p w14:paraId="337A1FD8" w14:textId="77777777" w:rsidR="00D25A94" w:rsidRDefault="00D25A94" w:rsidP="00C2080C">
            <w:pPr>
              <w:pStyle w:val="BodyText"/>
              <w:spacing w:line="240" w:lineRule="auto"/>
              <w:ind w:left="166"/>
              <w:rPr>
                <w:b/>
                <w:bCs/>
                <w:sz w:val="20"/>
                <w:szCs w:val="20"/>
              </w:rPr>
            </w:pPr>
          </w:p>
          <w:p w14:paraId="6F247FE0" w14:textId="77777777" w:rsidR="00D25A94" w:rsidRDefault="00D25A94" w:rsidP="00C2080C">
            <w:pPr>
              <w:pStyle w:val="BodyText"/>
              <w:spacing w:line="240" w:lineRule="auto"/>
              <w:ind w:left="166"/>
              <w:rPr>
                <w:b/>
                <w:bCs/>
                <w:sz w:val="20"/>
                <w:szCs w:val="20"/>
              </w:rPr>
            </w:pPr>
          </w:p>
          <w:p w14:paraId="664AAF7B" w14:textId="0C78771C" w:rsidR="00D25A94" w:rsidRDefault="6BB87617" w:rsidP="006E3125">
            <w:pPr>
              <w:pStyle w:val="TableParagraph"/>
              <w:numPr>
                <w:ilvl w:val="0"/>
                <w:numId w:val="58"/>
              </w:numPr>
              <w:tabs>
                <w:tab w:val="left" w:pos="526"/>
              </w:tabs>
              <w:ind w:left="166" w:right="75" w:hanging="270"/>
              <w:rPr>
                <w:sz w:val="18"/>
                <w:szCs w:val="18"/>
              </w:rPr>
            </w:pPr>
            <w:r w:rsidRPr="048D9B18">
              <w:rPr>
                <w:sz w:val="18"/>
                <w:szCs w:val="18"/>
              </w:rPr>
              <w:t>Students complete</w:t>
            </w:r>
            <w:r w:rsidR="00D25A94" w:rsidRPr="048D9B18">
              <w:rPr>
                <w:sz w:val="18"/>
                <w:szCs w:val="18"/>
              </w:rPr>
              <w:t xml:space="preserve"> by </w:t>
            </w:r>
            <w:r w:rsidR="00975D4E" w:rsidRPr="0E7AD1D0">
              <w:rPr>
                <w:sz w:val="18"/>
                <w:szCs w:val="18"/>
              </w:rPr>
              <w:t>11</w:t>
            </w:r>
            <w:r w:rsidR="00975D4E">
              <w:rPr>
                <w:sz w:val="18"/>
                <w:szCs w:val="18"/>
              </w:rPr>
              <w:t>:59</w:t>
            </w:r>
            <w:r w:rsidR="00975D4E" w:rsidRPr="0E7AD1D0">
              <w:rPr>
                <w:sz w:val="18"/>
                <w:szCs w:val="18"/>
              </w:rPr>
              <w:t>pm on July 2</w:t>
            </w:r>
            <w:r w:rsidR="00975D4E">
              <w:rPr>
                <w:sz w:val="18"/>
                <w:szCs w:val="18"/>
              </w:rPr>
              <w:t>7</w:t>
            </w:r>
            <w:r w:rsidR="00975D4E" w:rsidRPr="0E7AD1D0">
              <w:rPr>
                <w:sz w:val="18"/>
                <w:szCs w:val="18"/>
              </w:rPr>
              <w:t>, 202</w:t>
            </w:r>
            <w:r w:rsidR="00975D4E">
              <w:rPr>
                <w:sz w:val="18"/>
                <w:szCs w:val="18"/>
              </w:rPr>
              <w:t>5</w:t>
            </w:r>
            <w:r w:rsidR="00975D4E" w:rsidRPr="0E7AD1D0">
              <w:rPr>
                <w:sz w:val="18"/>
                <w:szCs w:val="18"/>
              </w:rPr>
              <w:t>.</w:t>
            </w:r>
          </w:p>
        </w:tc>
        <w:tc>
          <w:tcPr>
            <w:tcW w:w="1850" w:type="dxa"/>
            <w:vAlign w:val="center"/>
          </w:tcPr>
          <w:p w14:paraId="5A3AEC4E" w14:textId="77777777" w:rsidR="00D25A94" w:rsidRDefault="00D25A94" w:rsidP="00C2080C">
            <w:pPr>
              <w:pStyle w:val="BodyText"/>
              <w:spacing w:line="240" w:lineRule="auto"/>
              <w:ind w:left="166" w:right="-15"/>
              <w:rPr>
                <w:b/>
                <w:bCs/>
                <w:sz w:val="20"/>
                <w:szCs w:val="20"/>
              </w:rPr>
            </w:pPr>
            <w:r>
              <w:rPr>
                <w:sz w:val="20"/>
                <w:szCs w:val="20"/>
              </w:rPr>
              <w:t>Student grade will remain an ET until the student evaluation of the course is completed</w:t>
            </w:r>
          </w:p>
        </w:tc>
        <w:tc>
          <w:tcPr>
            <w:tcW w:w="4953" w:type="dxa"/>
          </w:tcPr>
          <w:p w14:paraId="21885862" w14:textId="77777777" w:rsidR="00D25A94" w:rsidRDefault="00D25A94" w:rsidP="00C2080C">
            <w:pPr>
              <w:pStyle w:val="BodyText"/>
              <w:spacing w:line="240" w:lineRule="auto"/>
              <w:ind w:left="-90" w:hanging="14"/>
              <w:rPr>
                <w:sz w:val="20"/>
                <w:szCs w:val="20"/>
              </w:rPr>
            </w:pPr>
          </w:p>
          <w:p w14:paraId="06B37E99" w14:textId="77777777" w:rsidR="00D25A94" w:rsidRDefault="00D25A94" w:rsidP="00C2080C">
            <w:pPr>
              <w:pStyle w:val="BodyText"/>
              <w:spacing w:line="240" w:lineRule="auto"/>
              <w:ind w:left="-90" w:hanging="14"/>
              <w:rPr>
                <w:sz w:val="20"/>
                <w:szCs w:val="20"/>
              </w:rPr>
            </w:pPr>
          </w:p>
          <w:p w14:paraId="0930E3C1" w14:textId="6BE1972D" w:rsidR="00D25A94" w:rsidRPr="00DE4976" w:rsidRDefault="00195BFC" w:rsidP="00195BFC">
            <w:pPr>
              <w:pStyle w:val="BodyText"/>
              <w:spacing w:line="240" w:lineRule="auto"/>
              <w:ind w:left="76" w:right="0"/>
              <w:rPr>
                <w:sz w:val="20"/>
                <w:szCs w:val="20"/>
              </w:rPr>
            </w:pPr>
            <w:r w:rsidRPr="006F4B9C">
              <w:rPr>
                <w:sz w:val="18"/>
                <w:szCs w:val="18"/>
              </w:rPr>
              <w:t>Not applicable for this assignment.</w:t>
            </w:r>
          </w:p>
        </w:tc>
      </w:tr>
    </w:tbl>
    <w:p w14:paraId="0B7B6A1E" w14:textId="464EE745" w:rsidR="00291DED" w:rsidRDefault="00291DED" w:rsidP="00FE0BD6">
      <w:pPr>
        <w:spacing w:line="259" w:lineRule="auto"/>
        <w:jc w:val="left"/>
      </w:pPr>
    </w:p>
    <w:sectPr w:rsidR="00291DED" w:rsidSect="00BA6FF0">
      <w:headerReference w:type="first" r:id="rId35"/>
      <w:pgSz w:w="15840" w:h="12240" w:orient="landscape"/>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B551A" w14:textId="77777777" w:rsidR="00795F0B" w:rsidRDefault="00795F0B" w:rsidP="00E756E0">
      <w:pPr>
        <w:spacing w:after="0" w:line="240" w:lineRule="auto"/>
      </w:pPr>
      <w:r>
        <w:separator/>
      </w:r>
    </w:p>
  </w:endnote>
  <w:endnote w:type="continuationSeparator" w:id="0">
    <w:p w14:paraId="05F2DF17" w14:textId="77777777" w:rsidR="00795F0B" w:rsidRDefault="00795F0B" w:rsidP="00E756E0">
      <w:pPr>
        <w:spacing w:after="0" w:line="240" w:lineRule="auto"/>
      </w:pPr>
      <w:r>
        <w:continuationSeparator/>
      </w:r>
    </w:p>
  </w:endnote>
  <w:endnote w:type="continuationNotice" w:id="1">
    <w:p w14:paraId="3337E9E5" w14:textId="77777777" w:rsidR="00795F0B" w:rsidRDefault="00795F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D8C6" w14:textId="4A11100D" w:rsidR="00860F12" w:rsidRDefault="00860F12">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0338B" w14:textId="77777777" w:rsidR="00795F0B" w:rsidRDefault="00795F0B" w:rsidP="00E756E0">
      <w:pPr>
        <w:spacing w:after="0" w:line="240" w:lineRule="auto"/>
      </w:pPr>
      <w:r>
        <w:separator/>
      </w:r>
    </w:p>
  </w:footnote>
  <w:footnote w:type="continuationSeparator" w:id="0">
    <w:p w14:paraId="3DADAB5B" w14:textId="77777777" w:rsidR="00795F0B" w:rsidRDefault="00795F0B" w:rsidP="00E756E0">
      <w:pPr>
        <w:spacing w:after="0" w:line="240" w:lineRule="auto"/>
      </w:pPr>
      <w:r>
        <w:continuationSeparator/>
      </w:r>
    </w:p>
  </w:footnote>
  <w:footnote w:type="continuationNotice" w:id="1">
    <w:p w14:paraId="1D7A0517" w14:textId="77777777" w:rsidR="00795F0B" w:rsidRDefault="00795F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77E00F1B" w:rsidR="004A166C" w:rsidRDefault="00992E35">
    <w:pPr>
      <w:pStyle w:val="Header"/>
    </w:pPr>
    <w:r>
      <w:t xml:space="preserve">Transitions: Classroom to Bedside </w:t>
    </w:r>
    <w:r w:rsidR="00241C69">
      <w:t>OST 601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2.xml><?xml version="1.0" encoding="utf-8"?>
<int2:intelligence xmlns:int2="http://schemas.microsoft.com/office/intelligence/2020/intelligence" xmlns:oel="http://schemas.microsoft.com/office/2019/extlst">
  <int2:observations>
    <int2:textHash int2:hashCode="aAS2J1SOXTx1+4" int2:id="0veuaiuq">
      <int2:state int2:value="Rejected" int2:type="AugLoop_Text_Critique"/>
    </int2:textHash>
    <int2:textHash int2:hashCode="CCdDB6R3IQFXhW" int2:id="P1fGVmSx">
      <int2:state int2:value="Rejected" int2:type="AugLoop_Text_Critique"/>
    </int2:textHash>
    <int2:textHash int2:hashCode="eMmI7azLzcQQPK" int2:id="QRJgx7bR">
      <int2:state int2:value="Rejected" int2:type="AugLoop_Text_Critique"/>
    </int2:textHash>
    <int2:textHash int2:hashCode="B4kqG4CP0lq864" int2:id="tecYnw9Q">
      <int2:state int2:value="Rejected" int2:type="AugLoop_Text_Critique"/>
    </int2:textHash>
    <int2:bookmark int2:bookmarkName="_Int_xvPUA6oW" int2:invalidationBookmarkName="" int2:hashCode="XLpTDkzgmpwU+M" int2:id="An3tAVHS">
      <int2:state int2:value="Rejected" int2:type="AugLoop_Text_Critique"/>
    </int2:bookmark>
    <int2:bookmark int2:bookmarkName="_Int_x2i8pb3X" int2:invalidationBookmarkName="" int2:hashCode="6JHjcJ+0i6eODg" int2:id="Vr3SsqoZ">
      <int2:state int2:value="Rejected" int2:type="AugLoop_Text_Critique"/>
    </int2:bookmark>
    <int2:bookmark int2:bookmarkName="_Int_0foeyJSC" int2:invalidationBookmarkName="" int2:hashCode="2z1AWxBnWZjAMC" int2:id="LvsT23p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A95"/>
    <w:multiLevelType w:val="hybridMultilevel"/>
    <w:tmpl w:val="DB20D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65FAA"/>
    <w:multiLevelType w:val="hybridMultilevel"/>
    <w:tmpl w:val="7AD01E78"/>
    <w:lvl w:ilvl="0" w:tplc="64D0FC50">
      <w:numFmt w:val="bullet"/>
      <w:lvlText w:val=""/>
      <w:lvlJc w:val="left"/>
      <w:pPr>
        <w:ind w:left="448" w:hanging="334"/>
      </w:pPr>
      <w:rPr>
        <w:rFonts w:ascii="Symbol" w:eastAsia="Symbol" w:hAnsi="Symbol" w:cs="Symbol" w:hint="default"/>
        <w:w w:val="100"/>
        <w:sz w:val="18"/>
        <w:szCs w:val="18"/>
        <w:lang w:val="en-US" w:eastAsia="en-US" w:bidi="en-US"/>
      </w:rPr>
    </w:lvl>
    <w:lvl w:ilvl="1" w:tplc="5694E75E">
      <w:numFmt w:val="bullet"/>
      <w:lvlText w:val="•"/>
      <w:lvlJc w:val="left"/>
      <w:pPr>
        <w:ind w:left="649" w:hanging="334"/>
      </w:pPr>
      <w:rPr>
        <w:rFonts w:hint="default"/>
        <w:lang w:val="en-US" w:eastAsia="en-US" w:bidi="en-US"/>
      </w:rPr>
    </w:lvl>
    <w:lvl w:ilvl="2" w:tplc="ACF6DCFC">
      <w:numFmt w:val="bullet"/>
      <w:lvlText w:val="•"/>
      <w:lvlJc w:val="left"/>
      <w:pPr>
        <w:ind w:left="859" w:hanging="334"/>
      </w:pPr>
      <w:rPr>
        <w:rFonts w:hint="default"/>
        <w:lang w:val="en-US" w:eastAsia="en-US" w:bidi="en-US"/>
      </w:rPr>
    </w:lvl>
    <w:lvl w:ilvl="3" w:tplc="52D404E4">
      <w:numFmt w:val="bullet"/>
      <w:lvlText w:val="•"/>
      <w:lvlJc w:val="left"/>
      <w:pPr>
        <w:ind w:left="1069" w:hanging="334"/>
      </w:pPr>
      <w:rPr>
        <w:rFonts w:hint="default"/>
        <w:lang w:val="en-US" w:eastAsia="en-US" w:bidi="en-US"/>
      </w:rPr>
    </w:lvl>
    <w:lvl w:ilvl="4" w:tplc="D666C5B4">
      <w:numFmt w:val="bullet"/>
      <w:lvlText w:val="•"/>
      <w:lvlJc w:val="left"/>
      <w:pPr>
        <w:ind w:left="1278" w:hanging="334"/>
      </w:pPr>
      <w:rPr>
        <w:rFonts w:hint="default"/>
        <w:lang w:val="en-US" w:eastAsia="en-US" w:bidi="en-US"/>
      </w:rPr>
    </w:lvl>
    <w:lvl w:ilvl="5" w:tplc="1AF0E9D8">
      <w:numFmt w:val="bullet"/>
      <w:lvlText w:val="•"/>
      <w:lvlJc w:val="left"/>
      <w:pPr>
        <w:ind w:left="1488" w:hanging="334"/>
      </w:pPr>
      <w:rPr>
        <w:rFonts w:hint="default"/>
        <w:lang w:val="en-US" w:eastAsia="en-US" w:bidi="en-US"/>
      </w:rPr>
    </w:lvl>
    <w:lvl w:ilvl="6" w:tplc="B3622BF0">
      <w:numFmt w:val="bullet"/>
      <w:lvlText w:val="•"/>
      <w:lvlJc w:val="left"/>
      <w:pPr>
        <w:ind w:left="1698" w:hanging="334"/>
      </w:pPr>
      <w:rPr>
        <w:rFonts w:hint="default"/>
        <w:lang w:val="en-US" w:eastAsia="en-US" w:bidi="en-US"/>
      </w:rPr>
    </w:lvl>
    <w:lvl w:ilvl="7" w:tplc="03A67352">
      <w:numFmt w:val="bullet"/>
      <w:lvlText w:val="•"/>
      <w:lvlJc w:val="left"/>
      <w:pPr>
        <w:ind w:left="1907" w:hanging="334"/>
      </w:pPr>
      <w:rPr>
        <w:rFonts w:hint="default"/>
        <w:lang w:val="en-US" w:eastAsia="en-US" w:bidi="en-US"/>
      </w:rPr>
    </w:lvl>
    <w:lvl w:ilvl="8" w:tplc="948A163E">
      <w:numFmt w:val="bullet"/>
      <w:lvlText w:val="•"/>
      <w:lvlJc w:val="left"/>
      <w:pPr>
        <w:ind w:left="2117" w:hanging="334"/>
      </w:pPr>
      <w:rPr>
        <w:rFonts w:hint="default"/>
        <w:lang w:val="en-US" w:eastAsia="en-US" w:bidi="en-US"/>
      </w:rPr>
    </w:lvl>
  </w:abstractNum>
  <w:abstractNum w:abstractNumId="2" w15:restartNumberingAfterBreak="0">
    <w:nsid w:val="06AC1952"/>
    <w:multiLevelType w:val="hybridMultilevel"/>
    <w:tmpl w:val="280496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413747"/>
    <w:multiLevelType w:val="hybridMultilevel"/>
    <w:tmpl w:val="BA503724"/>
    <w:lvl w:ilvl="0" w:tplc="DD6E61C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809DE"/>
    <w:multiLevelType w:val="hybridMultilevel"/>
    <w:tmpl w:val="563C8EEA"/>
    <w:lvl w:ilvl="0" w:tplc="0EF63E2A">
      <w:numFmt w:val="bullet"/>
      <w:lvlText w:val=""/>
      <w:lvlJc w:val="left"/>
      <w:pPr>
        <w:ind w:left="448" w:hanging="334"/>
      </w:pPr>
      <w:rPr>
        <w:rFonts w:ascii="Symbol" w:eastAsia="Symbol" w:hAnsi="Symbol" w:cs="Symbol" w:hint="default"/>
        <w:w w:val="100"/>
        <w:sz w:val="18"/>
        <w:szCs w:val="18"/>
        <w:lang w:val="en-US" w:eastAsia="en-US" w:bidi="en-US"/>
      </w:rPr>
    </w:lvl>
    <w:lvl w:ilvl="1" w:tplc="465A668A">
      <w:numFmt w:val="bullet"/>
      <w:lvlText w:val="•"/>
      <w:lvlJc w:val="left"/>
      <w:pPr>
        <w:ind w:left="649" w:hanging="334"/>
      </w:pPr>
      <w:rPr>
        <w:rFonts w:hint="default"/>
        <w:lang w:val="en-US" w:eastAsia="en-US" w:bidi="en-US"/>
      </w:rPr>
    </w:lvl>
    <w:lvl w:ilvl="2" w:tplc="5950D1B8">
      <w:numFmt w:val="bullet"/>
      <w:lvlText w:val="•"/>
      <w:lvlJc w:val="left"/>
      <w:pPr>
        <w:ind w:left="859" w:hanging="334"/>
      </w:pPr>
      <w:rPr>
        <w:rFonts w:hint="default"/>
        <w:lang w:val="en-US" w:eastAsia="en-US" w:bidi="en-US"/>
      </w:rPr>
    </w:lvl>
    <w:lvl w:ilvl="3" w:tplc="FCFA90AE">
      <w:numFmt w:val="bullet"/>
      <w:lvlText w:val="•"/>
      <w:lvlJc w:val="left"/>
      <w:pPr>
        <w:ind w:left="1069" w:hanging="334"/>
      </w:pPr>
      <w:rPr>
        <w:rFonts w:hint="default"/>
        <w:lang w:val="en-US" w:eastAsia="en-US" w:bidi="en-US"/>
      </w:rPr>
    </w:lvl>
    <w:lvl w:ilvl="4" w:tplc="03E489FE">
      <w:numFmt w:val="bullet"/>
      <w:lvlText w:val="•"/>
      <w:lvlJc w:val="left"/>
      <w:pPr>
        <w:ind w:left="1278" w:hanging="334"/>
      </w:pPr>
      <w:rPr>
        <w:rFonts w:hint="default"/>
        <w:lang w:val="en-US" w:eastAsia="en-US" w:bidi="en-US"/>
      </w:rPr>
    </w:lvl>
    <w:lvl w:ilvl="5" w:tplc="65C6C8F6">
      <w:numFmt w:val="bullet"/>
      <w:lvlText w:val="•"/>
      <w:lvlJc w:val="left"/>
      <w:pPr>
        <w:ind w:left="1488" w:hanging="334"/>
      </w:pPr>
      <w:rPr>
        <w:rFonts w:hint="default"/>
        <w:lang w:val="en-US" w:eastAsia="en-US" w:bidi="en-US"/>
      </w:rPr>
    </w:lvl>
    <w:lvl w:ilvl="6" w:tplc="418AD1DE">
      <w:numFmt w:val="bullet"/>
      <w:lvlText w:val="•"/>
      <w:lvlJc w:val="left"/>
      <w:pPr>
        <w:ind w:left="1698" w:hanging="334"/>
      </w:pPr>
      <w:rPr>
        <w:rFonts w:hint="default"/>
        <w:lang w:val="en-US" w:eastAsia="en-US" w:bidi="en-US"/>
      </w:rPr>
    </w:lvl>
    <w:lvl w:ilvl="7" w:tplc="E3E45090">
      <w:numFmt w:val="bullet"/>
      <w:lvlText w:val="•"/>
      <w:lvlJc w:val="left"/>
      <w:pPr>
        <w:ind w:left="1907" w:hanging="334"/>
      </w:pPr>
      <w:rPr>
        <w:rFonts w:hint="default"/>
        <w:lang w:val="en-US" w:eastAsia="en-US" w:bidi="en-US"/>
      </w:rPr>
    </w:lvl>
    <w:lvl w:ilvl="8" w:tplc="3720445E">
      <w:numFmt w:val="bullet"/>
      <w:lvlText w:val="•"/>
      <w:lvlJc w:val="left"/>
      <w:pPr>
        <w:ind w:left="2117" w:hanging="334"/>
      </w:pPr>
      <w:rPr>
        <w:rFonts w:hint="default"/>
        <w:lang w:val="en-US" w:eastAsia="en-US" w:bidi="en-US"/>
      </w:rPr>
    </w:lvl>
  </w:abstractNum>
  <w:abstractNum w:abstractNumId="5" w15:restartNumberingAfterBreak="0">
    <w:nsid w:val="0B503F0A"/>
    <w:multiLevelType w:val="hybridMultilevel"/>
    <w:tmpl w:val="3830ED4C"/>
    <w:lvl w:ilvl="0" w:tplc="05F2519A">
      <w:numFmt w:val="bullet"/>
      <w:lvlText w:val=""/>
      <w:lvlJc w:val="left"/>
      <w:pPr>
        <w:ind w:left="311" w:hanging="272"/>
      </w:pPr>
      <w:rPr>
        <w:rFonts w:ascii="Symbol" w:eastAsia="Symbol" w:hAnsi="Symbol" w:cs="Symbol" w:hint="default"/>
        <w:w w:val="100"/>
        <w:sz w:val="18"/>
        <w:szCs w:val="18"/>
        <w:lang w:val="en-US" w:eastAsia="en-US" w:bidi="en-US"/>
      </w:rPr>
    </w:lvl>
    <w:lvl w:ilvl="1" w:tplc="F7307B36">
      <w:numFmt w:val="bullet"/>
      <w:lvlText w:val="•"/>
      <w:lvlJc w:val="left"/>
      <w:pPr>
        <w:ind w:left="689" w:hanging="272"/>
      </w:pPr>
      <w:rPr>
        <w:rFonts w:hint="default"/>
        <w:lang w:val="en-US" w:eastAsia="en-US" w:bidi="en-US"/>
      </w:rPr>
    </w:lvl>
    <w:lvl w:ilvl="2" w:tplc="42A4DFE8">
      <w:numFmt w:val="bullet"/>
      <w:lvlText w:val="•"/>
      <w:lvlJc w:val="left"/>
      <w:pPr>
        <w:ind w:left="1059" w:hanging="272"/>
      </w:pPr>
      <w:rPr>
        <w:rFonts w:hint="default"/>
        <w:lang w:val="en-US" w:eastAsia="en-US" w:bidi="en-US"/>
      </w:rPr>
    </w:lvl>
    <w:lvl w:ilvl="3" w:tplc="88FC8DDC">
      <w:numFmt w:val="bullet"/>
      <w:lvlText w:val="•"/>
      <w:lvlJc w:val="left"/>
      <w:pPr>
        <w:ind w:left="1428" w:hanging="272"/>
      </w:pPr>
      <w:rPr>
        <w:rFonts w:hint="default"/>
        <w:lang w:val="en-US" w:eastAsia="en-US" w:bidi="en-US"/>
      </w:rPr>
    </w:lvl>
    <w:lvl w:ilvl="4" w:tplc="B8342F9E">
      <w:numFmt w:val="bullet"/>
      <w:lvlText w:val="•"/>
      <w:lvlJc w:val="left"/>
      <w:pPr>
        <w:ind w:left="1798" w:hanging="272"/>
      </w:pPr>
      <w:rPr>
        <w:rFonts w:hint="default"/>
        <w:lang w:val="en-US" w:eastAsia="en-US" w:bidi="en-US"/>
      </w:rPr>
    </w:lvl>
    <w:lvl w:ilvl="5" w:tplc="0784CDA2">
      <w:numFmt w:val="bullet"/>
      <w:lvlText w:val="•"/>
      <w:lvlJc w:val="left"/>
      <w:pPr>
        <w:ind w:left="2167" w:hanging="272"/>
      </w:pPr>
      <w:rPr>
        <w:rFonts w:hint="default"/>
        <w:lang w:val="en-US" w:eastAsia="en-US" w:bidi="en-US"/>
      </w:rPr>
    </w:lvl>
    <w:lvl w:ilvl="6" w:tplc="40EE3E6E">
      <w:numFmt w:val="bullet"/>
      <w:lvlText w:val="•"/>
      <w:lvlJc w:val="left"/>
      <w:pPr>
        <w:ind w:left="2537" w:hanging="272"/>
      </w:pPr>
      <w:rPr>
        <w:rFonts w:hint="default"/>
        <w:lang w:val="en-US" w:eastAsia="en-US" w:bidi="en-US"/>
      </w:rPr>
    </w:lvl>
    <w:lvl w:ilvl="7" w:tplc="59BCD42E">
      <w:numFmt w:val="bullet"/>
      <w:lvlText w:val="•"/>
      <w:lvlJc w:val="left"/>
      <w:pPr>
        <w:ind w:left="2906" w:hanging="272"/>
      </w:pPr>
      <w:rPr>
        <w:rFonts w:hint="default"/>
        <w:lang w:val="en-US" w:eastAsia="en-US" w:bidi="en-US"/>
      </w:rPr>
    </w:lvl>
    <w:lvl w:ilvl="8" w:tplc="95C2BF86">
      <w:numFmt w:val="bullet"/>
      <w:lvlText w:val="•"/>
      <w:lvlJc w:val="left"/>
      <w:pPr>
        <w:ind w:left="3276" w:hanging="272"/>
      </w:pPr>
      <w:rPr>
        <w:rFonts w:hint="default"/>
        <w:lang w:val="en-US" w:eastAsia="en-US" w:bidi="en-US"/>
      </w:rPr>
    </w:lvl>
  </w:abstractNum>
  <w:abstractNum w:abstractNumId="6" w15:restartNumberingAfterBreak="0">
    <w:nsid w:val="0D302082"/>
    <w:multiLevelType w:val="hybridMultilevel"/>
    <w:tmpl w:val="8B00FF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AB56A4"/>
    <w:multiLevelType w:val="hybridMultilevel"/>
    <w:tmpl w:val="34C86B3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B0D64"/>
    <w:multiLevelType w:val="hybridMultilevel"/>
    <w:tmpl w:val="CAF251A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96C6BB8"/>
    <w:multiLevelType w:val="hybridMultilevel"/>
    <w:tmpl w:val="ED50AD9A"/>
    <w:lvl w:ilvl="0" w:tplc="8EE2DFD2">
      <w:start w:val="1"/>
      <w:numFmt w:val="lowerLetter"/>
      <w:lvlText w:val="%1."/>
      <w:lvlJc w:val="left"/>
      <w:pPr>
        <w:ind w:left="2160" w:hanging="360"/>
      </w:pPr>
      <w:rPr>
        <w:rFonts w:ascii="Arial" w:hAnsi="Arial" w:cs="Aria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B4E3862"/>
    <w:multiLevelType w:val="hybridMultilevel"/>
    <w:tmpl w:val="97088F4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D33596D"/>
    <w:multiLevelType w:val="hybridMultilevel"/>
    <w:tmpl w:val="A2D2F9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DC6767E"/>
    <w:multiLevelType w:val="hybridMultilevel"/>
    <w:tmpl w:val="11E84514"/>
    <w:lvl w:ilvl="0" w:tplc="04090005">
      <w:start w:val="1"/>
      <w:numFmt w:val="bullet"/>
      <w:lvlText w:val=""/>
      <w:lvlJc w:val="left"/>
      <w:pPr>
        <w:ind w:left="706" w:hanging="360"/>
      </w:pPr>
      <w:rPr>
        <w:rFonts w:ascii="Wingdings" w:hAnsi="Wingdings"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3" w15:restartNumberingAfterBreak="0">
    <w:nsid w:val="1F5C3308"/>
    <w:multiLevelType w:val="hybridMultilevel"/>
    <w:tmpl w:val="FFFFFFFF"/>
    <w:lvl w:ilvl="0" w:tplc="0306643C">
      <w:start w:val="1"/>
      <w:numFmt w:val="bullet"/>
      <w:lvlText w:val=""/>
      <w:lvlJc w:val="left"/>
      <w:pPr>
        <w:ind w:left="360" w:hanging="360"/>
      </w:pPr>
      <w:rPr>
        <w:rFonts w:ascii="Symbol" w:hAnsi="Symbol" w:hint="default"/>
      </w:rPr>
    </w:lvl>
    <w:lvl w:ilvl="1" w:tplc="BC5EFF7E">
      <w:start w:val="1"/>
      <w:numFmt w:val="bullet"/>
      <w:lvlText w:val="o"/>
      <w:lvlJc w:val="left"/>
      <w:pPr>
        <w:ind w:left="1080" w:hanging="360"/>
      </w:pPr>
      <w:rPr>
        <w:rFonts w:ascii="Courier New" w:hAnsi="Courier New" w:hint="default"/>
      </w:rPr>
    </w:lvl>
    <w:lvl w:ilvl="2" w:tplc="1512B914">
      <w:start w:val="1"/>
      <w:numFmt w:val="bullet"/>
      <w:lvlText w:val=""/>
      <w:lvlJc w:val="left"/>
      <w:pPr>
        <w:ind w:left="1800" w:hanging="360"/>
      </w:pPr>
      <w:rPr>
        <w:rFonts w:ascii="Wingdings" w:hAnsi="Wingdings" w:hint="default"/>
      </w:rPr>
    </w:lvl>
    <w:lvl w:ilvl="3" w:tplc="A81A6EC4">
      <w:start w:val="1"/>
      <w:numFmt w:val="bullet"/>
      <w:lvlText w:val=""/>
      <w:lvlJc w:val="left"/>
      <w:pPr>
        <w:ind w:left="2520" w:hanging="360"/>
      </w:pPr>
      <w:rPr>
        <w:rFonts w:ascii="Symbol" w:hAnsi="Symbol" w:hint="default"/>
      </w:rPr>
    </w:lvl>
    <w:lvl w:ilvl="4" w:tplc="C35C3408">
      <w:start w:val="1"/>
      <w:numFmt w:val="bullet"/>
      <w:lvlText w:val="o"/>
      <w:lvlJc w:val="left"/>
      <w:pPr>
        <w:ind w:left="3240" w:hanging="360"/>
      </w:pPr>
      <w:rPr>
        <w:rFonts w:ascii="Courier New" w:hAnsi="Courier New" w:hint="default"/>
      </w:rPr>
    </w:lvl>
    <w:lvl w:ilvl="5" w:tplc="8F96FDE4">
      <w:start w:val="1"/>
      <w:numFmt w:val="bullet"/>
      <w:lvlText w:val=""/>
      <w:lvlJc w:val="left"/>
      <w:pPr>
        <w:ind w:left="3960" w:hanging="360"/>
      </w:pPr>
      <w:rPr>
        <w:rFonts w:ascii="Wingdings" w:hAnsi="Wingdings" w:hint="default"/>
      </w:rPr>
    </w:lvl>
    <w:lvl w:ilvl="6" w:tplc="D20CD278">
      <w:start w:val="1"/>
      <w:numFmt w:val="bullet"/>
      <w:lvlText w:val=""/>
      <w:lvlJc w:val="left"/>
      <w:pPr>
        <w:ind w:left="4680" w:hanging="360"/>
      </w:pPr>
      <w:rPr>
        <w:rFonts w:ascii="Symbol" w:hAnsi="Symbol" w:hint="default"/>
      </w:rPr>
    </w:lvl>
    <w:lvl w:ilvl="7" w:tplc="EB744BB6">
      <w:start w:val="1"/>
      <w:numFmt w:val="bullet"/>
      <w:lvlText w:val="o"/>
      <w:lvlJc w:val="left"/>
      <w:pPr>
        <w:ind w:left="5400" w:hanging="360"/>
      </w:pPr>
      <w:rPr>
        <w:rFonts w:ascii="Courier New" w:hAnsi="Courier New" w:hint="default"/>
      </w:rPr>
    </w:lvl>
    <w:lvl w:ilvl="8" w:tplc="05FE283A">
      <w:start w:val="1"/>
      <w:numFmt w:val="bullet"/>
      <w:lvlText w:val=""/>
      <w:lvlJc w:val="left"/>
      <w:pPr>
        <w:ind w:left="6120" w:hanging="360"/>
      </w:pPr>
      <w:rPr>
        <w:rFonts w:ascii="Wingdings" w:hAnsi="Wingdings" w:hint="default"/>
      </w:rPr>
    </w:lvl>
  </w:abstractNum>
  <w:abstractNum w:abstractNumId="14" w15:restartNumberingAfterBreak="0">
    <w:nsid w:val="1FF47AEB"/>
    <w:multiLevelType w:val="hybridMultilevel"/>
    <w:tmpl w:val="2D8A6538"/>
    <w:lvl w:ilvl="0" w:tplc="04090005">
      <w:start w:val="1"/>
      <w:numFmt w:val="bullet"/>
      <w:lvlText w:val=""/>
      <w:lvlJc w:val="left"/>
      <w:pPr>
        <w:ind w:left="706" w:hanging="360"/>
      </w:pPr>
      <w:rPr>
        <w:rFonts w:ascii="Wingdings" w:hAnsi="Wingdings"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5" w15:restartNumberingAfterBreak="0">
    <w:nsid w:val="23D607BE"/>
    <w:multiLevelType w:val="hybridMultilevel"/>
    <w:tmpl w:val="0FB4B8E8"/>
    <w:lvl w:ilvl="0" w:tplc="04090001">
      <w:start w:val="1"/>
      <w:numFmt w:val="bullet"/>
      <w:lvlText w:val=""/>
      <w:lvlJc w:val="left"/>
      <w:pPr>
        <w:ind w:left="448" w:hanging="334"/>
      </w:pPr>
      <w:rPr>
        <w:rFonts w:ascii="Symbol" w:hAnsi="Symbol" w:hint="default"/>
        <w:w w:val="100"/>
        <w:sz w:val="18"/>
        <w:szCs w:val="18"/>
        <w:lang w:val="en-US" w:eastAsia="en-US" w:bidi="en-US"/>
      </w:rPr>
    </w:lvl>
    <w:lvl w:ilvl="1" w:tplc="BC327F3E">
      <w:numFmt w:val="bullet"/>
      <w:lvlText w:val="•"/>
      <w:lvlJc w:val="left"/>
      <w:pPr>
        <w:ind w:left="649" w:hanging="334"/>
      </w:pPr>
      <w:rPr>
        <w:rFonts w:hint="default"/>
        <w:lang w:val="en-US" w:eastAsia="en-US" w:bidi="en-US"/>
      </w:rPr>
    </w:lvl>
    <w:lvl w:ilvl="2" w:tplc="16286472">
      <w:numFmt w:val="bullet"/>
      <w:lvlText w:val="•"/>
      <w:lvlJc w:val="left"/>
      <w:pPr>
        <w:ind w:left="859" w:hanging="334"/>
      </w:pPr>
      <w:rPr>
        <w:rFonts w:hint="default"/>
        <w:lang w:val="en-US" w:eastAsia="en-US" w:bidi="en-US"/>
      </w:rPr>
    </w:lvl>
    <w:lvl w:ilvl="3" w:tplc="0166FFCE">
      <w:numFmt w:val="bullet"/>
      <w:lvlText w:val="•"/>
      <w:lvlJc w:val="left"/>
      <w:pPr>
        <w:ind w:left="1069" w:hanging="334"/>
      </w:pPr>
      <w:rPr>
        <w:rFonts w:hint="default"/>
        <w:lang w:val="en-US" w:eastAsia="en-US" w:bidi="en-US"/>
      </w:rPr>
    </w:lvl>
    <w:lvl w:ilvl="4" w:tplc="26747286">
      <w:numFmt w:val="bullet"/>
      <w:lvlText w:val="•"/>
      <w:lvlJc w:val="left"/>
      <w:pPr>
        <w:ind w:left="1278" w:hanging="334"/>
      </w:pPr>
      <w:rPr>
        <w:rFonts w:hint="default"/>
        <w:lang w:val="en-US" w:eastAsia="en-US" w:bidi="en-US"/>
      </w:rPr>
    </w:lvl>
    <w:lvl w:ilvl="5" w:tplc="F4364B92">
      <w:numFmt w:val="bullet"/>
      <w:lvlText w:val="•"/>
      <w:lvlJc w:val="left"/>
      <w:pPr>
        <w:ind w:left="1488" w:hanging="334"/>
      </w:pPr>
      <w:rPr>
        <w:rFonts w:hint="default"/>
        <w:lang w:val="en-US" w:eastAsia="en-US" w:bidi="en-US"/>
      </w:rPr>
    </w:lvl>
    <w:lvl w:ilvl="6" w:tplc="AB5686EE">
      <w:numFmt w:val="bullet"/>
      <w:lvlText w:val="•"/>
      <w:lvlJc w:val="left"/>
      <w:pPr>
        <w:ind w:left="1698" w:hanging="334"/>
      </w:pPr>
      <w:rPr>
        <w:rFonts w:hint="default"/>
        <w:lang w:val="en-US" w:eastAsia="en-US" w:bidi="en-US"/>
      </w:rPr>
    </w:lvl>
    <w:lvl w:ilvl="7" w:tplc="F75AE80C">
      <w:numFmt w:val="bullet"/>
      <w:lvlText w:val="•"/>
      <w:lvlJc w:val="left"/>
      <w:pPr>
        <w:ind w:left="1907" w:hanging="334"/>
      </w:pPr>
      <w:rPr>
        <w:rFonts w:hint="default"/>
        <w:lang w:val="en-US" w:eastAsia="en-US" w:bidi="en-US"/>
      </w:rPr>
    </w:lvl>
    <w:lvl w:ilvl="8" w:tplc="B1127362">
      <w:numFmt w:val="bullet"/>
      <w:lvlText w:val="•"/>
      <w:lvlJc w:val="left"/>
      <w:pPr>
        <w:ind w:left="2117" w:hanging="334"/>
      </w:pPr>
      <w:rPr>
        <w:rFonts w:hint="default"/>
        <w:lang w:val="en-US" w:eastAsia="en-US" w:bidi="en-US"/>
      </w:rPr>
    </w:lvl>
  </w:abstractNum>
  <w:abstractNum w:abstractNumId="16" w15:restartNumberingAfterBreak="0">
    <w:nsid w:val="2DD751CD"/>
    <w:multiLevelType w:val="hybridMultilevel"/>
    <w:tmpl w:val="01F42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C02175"/>
    <w:multiLevelType w:val="hybridMultilevel"/>
    <w:tmpl w:val="63D8EB28"/>
    <w:lvl w:ilvl="0" w:tplc="19E00122">
      <w:numFmt w:val="bullet"/>
      <w:lvlText w:val=""/>
      <w:lvlJc w:val="left"/>
      <w:pPr>
        <w:ind w:left="311" w:hanging="272"/>
      </w:pPr>
      <w:rPr>
        <w:rFonts w:ascii="Symbol" w:eastAsia="Symbol" w:hAnsi="Symbol" w:cs="Symbol" w:hint="default"/>
        <w:w w:val="100"/>
        <w:sz w:val="18"/>
        <w:szCs w:val="18"/>
        <w:lang w:val="en-US" w:eastAsia="en-US" w:bidi="en-US"/>
      </w:rPr>
    </w:lvl>
    <w:lvl w:ilvl="1" w:tplc="C44668C0">
      <w:numFmt w:val="bullet"/>
      <w:lvlText w:val="•"/>
      <w:lvlJc w:val="left"/>
      <w:pPr>
        <w:ind w:left="689" w:hanging="272"/>
      </w:pPr>
      <w:rPr>
        <w:rFonts w:hint="default"/>
        <w:lang w:val="en-US" w:eastAsia="en-US" w:bidi="en-US"/>
      </w:rPr>
    </w:lvl>
    <w:lvl w:ilvl="2" w:tplc="04967074">
      <w:numFmt w:val="bullet"/>
      <w:lvlText w:val="•"/>
      <w:lvlJc w:val="left"/>
      <w:pPr>
        <w:ind w:left="1059" w:hanging="272"/>
      </w:pPr>
      <w:rPr>
        <w:rFonts w:hint="default"/>
        <w:lang w:val="en-US" w:eastAsia="en-US" w:bidi="en-US"/>
      </w:rPr>
    </w:lvl>
    <w:lvl w:ilvl="3" w:tplc="73226A7C">
      <w:numFmt w:val="bullet"/>
      <w:lvlText w:val="•"/>
      <w:lvlJc w:val="left"/>
      <w:pPr>
        <w:ind w:left="1428" w:hanging="272"/>
      </w:pPr>
      <w:rPr>
        <w:rFonts w:hint="default"/>
        <w:lang w:val="en-US" w:eastAsia="en-US" w:bidi="en-US"/>
      </w:rPr>
    </w:lvl>
    <w:lvl w:ilvl="4" w:tplc="9FA887D8">
      <w:numFmt w:val="bullet"/>
      <w:lvlText w:val="•"/>
      <w:lvlJc w:val="left"/>
      <w:pPr>
        <w:ind w:left="1798" w:hanging="272"/>
      </w:pPr>
      <w:rPr>
        <w:rFonts w:hint="default"/>
        <w:lang w:val="en-US" w:eastAsia="en-US" w:bidi="en-US"/>
      </w:rPr>
    </w:lvl>
    <w:lvl w:ilvl="5" w:tplc="F05CB774">
      <w:numFmt w:val="bullet"/>
      <w:lvlText w:val="•"/>
      <w:lvlJc w:val="left"/>
      <w:pPr>
        <w:ind w:left="2167" w:hanging="272"/>
      </w:pPr>
      <w:rPr>
        <w:rFonts w:hint="default"/>
        <w:lang w:val="en-US" w:eastAsia="en-US" w:bidi="en-US"/>
      </w:rPr>
    </w:lvl>
    <w:lvl w:ilvl="6" w:tplc="92C63134">
      <w:numFmt w:val="bullet"/>
      <w:lvlText w:val="•"/>
      <w:lvlJc w:val="left"/>
      <w:pPr>
        <w:ind w:left="2537" w:hanging="272"/>
      </w:pPr>
      <w:rPr>
        <w:rFonts w:hint="default"/>
        <w:lang w:val="en-US" w:eastAsia="en-US" w:bidi="en-US"/>
      </w:rPr>
    </w:lvl>
    <w:lvl w:ilvl="7" w:tplc="26EC8A18">
      <w:numFmt w:val="bullet"/>
      <w:lvlText w:val="•"/>
      <w:lvlJc w:val="left"/>
      <w:pPr>
        <w:ind w:left="2906" w:hanging="272"/>
      </w:pPr>
      <w:rPr>
        <w:rFonts w:hint="default"/>
        <w:lang w:val="en-US" w:eastAsia="en-US" w:bidi="en-US"/>
      </w:rPr>
    </w:lvl>
    <w:lvl w:ilvl="8" w:tplc="26B694C2">
      <w:numFmt w:val="bullet"/>
      <w:lvlText w:val="•"/>
      <w:lvlJc w:val="left"/>
      <w:pPr>
        <w:ind w:left="3276" w:hanging="272"/>
      </w:pPr>
      <w:rPr>
        <w:rFonts w:hint="default"/>
        <w:lang w:val="en-US" w:eastAsia="en-US" w:bidi="en-US"/>
      </w:rPr>
    </w:lvl>
  </w:abstractNum>
  <w:abstractNum w:abstractNumId="18" w15:restartNumberingAfterBreak="0">
    <w:nsid w:val="37087F54"/>
    <w:multiLevelType w:val="hybridMultilevel"/>
    <w:tmpl w:val="3EA818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88576DC"/>
    <w:multiLevelType w:val="hybridMultilevel"/>
    <w:tmpl w:val="311C8DEE"/>
    <w:lvl w:ilvl="0" w:tplc="8B524874">
      <w:start w:val="1"/>
      <w:numFmt w:val="bullet"/>
      <w:lvlText w:val=""/>
      <w:lvlJc w:val="left"/>
      <w:pPr>
        <w:ind w:left="720" w:hanging="360"/>
      </w:pPr>
      <w:rPr>
        <w:rFonts w:ascii="Symbol" w:hAnsi="Symbol" w:hint="default"/>
      </w:rPr>
    </w:lvl>
    <w:lvl w:ilvl="1" w:tplc="029EBC04">
      <w:start w:val="1"/>
      <w:numFmt w:val="bullet"/>
      <w:lvlText w:val="o"/>
      <w:lvlJc w:val="left"/>
      <w:pPr>
        <w:ind w:left="1440" w:hanging="360"/>
      </w:pPr>
      <w:rPr>
        <w:rFonts w:ascii="Courier New" w:hAnsi="Courier New" w:hint="default"/>
      </w:rPr>
    </w:lvl>
    <w:lvl w:ilvl="2" w:tplc="54B87A24">
      <w:start w:val="1"/>
      <w:numFmt w:val="bullet"/>
      <w:lvlText w:val=""/>
      <w:lvlJc w:val="left"/>
      <w:pPr>
        <w:ind w:left="2160" w:hanging="360"/>
      </w:pPr>
      <w:rPr>
        <w:rFonts w:ascii="Wingdings" w:hAnsi="Wingdings" w:hint="default"/>
      </w:rPr>
    </w:lvl>
    <w:lvl w:ilvl="3" w:tplc="4608F254">
      <w:start w:val="1"/>
      <w:numFmt w:val="bullet"/>
      <w:lvlText w:val=""/>
      <w:lvlJc w:val="left"/>
      <w:pPr>
        <w:ind w:left="2880" w:hanging="360"/>
      </w:pPr>
      <w:rPr>
        <w:rFonts w:ascii="Symbol" w:hAnsi="Symbol" w:hint="default"/>
      </w:rPr>
    </w:lvl>
    <w:lvl w:ilvl="4" w:tplc="039A8398">
      <w:start w:val="1"/>
      <w:numFmt w:val="bullet"/>
      <w:lvlText w:val="o"/>
      <w:lvlJc w:val="left"/>
      <w:pPr>
        <w:ind w:left="3600" w:hanging="360"/>
      </w:pPr>
      <w:rPr>
        <w:rFonts w:ascii="Courier New" w:hAnsi="Courier New" w:hint="default"/>
      </w:rPr>
    </w:lvl>
    <w:lvl w:ilvl="5" w:tplc="FE083F80">
      <w:start w:val="1"/>
      <w:numFmt w:val="bullet"/>
      <w:lvlText w:val=""/>
      <w:lvlJc w:val="left"/>
      <w:pPr>
        <w:ind w:left="4320" w:hanging="360"/>
      </w:pPr>
      <w:rPr>
        <w:rFonts w:ascii="Wingdings" w:hAnsi="Wingdings" w:hint="default"/>
      </w:rPr>
    </w:lvl>
    <w:lvl w:ilvl="6" w:tplc="784A13B8">
      <w:start w:val="1"/>
      <w:numFmt w:val="bullet"/>
      <w:lvlText w:val=""/>
      <w:lvlJc w:val="left"/>
      <w:pPr>
        <w:ind w:left="5040" w:hanging="360"/>
      </w:pPr>
      <w:rPr>
        <w:rFonts w:ascii="Symbol" w:hAnsi="Symbol" w:hint="default"/>
      </w:rPr>
    </w:lvl>
    <w:lvl w:ilvl="7" w:tplc="E278CDE6">
      <w:start w:val="1"/>
      <w:numFmt w:val="bullet"/>
      <w:lvlText w:val="o"/>
      <w:lvlJc w:val="left"/>
      <w:pPr>
        <w:ind w:left="5760" w:hanging="360"/>
      </w:pPr>
      <w:rPr>
        <w:rFonts w:ascii="Courier New" w:hAnsi="Courier New" w:hint="default"/>
      </w:rPr>
    </w:lvl>
    <w:lvl w:ilvl="8" w:tplc="6D663B54">
      <w:start w:val="1"/>
      <w:numFmt w:val="bullet"/>
      <w:lvlText w:val=""/>
      <w:lvlJc w:val="left"/>
      <w:pPr>
        <w:ind w:left="6480" w:hanging="360"/>
      </w:pPr>
      <w:rPr>
        <w:rFonts w:ascii="Wingdings" w:hAnsi="Wingdings" w:hint="default"/>
      </w:rPr>
    </w:lvl>
  </w:abstractNum>
  <w:abstractNum w:abstractNumId="20" w15:restartNumberingAfterBreak="0">
    <w:nsid w:val="390B0D24"/>
    <w:multiLevelType w:val="hybridMultilevel"/>
    <w:tmpl w:val="8BF471E4"/>
    <w:lvl w:ilvl="0" w:tplc="99BC6304">
      <w:numFmt w:val="bullet"/>
      <w:lvlText w:val=""/>
      <w:lvlJc w:val="left"/>
      <w:pPr>
        <w:ind w:left="311" w:hanging="272"/>
      </w:pPr>
      <w:rPr>
        <w:rFonts w:ascii="Symbol" w:eastAsia="Symbol" w:hAnsi="Symbol" w:cs="Symbol" w:hint="default"/>
        <w:w w:val="100"/>
        <w:sz w:val="18"/>
        <w:szCs w:val="18"/>
        <w:lang w:val="en-US" w:eastAsia="en-US" w:bidi="en-US"/>
      </w:rPr>
    </w:lvl>
    <w:lvl w:ilvl="1" w:tplc="160C1C66">
      <w:numFmt w:val="bullet"/>
      <w:lvlText w:val="•"/>
      <w:lvlJc w:val="left"/>
      <w:pPr>
        <w:ind w:left="689" w:hanging="272"/>
      </w:pPr>
      <w:rPr>
        <w:rFonts w:hint="default"/>
        <w:lang w:val="en-US" w:eastAsia="en-US" w:bidi="en-US"/>
      </w:rPr>
    </w:lvl>
    <w:lvl w:ilvl="2" w:tplc="BCF459F2">
      <w:numFmt w:val="bullet"/>
      <w:lvlText w:val="•"/>
      <w:lvlJc w:val="left"/>
      <w:pPr>
        <w:ind w:left="1059" w:hanging="272"/>
      </w:pPr>
      <w:rPr>
        <w:rFonts w:hint="default"/>
        <w:lang w:val="en-US" w:eastAsia="en-US" w:bidi="en-US"/>
      </w:rPr>
    </w:lvl>
    <w:lvl w:ilvl="3" w:tplc="2A986256">
      <w:numFmt w:val="bullet"/>
      <w:lvlText w:val="•"/>
      <w:lvlJc w:val="left"/>
      <w:pPr>
        <w:ind w:left="1428" w:hanging="272"/>
      </w:pPr>
      <w:rPr>
        <w:rFonts w:hint="default"/>
        <w:lang w:val="en-US" w:eastAsia="en-US" w:bidi="en-US"/>
      </w:rPr>
    </w:lvl>
    <w:lvl w:ilvl="4" w:tplc="D67A9F1C">
      <w:numFmt w:val="bullet"/>
      <w:lvlText w:val="•"/>
      <w:lvlJc w:val="left"/>
      <w:pPr>
        <w:ind w:left="1798" w:hanging="272"/>
      </w:pPr>
      <w:rPr>
        <w:rFonts w:hint="default"/>
        <w:lang w:val="en-US" w:eastAsia="en-US" w:bidi="en-US"/>
      </w:rPr>
    </w:lvl>
    <w:lvl w:ilvl="5" w:tplc="7F08DEF6">
      <w:numFmt w:val="bullet"/>
      <w:lvlText w:val="•"/>
      <w:lvlJc w:val="left"/>
      <w:pPr>
        <w:ind w:left="2167" w:hanging="272"/>
      </w:pPr>
      <w:rPr>
        <w:rFonts w:hint="default"/>
        <w:lang w:val="en-US" w:eastAsia="en-US" w:bidi="en-US"/>
      </w:rPr>
    </w:lvl>
    <w:lvl w:ilvl="6" w:tplc="211C7B60">
      <w:numFmt w:val="bullet"/>
      <w:lvlText w:val="•"/>
      <w:lvlJc w:val="left"/>
      <w:pPr>
        <w:ind w:left="2537" w:hanging="272"/>
      </w:pPr>
      <w:rPr>
        <w:rFonts w:hint="default"/>
        <w:lang w:val="en-US" w:eastAsia="en-US" w:bidi="en-US"/>
      </w:rPr>
    </w:lvl>
    <w:lvl w:ilvl="7" w:tplc="86469124">
      <w:numFmt w:val="bullet"/>
      <w:lvlText w:val="•"/>
      <w:lvlJc w:val="left"/>
      <w:pPr>
        <w:ind w:left="2906" w:hanging="272"/>
      </w:pPr>
      <w:rPr>
        <w:rFonts w:hint="default"/>
        <w:lang w:val="en-US" w:eastAsia="en-US" w:bidi="en-US"/>
      </w:rPr>
    </w:lvl>
    <w:lvl w:ilvl="8" w:tplc="AE3824FA">
      <w:numFmt w:val="bullet"/>
      <w:lvlText w:val="•"/>
      <w:lvlJc w:val="left"/>
      <w:pPr>
        <w:ind w:left="3276" w:hanging="272"/>
      </w:pPr>
      <w:rPr>
        <w:rFonts w:hint="default"/>
        <w:lang w:val="en-US" w:eastAsia="en-US" w:bidi="en-US"/>
      </w:rPr>
    </w:lvl>
  </w:abstractNum>
  <w:abstractNum w:abstractNumId="21" w15:restartNumberingAfterBreak="0">
    <w:nsid w:val="3A062EEF"/>
    <w:multiLevelType w:val="hybridMultilevel"/>
    <w:tmpl w:val="6CBA9930"/>
    <w:lvl w:ilvl="0" w:tplc="38A8CE42">
      <w:numFmt w:val="bullet"/>
      <w:lvlText w:val=""/>
      <w:lvlJc w:val="left"/>
      <w:pPr>
        <w:ind w:left="311" w:hanging="272"/>
      </w:pPr>
      <w:rPr>
        <w:rFonts w:ascii="Symbol" w:eastAsia="Symbol" w:hAnsi="Symbol" w:cs="Symbol" w:hint="default"/>
        <w:w w:val="100"/>
        <w:sz w:val="18"/>
        <w:szCs w:val="18"/>
        <w:lang w:val="en-US" w:eastAsia="en-US" w:bidi="en-US"/>
      </w:rPr>
    </w:lvl>
    <w:lvl w:ilvl="1" w:tplc="3E9A2530">
      <w:numFmt w:val="bullet"/>
      <w:lvlText w:val="•"/>
      <w:lvlJc w:val="left"/>
      <w:pPr>
        <w:ind w:left="689" w:hanging="272"/>
      </w:pPr>
      <w:rPr>
        <w:rFonts w:hint="default"/>
        <w:lang w:val="en-US" w:eastAsia="en-US" w:bidi="en-US"/>
      </w:rPr>
    </w:lvl>
    <w:lvl w:ilvl="2" w:tplc="19425634">
      <w:numFmt w:val="bullet"/>
      <w:lvlText w:val="•"/>
      <w:lvlJc w:val="left"/>
      <w:pPr>
        <w:ind w:left="1059" w:hanging="272"/>
      </w:pPr>
      <w:rPr>
        <w:rFonts w:hint="default"/>
        <w:lang w:val="en-US" w:eastAsia="en-US" w:bidi="en-US"/>
      </w:rPr>
    </w:lvl>
    <w:lvl w:ilvl="3" w:tplc="62781ABA">
      <w:numFmt w:val="bullet"/>
      <w:lvlText w:val="•"/>
      <w:lvlJc w:val="left"/>
      <w:pPr>
        <w:ind w:left="1428" w:hanging="272"/>
      </w:pPr>
      <w:rPr>
        <w:rFonts w:hint="default"/>
        <w:lang w:val="en-US" w:eastAsia="en-US" w:bidi="en-US"/>
      </w:rPr>
    </w:lvl>
    <w:lvl w:ilvl="4" w:tplc="BE8A33E0">
      <w:numFmt w:val="bullet"/>
      <w:lvlText w:val="•"/>
      <w:lvlJc w:val="left"/>
      <w:pPr>
        <w:ind w:left="1798" w:hanging="272"/>
      </w:pPr>
      <w:rPr>
        <w:rFonts w:hint="default"/>
        <w:lang w:val="en-US" w:eastAsia="en-US" w:bidi="en-US"/>
      </w:rPr>
    </w:lvl>
    <w:lvl w:ilvl="5" w:tplc="819478FA">
      <w:numFmt w:val="bullet"/>
      <w:lvlText w:val="•"/>
      <w:lvlJc w:val="left"/>
      <w:pPr>
        <w:ind w:left="2167" w:hanging="272"/>
      </w:pPr>
      <w:rPr>
        <w:rFonts w:hint="default"/>
        <w:lang w:val="en-US" w:eastAsia="en-US" w:bidi="en-US"/>
      </w:rPr>
    </w:lvl>
    <w:lvl w:ilvl="6" w:tplc="7DB40A94">
      <w:numFmt w:val="bullet"/>
      <w:lvlText w:val="•"/>
      <w:lvlJc w:val="left"/>
      <w:pPr>
        <w:ind w:left="2537" w:hanging="272"/>
      </w:pPr>
      <w:rPr>
        <w:rFonts w:hint="default"/>
        <w:lang w:val="en-US" w:eastAsia="en-US" w:bidi="en-US"/>
      </w:rPr>
    </w:lvl>
    <w:lvl w:ilvl="7" w:tplc="2398C64E">
      <w:numFmt w:val="bullet"/>
      <w:lvlText w:val="•"/>
      <w:lvlJc w:val="left"/>
      <w:pPr>
        <w:ind w:left="2906" w:hanging="272"/>
      </w:pPr>
      <w:rPr>
        <w:rFonts w:hint="default"/>
        <w:lang w:val="en-US" w:eastAsia="en-US" w:bidi="en-US"/>
      </w:rPr>
    </w:lvl>
    <w:lvl w:ilvl="8" w:tplc="41746894">
      <w:numFmt w:val="bullet"/>
      <w:lvlText w:val="•"/>
      <w:lvlJc w:val="left"/>
      <w:pPr>
        <w:ind w:left="3276" w:hanging="272"/>
      </w:pPr>
      <w:rPr>
        <w:rFonts w:hint="default"/>
        <w:lang w:val="en-US" w:eastAsia="en-US" w:bidi="en-US"/>
      </w:rPr>
    </w:lvl>
  </w:abstractNum>
  <w:abstractNum w:abstractNumId="22" w15:restartNumberingAfterBreak="0">
    <w:nsid w:val="3B2417F7"/>
    <w:multiLevelType w:val="hybridMultilevel"/>
    <w:tmpl w:val="4190A0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CB230B8"/>
    <w:multiLevelType w:val="hybridMultilevel"/>
    <w:tmpl w:val="6C7EA0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967FF2"/>
    <w:multiLevelType w:val="hybridMultilevel"/>
    <w:tmpl w:val="2CD0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CF4338"/>
    <w:multiLevelType w:val="hybridMultilevel"/>
    <w:tmpl w:val="020A7F8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35C5090"/>
    <w:multiLevelType w:val="hybridMultilevel"/>
    <w:tmpl w:val="6D90C14E"/>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8" w15:restartNumberingAfterBreak="0">
    <w:nsid w:val="45261098"/>
    <w:multiLevelType w:val="hybridMultilevel"/>
    <w:tmpl w:val="35AE9C3C"/>
    <w:lvl w:ilvl="0" w:tplc="04090001">
      <w:start w:val="1"/>
      <w:numFmt w:val="bullet"/>
      <w:lvlText w:val=""/>
      <w:lvlJc w:val="left"/>
      <w:pPr>
        <w:ind w:left="448" w:hanging="334"/>
      </w:pPr>
      <w:rPr>
        <w:rFonts w:ascii="Symbol" w:hAnsi="Symbol" w:hint="default"/>
        <w:w w:val="100"/>
        <w:sz w:val="18"/>
        <w:szCs w:val="18"/>
        <w:lang w:val="en-US" w:eastAsia="en-US" w:bidi="en-US"/>
      </w:rPr>
    </w:lvl>
    <w:lvl w:ilvl="1" w:tplc="E094227C">
      <w:numFmt w:val="bullet"/>
      <w:lvlText w:val="•"/>
      <w:lvlJc w:val="left"/>
      <w:pPr>
        <w:ind w:left="649" w:hanging="334"/>
      </w:pPr>
      <w:rPr>
        <w:rFonts w:hint="default"/>
        <w:lang w:val="en-US" w:eastAsia="en-US" w:bidi="en-US"/>
      </w:rPr>
    </w:lvl>
    <w:lvl w:ilvl="2" w:tplc="5E846A86">
      <w:numFmt w:val="bullet"/>
      <w:lvlText w:val="•"/>
      <w:lvlJc w:val="left"/>
      <w:pPr>
        <w:ind w:left="859" w:hanging="334"/>
      </w:pPr>
      <w:rPr>
        <w:rFonts w:hint="default"/>
        <w:lang w:val="en-US" w:eastAsia="en-US" w:bidi="en-US"/>
      </w:rPr>
    </w:lvl>
    <w:lvl w:ilvl="3" w:tplc="1CDEF046">
      <w:numFmt w:val="bullet"/>
      <w:lvlText w:val="•"/>
      <w:lvlJc w:val="left"/>
      <w:pPr>
        <w:ind w:left="1069" w:hanging="334"/>
      </w:pPr>
      <w:rPr>
        <w:rFonts w:hint="default"/>
        <w:lang w:val="en-US" w:eastAsia="en-US" w:bidi="en-US"/>
      </w:rPr>
    </w:lvl>
    <w:lvl w:ilvl="4" w:tplc="58F8A538">
      <w:numFmt w:val="bullet"/>
      <w:lvlText w:val="•"/>
      <w:lvlJc w:val="left"/>
      <w:pPr>
        <w:ind w:left="1278" w:hanging="334"/>
      </w:pPr>
      <w:rPr>
        <w:rFonts w:hint="default"/>
        <w:lang w:val="en-US" w:eastAsia="en-US" w:bidi="en-US"/>
      </w:rPr>
    </w:lvl>
    <w:lvl w:ilvl="5" w:tplc="E8F208B8">
      <w:numFmt w:val="bullet"/>
      <w:lvlText w:val="•"/>
      <w:lvlJc w:val="left"/>
      <w:pPr>
        <w:ind w:left="1488" w:hanging="334"/>
      </w:pPr>
      <w:rPr>
        <w:rFonts w:hint="default"/>
        <w:lang w:val="en-US" w:eastAsia="en-US" w:bidi="en-US"/>
      </w:rPr>
    </w:lvl>
    <w:lvl w:ilvl="6" w:tplc="F8B26D2E">
      <w:numFmt w:val="bullet"/>
      <w:lvlText w:val="•"/>
      <w:lvlJc w:val="left"/>
      <w:pPr>
        <w:ind w:left="1698" w:hanging="334"/>
      </w:pPr>
      <w:rPr>
        <w:rFonts w:hint="default"/>
        <w:lang w:val="en-US" w:eastAsia="en-US" w:bidi="en-US"/>
      </w:rPr>
    </w:lvl>
    <w:lvl w:ilvl="7" w:tplc="ED3219A4">
      <w:numFmt w:val="bullet"/>
      <w:lvlText w:val="•"/>
      <w:lvlJc w:val="left"/>
      <w:pPr>
        <w:ind w:left="1907" w:hanging="334"/>
      </w:pPr>
      <w:rPr>
        <w:rFonts w:hint="default"/>
        <w:lang w:val="en-US" w:eastAsia="en-US" w:bidi="en-US"/>
      </w:rPr>
    </w:lvl>
    <w:lvl w:ilvl="8" w:tplc="01E86044">
      <w:numFmt w:val="bullet"/>
      <w:lvlText w:val="•"/>
      <w:lvlJc w:val="left"/>
      <w:pPr>
        <w:ind w:left="2117" w:hanging="334"/>
      </w:pPr>
      <w:rPr>
        <w:rFonts w:hint="default"/>
        <w:lang w:val="en-US" w:eastAsia="en-US" w:bidi="en-US"/>
      </w:rPr>
    </w:lvl>
  </w:abstractNum>
  <w:abstractNum w:abstractNumId="29" w15:restartNumberingAfterBreak="0">
    <w:nsid w:val="47944823"/>
    <w:multiLevelType w:val="hybridMultilevel"/>
    <w:tmpl w:val="39F4AE2A"/>
    <w:lvl w:ilvl="0" w:tplc="097638B6">
      <w:numFmt w:val="bullet"/>
      <w:lvlText w:val=""/>
      <w:lvlJc w:val="left"/>
      <w:pPr>
        <w:ind w:left="429" w:hanging="360"/>
      </w:pPr>
      <w:rPr>
        <w:rFonts w:ascii="Symbol" w:eastAsia="Symbol" w:hAnsi="Symbol" w:cs="Symbol" w:hint="default"/>
        <w:w w:val="100"/>
        <w:sz w:val="18"/>
        <w:szCs w:val="18"/>
        <w:lang w:val="en-US" w:eastAsia="en-US" w:bidi="en-US"/>
      </w:rPr>
    </w:lvl>
    <w:lvl w:ilvl="1" w:tplc="F48A0950">
      <w:numFmt w:val="bullet"/>
      <w:lvlText w:val="•"/>
      <w:lvlJc w:val="left"/>
      <w:pPr>
        <w:ind w:left="631" w:hanging="360"/>
      </w:pPr>
      <w:rPr>
        <w:rFonts w:hint="default"/>
        <w:lang w:val="en-US" w:eastAsia="en-US" w:bidi="en-US"/>
      </w:rPr>
    </w:lvl>
    <w:lvl w:ilvl="2" w:tplc="A960533E">
      <w:numFmt w:val="bullet"/>
      <w:lvlText w:val="•"/>
      <w:lvlJc w:val="left"/>
      <w:pPr>
        <w:ind w:left="843" w:hanging="360"/>
      </w:pPr>
      <w:rPr>
        <w:rFonts w:hint="default"/>
        <w:lang w:val="en-US" w:eastAsia="en-US" w:bidi="en-US"/>
      </w:rPr>
    </w:lvl>
    <w:lvl w:ilvl="3" w:tplc="D980B492">
      <w:numFmt w:val="bullet"/>
      <w:lvlText w:val="•"/>
      <w:lvlJc w:val="left"/>
      <w:pPr>
        <w:ind w:left="1055" w:hanging="360"/>
      </w:pPr>
      <w:rPr>
        <w:rFonts w:hint="default"/>
        <w:lang w:val="en-US" w:eastAsia="en-US" w:bidi="en-US"/>
      </w:rPr>
    </w:lvl>
    <w:lvl w:ilvl="4" w:tplc="BBC4ED3A">
      <w:numFmt w:val="bullet"/>
      <w:lvlText w:val="•"/>
      <w:lvlJc w:val="left"/>
      <w:pPr>
        <w:ind w:left="1266" w:hanging="360"/>
      </w:pPr>
      <w:rPr>
        <w:rFonts w:hint="default"/>
        <w:lang w:val="en-US" w:eastAsia="en-US" w:bidi="en-US"/>
      </w:rPr>
    </w:lvl>
    <w:lvl w:ilvl="5" w:tplc="6560B116">
      <w:numFmt w:val="bullet"/>
      <w:lvlText w:val="•"/>
      <w:lvlJc w:val="left"/>
      <w:pPr>
        <w:ind w:left="1478" w:hanging="360"/>
      </w:pPr>
      <w:rPr>
        <w:rFonts w:hint="default"/>
        <w:lang w:val="en-US" w:eastAsia="en-US" w:bidi="en-US"/>
      </w:rPr>
    </w:lvl>
    <w:lvl w:ilvl="6" w:tplc="1BD41308">
      <w:numFmt w:val="bullet"/>
      <w:lvlText w:val="•"/>
      <w:lvlJc w:val="left"/>
      <w:pPr>
        <w:ind w:left="1690" w:hanging="360"/>
      </w:pPr>
      <w:rPr>
        <w:rFonts w:hint="default"/>
        <w:lang w:val="en-US" w:eastAsia="en-US" w:bidi="en-US"/>
      </w:rPr>
    </w:lvl>
    <w:lvl w:ilvl="7" w:tplc="7FB01EC2">
      <w:numFmt w:val="bullet"/>
      <w:lvlText w:val="•"/>
      <w:lvlJc w:val="left"/>
      <w:pPr>
        <w:ind w:left="1901" w:hanging="360"/>
      </w:pPr>
      <w:rPr>
        <w:rFonts w:hint="default"/>
        <w:lang w:val="en-US" w:eastAsia="en-US" w:bidi="en-US"/>
      </w:rPr>
    </w:lvl>
    <w:lvl w:ilvl="8" w:tplc="644AFCB2">
      <w:numFmt w:val="bullet"/>
      <w:lvlText w:val="•"/>
      <w:lvlJc w:val="left"/>
      <w:pPr>
        <w:ind w:left="2113" w:hanging="360"/>
      </w:pPr>
      <w:rPr>
        <w:rFonts w:hint="default"/>
        <w:lang w:val="en-US" w:eastAsia="en-US" w:bidi="en-US"/>
      </w:rPr>
    </w:lvl>
  </w:abstractNum>
  <w:abstractNum w:abstractNumId="30" w15:restartNumberingAfterBreak="0">
    <w:nsid w:val="49615E49"/>
    <w:multiLevelType w:val="hybridMultilevel"/>
    <w:tmpl w:val="DD20D40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13603F"/>
    <w:multiLevelType w:val="hybridMultilevel"/>
    <w:tmpl w:val="6B76F1EE"/>
    <w:lvl w:ilvl="0" w:tplc="352656DA">
      <w:start w:val="1"/>
      <w:numFmt w:val="decimal"/>
      <w:lvlText w:val="%1."/>
      <w:lvlJc w:val="left"/>
      <w:pPr>
        <w:ind w:left="720" w:hanging="360"/>
      </w:pPr>
    </w:lvl>
    <w:lvl w:ilvl="1" w:tplc="E9260D94">
      <w:start w:val="1"/>
      <w:numFmt w:val="lowerLetter"/>
      <w:lvlText w:val="%2."/>
      <w:lvlJc w:val="left"/>
      <w:pPr>
        <w:ind w:left="1440" w:hanging="360"/>
      </w:pPr>
      <w:rPr>
        <w:rFonts w:ascii="Arial" w:hAnsi="Arial" w:cs="Arial" w:hint="default"/>
      </w:rPr>
    </w:lvl>
    <w:lvl w:ilvl="2" w:tplc="D7FC7632">
      <w:start w:val="1"/>
      <w:numFmt w:val="lowerRoman"/>
      <w:lvlText w:val="%3."/>
      <w:lvlJc w:val="right"/>
      <w:pPr>
        <w:ind w:left="2160" w:hanging="180"/>
      </w:pPr>
    </w:lvl>
    <w:lvl w:ilvl="3" w:tplc="CA268976">
      <w:start w:val="1"/>
      <w:numFmt w:val="decimal"/>
      <w:lvlText w:val="%4."/>
      <w:lvlJc w:val="left"/>
      <w:pPr>
        <w:ind w:left="2880" w:hanging="360"/>
      </w:pPr>
    </w:lvl>
    <w:lvl w:ilvl="4" w:tplc="EE223630">
      <w:start w:val="1"/>
      <w:numFmt w:val="lowerLetter"/>
      <w:lvlText w:val="%5."/>
      <w:lvlJc w:val="left"/>
      <w:pPr>
        <w:ind w:left="3600" w:hanging="360"/>
      </w:pPr>
    </w:lvl>
    <w:lvl w:ilvl="5" w:tplc="185A7FEC">
      <w:start w:val="1"/>
      <w:numFmt w:val="lowerRoman"/>
      <w:lvlText w:val="%6."/>
      <w:lvlJc w:val="right"/>
      <w:pPr>
        <w:ind w:left="4320" w:hanging="180"/>
      </w:pPr>
    </w:lvl>
    <w:lvl w:ilvl="6" w:tplc="FF029AA8">
      <w:start w:val="1"/>
      <w:numFmt w:val="decimal"/>
      <w:lvlText w:val="%7."/>
      <w:lvlJc w:val="left"/>
      <w:pPr>
        <w:ind w:left="5040" w:hanging="360"/>
      </w:pPr>
    </w:lvl>
    <w:lvl w:ilvl="7" w:tplc="A114EB8C">
      <w:start w:val="1"/>
      <w:numFmt w:val="lowerLetter"/>
      <w:lvlText w:val="%8."/>
      <w:lvlJc w:val="left"/>
      <w:pPr>
        <w:ind w:left="5760" w:hanging="360"/>
      </w:pPr>
    </w:lvl>
    <w:lvl w:ilvl="8" w:tplc="FD5A1F8A">
      <w:start w:val="1"/>
      <w:numFmt w:val="lowerRoman"/>
      <w:lvlText w:val="%9."/>
      <w:lvlJc w:val="right"/>
      <w:pPr>
        <w:ind w:left="6480" w:hanging="180"/>
      </w:pPr>
    </w:lvl>
  </w:abstractNum>
  <w:abstractNum w:abstractNumId="32" w15:restartNumberingAfterBreak="0">
    <w:nsid w:val="4B7E6AF7"/>
    <w:multiLevelType w:val="hybridMultilevel"/>
    <w:tmpl w:val="B7664CAC"/>
    <w:lvl w:ilvl="0" w:tplc="04090005">
      <w:start w:val="1"/>
      <w:numFmt w:val="bullet"/>
      <w:lvlText w:val=""/>
      <w:lvlJc w:val="left"/>
      <w:pPr>
        <w:ind w:left="1149" w:hanging="360"/>
      </w:pPr>
      <w:rPr>
        <w:rFonts w:ascii="Wingdings" w:hAnsi="Wingdings"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33" w15:restartNumberingAfterBreak="0">
    <w:nsid w:val="4E4B61B7"/>
    <w:multiLevelType w:val="hybridMultilevel"/>
    <w:tmpl w:val="401E280C"/>
    <w:lvl w:ilvl="0" w:tplc="04090001">
      <w:start w:val="1"/>
      <w:numFmt w:val="bullet"/>
      <w:lvlText w:val=""/>
      <w:lvlJc w:val="left"/>
      <w:pPr>
        <w:ind w:left="314" w:hanging="274"/>
      </w:pPr>
      <w:rPr>
        <w:rFonts w:ascii="Symbol" w:hAnsi="Symbol" w:hint="default"/>
        <w:w w:val="100"/>
        <w:sz w:val="18"/>
        <w:szCs w:val="18"/>
        <w:lang w:val="en-US" w:eastAsia="en-US" w:bidi="en-US"/>
      </w:rPr>
    </w:lvl>
    <w:lvl w:ilvl="1" w:tplc="DCDA2A9C">
      <w:numFmt w:val="bullet"/>
      <w:lvlText w:val="•"/>
      <w:lvlJc w:val="left"/>
      <w:pPr>
        <w:ind w:left="689" w:hanging="274"/>
      </w:pPr>
      <w:rPr>
        <w:rFonts w:hint="default"/>
        <w:lang w:val="en-US" w:eastAsia="en-US" w:bidi="en-US"/>
      </w:rPr>
    </w:lvl>
    <w:lvl w:ilvl="2" w:tplc="1B5024F4">
      <w:numFmt w:val="bullet"/>
      <w:lvlText w:val="•"/>
      <w:lvlJc w:val="left"/>
      <w:pPr>
        <w:ind w:left="1059" w:hanging="274"/>
      </w:pPr>
      <w:rPr>
        <w:rFonts w:hint="default"/>
        <w:lang w:val="en-US" w:eastAsia="en-US" w:bidi="en-US"/>
      </w:rPr>
    </w:lvl>
    <w:lvl w:ilvl="3" w:tplc="299CD0A8">
      <w:numFmt w:val="bullet"/>
      <w:lvlText w:val="•"/>
      <w:lvlJc w:val="left"/>
      <w:pPr>
        <w:ind w:left="1428" w:hanging="274"/>
      </w:pPr>
      <w:rPr>
        <w:rFonts w:hint="default"/>
        <w:lang w:val="en-US" w:eastAsia="en-US" w:bidi="en-US"/>
      </w:rPr>
    </w:lvl>
    <w:lvl w:ilvl="4" w:tplc="4232E958">
      <w:numFmt w:val="bullet"/>
      <w:lvlText w:val="•"/>
      <w:lvlJc w:val="left"/>
      <w:pPr>
        <w:ind w:left="1798" w:hanging="274"/>
      </w:pPr>
      <w:rPr>
        <w:rFonts w:hint="default"/>
        <w:lang w:val="en-US" w:eastAsia="en-US" w:bidi="en-US"/>
      </w:rPr>
    </w:lvl>
    <w:lvl w:ilvl="5" w:tplc="67FCBE7C">
      <w:numFmt w:val="bullet"/>
      <w:lvlText w:val="•"/>
      <w:lvlJc w:val="left"/>
      <w:pPr>
        <w:ind w:left="2167" w:hanging="274"/>
      </w:pPr>
      <w:rPr>
        <w:rFonts w:hint="default"/>
        <w:lang w:val="en-US" w:eastAsia="en-US" w:bidi="en-US"/>
      </w:rPr>
    </w:lvl>
    <w:lvl w:ilvl="6" w:tplc="23FE3924">
      <w:numFmt w:val="bullet"/>
      <w:lvlText w:val="•"/>
      <w:lvlJc w:val="left"/>
      <w:pPr>
        <w:ind w:left="2537" w:hanging="274"/>
      </w:pPr>
      <w:rPr>
        <w:rFonts w:hint="default"/>
        <w:lang w:val="en-US" w:eastAsia="en-US" w:bidi="en-US"/>
      </w:rPr>
    </w:lvl>
    <w:lvl w:ilvl="7" w:tplc="850A31A8">
      <w:numFmt w:val="bullet"/>
      <w:lvlText w:val="•"/>
      <w:lvlJc w:val="left"/>
      <w:pPr>
        <w:ind w:left="2906" w:hanging="274"/>
      </w:pPr>
      <w:rPr>
        <w:rFonts w:hint="default"/>
        <w:lang w:val="en-US" w:eastAsia="en-US" w:bidi="en-US"/>
      </w:rPr>
    </w:lvl>
    <w:lvl w:ilvl="8" w:tplc="8B441B14">
      <w:numFmt w:val="bullet"/>
      <w:lvlText w:val="•"/>
      <w:lvlJc w:val="left"/>
      <w:pPr>
        <w:ind w:left="3276" w:hanging="274"/>
      </w:pPr>
      <w:rPr>
        <w:rFonts w:hint="default"/>
        <w:lang w:val="en-US" w:eastAsia="en-US" w:bidi="en-US"/>
      </w:rPr>
    </w:lvl>
  </w:abstractNum>
  <w:abstractNum w:abstractNumId="34" w15:restartNumberingAfterBreak="0">
    <w:nsid w:val="4EDC16F8"/>
    <w:multiLevelType w:val="hybridMultilevel"/>
    <w:tmpl w:val="94C827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D31EA2"/>
    <w:multiLevelType w:val="hybridMultilevel"/>
    <w:tmpl w:val="21703FF2"/>
    <w:lvl w:ilvl="0" w:tplc="04090005">
      <w:start w:val="1"/>
      <w:numFmt w:val="bullet"/>
      <w:lvlText w:val=""/>
      <w:lvlJc w:val="left"/>
      <w:pPr>
        <w:ind w:left="706" w:hanging="360"/>
      </w:pPr>
      <w:rPr>
        <w:rFonts w:ascii="Wingdings" w:hAnsi="Wingdings"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6" w15:restartNumberingAfterBreak="0">
    <w:nsid w:val="55B9592C"/>
    <w:multiLevelType w:val="hybridMultilevel"/>
    <w:tmpl w:val="B7DE3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DB639C"/>
    <w:multiLevelType w:val="hybridMultilevel"/>
    <w:tmpl w:val="3C5CEC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3A713E"/>
    <w:multiLevelType w:val="hybridMultilevel"/>
    <w:tmpl w:val="72F6A9A2"/>
    <w:lvl w:ilvl="0" w:tplc="5CE64382">
      <w:numFmt w:val="bullet"/>
      <w:lvlText w:val=""/>
      <w:lvlJc w:val="left"/>
      <w:pPr>
        <w:ind w:left="448" w:hanging="334"/>
      </w:pPr>
      <w:rPr>
        <w:rFonts w:ascii="Symbol" w:eastAsia="Symbol" w:hAnsi="Symbol" w:cs="Symbol" w:hint="default"/>
        <w:w w:val="100"/>
        <w:sz w:val="18"/>
        <w:szCs w:val="18"/>
        <w:lang w:val="en-US" w:eastAsia="en-US" w:bidi="en-US"/>
      </w:rPr>
    </w:lvl>
    <w:lvl w:ilvl="1" w:tplc="597EC390">
      <w:numFmt w:val="bullet"/>
      <w:lvlText w:val="•"/>
      <w:lvlJc w:val="left"/>
      <w:pPr>
        <w:ind w:left="649" w:hanging="334"/>
      </w:pPr>
      <w:rPr>
        <w:rFonts w:hint="default"/>
        <w:lang w:val="en-US" w:eastAsia="en-US" w:bidi="en-US"/>
      </w:rPr>
    </w:lvl>
    <w:lvl w:ilvl="2" w:tplc="0E88E820">
      <w:numFmt w:val="bullet"/>
      <w:lvlText w:val="•"/>
      <w:lvlJc w:val="left"/>
      <w:pPr>
        <w:ind w:left="859" w:hanging="334"/>
      </w:pPr>
      <w:rPr>
        <w:rFonts w:hint="default"/>
        <w:lang w:val="en-US" w:eastAsia="en-US" w:bidi="en-US"/>
      </w:rPr>
    </w:lvl>
    <w:lvl w:ilvl="3" w:tplc="A536AB08">
      <w:numFmt w:val="bullet"/>
      <w:lvlText w:val="•"/>
      <w:lvlJc w:val="left"/>
      <w:pPr>
        <w:ind w:left="1069" w:hanging="334"/>
      </w:pPr>
      <w:rPr>
        <w:rFonts w:hint="default"/>
        <w:lang w:val="en-US" w:eastAsia="en-US" w:bidi="en-US"/>
      </w:rPr>
    </w:lvl>
    <w:lvl w:ilvl="4" w:tplc="F326A240">
      <w:numFmt w:val="bullet"/>
      <w:lvlText w:val="•"/>
      <w:lvlJc w:val="left"/>
      <w:pPr>
        <w:ind w:left="1278" w:hanging="334"/>
      </w:pPr>
      <w:rPr>
        <w:rFonts w:hint="default"/>
        <w:lang w:val="en-US" w:eastAsia="en-US" w:bidi="en-US"/>
      </w:rPr>
    </w:lvl>
    <w:lvl w:ilvl="5" w:tplc="E80A88D2">
      <w:numFmt w:val="bullet"/>
      <w:lvlText w:val="•"/>
      <w:lvlJc w:val="left"/>
      <w:pPr>
        <w:ind w:left="1488" w:hanging="334"/>
      </w:pPr>
      <w:rPr>
        <w:rFonts w:hint="default"/>
        <w:lang w:val="en-US" w:eastAsia="en-US" w:bidi="en-US"/>
      </w:rPr>
    </w:lvl>
    <w:lvl w:ilvl="6" w:tplc="628C34D4">
      <w:numFmt w:val="bullet"/>
      <w:lvlText w:val="•"/>
      <w:lvlJc w:val="left"/>
      <w:pPr>
        <w:ind w:left="1698" w:hanging="334"/>
      </w:pPr>
      <w:rPr>
        <w:rFonts w:hint="default"/>
        <w:lang w:val="en-US" w:eastAsia="en-US" w:bidi="en-US"/>
      </w:rPr>
    </w:lvl>
    <w:lvl w:ilvl="7" w:tplc="170A386C">
      <w:numFmt w:val="bullet"/>
      <w:lvlText w:val="•"/>
      <w:lvlJc w:val="left"/>
      <w:pPr>
        <w:ind w:left="1907" w:hanging="334"/>
      </w:pPr>
      <w:rPr>
        <w:rFonts w:hint="default"/>
        <w:lang w:val="en-US" w:eastAsia="en-US" w:bidi="en-US"/>
      </w:rPr>
    </w:lvl>
    <w:lvl w:ilvl="8" w:tplc="D402CD86">
      <w:numFmt w:val="bullet"/>
      <w:lvlText w:val="•"/>
      <w:lvlJc w:val="left"/>
      <w:pPr>
        <w:ind w:left="2117" w:hanging="334"/>
      </w:pPr>
      <w:rPr>
        <w:rFonts w:hint="default"/>
        <w:lang w:val="en-US" w:eastAsia="en-US" w:bidi="en-US"/>
      </w:rPr>
    </w:lvl>
  </w:abstractNum>
  <w:abstractNum w:abstractNumId="39" w15:restartNumberingAfterBreak="0">
    <w:nsid w:val="599B6661"/>
    <w:multiLevelType w:val="hybridMultilevel"/>
    <w:tmpl w:val="E392111E"/>
    <w:lvl w:ilvl="0" w:tplc="04090001">
      <w:start w:val="1"/>
      <w:numFmt w:val="bullet"/>
      <w:lvlText w:val=""/>
      <w:lvlJc w:val="left"/>
      <w:pPr>
        <w:ind w:left="311" w:hanging="272"/>
      </w:pPr>
      <w:rPr>
        <w:rFonts w:ascii="Symbol" w:hAnsi="Symbol" w:hint="default"/>
        <w:w w:val="100"/>
        <w:sz w:val="18"/>
        <w:szCs w:val="18"/>
        <w:lang w:val="en-US" w:eastAsia="en-US" w:bidi="en-US"/>
      </w:rPr>
    </w:lvl>
    <w:lvl w:ilvl="1" w:tplc="EDB4D2CC">
      <w:numFmt w:val="bullet"/>
      <w:lvlText w:val="•"/>
      <w:lvlJc w:val="left"/>
      <w:pPr>
        <w:ind w:left="689" w:hanging="272"/>
      </w:pPr>
      <w:rPr>
        <w:rFonts w:hint="default"/>
        <w:lang w:val="en-US" w:eastAsia="en-US" w:bidi="en-US"/>
      </w:rPr>
    </w:lvl>
    <w:lvl w:ilvl="2" w:tplc="852E9A56">
      <w:numFmt w:val="bullet"/>
      <w:lvlText w:val="•"/>
      <w:lvlJc w:val="left"/>
      <w:pPr>
        <w:ind w:left="1059" w:hanging="272"/>
      </w:pPr>
      <w:rPr>
        <w:rFonts w:hint="default"/>
        <w:lang w:val="en-US" w:eastAsia="en-US" w:bidi="en-US"/>
      </w:rPr>
    </w:lvl>
    <w:lvl w:ilvl="3" w:tplc="4A307196">
      <w:numFmt w:val="bullet"/>
      <w:lvlText w:val="•"/>
      <w:lvlJc w:val="left"/>
      <w:pPr>
        <w:ind w:left="1428" w:hanging="272"/>
      </w:pPr>
      <w:rPr>
        <w:rFonts w:hint="default"/>
        <w:lang w:val="en-US" w:eastAsia="en-US" w:bidi="en-US"/>
      </w:rPr>
    </w:lvl>
    <w:lvl w:ilvl="4" w:tplc="E8360EB6">
      <w:numFmt w:val="bullet"/>
      <w:lvlText w:val="•"/>
      <w:lvlJc w:val="left"/>
      <w:pPr>
        <w:ind w:left="1798" w:hanging="272"/>
      </w:pPr>
      <w:rPr>
        <w:rFonts w:hint="default"/>
        <w:lang w:val="en-US" w:eastAsia="en-US" w:bidi="en-US"/>
      </w:rPr>
    </w:lvl>
    <w:lvl w:ilvl="5" w:tplc="98DCBA5E">
      <w:numFmt w:val="bullet"/>
      <w:lvlText w:val="•"/>
      <w:lvlJc w:val="left"/>
      <w:pPr>
        <w:ind w:left="2167" w:hanging="272"/>
      </w:pPr>
      <w:rPr>
        <w:rFonts w:hint="default"/>
        <w:lang w:val="en-US" w:eastAsia="en-US" w:bidi="en-US"/>
      </w:rPr>
    </w:lvl>
    <w:lvl w:ilvl="6" w:tplc="5A7CAAFE">
      <w:numFmt w:val="bullet"/>
      <w:lvlText w:val="•"/>
      <w:lvlJc w:val="left"/>
      <w:pPr>
        <w:ind w:left="2537" w:hanging="272"/>
      </w:pPr>
      <w:rPr>
        <w:rFonts w:hint="default"/>
        <w:lang w:val="en-US" w:eastAsia="en-US" w:bidi="en-US"/>
      </w:rPr>
    </w:lvl>
    <w:lvl w:ilvl="7" w:tplc="7F962D02">
      <w:numFmt w:val="bullet"/>
      <w:lvlText w:val="•"/>
      <w:lvlJc w:val="left"/>
      <w:pPr>
        <w:ind w:left="2906" w:hanging="272"/>
      </w:pPr>
      <w:rPr>
        <w:rFonts w:hint="default"/>
        <w:lang w:val="en-US" w:eastAsia="en-US" w:bidi="en-US"/>
      </w:rPr>
    </w:lvl>
    <w:lvl w:ilvl="8" w:tplc="33327544">
      <w:numFmt w:val="bullet"/>
      <w:lvlText w:val="•"/>
      <w:lvlJc w:val="left"/>
      <w:pPr>
        <w:ind w:left="3276" w:hanging="272"/>
      </w:pPr>
      <w:rPr>
        <w:rFonts w:hint="default"/>
        <w:lang w:val="en-US" w:eastAsia="en-US" w:bidi="en-US"/>
      </w:rPr>
    </w:lvl>
  </w:abstractNum>
  <w:abstractNum w:abstractNumId="40"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41" w15:restartNumberingAfterBreak="0">
    <w:nsid w:val="5D553D68"/>
    <w:multiLevelType w:val="hybridMultilevel"/>
    <w:tmpl w:val="F1306588"/>
    <w:lvl w:ilvl="0" w:tplc="A716734E">
      <w:numFmt w:val="bullet"/>
      <w:lvlText w:val=""/>
      <w:lvlJc w:val="left"/>
      <w:pPr>
        <w:ind w:left="448" w:hanging="334"/>
      </w:pPr>
      <w:rPr>
        <w:rFonts w:ascii="Symbol" w:eastAsia="Symbol" w:hAnsi="Symbol" w:cs="Symbol" w:hint="default"/>
        <w:w w:val="100"/>
        <w:sz w:val="18"/>
        <w:szCs w:val="18"/>
        <w:lang w:val="en-US" w:eastAsia="en-US" w:bidi="en-US"/>
      </w:rPr>
    </w:lvl>
    <w:lvl w:ilvl="1" w:tplc="0470AD26">
      <w:numFmt w:val="bullet"/>
      <w:lvlText w:val="•"/>
      <w:lvlJc w:val="left"/>
      <w:pPr>
        <w:ind w:left="649" w:hanging="334"/>
      </w:pPr>
      <w:rPr>
        <w:rFonts w:hint="default"/>
        <w:lang w:val="en-US" w:eastAsia="en-US" w:bidi="en-US"/>
      </w:rPr>
    </w:lvl>
    <w:lvl w:ilvl="2" w:tplc="29B6835E">
      <w:numFmt w:val="bullet"/>
      <w:lvlText w:val="•"/>
      <w:lvlJc w:val="left"/>
      <w:pPr>
        <w:ind w:left="859" w:hanging="334"/>
      </w:pPr>
      <w:rPr>
        <w:rFonts w:hint="default"/>
        <w:lang w:val="en-US" w:eastAsia="en-US" w:bidi="en-US"/>
      </w:rPr>
    </w:lvl>
    <w:lvl w:ilvl="3" w:tplc="3FDEA6EC">
      <w:numFmt w:val="bullet"/>
      <w:lvlText w:val="•"/>
      <w:lvlJc w:val="left"/>
      <w:pPr>
        <w:ind w:left="1069" w:hanging="334"/>
      </w:pPr>
      <w:rPr>
        <w:rFonts w:hint="default"/>
        <w:lang w:val="en-US" w:eastAsia="en-US" w:bidi="en-US"/>
      </w:rPr>
    </w:lvl>
    <w:lvl w:ilvl="4" w:tplc="1508202E">
      <w:numFmt w:val="bullet"/>
      <w:lvlText w:val="•"/>
      <w:lvlJc w:val="left"/>
      <w:pPr>
        <w:ind w:left="1278" w:hanging="334"/>
      </w:pPr>
      <w:rPr>
        <w:rFonts w:hint="default"/>
        <w:lang w:val="en-US" w:eastAsia="en-US" w:bidi="en-US"/>
      </w:rPr>
    </w:lvl>
    <w:lvl w:ilvl="5" w:tplc="F78C4206">
      <w:numFmt w:val="bullet"/>
      <w:lvlText w:val="•"/>
      <w:lvlJc w:val="left"/>
      <w:pPr>
        <w:ind w:left="1488" w:hanging="334"/>
      </w:pPr>
      <w:rPr>
        <w:rFonts w:hint="default"/>
        <w:lang w:val="en-US" w:eastAsia="en-US" w:bidi="en-US"/>
      </w:rPr>
    </w:lvl>
    <w:lvl w:ilvl="6" w:tplc="493CFE20">
      <w:numFmt w:val="bullet"/>
      <w:lvlText w:val="•"/>
      <w:lvlJc w:val="left"/>
      <w:pPr>
        <w:ind w:left="1698" w:hanging="334"/>
      </w:pPr>
      <w:rPr>
        <w:rFonts w:hint="default"/>
        <w:lang w:val="en-US" w:eastAsia="en-US" w:bidi="en-US"/>
      </w:rPr>
    </w:lvl>
    <w:lvl w:ilvl="7" w:tplc="C38C4D9C">
      <w:numFmt w:val="bullet"/>
      <w:lvlText w:val="•"/>
      <w:lvlJc w:val="left"/>
      <w:pPr>
        <w:ind w:left="1907" w:hanging="334"/>
      </w:pPr>
      <w:rPr>
        <w:rFonts w:hint="default"/>
        <w:lang w:val="en-US" w:eastAsia="en-US" w:bidi="en-US"/>
      </w:rPr>
    </w:lvl>
    <w:lvl w:ilvl="8" w:tplc="DC38F172">
      <w:numFmt w:val="bullet"/>
      <w:lvlText w:val="•"/>
      <w:lvlJc w:val="left"/>
      <w:pPr>
        <w:ind w:left="2117" w:hanging="334"/>
      </w:pPr>
      <w:rPr>
        <w:rFonts w:hint="default"/>
        <w:lang w:val="en-US" w:eastAsia="en-US" w:bidi="en-US"/>
      </w:rPr>
    </w:lvl>
  </w:abstractNum>
  <w:abstractNum w:abstractNumId="42" w15:restartNumberingAfterBreak="0">
    <w:nsid w:val="5E372E7E"/>
    <w:multiLevelType w:val="hybridMultilevel"/>
    <w:tmpl w:val="FFFFFFFF"/>
    <w:lvl w:ilvl="0" w:tplc="B1EAE4F8">
      <w:start w:val="1"/>
      <w:numFmt w:val="bullet"/>
      <w:lvlText w:val=""/>
      <w:lvlJc w:val="left"/>
      <w:pPr>
        <w:ind w:left="360" w:hanging="360"/>
      </w:pPr>
      <w:rPr>
        <w:rFonts w:ascii="Symbol" w:hAnsi="Symbol" w:hint="default"/>
      </w:rPr>
    </w:lvl>
    <w:lvl w:ilvl="1" w:tplc="94481C76">
      <w:start w:val="1"/>
      <w:numFmt w:val="bullet"/>
      <w:lvlText w:val="o"/>
      <w:lvlJc w:val="left"/>
      <w:pPr>
        <w:ind w:left="1080" w:hanging="360"/>
      </w:pPr>
      <w:rPr>
        <w:rFonts w:ascii="Courier New" w:hAnsi="Courier New" w:hint="default"/>
      </w:rPr>
    </w:lvl>
    <w:lvl w:ilvl="2" w:tplc="5CB4E238">
      <w:start w:val="1"/>
      <w:numFmt w:val="bullet"/>
      <w:lvlText w:val=""/>
      <w:lvlJc w:val="left"/>
      <w:pPr>
        <w:ind w:left="1800" w:hanging="360"/>
      </w:pPr>
      <w:rPr>
        <w:rFonts w:ascii="Wingdings" w:hAnsi="Wingdings" w:hint="default"/>
      </w:rPr>
    </w:lvl>
    <w:lvl w:ilvl="3" w:tplc="1BDE9E30">
      <w:start w:val="1"/>
      <w:numFmt w:val="bullet"/>
      <w:lvlText w:val=""/>
      <w:lvlJc w:val="left"/>
      <w:pPr>
        <w:ind w:left="2520" w:hanging="360"/>
      </w:pPr>
      <w:rPr>
        <w:rFonts w:ascii="Symbol" w:hAnsi="Symbol" w:hint="default"/>
      </w:rPr>
    </w:lvl>
    <w:lvl w:ilvl="4" w:tplc="0FB28148">
      <w:start w:val="1"/>
      <w:numFmt w:val="bullet"/>
      <w:lvlText w:val="o"/>
      <w:lvlJc w:val="left"/>
      <w:pPr>
        <w:ind w:left="3240" w:hanging="360"/>
      </w:pPr>
      <w:rPr>
        <w:rFonts w:ascii="Courier New" w:hAnsi="Courier New" w:hint="default"/>
      </w:rPr>
    </w:lvl>
    <w:lvl w:ilvl="5" w:tplc="05F61696">
      <w:start w:val="1"/>
      <w:numFmt w:val="bullet"/>
      <w:lvlText w:val=""/>
      <w:lvlJc w:val="left"/>
      <w:pPr>
        <w:ind w:left="3960" w:hanging="360"/>
      </w:pPr>
      <w:rPr>
        <w:rFonts w:ascii="Wingdings" w:hAnsi="Wingdings" w:hint="default"/>
      </w:rPr>
    </w:lvl>
    <w:lvl w:ilvl="6" w:tplc="CF2EA3B8">
      <w:start w:val="1"/>
      <w:numFmt w:val="bullet"/>
      <w:lvlText w:val=""/>
      <w:lvlJc w:val="left"/>
      <w:pPr>
        <w:ind w:left="4680" w:hanging="360"/>
      </w:pPr>
      <w:rPr>
        <w:rFonts w:ascii="Symbol" w:hAnsi="Symbol" w:hint="default"/>
      </w:rPr>
    </w:lvl>
    <w:lvl w:ilvl="7" w:tplc="3AEA9334">
      <w:start w:val="1"/>
      <w:numFmt w:val="bullet"/>
      <w:lvlText w:val="o"/>
      <w:lvlJc w:val="left"/>
      <w:pPr>
        <w:ind w:left="5400" w:hanging="360"/>
      </w:pPr>
      <w:rPr>
        <w:rFonts w:ascii="Courier New" w:hAnsi="Courier New" w:hint="default"/>
      </w:rPr>
    </w:lvl>
    <w:lvl w:ilvl="8" w:tplc="B4304058">
      <w:start w:val="1"/>
      <w:numFmt w:val="bullet"/>
      <w:lvlText w:val=""/>
      <w:lvlJc w:val="left"/>
      <w:pPr>
        <w:ind w:left="6120" w:hanging="360"/>
      </w:pPr>
      <w:rPr>
        <w:rFonts w:ascii="Wingdings" w:hAnsi="Wingdings" w:hint="default"/>
      </w:rPr>
    </w:lvl>
  </w:abstractNum>
  <w:abstractNum w:abstractNumId="43" w15:restartNumberingAfterBreak="0">
    <w:nsid w:val="62BA53CA"/>
    <w:multiLevelType w:val="hybridMultilevel"/>
    <w:tmpl w:val="9B7C89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64D04DF1"/>
    <w:multiLevelType w:val="hybridMultilevel"/>
    <w:tmpl w:val="A35690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653A208C"/>
    <w:multiLevelType w:val="hybridMultilevel"/>
    <w:tmpl w:val="FAD6A9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AD61FA"/>
    <w:multiLevelType w:val="hybridMultilevel"/>
    <w:tmpl w:val="1A00E1B2"/>
    <w:lvl w:ilvl="0" w:tplc="11D2EF4E">
      <w:numFmt w:val="bullet"/>
      <w:lvlText w:val=""/>
      <w:lvlJc w:val="left"/>
      <w:pPr>
        <w:ind w:left="311" w:hanging="272"/>
      </w:pPr>
      <w:rPr>
        <w:rFonts w:ascii="Symbol" w:eastAsia="Symbol" w:hAnsi="Symbol" w:cs="Symbol" w:hint="default"/>
        <w:w w:val="100"/>
        <w:sz w:val="18"/>
        <w:szCs w:val="18"/>
        <w:lang w:val="en-US" w:eastAsia="en-US" w:bidi="en-US"/>
      </w:rPr>
    </w:lvl>
    <w:lvl w:ilvl="1" w:tplc="181EB3A4">
      <w:numFmt w:val="bullet"/>
      <w:lvlText w:val="•"/>
      <w:lvlJc w:val="left"/>
      <w:pPr>
        <w:ind w:left="689" w:hanging="272"/>
      </w:pPr>
      <w:rPr>
        <w:rFonts w:hint="default"/>
        <w:lang w:val="en-US" w:eastAsia="en-US" w:bidi="en-US"/>
      </w:rPr>
    </w:lvl>
    <w:lvl w:ilvl="2" w:tplc="355678F0">
      <w:numFmt w:val="bullet"/>
      <w:lvlText w:val="•"/>
      <w:lvlJc w:val="left"/>
      <w:pPr>
        <w:ind w:left="1059" w:hanging="272"/>
      </w:pPr>
      <w:rPr>
        <w:rFonts w:hint="default"/>
        <w:lang w:val="en-US" w:eastAsia="en-US" w:bidi="en-US"/>
      </w:rPr>
    </w:lvl>
    <w:lvl w:ilvl="3" w:tplc="2B024E16">
      <w:numFmt w:val="bullet"/>
      <w:lvlText w:val="•"/>
      <w:lvlJc w:val="left"/>
      <w:pPr>
        <w:ind w:left="1428" w:hanging="272"/>
      </w:pPr>
      <w:rPr>
        <w:rFonts w:hint="default"/>
        <w:lang w:val="en-US" w:eastAsia="en-US" w:bidi="en-US"/>
      </w:rPr>
    </w:lvl>
    <w:lvl w:ilvl="4" w:tplc="275A2F9A">
      <w:numFmt w:val="bullet"/>
      <w:lvlText w:val="•"/>
      <w:lvlJc w:val="left"/>
      <w:pPr>
        <w:ind w:left="1798" w:hanging="272"/>
      </w:pPr>
      <w:rPr>
        <w:rFonts w:hint="default"/>
        <w:lang w:val="en-US" w:eastAsia="en-US" w:bidi="en-US"/>
      </w:rPr>
    </w:lvl>
    <w:lvl w:ilvl="5" w:tplc="B73050DC">
      <w:numFmt w:val="bullet"/>
      <w:lvlText w:val="•"/>
      <w:lvlJc w:val="left"/>
      <w:pPr>
        <w:ind w:left="2167" w:hanging="272"/>
      </w:pPr>
      <w:rPr>
        <w:rFonts w:hint="default"/>
        <w:lang w:val="en-US" w:eastAsia="en-US" w:bidi="en-US"/>
      </w:rPr>
    </w:lvl>
    <w:lvl w:ilvl="6" w:tplc="889AE450">
      <w:numFmt w:val="bullet"/>
      <w:lvlText w:val="•"/>
      <w:lvlJc w:val="left"/>
      <w:pPr>
        <w:ind w:left="2537" w:hanging="272"/>
      </w:pPr>
      <w:rPr>
        <w:rFonts w:hint="default"/>
        <w:lang w:val="en-US" w:eastAsia="en-US" w:bidi="en-US"/>
      </w:rPr>
    </w:lvl>
    <w:lvl w:ilvl="7" w:tplc="678000D8">
      <w:numFmt w:val="bullet"/>
      <w:lvlText w:val="•"/>
      <w:lvlJc w:val="left"/>
      <w:pPr>
        <w:ind w:left="2906" w:hanging="272"/>
      </w:pPr>
      <w:rPr>
        <w:rFonts w:hint="default"/>
        <w:lang w:val="en-US" w:eastAsia="en-US" w:bidi="en-US"/>
      </w:rPr>
    </w:lvl>
    <w:lvl w:ilvl="8" w:tplc="9EAE1D8C">
      <w:numFmt w:val="bullet"/>
      <w:lvlText w:val="•"/>
      <w:lvlJc w:val="left"/>
      <w:pPr>
        <w:ind w:left="3276" w:hanging="272"/>
      </w:pPr>
      <w:rPr>
        <w:rFonts w:hint="default"/>
        <w:lang w:val="en-US" w:eastAsia="en-US" w:bidi="en-US"/>
      </w:rPr>
    </w:lvl>
  </w:abstractNum>
  <w:abstractNum w:abstractNumId="47" w15:restartNumberingAfterBreak="0">
    <w:nsid w:val="65E9650C"/>
    <w:multiLevelType w:val="hybridMultilevel"/>
    <w:tmpl w:val="A260CB08"/>
    <w:lvl w:ilvl="0" w:tplc="A7BC8406">
      <w:numFmt w:val="bullet"/>
      <w:lvlText w:val=""/>
      <w:lvlJc w:val="left"/>
      <w:pPr>
        <w:ind w:left="447" w:hanging="334"/>
      </w:pPr>
      <w:rPr>
        <w:rFonts w:ascii="Symbol" w:eastAsia="Symbol" w:hAnsi="Symbol" w:cs="Symbol" w:hint="default"/>
        <w:w w:val="100"/>
        <w:sz w:val="18"/>
        <w:szCs w:val="18"/>
        <w:lang w:val="en-US" w:eastAsia="en-US" w:bidi="en-US"/>
      </w:rPr>
    </w:lvl>
    <w:lvl w:ilvl="1" w:tplc="4B7EA4F6">
      <w:numFmt w:val="bullet"/>
      <w:lvlText w:val="•"/>
      <w:lvlJc w:val="left"/>
      <w:pPr>
        <w:ind w:left="649" w:hanging="334"/>
      </w:pPr>
      <w:rPr>
        <w:rFonts w:hint="default"/>
        <w:lang w:val="en-US" w:eastAsia="en-US" w:bidi="en-US"/>
      </w:rPr>
    </w:lvl>
    <w:lvl w:ilvl="2" w:tplc="13D8BCE8">
      <w:numFmt w:val="bullet"/>
      <w:lvlText w:val="•"/>
      <w:lvlJc w:val="left"/>
      <w:pPr>
        <w:ind w:left="859" w:hanging="334"/>
      </w:pPr>
      <w:rPr>
        <w:rFonts w:hint="default"/>
        <w:lang w:val="en-US" w:eastAsia="en-US" w:bidi="en-US"/>
      </w:rPr>
    </w:lvl>
    <w:lvl w:ilvl="3" w:tplc="80C43F8C">
      <w:numFmt w:val="bullet"/>
      <w:lvlText w:val="•"/>
      <w:lvlJc w:val="left"/>
      <w:pPr>
        <w:ind w:left="1069" w:hanging="334"/>
      </w:pPr>
      <w:rPr>
        <w:rFonts w:hint="default"/>
        <w:lang w:val="en-US" w:eastAsia="en-US" w:bidi="en-US"/>
      </w:rPr>
    </w:lvl>
    <w:lvl w:ilvl="4" w:tplc="47B66CF6">
      <w:numFmt w:val="bullet"/>
      <w:lvlText w:val="•"/>
      <w:lvlJc w:val="left"/>
      <w:pPr>
        <w:ind w:left="1278" w:hanging="334"/>
      </w:pPr>
      <w:rPr>
        <w:rFonts w:hint="default"/>
        <w:lang w:val="en-US" w:eastAsia="en-US" w:bidi="en-US"/>
      </w:rPr>
    </w:lvl>
    <w:lvl w:ilvl="5" w:tplc="94307AD4">
      <w:numFmt w:val="bullet"/>
      <w:lvlText w:val="•"/>
      <w:lvlJc w:val="left"/>
      <w:pPr>
        <w:ind w:left="1488" w:hanging="334"/>
      </w:pPr>
      <w:rPr>
        <w:rFonts w:hint="default"/>
        <w:lang w:val="en-US" w:eastAsia="en-US" w:bidi="en-US"/>
      </w:rPr>
    </w:lvl>
    <w:lvl w:ilvl="6" w:tplc="8E4697D4">
      <w:numFmt w:val="bullet"/>
      <w:lvlText w:val="•"/>
      <w:lvlJc w:val="left"/>
      <w:pPr>
        <w:ind w:left="1698" w:hanging="334"/>
      </w:pPr>
      <w:rPr>
        <w:rFonts w:hint="default"/>
        <w:lang w:val="en-US" w:eastAsia="en-US" w:bidi="en-US"/>
      </w:rPr>
    </w:lvl>
    <w:lvl w:ilvl="7" w:tplc="09F2D3DE">
      <w:numFmt w:val="bullet"/>
      <w:lvlText w:val="•"/>
      <w:lvlJc w:val="left"/>
      <w:pPr>
        <w:ind w:left="1907" w:hanging="334"/>
      </w:pPr>
      <w:rPr>
        <w:rFonts w:hint="default"/>
        <w:lang w:val="en-US" w:eastAsia="en-US" w:bidi="en-US"/>
      </w:rPr>
    </w:lvl>
    <w:lvl w:ilvl="8" w:tplc="82DA7AF4">
      <w:numFmt w:val="bullet"/>
      <w:lvlText w:val="•"/>
      <w:lvlJc w:val="left"/>
      <w:pPr>
        <w:ind w:left="2117" w:hanging="334"/>
      </w:pPr>
      <w:rPr>
        <w:rFonts w:hint="default"/>
        <w:lang w:val="en-US" w:eastAsia="en-US" w:bidi="en-US"/>
      </w:rPr>
    </w:lvl>
  </w:abstractNum>
  <w:abstractNum w:abstractNumId="48" w15:restartNumberingAfterBreak="0">
    <w:nsid w:val="69424CBC"/>
    <w:multiLevelType w:val="hybridMultilevel"/>
    <w:tmpl w:val="24E8498E"/>
    <w:lvl w:ilvl="0" w:tplc="295E655A">
      <w:numFmt w:val="bullet"/>
      <w:lvlText w:val=""/>
      <w:lvlJc w:val="left"/>
      <w:pPr>
        <w:ind w:left="447" w:hanging="334"/>
      </w:pPr>
      <w:rPr>
        <w:rFonts w:ascii="Symbol" w:eastAsia="Symbol" w:hAnsi="Symbol" w:cs="Symbol" w:hint="default"/>
        <w:w w:val="100"/>
        <w:sz w:val="18"/>
        <w:szCs w:val="18"/>
        <w:lang w:val="en-US" w:eastAsia="en-US" w:bidi="en-US"/>
      </w:rPr>
    </w:lvl>
    <w:lvl w:ilvl="1" w:tplc="A03EEAAC">
      <w:numFmt w:val="bullet"/>
      <w:lvlText w:val="•"/>
      <w:lvlJc w:val="left"/>
      <w:pPr>
        <w:ind w:left="649" w:hanging="334"/>
      </w:pPr>
      <w:rPr>
        <w:rFonts w:hint="default"/>
        <w:lang w:val="en-US" w:eastAsia="en-US" w:bidi="en-US"/>
      </w:rPr>
    </w:lvl>
    <w:lvl w:ilvl="2" w:tplc="6B9E2658">
      <w:numFmt w:val="bullet"/>
      <w:lvlText w:val="•"/>
      <w:lvlJc w:val="left"/>
      <w:pPr>
        <w:ind w:left="859" w:hanging="334"/>
      </w:pPr>
      <w:rPr>
        <w:rFonts w:hint="default"/>
        <w:lang w:val="en-US" w:eastAsia="en-US" w:bidi="en-US"/>
      </w:rPr>
    </w:lvl>
    <w:lvl w:ilvl="3" w:tplc="6420A72A">
      <w:numFmt w:val="bullet"/>
      <w:lvlText w:val="•"/>
      <w:lvlJc w:val="left"/>
      <w:pPr>
        <w:ind w:left="1069" w:hanging="334"/>
      </w:pPr>
      <w:rPr>
        <w:rFonts w:hint="default"/>
        <w:lang w:val="en-US" w:eastAsia="en-US" w:bidi="en-US"/>
      </w:rPr>
    </w:lvl>
    <w:lvl w:ilvl="4" w:tplc="A3EE4942">
      <w:numFmt w:val="bullet"/>
      <w:lvlText w:val="•"/>
      <w:lvlJc w:val="left"/>
      <w:pPr>
        <w:ind w:left="1278" w:hanging="334"/>
      </w:pPr>
      <w:rPr>
        <w:rFonts w:hint="default"/>
        <w:lang w:val="en-US" w:eastAsia="en-US" w:bidi="en-US"/>
      </w:rPr>
    </w:lvl>
    <w:lvl w:ilvl="5" w:tplc="FFDA0150">
      <w:numFmt w:val="bullet"/>
      <w:lvlText w:val="•"/>
      <w:lvlJc w:val="left"/>
      <w:pPr>
        <w:ind w:left="1488" w:hanging="334"/>
      </w:pPr>
      <w:rPr>
        <w:rFonts w:hint="default"/>
        <w:lang w:val="en-US" w:eastAsia="en-US" w:bidi="en-US"/>
      </w:rPr>
    </w:lvl>
    <w:lvl w:ilvl="6" w:tplc="CB5AB730">
      <w:numFmt w:val="bullet"/>
      <w:lvlText w:val="•"/>
      <w:lvlJc w:val="left"/>
      <w:pPr>
        <w:ind w:left="1698" w:hanging="334"/>
      </w:pPr>
      <w:rPr>
        <w:rFonts w:hint="default"/>
        <w:lang w:val="en-US" w:eastAsia="en-US" w:bidi="en-US"/>
      </w:rPr>
    </w:lvl>
    <w:lvl w:ilvl="7" w:tplc="4ECEBC00">
      <w:numFmt w:val="bullet"/>
      <w:lvlText w:val="•"/>
      <w:lvlJc w:val="left"/>
      <w:pPr>
        <w:ind w:left="1907" w:hanging="334"/>
      </w:pPr>
      <w:rPr>
        <w:rFonts w:hint="default"/>
        <w:lang w:val="en-US" w:eastAsia="en-US" w:bidi="en-US"/>
      </w:rPr>
    </w:lvl>
    <w:lvl w:ilvl="8" w:tplc="D4460AEA">
      <w:numFmt w:val="bullet"/>
      <w:lvlText w:val="•"/>
      <w:lvlJc w:val="left"/>
      <w:pPr>
        <w:ind w:left="2117" w:hanging="334"/>
      </w:pPr>
      <w:rPr>
        <w:rFonts w:hint="default"/>
        <w:lang w:val="en-US" w:eastAsia="en-US" w:bidi="en-US"/>
      </w:rPr>
    </w:lvl>
  </w:abstractNum>
  <w:abstractNum w:abstractNumId="49" w15:restartNumberingAfterBreak="0">
    <w:nsid w:val="6A307028"/>
    <w:multiLevelType w:val="hybridMultilevel"/>
    <w:tmpl w:val="ED7652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6A731A22"/>
    <w:multiLevelType w:val="hybridMultilevel"/>
    <w:tmpl w:val="9E687844"/>
    <w:lvl w:ilvl="0" w:tplc="30F23FCA">
      <w:start w:val="1"/>
      <w:numFmt w:val="bullet"/>
      <w:lvlText w:val=""/>
      <w:lvlJc w:val="left"/>
      <w:pPr>
        <w:ind w:left="720" w:hanging="360"/>
      </w:pPr>
      <w:rPr>
        <w:rFonts w:ascii="Symbol" w:hAnsi="Symbol" w:hint="default"/>
      </w:rPr>
    </w:lvl>
    <w:lvl w:ilvl="1" w:tplc="847C0686">
      <w:start w:val="1"/>
      <w:numFmt w:val="bullet"/>
      <w:lvlText w:val="o"/>
      <w:lvlJc w:val="left"/>
      <w:pPr>
        <w:ind w:left="1440" w:hanging="360"/>
      </w:pPr>
      <w:rPr>
        <w:rFonts w:ascii="Courier New" w:hAnsi="Courier New" w:hint="default"/>
      </w:rPr>
    </w:lvl>
    <w:lvl w:ilvl="2" w:tplc="B38A490A">
      <w:start w:val="1"/>
      <w:numFmt w:val="bullet"/>
      <w:lvlText w:val=""/>
      <w:lvlJc w:val="left"/>
      <w:pPr>
        <w:ind w:left="2160" w:hanging="360"/>
      </w:pPr>
      <w:rPr>
        <w:rFonts w:ascii="Wingdings" w:hAnsi="Wingdings" w:hint="default"/>
      </w:rPr>
    </w:lvl>
    <w:lvl w:ilvl="3" w:tplc="8AA8E554">
      <w:start w:val="1"/>
      <w:numFmt w:val="bullet"/>
      <w:lvlText w:val=""/>
      <w:lvlJc w:val="left"/>
      <w:pPr>
        <w:ind w:left="2880" w:hanging="360"/>
      </w:pPr>
      <w:rPr>
        <w:rFonts w:ascii="Symbol" w:hAnsi="Symbol" w:hint="default"/>
      </w:rPr>
    </w:lvl>
    <w:lvl w:ilvl="4" w:tplc="7B90BA90">
      <w:start w:val="1"/>
      <w:numFmt w:val="bullet"/>
      <w:lvlText w:val="o"/>
      <w:lvlJc w:val="left"/>
      <w:pPr>
        <w:ind w:left="3600" w:hanging="360"/>
      </w:pPr>
      <w:rPr>
        <w:rFonts w:ascii="Courier New" w:hAnsi="Courier New" w:hint="default"/>
      </w:rPr>
    </w:lvl>
    <w:lvl w:ilvl="5" w:tplc="BC70B47A">
      <w:start w:val="1"/>
      <w:numFmt w:val="bullet"/>
      <w:lvlText w:val=""/>
      <w:lvlJc w:val="left"/>
      <w:pPr>
        <w:ind w:left="4320" w:hanging="360"/>
      </w:pPr>
      <w:rPr>
        <w:rFonts w:ascii="Wingdings" w:hAnsi="Wingdings" w:hint="default"/>
      </w:rPr>
    </w:lvl>
    <w:lvl w:ilvl="6" w:tplc="612437E2">
      <w:start w:val="1"/>
      <w:numFmt w:val="bullet"/>
      <w:lvlText w:val=""/>
      <w:lvlJc w:val="left"/>
      <w:pPr>
        <w:ind w:left="5040" w:hanging="360"/>
      </w:pPr>
      <w:rPr>
        <w:rFonts w:ascii="Symbol" w:hAnsi="Symbol" w:hint="default"/>
      </w:rPr>
    </w:lvl>
    <w:lvl w:ilvl="7" w:tplc="6A907B98">
      <w:start w:val="1"/>
      <w:numFmt w:val="bullet"/>
      <w:lvlText w:val="o"/>
      <w:lvlJc w:val="left"/>
      <w:pPr>
        <w:ind w:left="5760" w:hanging="360"/>
      </w:pPr>
      <w:rPr>
        <w:rFonts w:ascii="Courier New" w:hAnsi="Courier New" w:hint="default"/>
      </w:rPr>
    </w:lvl>
    <w:lvl w:ilvl="8" w:tplc="F06265F2">
      <w:start w:val="1"/>
      <w:numFmt w:val="bullet"/>
      <w:lvlText w:val=""/>
      <w:lvlJc w:val="left"/>
      <w:pPr>
        <w:ind w:left="6480" w:hanging="360"/>
      </w:pPr>
      <w:rPr>
        <w:rFonts w:ascii="Wingdings" w:hAnsi="Wingdings" w:hint="default"/>
      </w:rPr>
    </w:lvl>
  </w:abstractNum>
  <w:abstractNum w:abstractNumId="51" w15:restartNumberingAfterBreak="0">
    <w:nsid w:val="734734AD"/>
    <w:multiLevelType w:val="hybridMultilevel"/>
    <w:tmpl w:val="BB4827B4"/>
    <w:lvl w:ilvl="0" w:tplc="A5565FB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A5232C"/>
    <w:multiLevelType w:val="hybridMultilevel"/>
    <w:tmpl w:val="1BB447B2"/>
    <w:lvl w:ilvl="0" w:tplc="FF7600B6">
      <w:numFmt w:val="bullet"/>
      <w:lvlText w:val=""/>
      <w:lvlJc w:val="left"/>
      <w:pPr>
        <w:ind w:left="311" w:hanging="274"/>
      </w:pPr>
      <w:rPr>
        <w:rFonts w:ascii="Symbol" w:eastAsia="Symbol" w:hAnsi="Symbol" w:cs="Symbol" w:hint="default"/>
        <w:w w:val="100"/>
        <w:sz w:val="18"/>
        <w:szCs w:val="18"/>
        <w:lang w:val="en-US" w:eastAsia="en-US" w:bidi="en-US"/>
      </w:rPr>
    </w:lvl>
    <w:lvl w:ilvl="1" w:tplc="AF20FB2E">
      <w:numFmt w:val="bullet"/>
      <w:lvlText w:val="•"/>
      <w:lvlJc w:val="left"/>
      <w:pPr>
        <w:ind w:left="541" w:hanging="274"/>
      </w:pPr>
      <w:rPr>
        <w:rFonts w:hint="default"/>
        <w:lang w:val="en-US" w:eastAsia="en-US" w:bidi="en-US"/>
      </w:rPr>
    </w:lvl>
    <w:lvl w:ilvl="2" w:tplc="CDF4BBEE">
      <w:numFmt w:val="bullet"/>
      <w:lvlText w:val="•"/>
      <w:lvlJc w:val="left"/>
      <w:pPr>
        <w:ind w:left="763" w:hanging="274"/>
      </w:pPr>
      <w:rPr>
        <w:rFonts w:hint="default"/>
        <w:lang w:val="en-US" w:eastAsia="en-US" w:bidi="en-US"/>
      </w:rPr>
    </w:lvl>
    <w:lvl w:ilvl="3" w:tplc="22C667B6">
      <w:numFmt w:val="bullet"/>
      <w:lvlText w:val="•"/>
      <w:lvlJc w:val="left"/>
      <w:pPr>
        <w:ind w:left="985" w:hanging="274"/>
      </w:pPr>
      <w:rPr>
        <w:rFonts w:hint="default"/>
        <w:lang w:val="en-US" w:eastAsia="en-US" w:bidi="en-US"/>
      </w:rPr>
    </w:lvl>
    <w:lvl w:ilvl="4" w:tplc="2E7E1844">
      <w:numFmt w:val="bullet"/>
      <w:lvlText w:val="•"/>
      <w:lvlJc w:val="left"/>
      <w:pPr>
        <w:ind w:left="1206" w:hanging="274"/>
      </w:pPr>
      <w:rPr>
        <w:rFonts w:hint="default"/>
        <w:lang w:val="en-US" w:eastAsia="en-US" w:bidi="en-US"/>
      </w:rPr>
    </w:lvl>
    <w:lvl w:ilvl="5" w:tplc="3684E140">
      <w:numFmt w:val="bullet"/>
      <w:lvlText w:val="•"/>
      <w:lvlJc w:val="left"/>
      <w:pPr>
        <w:ind w:left="1428" w:hanging="274"/>
      </w:pPr>
      <w:rPr>
        <w:rFonts w:hint="default"/>
        <w:lang w:val="en-US" w:eastAsia="en-US" w:bidi="en-US"/>
      </w:rPr>
    </w:lvl>
    <w:lvl w:ilvl="6" w:tplc="D9C85EB4">
      <w:numFmt w:val="bullet"/>
      <w:lvlText w:val="•"/>
      <w:lvlJc w:val="left"/>
      <w:pPr>
        <w:ind w:left="1650" w:hanging="274"/>
      </w:pPr>
      <w:rPr>
        <w:rFonts w:hint="default"/>
        <w:lang w:val="en-US" w:eastAsia="en-US" w:bidi="en-US"/>
      </w:rPr>
    </w:lvl>
    <w:lvl w:ilvl="7" w:tplc="7BB44D1E">
      <w:numFmt w:val="bullet"/>
      <w:lvlText w:val="•"/>
      <w:lvlJc w:val="left"/>
      <w:pPr>
        <w:ind w:left="1871" w:hanging="274"/>
      </w:pPr>
      <w:rPr>
        <w:rFonts w:hint="default"/>
        <w:lang w:val="en-US" w:eastAsia="en-US" w:bidi="en-US"/>
      </w:rPr>
    </w:lvl>
    <w:lvl w:ilvl="8" w:tplc="E9EC9C44">
      <w:numFmt w:val="bullet"/>
      <w:lvlText w:val="•"/>
      <w:lvlJc w:val="left"/>
      <w:pPr>
        <w:ind w:left="2093" w:hanging="274"/>
      </w:pPr>
      <w:rPr>
        <w:rFonts w:hint="default"/>
        <w:lang w:val="en-US" w:eastAsia="en-US" w:bidi="en-US"/>
      </w:rPr>
    </w:lvl>
  </w:abstractNum>
  <w:abstractNum w:abstractNumId="53" w15:restartNumberingAfterBreak="0">
    <w:nsid w:val="74FD52EB"/>
    <w:multiLevelType w:val="hybridMultilevel"/>
    <w:tmpl w:val="9E6404D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76712247"/>
    <w:multiLevelType w:val="hybridMultilevel"/>
    <w:tmpl w:val="645C9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BDF6EFE"/>
    <w:multiLevelType w:val="hybridMultilevel"/>
    <w:tmpl w:val="9A6A578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7CC57352"/>
    <w:multiLevelType w:val="hybridMultilevel"/>
    <w:tmpl w:val="70A61EBE"/>
    <w:lvl w:ilvl="0" w:tplc="AA32B462">
      <w:start w:val="1"/>
      <w:numFmt w:val="bullet"/>
      <w:lvlText w:val=""/>
      <w:lvlJc w:val="left"/>
      <w:pPr>
        <w:ind w:left="311" w:hanging="272"/>
      </w:pPr>
      <w:rPr>
        <w:rFonts w:ascii="Symbol" w:hAnsi="Symbol" w:hint="default"/>
        <w:w w:val="100"/>
        <w:sz w:val="18"/>
        <w:szCs w:val="18"/>
        <w:vertAlign w:val="baseline"/>
        <w:lang w:val="en-US" w:eastAsia="en-US" w:bidi="en-US"/>
      </w:rPr>
    </w:lvl>
    <w:lvl w:ilvl="1" w:tplc="2E5A84BE">
      <w:numFmt w:val="bullet"/>
      <w:lvlText w:val="•"/>
      <w:lvlJc w:val="left"/>
      <w:pPr>
        <w:ind w:left="689" w:hanging="272"/>
      </w:pPr>
      <w:rPr>
        <w:rFonts w:hint="default"/>
        <w:lang w:val="en-US" w:eastAsia="en-US" w:bidi="en-US"/>
      </w:rPr>
    </w:lvl>
    <w:lvl w:ilvl="2" w:tplc="EDA2F034">
      <w:numFmt w:val="bullet"/>
      <w:lvlText w:val="•"/>
      <w:lvlJc w:val="left"/>
      <w:pPr>
        <w:ind w:left="1059" w:hanging="272"/>
      </w:pPr>
      <w:rPr>
        <w:rFonts w:hint="default"/>
        <w:lang w:val="en-US" w:eastAsia="en-US" w:bidi="en-US"/>
      </w:rPr>
    </w:lvl>
    <w:lvl w:ilvl="3" w:tplc="7EE0DD18">
      <w:numFmt w:val="bullet"/>
      <w:lvlText w:val="•"/>
      <w:lvlJc w:val="left"/>
      <w:pPr>
        <w:ind w:left="1428" w:hanging="272"/>
      </w:pPr>
      <w:rPr>
        <w:rFonts w:hint="default"/>
        <w:lang w:val="en-US" w:eastAsia="en-US" w:bidi="en-US"/>
      </w:rPr>
    </w:lvl>
    <w:lvl w:ilvl="4" w:tplc="81483358">
      <w:numFmt w:val="bullet"/>
      <w:lvlText w:val="•"/>
      <w:lvlJc w:val="left"/>
      <w:pPr>
        <w:ind w:left="1798" w:hanging="272"/>
      </w:pPr>
      <w:rPr>
        <w:rFonts w:hint="default"/>
        <w:lang w:val="en-US" w:eastAsia="en-US" w:bidi="en-US"/>
      </w:rPr>
    </w:lvl>
    <w:lvl w:ilvl="5" w:tplc="1A6ACBD8">
      <w:numFmt w:val="bullet"/>
      <w:lvlText w:val="•"/>
      <w:lvlJc w:val="left"/>
      <w:pPr>
        <w:ind w:left="2167" w:hanging="272"/>
      </w:pPr>
      <w:rPr>
        <w:rFonts w:hint="default"/>
        <w:lang w:val="en-US" w:eastAsia="en-US" w:bidi="en-US"/>
      </w:rPr>
    </w:lvl>
    <w:lvl w:ilvl="6" w:tplc="A774AFC8">
      <w:numFmt w:val="bullet"/>
      <w:lvlText w:val="•"/>
      <w:lvlJc w:val="left"/>
      <w:pPr>
        <w:ind w:left="2537" w:hanging="272"/>
      </w:pPr>
      <w:rPr>
        <w:rFonts w:hint="default"/>
        <w:lang w:val="en-US" w:eastAsia="en-US" w:bidi="en-US"/>
      </w:rPr>
    </w:lvl>
    <w:lvl w:ilvl="7" w:tplc="377889AA">
      <w:numFmt w:val="bullet"/>
      <w:lvlText w:val="•"/>
      <w:lvlJc w:val="left"/>
      <w:pPr>
        <w:ind w:left="2906" w:hanging="272"/>
      </w:pPr>
      <w:rPr>
        <w:rFonts w:hint="default"/>
        <w:lang w:val="en-US" w:eastAsia="en-US" w:bidi="en-US"/>
      </w:rPr>
    </w:lvl>
    <w:lvl w:ilvl="8" w:tplc="C7524A82">
      <w:numFmt w:val="bullet"/>
      <w:lvlText w:val="•"/>
      <w:lvlJc w:val="left"/>
      <w:pPr>
        <w:ind w:left="3276" w:hanging="272"/>
      </w:pPr>
      <w:rPr>
        <w:rFonts w:hint="default"/>
        <w:lang w:val="en-US" w:eastAsia="en-US" w:bidi="en-US"/>
      </w:rPr>
    </w:lvl>
  </w:abstractNum>
  <w:abstractNum w:abstractNumId="57"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E3D3E00"/>
    <w:multiLevelType w:val="hybridMultilevel"/>
    <w:tmpl w:val="E91C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878718">
    <w:abstractNumId w:val="24"/>
  </w:num>
  <w:num w:numId="2" w16cid:durableId="321932046">
    <w:abstractNumId w:val="57"/>
  </w:num>
  <w:num w:numId="3" w16cid:durableId="678583384">
    <w:abstractNumId w:val="40"/>
  </w:num>
  <w:num w:numId="4" w16cid:durableId="1336226752">
    <w:abstractNumId w:val="57"/>
  </w:num>
  <w:num w:numId="5" w16cid:durableId="1995331387">
    <w:abstractNumId w:val="10"/>
  </w:num>
  <w:num w:numId="6" w16cid:durableId="758915597">
    <w:abstractNumId w:val="26"/>
  </w:num>
  <w:num w:numId="7" w16cid:durableId="1936747317">
    <w:abstractNumId w:val="49"/>
  </w:num>
  <w:num w:numId="8" w16cid:durableId="547493263">
    <w:abstractNumId w:val="34"/>
  </w:num>
  <w:num w:numId="9" w16cid:durableId="988247768">
    <w:abstractNumId w:val="11"/>
  </w:num>
  <w:num w:numId="10" w16cid:durableId="210305687">
    <w:abstractNumId w:val="22"/>
  </w:num>
  <w:num w:numId="11" w16cid:durableId="2048723991">
    <w:abstractNumId w:val="18"/>
  </w:num>
  <w:num w:numId="12" w16cid:durableId="1877042667">
    <w:abstractNumId w:val="53"/>
  </w:num>
  <w:num w:numId="13" w16cid:durableId="1185680102">
    <w:abstractNumId w:val="7"/>
  </w:num>
  <w:num w:numId="14" w16cid:durableId="1337272815">
    <w:abstractNumId w:val="6"/>
  </w:num>
  <w:num w:numId="15" w16cid:durableId="2130389765">
    <w:abstractNumId w:val="8"/>
  </w:num>
  <w:num w:numId="16" w16cid:durableId="331642328">
    <w:abstractNumId w:val="56"/>
  </w:num>
  <w:num w:numId="17" w16cid:durableId="1090541691">
    <w:abstractNumId w:val="55"/>
  </w:num>
  <w:num w:numId="18" w16cid:durableId="846751067">
    <w:abstractNumId w:val="23"/>
  </w:num>
  <w:num w:numId="19" w16cid:durableId="243419857">
    <w:abstractNumId w:val="31"/>
  </w:num>
  <w:num w:numId="20" w16cid:durableId="164783788">
    <w:abstractNumId w:val="36"/>
  </w:num>
  <w:num w:numId="21" w16cid:durableId="458962662">
    <w:abstractNumId w:val="30"/>
  </w:num>
  <w:num w:numId="22" w16cid:durableId="1309170736">
    <w:abstractNumId w:val="25"/>
  </w:num>
  <w:num w:numId="23" w16cid:durableId="1694307269">
    <w:abstractNumId w:val="16"/>
  </w:num>
  <w:num w:numId="24" w16cid:durableId="242571527">
    <w:abstractNumId w:val="58"/>
  </w:num>
  <w:num w:numId="25" w16cid:durableId="894659703">
    <w:abstractNumId w:val="43"/>
  </w:num>
  <w:num w:numId="26" w16cid:durableId="1889221573">
    <w:abstractNumId w:val="0"/>
  </w:num>
  <w:num w:numId="27" w16cid:durableId="764686401">
    <w:abstractNumId w:val="54"/>
  </w:num>
  <w:num w:numId="28" w16cid:durableId="1591811481">
    <w:abstractNumId w:val="37"/>
  </w:num>
  <w:num w:numId="29" w16cid:durableId="1897280101">
    <w:abstractNumId w:val="5"/>
  </w:num>
  <w:num w:numId="30" w16cid:durableId="548879270">
    <w:abstractNumId w:val="48"/>
  </w:num>
  <w:num w:numId="31" w16cid:durableId="1799496093">
    <w:abstractNumId w:val="50"/>
  </w:num>
  <w:num w:numId="32" w16cid:durableId="1865557209">
    <w:abstractNumId w:val="15"/>
  </w:num>
  <w:num w:numId="33" w16cid:durableId="1502163922">
    <w:abstractNumId w:val="4"/>
  </w:num>
  <w:num w:numId="34" w16cid:durableId="2044936272">
    <w:abstractNumId w:val="17"/>
  </w:num>
  <w:num w:numId="35" w16cid:durableId="124197454">
    <w:abstractNumId w:val="38"/>
  </w:num>
  <w:num w:numId="36" w16cid:durableId="1090615031">
    <w:abstractNumId w:val="28"/>
  </w:num>
  <w:num w:numId="37" w16cid:durableId="726952679">
    <w:abstractNumId w:val="19"/>
  </w:num>
  <w:num w:numId="38" w16cid:durableId="2005621149">
    <w:abstractNumId w:val="29"/>
  </w:num>
  <w:num w:numId="39" w16cid:durableId="565724385">
    <w:abstractNumId w:val="1"/>
  </w:num>
  <w:num w:numId="40" w16cid:durableId="712929560">
    <w:abstractNumId w:val="39"/>
  </w:num>
  <w:num w:numId="41" w16cid:durableId="105466247">
    <w:abstractNumId w:val="47"/>
  </w:num>
  <w:num w:numId="42" w16cid:durableId="313528405">
    <w:abstractNumId w:val="21"/>
  </w:num>
  <w:num w:numId="43" w16cid:durableId="1144271833">
    <w:abstractNumId w:val="46"/>
  </w:num>
  <w:num w:numId="44" w16cid:durableId="937493591">
    <w:abstractNumId w:val="52"/>
  </w:num>
  <w:num w:numId="45" w16cid:durableId="962537728">
    <w:abstractNumId w:val="20"/>
  </w:num>
  <w:num w:numId="46" w16cid:durableId="240678909">
    <w:abstractNumId w:val="41"/>
  </w:num>
  <w:num w:numId="47" w16cid:durableId="1821191469">
    <w:abstractNumId w:val="33"/>
  </w:num>
  <w:num w:numId="48" w16cid:durableId="1325863188">
    <w:abstractNumId w:val="42"/>
  </w:num>
  <w:num w:numId="49" w16cid:durableId="1899121034">
    <w:abstractNumId w:val="13"/>
  </w:num>
  <w:num w:numId="50" w16cid:durableId="1611814142">
    <w:abstractNumId w:val="45"/>
  </w:num>
  <w:num w:numId="51" w16cid:durableId="218564633">
    <w:abstractNumId w:val="2"/>
  </w:num>
  <w:num w:numId="52" w16cid:durableId="1754623474">
    <w:abstractNumId w:val="35"/>
  </w:num>
  <w:num w:numId="53" w16cid:durableId="971640514">
    <w:abstractNumId w:val="14"/>
  </w:num>
  <w:num w:numId="54" w16cid:durableId="1263805457">
    <w:abstractNumId w:val="12"/>
  </w:num>
  <w:num w:numId="55" w16cid:durableId="1384986572">
    <w:abstractNumId w:val="32"/>
  </w:num>
  <w:num w:numId="56" w16cid:durableId="1537157405">
    <w:abstractNumId w:val="27"/>
  </w:num>
  <w:num w:numId="57" w16cid:durableId="635909750">
    <w:abstractNumId w:val="51"/>
  </w:num>
  <w:num w:numId="58" w16cid:durableId="469790415">
    <w:abstractNumId w:val="3"/>
  </w:num>
  <w:num w:numId="59" w16cid:durableId="413865365">
    <w:abstractNumId w:val="9"/>
  </w:num>
  <w:num w:numId="60" w16cid:durableId="1747335407">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065"/>
    <w:rsid w:val="00001CAC"/>
    <w:rsid w:val="00002B76"/>
    <w:rsid w:val="0000300D"/>
    <w:rsid w:val="0000372F"/>
    <w:rsid w:val="00003EC8"/>
    <w:rsid w:val="00004E64"/>
    <w:rsid w:val="00004F09"/>
    <w:rsid w:val="000061F3"/>
    <w:rsid w:val="00011C80"/>
    <w:rsid w:val="00012208"/>
    <w:rsid w:val="000134ED"/>
    <w:rsid w:val="00014E87"/>
    <w:rsid w:val="000167B9"/>
    <w:rsid w:val="00017972"/>
    <w:rsid w:val="00020A66"/>
    <w:rsid w:val="00021AC5"/>
    <w:rsid w:val="000220BF"/>
    <w:rsid w:val="00022296"/>
    <w:rsid w:val="000234BA"/>
    <w:rsid w:val="00023AAE"/>
    <w:rsid w:val="00023BD0"/>
    <w:rsid w:val="00023E85"/>
    <w:rsid w:val="000244AF"/>
    <w:rsid w:val="000268F0"/>
    <w:rsid w:val="00030269"/>
    <w:rsid w:val="000304AA"/>
    <w:rsid w:val="00030D1F"/>
    <w:rsid w:val="00031034"/>
    <w:rsid w:val="0003104B"/>
    <w:rsid w:val="0003153D"/>
    <w:rsid w:val="0003296F"/>
    <w:rsid w:val="00032DC5"/>
    <w:rsid w:val="00032F0A"/>
    <w:rsid w:val="0003329F"/>
    <w:rsid w:val="00034D75"/>
    <w:rsid w:val="0003570C"/>
    <w:rsid w:val="00035F5F"/>
    <w:rsid w:val="00036619"/>
    <w:rsid w:val="00036E16"/>
    <w:rsid w:val="00037C31"/>
    <w:rsid w:val="000400C7"/>
    <w:rsid w:val="00040408"/>
    <w:rsid w:val="0004218B"/>
    <w:rsid w:val="00042618"/>
    <w:rsid w:val="00043790"/>
    <w:rsid w:val="00043E14"/>
    <w:rsid w:val="0004436A"/>
    <w:rsid w:val="00044647"/>
    <w:rsid w:val="00047A50"/>
    <w:rsid w:val="00050EDB"/>
    <w:rsid w:val="000512F6"/>
    <w:rsid w:val="00051637"/>
    <w:rsid w:val="00052430"/>
    <w:rsid w:val="000542BE"/>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4906"/>
    <w:rsid w:val="00076FC4"/>
    <w:rsid w:val="00077C10"/>
    <w:rsid w:val="000801F8"/>
    <w:rsid w:val="00082AC2"/>
    <w:rsid w:val="00082CAA"/>
    <w:rsid w:val="00085214"/>
    <w:rsid w:val="0009066D"/>
    <w:rsid w:val="00090E68"/>
    <w:rsid w:val="0009293F"/>
    <w:rsid w:val="00094508"/>
    <w:rsid w:val="000964F0"/>
    <w:rsid w:val="00097BE4"/>
    <w:rsid w:val="000A090B"/>
    <w:rsid w:val="000A217E"/>
    <w:rsid w:val="000A3485"/>
    <w:rsid w:val="000A3921"/>
    <w:rsid w:val="000A49C6"/>
    <w:rsid w:val="000A4EC7"/>
    <w:rsid w:val="000A6904"/>
    <w:rsid w:val="000A6D69"/>
    <w:rsid w:val="000A7255"/>
    <w:rsid w:val="000A7FEA"/>
    <w:rsid w:val="000B0BA6"/>
    <w:rsid w:val="000B10AE"/>
    <w:rsid w:val="000B16CD"/>
    <w:rsid w:val="000B244F"/>
    <w:rsid w:val="000B478B"/>
    <w:rsid w:val="000C05EE"/>
    <w:rsid w:val="000C14DA"/>
    <w:rsid w:val="000C2845"/>
    <w:rsid w:val="000C3C4D"/>
    <w:rsid w:val="000C59C8"/>
    <w:rsid w:val="000C65F8"/>
    <w:rsid w:val="000C79A2"/>
    <w:rsid w:val="000D015E"/>
    <w:rsid w:val="000D2706"/>
    <w:rsid w:val="000D2E92"/>
    <w:rsid w:val="000D3DDA"/>
    <w:rsid w:val="000D48C0"/>
    <w:rsid w:val="000D56BB"/>
    <w:rsid w:val="000D5FA1"/>
    <w:rsid w:val="000D6F70"/>
    <w:rsid w:val="000D7F47"/>
    <w:rsid w:val="000E03A1"/>
    <w:rsid w:val="000E1AF0"/>
    <w:rsid w:val="000E342E"/>
    <w:rsid w:val="000E5B1E"/>
    <w:rsid w:val="000E6B89"/>
    <w:rsid w:val="000E728A"/>
    <w:rsid w:val="000E73CC"/>
    <w:rsid w:val="000F071F"/>
    <w:rsid w:val="000F103A"/>
    <w:rsid w:val="000F1B56"/>
    <w:rsid w:val="000F29CD"/>
    <w:rsid w:val="000F3A17"/>
    <w:rsid w:val="000F3BDF"/>
    <w:rsid w:val="000F42BA"/>
    <w:rsid w:val="000F4B3E"/>
    <w:rsid w:val="000F4E3D"/>
    <w:rsid w:val="00100062"/>
    <w:rsid w:val="00100174"/>
    <w:rsid w:val="001001F0"/>
    <w:rsid w:val="00100C26"/>
    <w:rsid w:val="001037C6"/>
    <w:rsid w:val="00103DB3"/>
    <w:rsid w:val="00104EC3"/>
    <w:rsid w:val="00105617"/>
    <w:rsid w:val="001070EA"/>
    <w:rsid w:val="0010740C"/>
    <w:rsid w:val="00107916"/>
    <w:rsid w:val="0011095F"/>
    <w:rsid w:val="00111278"/>
    <w:rsid w:val="001127DD"/>
    <w:rsid w:val="00112EE7"/>
    <w:rsid w:val="00113916"/>
    <w:rsid w:val="00114C8F"/>
    <w:rsid w:val="001153B2"/>
    <w:rsid w:val="001168B7"/>
    <w:rsid w:val="00117B63"/>
    <w:rsid w:val="0012109C"/>
    <w:rsid w:val="00122A1E"/>
    <w:rsid w:val="00122D3A"/>
    <w:rsid w:val="00123803"/>
    <w:rsid w:val="00125671"/>
    <w:rsid w:val="0012639A"/>
    <w:rsid w:val="001269D7"/>
    <w:rsid w:val="00126AFC"/>
    <w:rsid w:val="00127DEC"/>
    <w:rsid w:val="00127E04"/>
    <w:rsid w:val="0013015C"/>
    <w:rsid w:val="001323D3"/>
    <w:rsid w:val="001328B4"/>
    <w:rsid w:val="001334CC"/>
    <w:rsid w:val="00133B6D"/>
    <w:rsid w:val="00134168"/>
    <w:rsid w:val="001344AD"/>
    <w:rsid w:val="0013457C"/>
    <w:rsid w:val="001369D7"/>
    <w:rsid w:val="001379B9"/>
    <w:rsid w:val="00137CE1"/>
    <w:rsid w:val="001404A4"/>
    <w:rsid w:val="0014111C"/>
    <w:rsid w:val="001422AA"/>
    <w:rsid w:val="00145B27"/>
    <w:rsid w:val="00145CC0"/>
    <w:rsid w:val="001467F3"/>
    <w:rsid w:val="00146883"/>
    <w:rsid w:val="001470B9"/>
    <w:rsid w:val="00147959"/>
    <w:rsid w:val="00152226"/>
    <w:rsid w:val="00152AB7"/>
    <w:rsid w:val="001546A2"/>
    <w:rsid w:val="0015574F"/>
    <w:rsid w:val="00155C66"/>
    <w:rsid w:val="00156BF4"/>
    <w:rsid w:val="00160992"/>
    <w:rsid w:val="001613D1"/>
    <w:rsid w:val="001613F5"/>
    <w:rsid w:val="00161DD1"/>
    <w:rsid w:val="0016209E"/>
    <w:rsid w:val="00163D5A"/>
    <w:rsid w:val="0016491E"/>
    <w:rsid w:val="00165CD1"/>
    <w:rsid w:val="00167B45"/>
    <w:rsid w:val="00170169"/>
    <w:rsid w:val="0017052E"/>
    <w:rsid w:val="001726E2"/>
    <w:rsid w:val="00172C55"/>
    <w:rsid w:val="001730E1"/>
    <w:rsid w:val="001750CE"/>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239D"/>
    <w:rsid w:val="00194CE1"/>
    <w:rsid w:val="00195BFC"/>
    <w:rsid w:val="00195DF1"/>
    <w:rsid w:val="00196FB2"/>
    <w:rsid w:val="001A146D"/>
    <w:rsid w:val="001A48DC"/>
    <w:rsid w:val="001A5901"/>
    <w:rsid w:val="001A617B"/>
    <w:rsid w:val="001A6B31"/>
    <w:rsid w:val="001A7320"/>
    <w:rsid w:val="001A74BB"/>
    <w:rsid w:val="001A79A2"/>
    <w:rsid w:val="001A7DE6"/>
    <w:rsid w:val="001B01C3"/>
    <w:rsid w:val="001B1F00"/>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61F7"/>
    <w:rsid w:val="001C6603"/>
    <w:rsid w:val="001D23E3"/>
    <w:rsid w:val="001D32AE"/>
    <w:rsid w:val="001D32EB"/>
    <w:rsid w:val="001D3E5E"/>
    <w:rsid w:val="001D5191"/>
    <w:rsid w:val="001D79D8"/>
    <w:rsid w:val="001D7A34"/>
    <w:rsid w:val="001E2176"/>
    <w:rsid w:val="001E33CF"/>
    <w:rsid w:val="001E4820"/>
    <w:rsid w:val="001E49FD"/>
    <w:rsid w:val="001E5B1F"/>
    <w:rsid w:val="001E6F3B"/>
    <w:rsid w:val="001F0722"/>
    <w:rsid w:val="001F0B96"/>
    <w:rsid w:val="001F1E07"/>
    <w:rsid w:val="001F3C84"/>
    <w:rsid w:val="001F40D6"/>
    <w:rsid w:val="001F4B40"/>
    <w:rsid w:val="001F5178"/>
    <w:rsid w:val="001F518B"/>
    <w:rsid w:val="001F6131"/>
    <w:rsid w:val="001F73B3"/>
    <w:rsid w:val="001F74F1"/>
    <w:rsid w:val="001F7C97"/>
    <w:rsid w:val="001F7CB9"/>
    <w:rsid w:val="001F7DD8"/>
    <w:rsid w:val="002022C3"/>
    <w:rsid w:val="002059FA"/>
    <w:rsid w:val="002070D3"/>
    <w:rsid w:val="002105CD"/>
    <w:rsid w:val="0021153B"/>
    <w:rsid w:val="0021241B"/>
    <w:rsid w:val="0021585C"/>
    <w:rsid w:val="00215F8E"/>
    <w:rsid w:val="00216671"/>
    <w:rsid w:val="00217E07"/>
    <w:rsid w:val="002237F5"/>
    <w:rsid w:val="0022491F"/>
    <w:rsid w:val="00224F66"/>
    <w:rsid w:val="0022766F"/>
    <w:rsid w:val="00227D21"/>
    <w:rsid w:val="002304D3"/>
    <w:rsid w:val="00230841"/>
    <w:rsid w:val="00231A23"/>
    <w:rsid w:val="00232AB0"/>
    <w:rsid w:val="00233409"/>
    <w:rsid w:val="00233E62"/>
    <w:rsid w:val="002346EC"/>
    <w:rsid w:val="0023611F"/>
    <w:rsid w:val="00236690"/>
    <w:rsid w:val="00237510"/>
    <w:rsid w:val="0023777A"/>
    <w:rsid w:val="00241C69"/>
    <w:rsid w:val="002422D0"/>
    <w:rsid w:val="00242575"/>
    <w:rsid w:val="002442FE"/>
    <w:rsid w:val="00245229"/>
    <w:rsid w:val="002454C5"/>
    <w:rsid w:val="00245852"/>
    <w:rsid w:val="00245E85"/>
    <w:rsid w:val="0024602A"/>
    <w:rsid w:val="0024644C"/>
    <w:rsid w:val="00247407"/>
    <w:rsid w:val="00250220"/>
    <w:rsid w:val="0025080D"/>
    <w:rsid w:val="00250EC6"/>
    <w:rsid w:val="002526F3"/>
    <w:rsid w:val="002530B5"/>
    <w:rsid w:val="00254574"/>
    <w:rsid w:val="0025493F"/>
    <w:rsid w:val="002551DA"/>
    <w:rsid w:val="002551DE"/>
    <w:rsid w:val="0025535E"/>
    <w:rsid w:val="00255415"/>
    <w:rsid w:val="00255968"/>
    <w:rsid w:val="002564D5"/>
    <w:rsid w:val="0025672D"/>
    <w:rsid w:val="00256FCD"/>
    <w:rsid w:val="00257B33"/>
    <w:rsid w:val="00260028"/>
    <w:rsid w:val="00261DB5"/>
    <w:rsid w:val="00262579"/>
    <w:rsid w:val="002628DE"/>
    <w:rsid w:val="00263D51"/>
    <w:rsid w:val="00264528"/>
    <w:rsid w:val="002652D5"/>
    <w:rsid w:val="00266E93"/>
    <w:rsid w:val="00267194"/>
    <w:rsid w:val="00267BD1"/>
    <w:rsid w:val="0027024D"/>
    <w:rsid w:val="00271055"/>
    <w:rsid w:val="0027179F"/>
    <w:rsid w:val="002731B1"/>
    <w:rsid w:val="002732BC"/>
    <w:rsid w:val="002732E9"/>
    <w:rsid w:val="00273DB7"/>
    <w:rsid w:val="002742FD"/>
    <w:rsid w:val="002746F7"/>
    <w:rsid w:val="00274BF2"/>
    <w:rsid w:val="00274C58"/>
    <w:rsid w:val="00275498"/>
    <w:rsid w:val="002760C9"/>
    <w:rsid w:val="002772CE"/>
    <w:rsid w:val="0028118B"/>
    <w:rsid w:val="002812BA"/>
    <w:rsid w:val="00282343"/>
    <w:rsid w:val="00284F2C"/>
    <w:rsid w:val="0028703E"/>
    <w:rsid w:val="00291DED"/>
    <w:rsid w:val="00292DAA"/>
    <w:rsid w:val="002931A0"/>
    <w:rsid w:val="002932E6"/>
    <w:rsid w:val="002944B7"/>
    <w:rsid w:val="002950F6"/>
    <w:rsid w:val="002952A5"/>
    <w:rsid w:val="00295673"/>
    <w:rsid w:val="00296760"/>
    <w:rsid w:val="0029743A"/>
    <w:rsid w:val="00297546"/>
    <w:rsid w:val="00297D0A"/>
    <w:rsid w:val="002A0FEA"/>
    <w:rsid w:val="002A1EBC"/>
    <w:rsid w:val="002A6615"/>
    <w:rsid w:val="002A6A48"/>
    <w:rsid w:val="002A704E"/>
    <w:rsid w:val="002A7DB0"/>
    <w:rsid w:val="002B21B0"/>
    <w:rsid w:val="002B2878"/>
    <w:rsid w:val="002B2B0C"/>
    <w:rsid w:val="002B366A"/>
    <w:rsid w:val="002B3D03"/>
    <w:rsid w:val="002B4799"/>
    <w:rsid w:val="002B6A09"/>
    <w:rsid w:val="002B75FF"/>
    <w:rsid w:val="002C0111"/>
    <w:rsid w:val="002C2791"/>
    <w:rsid w:val="002C6ECB"/>
    <w:rsid w:val="002C73AF"/>
    <w:rsid w:val="002C7DFC"/>
    <w:rsid w:val="002D3EAE"/>
    <w:rsid w:val="002D4AE9"/>
    <w:rsid w:val="002D4C2C"/>
    <w:rsid w:val="002D75BF"/>
    <w:rsid w:val="002E1C02"/>
    <w:rsid w:val="002E26D0"/>
    <w:rsid w:val="002E29CC"/>
    <w:rsid w:val="002E37C0"/>
    <w:rsid w:val="002E4141"/>
    <w:rsid w:val="002E4D1A"/>
    <w:rsid w:val="002E5051"/>
    <w:rsid w:val="002E569B"/>
    <w:rsid w:val="002E5A5E"/>
    <w:rsid w:val="002F0AC8"/>
    <w:rsid w:val="002F142F"/>
    <w:rsid w:val="002F18EC"/>
    <w:rsid w:val="002F246C"/>
    <w:rsid w:val="002F2F49"/>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D45"/>
    <w:rsid w:val="00311A22"/>
    <w:rsid w:val="00312EE0"/>
    <w:rsid w:val="00316708"/>
    <w:rsid w:val="00316EA8"/>
    <w:rsid w:val="00317ABB"/>
    <w:rsid w:val="003208C2"/>
    <w:rsid w:val="00321A37"/>
    <w:rsid w:val="00322BDA"/>
    <w:rsid w:val="00323541"/>
    <w:rsid w:val="00324112"/>
    <w:rsid w:val="00324A79"/>
    <w:rsid w:val="00324F8D"/>
    <w:rsid w:val="0032634E"/>
    <w:rsid w:val="003266CF"/>
    <w:rsid w:val="00330825"/>
    <w:rsid w:val="00331AFE"/>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3081"/>
    <w:rsid w:val="00353B85"/>
    <w:rsid w:val="0035588A"/>
    <w:rsid w:val="0035686A"/>
    <w:rsid w:val="00357E05"/>
    <w:rsid w:val="003603B5"/>
    <w:rsid w:val="00360E21"/>
    <w:rsid w:val="00361507"/>
    <w:rsid w:val="0036173C"/>
    <w:rsid w:val="00364859"/>
    <w:rsid w:val="003649E2"/>
    <w:rsid w:val="00364DA2"/>
    <w:rsid w:val="003654DC"/>
    <w:rsid w:val="003658A1"/>
    <w:rsid w:val="003672EC"/>
    <w:rsid w:val="003706DC"/>
    <w:rsid w:val="00370D9E"/>
    <w:rsid w:val="003735B5"/>
    <w:rsid w:val="003735F2"/>
    <w:rsid w:val="00373DF0"/>
    <w:rsid w:val="00373F8D"/>
    <w:rsid w:val="00374F56"/>
    <w:rsid w:val="00376FBE"/>
    <w:rsid w:val="0037744E"/>
    <w:rsid w:val="00377EE8"/>
    <w:rsid w:val="00380DBF"/>
    <w:rsid w:val="00384DBE"/>
    <w:rsid w:val="00384F12"/>
    <w:rsid w:val="0038527A"/>
    <w:rsid w:val="00385DBD"/>
    <w:rsid w:val="00385F20"/>
    <w:rsid w:val="00385F8C"/>
    <w:rsid w:val="00390A79"/>
    <w:rsid w:val="00390DF1"/>
    <w:rsid w:val="0039119E"/>
    <w:rsid w:val="003915E0"/>
    <w:rsid w:val="00393837"/>
    <w:rsid w:val="00393B06"/>
    <w:rsid w:val="00395D3E"/>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C0CE8"/>
    <w:rsid w:val="003C1C1A"/>
    <w:rsid w:val="003C4D04"/>
    <w:rsid w:val="003C54A4"/>
    <w:rsid w:val="003C57BD"/>
    <w:rsid w:val="003C6333"/>
    <w:rsid w:val="003D030A"/>
    <w:rsid w:val="003D1CDC"/>
    <w:rsid w:val="003D2240"/>
    <w:rsid w:val="003D4145"/>
    <w:rsid w:val="003D45FB"/>
    <w:rsid w:val="003D5F0C"/>
    <w:rsid w:val="003D600E"/>
    <w:rsid w:val="003D6E6B"/>
    <w:rsid w:val="003D7D1F"/>
    <w:rsid w:val="003E0509"/>
    <w:rsid w:val="003E0717"/>
    <w:rsid w:val="003E1209"/>
    <w:rsid w:val="003E1244"/>
    <w:rsid w:val="003E15ED"/>
    <w:rsid w:val="003E2574"/>
    <w:rsid w:val="003E42A5"/>
    <w:rsid w:val="003E45C7"/>
    <w:rsid w:val="003E58F9"/>
    <w:rsid w:val="003F3896"/>
    <w:rsid w:val="003F476A"/>
    <w:rsid w:val="003F56E7"/>
    <w:rsid w:val="003F5B12"/>
    <w:rsid w:val="003F6922"/>
    <w:rsid w:val="003F6C01"/>
    <w:rsid w:val="003F6FE1"/>
    <w:rsid w:val="003F72C0"/>
    <w:rsid w:val="003F7D16"/>
    <w:rsid w:val="003F7E1E"/>
    <w:rsid w:val="00401196"/>
    <w:rsid w:val="00401665"/>
    <w:rsid w:val="00401E2C"/>
    <w:rsid w:val="00405062"/>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348A9"/>
    <w:rsid w:val="004351EA"/>
    <w:rsid w:val="004416AE"/>
    <w:rsid w:val="00442A63"/>
    <w:rsid w:val="004446CE"/>
    <w:rsid w:val="00444996"/>
    <w:rsid w:val="00444A61"/>
    <w:rsid w:val="00445635"/>
    <w:rsid w:val="00446745"/>
    <w:rsid w:val="004473BE"/>
    <w:rsid w:val="00447816"/>
    <w:rsid w:val="00447D6F"/>
    <w:rsid w:val="00450170"/>
    <w:rsid w:val="00450A88"/>
    <w:rsid w:val="004518AA"/>
    <w:rsid w:val="00452A6E"/>
    <w:rsid w:val="004540A0"/>
    <w:rsid w:val="004540F4"/>
    <w:rsid w:val="00455448"/>
    <w:rsid w:val="0045551E"/>
    <w:rsid w:val="00455AB7"/>
    <w:rsid w:val="00456FE8"/>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34B7"/>
    <w:rsid w:val="0047429C"/>
    <w:rsid w:val="004746AE"/>
    <w:rsid w:val="004754F3"/>
    <w:rsid w:val="00480340"/>
    <w:rsid w:val="0048042E"/>
    <w:rsid w:val="00480DFA"/>
    <w:rsid w:val="0048104E"/>
    <w:rsid w:val="00481BAF"/>
    <w:rsid w:val="00482B9E"/>
    <w:rsid w:val="00483147"/>
    <w:rsid w:val="00483F80"/>
    <w:rsid w:val="00484408"/>
    <w:rsid w:val="00484554"/>
    <w:rsid w:val="0048694D"/>
    <w:rsid w:val="00486EC3"/>
    <w:rsid w:val="00486F14"/>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2090"/>
    <w:rsid w:val="004A31FF"/>
    <w:rsid w:val="004A3EDE"/>
    <w:rsid w:val="004A44D0"/>
    <w:rsid w:val="004A469C"/>
    <w:rsid w:val="004A5088"/>
    <w:rsid w:val="004A52F3"/>
    <w:rsid w:val="004A6876"/>
    <w:rsid w:val="004A7775"/>
    <w:rsid w:val="004A7E40"/>
    <w:rsid w:val="004B126A"/>
    <w:rsid w:val="004B140D"/>
    <w:rsid w:val="004B145C"/>
    <w:rsid w:val="004B3021"/>
    <w:rsid w:val="004B7473"/>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1F3"/>
    <w:rsid w:val="004D2866"/>
    <w:rsid w:val="004D2C99"/>
    <w:rsid w:val="004D33BE"/>
    <w:rsid w:val="004D342C"/>
    <w:rsid w:val="004D404F"/>
    <w:rsid w:val="004D4459"/>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6A41"/>
    <w:rsid w:val="004F76E2"/>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377"/>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41A"/>
    <w:rsid w:val="005315B3"/>
    <w:rsid w:val="0053276C"/>
    <w:rsid w:val="005352D6"/>
    <w:rsid w:val="00537C3B"/>
    <w:rsid w:val="00541D28"/>
    <w:rsid w:val="00542BFB"/>
    <w:rsid w:val="005455DD"/>
    <w:rsid w:val="0054754A"/>
    <w:rsid w:val="005500E5"/>
    <w:rsid w:val="00550B50"/>
    <w:rsid w:val="00551027"/>
    <w:rsid w:val="00552FF3"/>
    <w:rsid w:val="005532E4"/>
    <w:rsid w:val="005546B6"/>
    <w:rsid w:val="00555607"/>
    <w:rsid w:val="0055670B"/>
    <w:rsid w:val="00561653"/>
    <w:rsid w:val="005620AD"/>
    <w:rsid w:val="00562F84"/>
    <w:rsid w:val="00563014"/>
    <w:rsid w:val="00565034"/>
    <w:rsid w:val="00565E20"/>
    <w:rsid w:val="0056611F"/>
    <w:rsid w:val="005662E9"/>
    <w:rsid w:val="0056689E"/>
    <w:rsid w:val="0057048D"/>
    <w:rsid w:val="00572625"/>
    <w:rsid w:val="0057341C"/>
    <w:rsid w:val="005746DA"/>
    <w:rsid w:val="00574A9F"/>
    <w:rsid w:val="00574AF1"/>
    <w:rsid w:val="0057603C"/>
    <w:rsid w:val="005768ED"/>
    <w:rsid w:val="00579CDC"/>
    <w:rsid w:val="005823B0"/>
    <w:rsid w:val="005842A5"/>
    <w:rsid w:val="005848B8"/>
    <w:rsid w:val="00586E35"/>
    <w:rsid w:val="00587459"/>
    <w:rsid w:val="005879BF"/>
    <w:rsid w:val="00591F04"/>
    <w:rsid w:val="00592B89"/>
    <w:rsid w:val="005936D4"/>
    <w:rsid w:val="00593B54"/>
    <w:rsid w:val="00594208"/>
    <w:rsid w:val="005A09E5"/>
    <w:rsid w:val="005A1841"/>
    <w:rsid w:val="005A2923"/>
    <w:rsid w:val="005A2C7A"/>
    <w:rsid w:val="005A3F43"/>
    <w:rsid w:val="005A4CDC"/>
    <w:rsid w:val="005A62CA"/>
    <w:rsid w:val="005A74F4"/>
    <w:rsid w:val="005A7999"/>
    <w:rsid w:val="005A7EA8"/>
    <w:rsid w:val="005B08D5"/>
    <w:rsid w:val="005B416E"/>
    <w:rsid w:val="005B41F6"/>
    <w:rsid w:val="005B4483"/>
    <w:rsid w:val="005B4C18"/>
    <w:rsid w:val="005B51A6"/>
    <w:rsid w:val="005B5330"/>
    <w:rsid w:val="005B6486"/>
    <w:rsid w:val="005C0282"/>
    <w:rsid w:val="005C143E"/>
    <w:rsid w:val="005C1835"/>
    <w:rsid w:val="005C41F1"/>
    <w:rsid w:val="005C5BD2"/>
    <w:rsid w:val="005C5D67"/>
    <w:rsid w:val="005D0B78"/>
    <w:rsid w:val="005D1590"/>
    <w:rsid w:val="005D20EE"/>
    <w:rsid w:val="005D3DF0"/>
    <w:rsid w:val="005D4451"/>
    <w:rsid w:val="005D4C29"/>
    <w:rsid w:val="005D688F"/>
    <w:rsid w:val="005D6B9B"/>
    <w:rsid w:val="005E0FBF"/>
    <w:rsid w:val="005E126F"/>
    <w:rsid w:val="005E176F"/>
    <w:rsid w:val="005E1DBB"/>
    <w:rsid w:val="005E47B6"/>
    <w:rsid w:val="005E6A24"/>
    <w:rsid w:val="005E76D1"/>
    <w:rsid w:val="005EF2EA"/>
    <w:rsid w:val="005F28EA"/>
    <w:rsid w:val="005F295E"/>
    <w:rsid w:val="005F4C3F"/>
    <w:rsid w:val="005F60AA"/>
    <w:rsid w:val="005F63B7"/>
    <w:rsid w:val="005F69DA"/>
    <w:rsid w:val="005F6DC5"/>
    <w:rsid w:val="005F7470"/>
    <w:rsid w:val="005F7EFA"/>
    <w:rsid w:val="00600176"/>
    <w:rsid w:val="00600A33"/>
    <w:rsid w:val="0060164D"/>
    <w:rsid w:val="00601E04"/>
    <w:rsid w:val="00604CC5"/>
    <w:rsid w:val="0060560D"/>
    <w:rsid w:val="00605781"/>
    <w:rsid w:val="00605E02"/>
    <w:rsid w:val="006065B0"/>
    <w:rsid w:val="00607E0D"/>
    <w:rsid w:val="00610288"/>
    <w:rsid w:val="00610BF4"/>
    <w:rsid w:val="00610F01"/>
    <w:rsid w:val="006116F3"/>
    <w:rsid w:val="00612A0D"/>
    <w:rsid w:val="00612D5A"/>
    <w:rsid w:val="00613345"/>
    <w:rsid w:val="006147A5"/>
    <w:rsid w:val="0061495F"/>
    <w:rsid w:val="00614C90"/>
    <w:rsid w:val="00614F84"/>
    <w:rsid w:val="0061554D"/>
    <w:rsid w:val="00616291"/>
    <w:rsid w:val="00616DF4"/>
    <w:rsid w:val="006170FE"/>
    <w:rsid w:val="006202F0"/>
    <w:rsid w:val="00620A50"/>
    <w:rsid w:val="006211F3"/>
    <w:rsid w:val="00621C87"/>
    <w:rsid w:val="00622CF6"/>
    <w:rsid w:val="006237AB"/>
    <w:rsid w:val="0062384A"/>
    <w:rsid w:val="00624B4E"/>
    <w:rsid w:val="006261D1"/>
    <w:rsid w:val="0062646C"/>
    <w:rsid w:val="00627419"/>
    <w:rsid w:val="006276B7"/>
    <w:rsid w:val="006304C1"/>
    <w:rsid w:val="006309EA"/>
    <w:rsid w:val="00630E34"/>
    <w:rsid w:val="0063112B"/>
    <w:rsid w:val="00632CE3"/>
    <w:rsid w:val="00634083"/>
    <w:rsid w:val="00634317"/>
    <w:rsid w:val="006343DB"/>
    <w:rsid w:val="00634426"/>
    <w:rsid w:val="00635622"/>
    <w:rsid w:val="00635D0B"/>
    <w:rsid w:val="00637E11"/>
    <w:rsid w:val="00641367"/>
    <w:rsid w:val="00641EED"/>
    <w:rsid w:val="00642284"/>
    <w:rsid w:val="006422BF"/>
    <w:rsid w:val="006422EC"/>
    <w:rsid w:val="00642E75"/>
    <w:rsid w:val="0064307A"/>
    <w:rsid w:val="0064611B"/>
    <w:rsid w:val="006462FA"/>
    <w:rsid w:val="0064673A"/>
    <w:rsid w:val="00646DD3"/>
    <w:rsid w:val="006473CD"/>
    <w:rsid w:val="00652EC1"/>
    <w:rsid w:val="006532B3"/>
    <w:rsid w:val="0065577A"/>
    <w:rsid w:val="00661C68"/>
    <w:rsid w:val="0066214A"/>
    <w:rsid w:val="006630FF"/>
    <w:rsid w:val="006653EE"/>
    <w:rsid w:val="00665F7F"/>
    <w:rsid w:val="00666BB2"/>
    <w:rsid w:val="00666DA4"/>
    <w:rsid w:val="0067006D"/>
    <w:rsid w:val="006719E0"/>
    <w:rsid w:val="00672FC7"/>
    <w:rsid w:val="00673365"/>
    <w:rsid w:val="006734AE"/>
    <w:rsid w:val="006749E3"/>
    <w:rsid w:val="00674ADF"/>
    <w:rsid w:val="00676DE6"/>
    <w:rsid w:val="0068102E"/>
    <w:rsid w:val="00681F0A"/>
    <w:rsid w:val="00684A87"/>
    <w:rsid w:val="0068528F"/>
    <w:rsid w:val="006856EE"/>
    <w:rsid w:val="00685954"/>
    <w:rsid w:val="0068598D"/>
    <w:rsid w:val="00685E04"/>
    <w:rsid w:val="00686D09"/>
    <w:rsid w:val="0068A6F4"/>
    <w:rsid w:val="006937EA"/>
    <w:rsid w:val="006951FD"/>
    <w:rsid w:val="006955E3"/>
    <w:rsid w:val="00695EB3"/>
    <w:rsid w:val="006961E0"/>
    <w:rsid w:val="00696DC9"/>
    <w:rsid w:val="00697E55"/>
    <w:rsid w:val="006A0061"/>
    <w:rsid w:val="006A01D5"/>
    <w:rsid w:val="006A06A9"/>
    <w:rsid w:val="006A14B9"/>
    <w:rsid w:val="006A330E"/>
    <w:rsid w:val="006A630F"/>
    <w:rsid w:val="006A6E45"/>
    <w:rsid w:val="006A779D"/>
    <w:rsid w:val="006A7863"/>
    <w:rsid w:val="006A7870"/>
    <w:rsid w:val="006B056B"/>
    <w:rsid w:val="006B20B1"/>
    <w:rsid w:val="006B232A"/>
    <w:rsid w:val="006B3ED3"/>
    <w:rsid w:val="006B5A96"/>
    <w:rsid w:val="006B694A"/>
    <w:rsid w:val="006C0C9A"/>
    <w:rsid w:val="006C0EA4"/>
    <w:rsid w:val="006C1D96"/>
    <w:rsid w:val="006C41B1"/>
    <w:rsid w:val="006C572C"/>
    <w:rsid w:val="006D160C"/>
    <w:rsid w:val="006D2EE4"/>
    <w:rsid w:val="006D4DB0"/>
    <w:rsid w:val="006D6871"/>
    <w:rsid w:val="006D68B6"/>
    <w:rsid w:val="006D7F21"/>
    <w:rsid w:val="006E0513"/>
    <w:rsid w:val="006E1B5D"/>
    <w:rsid w:val="006E1FAF"/>
    <w:rsid w:val="006E3125"/>
    <w:rsid w:val="006E483B"/>
    <w:rsid w:val="006E6D78"/>
    <w:rsid w:val="006E6DD7"/>
    <w:rsid w:val="006F05E0"/>
    <w:rsid w:val="006F08C5"/>
    <w:rsid w:val="006F2107"/>
    <w:rsid w:val="006F230A"/>
    <w:rsid w:val="006F39D0"/>
    <w:rsid w:val="006F3E70"/>
    <w:rsid w:val="006F43D6"/>
    <w:rsid w:val="006F4B9C"/>
    <w:rsid w:val="006F4BBE"/>
    <w:rsid w:val="006F4FD5"/>
    <w:rsid w:val="006F69F6"/>
    <w:rsid w:val="006F6CB5"/>
    <w:rsid w:val="006F7322"/>
    <w:rsid w:val="006F7F9B"/>
    <w:rsid w:val="007009B8"/>
    <w:rsid w:val="00701B2D"/>
    <w:rsid w:val="007028DA"/>
    <w:rsid w:val="00704D61"/>
    <w:rsid w:val="0070559B"/>
    <w:rsid w:val="00707E68"/>
    <w:rsid w:val="00711516"/>
    <w:rsid w:val="00711AC5"/>
    <w:rsid w:val="00711C08"/>
    <w:rsid w:val="00712774"/>
    <w:rsid w:val="007134E2"/>
    <w:rsid w:val="0071406D"/>
    <w:rsid w:val="007141D0"/>
    <w:rsid w:val="0071462A"/>
    <w:rsid w:val="0071565A"/>
    <w:rsid w:val="007172F3"/>
    <w:rsid w:val="007222B5"/>
    <w:rsid w:val="007227E5"/>
    <w:rsid w:val="007247EC"/>
    <w:rsid w:val="00724F2B"/>
    <w:rsid w:val="00726AB4"/>
    <w:rsid w:val="00730320"/>
    <w:rsid w:val="00730CE8"/>
    <w:rsid w:val="00731AE6"/>
    <w:rsid w:val="00731B23"/>
    <w:rsid w:val="00735253"/>
    <w:rsid w:val="007357EC"/>
    <w:rsid w:val="0074263E"/>
    <w:rsid w:val="007454B2"/>
    <w:rsid w:val="00745B0C"/>
    <w:rsid w:val="00747DE6"/>
    <w:rsid w:val="0075066D"/>
    <w:rsid w:val="0075091E"/>
    <w:rsid w:val="00750BF4"/>
    <w:rsid w:val="00750D78"/>
    <w:rsid w:val="0075345B"/>
    <w:rsid w:val="00757BE7"/>
    <w:rsid w:val="00757FEF"/>
    <w:rsid w:val="007610FB"/>
    <w:rsid w:val="00761622"/>
    <w:rsid w:val="00761D99"/>
    <w:rsid w:val="0076235D"/>
    <w:rsid w:val="0076244E"/>
    <w:rsid w:val="00762847"/>
    <w:rsid w:val="00763551"/>
    <w:rsid w:val="00765920"/>
    <w:rsid w:val="00765F3E"/>
    <w:rsid w:val="00766537"/>
    <w:rsid w:val="00766E39"/>
    <w:rsid w:val="00767C31"/>
    <w:rsid w:val="0077091A"/>
    <w:rsid w:val="007735E3"/>
    <w:rsid w:val="0077573D"/>
    <w:rsid w:val="007761DA"/>
    <w:rsid w:val="007761F5"/>
    <w:rsid w:val="00777A07"/>
    <w:rsid w:val="00777FE0"/>
    <w:rsid w:val="00780539"/>
    <w:rsid w:val="007806E4"/>
    <w:rsid w:val="0078395F"/>
    <w:rsid w:val="00783AC9"/>
    <w:rsid w:val="00783B16"/>
    <w:rsid w:val="00783E35"/>
    <w:rsid w:val="00783FEC"/>
    <w:rsid w:val="00784788"/>
    <w:rsid w:val="00787AAC"/>
    <w:rsid w:val="00790546"/>
    <w:rsid w:val="007933A3"/>
    <w:rsid w:val="00795F0B"/>
    <w:rsid w:val="00795FD4"/>
    <w:rsid w:val="0079677B"/>
    <w:rsid w:val="0079705E"/>
    <w:rsid w:val="007A0376"/>
    <w:rsid w:val="007A179E"/>
    <w:rsid w:val="007A1F5B"/>
    <w:rsid w:val="007A242D"/>
    <w:rsid w:val="007A3C98"/>
    <w:rsid w:val="007A4CAF"/>
    <w:rsid w:val="007A5400"/>
    <w:rsid w:val="007A56BC"/>
    <w:rsid w:val="007A6FB0"/>
    <w:rsid w:val="007A7DE2"/>
    <w:rsid w:val="007B00C6"/>
    <w:rsid w:val="007B0255"/>
    <w:rsid w:val="007B032B"/>
    <w:rsid w:val="007B0918"/>
    <w:rsid w:val="007B1904"/>
    <w:rsid w:val="007B2A94"/>
    <w:rsid w:val="007B385D"/>
    <w:rsid w:val="007B3D2B"/>
    <w:rsid w:val="007B5B22"/>
    <w:rsid w:val="007B5C48"/>
    <w:rsid w:val="007B6947"/>
    <w:rsid w:val="007B7426"/>
    <w:rsid w:val="007C0B12"/>
    <w:rsid w:val="007C10D4"/>
    <w:rsid w:val="007C11F0"/>
    <w:rsid w:val="007C2863"/>
    <w:rsid w:val="007C354A"/>
    <w:rsid w:val="007C42B8"/>
    <w:rsid w:val="007C442D"/>
    <w:rsid w:val="007C4DAF"/>
    <w:rsid w:val="007C504F"/>
    <w:rsid w:val="007C7C46"/>
    <w:rsid w:val="007D13F7"/>
    <w:rsid w:val="007D3021"/>
    <w:rsid w:val="007D381C"/>
    <w:rsid w:val="007D4C98"/>
    <w:rsid w:val="007D6BDC"/>
    <w:rsid w:val="007D6E46"/>
    <w:rsid w:val="007D7480"/>
    <w:rsid w:val="007D7AC5"/>
    <w:rsid w:val="007E1756"/>
    <w:rsid w:val="007E28C1"/>
    <w:rsid w:val="007E2DC7"/>
    <w:rsid w:val="007E3176"/>
    <w:rsid w:val="007E372E"/>
    <w:rsid w:val="007E37C6"/>
    <w:rsid w:val="007E384A"/>
    <w:rsid w:val="007E6CF8"/>
    <w:rsid w:val="007F085F"/>
    <w:rsid w:val="007F0BA2"/>
    <w:rsid w:val="007F19B7"/>
    <w:rsid w:val="007F1D00"/>
    <w:rsid w:val="007F26C9"/>
    <w:rsid w:val="007F3051"/>
    <w:rsid w:val="007F30E1"/>
    <w:rsid w:val="007F5447"/>
    <w:rsid w:val="007F5F86"/>
    <w:rsid w:val="007F6FCF"/>
    <w:rsid w:val="00801460"/>
    <w:rsid w:val="00804F91"/>
    <w:rsid w:val="00805A84"/>
    <w:rsid w:val="00805BA0"/>
    <w:rsid w:val="008069D3"/>
    <w:rsid w:val="008075E0"/>
    <w:rsid w:val="00807F07"/>
    <w:rsid w:val="00810C85"/>
    <w:rsid w:val="0081154B"/>
    <w:rsid w:val="00812906"/>
    <w:rsid w:val="008137E5"/>
    <w:rsid w:val="00816586"/>
    <w:rsid w:val="00820583"/>
    <w:rsid w:val="00820F8B"/>
    <w:rsid w:val="00821D74"/>
    <w:rsid w:val="008231C2"/>
    <w:rsid w:val="008231D5"/>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50866"/>
    <w:rsid w:val="0085134C"/>
    <w:rsid w:val="00853CC6"/>
    <w:rsid w:val="0085403A"/>
    <w:rsid w:val="008546A6"/>
    <w:rsid w:val="00855C0B"/>
    <w:rsid w:val="008562CA"/>
    <w:rsid w:val="008563C8"/>
    <w:rsid w:val="00857C2B"/>
    <w:rsid w:val="0085AC51"/>
    <w:rsid w:val="00860F12"/>
    <w:rsid w:val="008624A4"/>
    <w:rsid w:val="0086361C"/>
    <w:rsid w:val="0086561D"/>
    <w:rsid w:val="008667AE"/>
    <w:rsid w:val="00867427"/>
    <w:rsid w:val="00867EC0"/>
    <w:rsid w:val="0087056D"/>
    <w:rsid w:val="00870E19"/>
    <w:rsid w:val="00871494"/>
    <w:rsid w:val="008719A3"/>
    <w:rsid w:val="00872E5F"/>
    <w:rsid w:val="00873DEF"/>
    <w:rsid w:val="00874FAC"/>
    <w:rsid w:val="00875936"/>
    <w:rsid w:val="00876125"/>
    <w:rsid w:val="0087674D"/>
    <w:rsid w:val="0087698F"/>
    <w:rsid w:val="00880808"/>
    <w:rsid w:val="008829A8"/>
    <w:rsid w:val="0088390C"/>
    <w:rsid w:val="00883FF6"/>
    <w:rsid w:val="00885791"/>
    <w:rsid w:val="008866B4"/>
    <w:rsid w:val="00886B80"/>
    <w:rsid w:val="008879E7"/>
    <w:rsid w:val="00890AAC"/>
    <w:rsid w:val="00890E2D"/>
    <w:rsid w:val="00891768"/>
    <w:rsid w:val="0089360D"/>
    <w:rsid w:val="00894A8E"/>
    <w:rsid w:val="00895436"/>
    <w:rsid w:val="00896BB7"/>
    <w:rsid w:val="00897B88"/>
    <w:rsid w:val="00897CD3"/>
    <w:rsid w:val="008A2482"/>
    <w:rsid w:val="008A2A53"/>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22EC"/>
    <w:rsid w:val="008C28BC"/>
    <w:rsid w:val="008C3348"/>
    <w:rsid w:val="008C517A"/>
    <w:rsid w:val="008C587E"/>
    <w:rsid w:val="008C5EFE"/>
    <w:rsid w:val="008C75F5"/>
    <w:rsid w:val="008D1158"/>
    <w:rsid w:val="008D1964"/>
    <w:rsid w:val="008D4B4E"/>
    <w:rsid w:val="008D5811"/>
    <w:rsid w:val="008E1D8A"/>
    <w:rsid w:val="008E29FC"/>
    <w:rsid w:val="008E2C18"/>
    <w:rsid w:val="008E505B"/>
    <w:rsid w:val="008E50F4"/>
    <w:rsid w:val="008E533D"/>
    <w:rsid w:val="008E5637"/>
    <w:rsid w:val="008E6030"/>
    <w:rsid w:val="008E792C"/>
    <w:rsid w:val="008E7C0F"/>
    <w:rsid w:val="008F03B7"/>
    <w:rsid w:val="008F08EC"/>
    <w:rsid w:val="008F18B1"/>
    <w:rsid w:val="008F299A"/>
    <w:rsid w:val="008F3A61"/>
    <w:rsid w:val="008F56BB"/>
    <w:rsid w:val="0090020B"/>
    <w:rsid w:val="00900B61"/>
    <w:rsid w:val="00901E16"/>
    <w:rsid w:val="009028C6"/>
    <w:rsid w:val="00902AE6"/>
    <w:rsid w:val="00903833"/>
    <w:rsid w:val="00903B38"/>
    <w:rsid w:val="009041EA"/>
    <w:rsid w:val="00904703"/>
    <w:rsid w:val="00904CCE"/>
    <w:rsid w:val="00905760"/>
    <w:rsid w:val="00906479"/>
    <w:rsid w:val="00906570"/>
    <w:rsid w:val="0090657D"/>
    <w:rsid w:val="009066C1"/>
    <w:rsid w:val="00906C77"/>
    <w:rsid w:val="0091078A"/>
    <w:rsid w:val="00910908"/>
    <w:rsid w:val="0091314F"/>
    <w:rsid w:val="0091339A"/>
    <w:rsid w:val="009134F8"/>
    <w:rsid w:val="00916057"/>
    <w:rsid w:val="009170A5"/>
    <w:rsid w:val="00920040"/>
    <w:rsid w:val="009204C9"/>
    <w:rsid w:val="00920B5C"/>
    <w:rsid w:val="00920DEE"/>
    <w:rsid w:val="00924342"/>
    <w:rsid w:val="00925843"/>
    <w:rsid w:val="009275FB"/>
    <w:rsid w:val="00930226"/>
    <w:rsid w:val="00932861"/>
    <w:rsid w:val="00932D5D"/>
    <w:rsid w:val="0093399A"/>
    <w:rsid w:val="009371DB"/>
    <w:rsid w:val="0094048D"/>
    <w:rsid w:val="00940D34"/>
    <w:rsid w:val="00941F4E"/>
    <w:rsid w:val="00942DAD"/>
    <w:rsid w:val="00942EBB"/>
    <w:rsid w:val="009456D7"/>
    <w:rsid w:val="0094791D"/>
    <w:rsid w:val="00952B86"/>
    <w:rsid w:val="00953C2C"/>
    <w:rsid w:val="00955AEC"/>
    <w:rsid w:val="00956186"/>
    <w:rsid w:val="009570E0"/>
    <w:rsid w:val="009574E1"/>
    <w:rsid w:val="009576DA"/>
    <w:rsid w:val="00960B21"/>
    <w:rsid w:val="00960D05"/>
    <w:rsid w:val="0096296A"/>
    <w:rsid w:val="00962C65"/>
    <w:rsid w:val="00963D5B"/>
    <w:rsid w:val="0096444F"/>
    <w:rsid w:val="00965C4B"/>
    <w:rsid w:val="0096605F"/>
    <w:rsid w:val="009670A7"/>
    <w:rsid w:val="009671D5"/>
    <w:rsid w:val="00967C53"/>
    <w:rsid w:val="00971C38"/>
    <w:rsid w:val="0097203D"/>
    <w:rsid w:val="009746E9"/>
    <w:rsid w:val="00975D4E"/>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4471"/>
    <w:rsid w:val="009850C3"/>
    <w:rsid w:val="00985424"/>
    <w:rsid w:val="009855DC"/>
    <w:rsid w:val="009866EA"/>
    <w:rsid w:val="00986D2D"/>
    <w:rsid w:val="00991079"/>
    <w:rsid w:val="00991618"/>
    <w:rsid w:val="00992E35"/>
    <w:rsid w:val="0099382B"/>
    <w:rsid w:val="009947E5"/>
    <w:rsid w:val="009959FF"/>
    <w:rsid w:val="00996141"/>
    <w:rsid w:val="00996851"/>
    <w:rsid w:val="009970E7"/>
    <w:rsid w:val="00997621"/>
    <w:rsid w:val="0099FBC5"/>
    <w:rsid w:val="009A0442"/>
    <w:rsid w:val="009A1109"/>
    <w:rsid w:val="009A2DEC"/>
    <w:rsid w:val="009A2E2C"/>
    <w:rsid w:val="009A32A6"/>
    <w:rsid w:val="009A4362"/>
    <w:rsid w:val="009A494B"/>
    <w:rsid w:val="009A4A71"/>
    <w:rsid w:val="009A659D"/>
    <w:rsid w:val="009A6A63"/>
    <w:rsid w:val="009A6D52"/>
    <w:rsid w:val="009B054E"/>
    <w:rsid w:val="009B0A12"/>
    <w:rsid w:val="009B19A2"/>
    <w:rsid w:val="009B3425"/>
    <w:rsid w:val="009B7174"/>
    <w:rsid w:val="009B74AC"/>
    <w:rsid w:val="009B9BB5"/>
    <w:rsid w:val="009C4DE6"/>
    <w:rsid w:val="009C4FF5"/>
    <w:rsid w:val="009C5248"/>
    <w:rsid w:val="009C6DEC"/>
    <w:rsid w:val="009C70CB"/>
    <w:rsid w:val="009C7312"/>
    <w:rsid w:val="009D3F69"/>
    <w:rsid w:val="009D5871"/>
    <w:rsid w:val="009D5EF2"/>
    <w:rsid w:val="009D7498"/>
    <w:rsid w:val="009D762C"/>
    <w:rsid w:val="009E11B1"/>
    <w:rsid w:val="009E152E"/>
    <w:rsid w:val="009E1712"/>
    <w:rsid w:val="009E196A"/>
    <w:rsid w:val="009E28AD"/>
    <w:rsid w:val="009E2C81"/>
    <w:rsid w:val="009E2DDC"/>
    <w:rsid w:val="009E3749"/>
    <w:rsid w:val="009E5880"/>
    <w:rsid w:val="009E5917"/>
    <w:rsid w:val="009E5C57"/>
    <w:rsid w:val="009E6913"/>
    <w:rsid w:val="009E707C"/>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3247"/>
    <w:rsid w:val="00A03A4C"/>
    <w:rsid w:val="00A053B1"/>
    <w:rsid w:val="00A0744B"/>
    <w:rsid w:val="00A07DBE"/>
    <w:rsid w:val="00A103A6"/>
    <w:rsid w:val="00A11C1F"/>
    <w:rsid w:val="00A133DE"/>
    <w:rsid w:val="00A148EA"/>
    <w:rsid w:val="00A1501D"/>
    <w:rsid w:val="00A154D7"/>
    <w:rsid w:val="00A15682"/>
    <w:rsid w:val="00A15AB7"/>
    <w:rsid w:val="00A15C36"/>
    <w:rsid w:val="00A1D88E"/>
    <w:rsid w:val="00A225ED"/>
    <w:rsid w:val="00A233B5"/>
    <w:rsid w:val="00A23E1F"/>
    <w:rsid w:val="00A23F22"/>
    <w:rsid w:val="00A254D9"/>
    <w:rsid w:val="00A305A3"/>
    <w:rsid w:val="00A305F8"/>
    <w:rsid w:val="00A3066B"/>
    <w:rsid w:val="00A31C50"/>
    <w:rsid w:val="00A3208A"/>
    <w:rsid w:val="00A3456C"/>
    <w:rsid w:val="00A3482D"/>
    <w:rsid w:val="00A34B95"/>
    <w:rsid w:val="00A35E2C"/>
    <w:rsid w:val="00A36723"/>
    <w:rsid w:val="00A401D9"/>
    <w:rsid w:val="00A401E3"/>
    <w:rsid w:val="00A40804"/>
    <w:rsid w:val="00A42384"/>
    <w:rsid w:val="00A43350"/>
    <w:rsid w:val="00A4412C"/>
    <w:rsid w:val="00A44B67"/>
    <w:rsid w:val="00A46265"/>
    <w:rsid w:val="00A46720"/>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C3B"/>
    <w:rsid w:val="00A90503"/>
    <w:rsid w:val="00A92661"/>
    <w:rsid w:val="00A92873"/>
    <w:rsid w:val="00A9322E"/>
    <w:rsid w:val="00A93438"/>
    <w:rsid w:val="00A9385A"/>
    <w:rsid w:val="00A96074"/>
    <w:rsid w:val="00A96D46"/>
    <w:rsid w:val="00AA1F80"/>
    <w:rsid w:val="00AA470A"/>
    <w:rsid w:val="00AA69D0"/>
    <w:rsid w:val="00AA6C9A"/>
    <w:rsid w:val="00AA771E"/>
    <w:rsid w:val="00AB1594"/>
    <w:rsid w:val="00AB1A4C"/>
    <w:rsid w:val="00AB31E0"/>
    <w:rsid w:val="00AB3840"/>
    <w:rsid w:val="00AB3AA7"/>
    <w:rsid w:val="00AB3AB7"/>
    <w:rsid w:val="00AB3BAA"/>
    <w:rsid w:val="00AB3F4C"/>
    <w:rsid w:val="00AB3FAA"/>
    <w:rsid w:val="00AB4799"/>
    <w:rsid w:val="00AB48E2"/>
    <w:rsid w:val="00AB4975"/>
    <w:rsid w:val="00AB49E9"/>
    <w:rsid w:val="00AB5135"/>
    <w:rsid w:val="00AB59B6"/>
    <w:rsid w:val="00AB67A4"/>
    <w:rsid w:val="00AB6A9F"/>
    <w:rsid w:val="00AB7BC7"/>
    <w:rsid w:val="00AC0C1E"/>
    <w:rsid w:val="00AC135A"/>
    <w:rsid w:val="00AC28FB"/>
    <w:rsid w:val="00AC45D6"/>
    <w:rsid w:val="00AC4B0D"/>
    <w:rsid w:val="00AC4FCA"/>
    <w:rsid w:val="00AC6E56"/>
    <w:rsid w:val="00AC76FD"/>
    <w:rsid w:val="00AD096F"/>
    <w:rsid w:val="00AD19D9"/>
    <w:rsid w:val="00AD2CF6"/>
    <w:rsid w:val="00AD2EF8"/>
    <w:rsid w:val="00AD69E2"/>
    <w:rsid w:val="00AD6FC1"/>
    <w:rsid w:val="00AE0C68"/>
    <w:rsid w:val="00AE1B87"/>
    <w:rsid w:val="00AE3704"/>
    <w:rsid w:val="00AE4B80"/>
    <w:rsid w:val="00AE5750"/>
    <w:rsid w:val="00AE7DCB"/>
    <w:rsid w:val="00AF04B1"/>
    <w:rsid w:val="00AF1100"/>
    <w:rsid w:val="00AF30FA"/>
    <w:rsid w:val="00AF40B7"/>
    <w:rsid w:val="00AF4D6D"/>
    <w:rsid w:val="00AF6880"/>
    <w:rsid w:val="00AF7016"/>
    <w:rsid w:val="00B01C63"/>
    <w:rsid w:val="00B0258B"/>
    <w:rsid w:val="00B02E15"/>
    <w:rsid w:val="00B03D81"/>
    <w:rsid w:val="00B0474D"/>
    <w:rsid w:val="00B04FE6"/>
    <w:rsid w:val="00B05706"/>
    <w:rsid w:val="00B05A9E"/>
    <w:rsid w:val="00B068F9"/>
    <w:rsid w:val="00B07F14"/>
    <w:rsid w:val="00B1024B"/>
    <w:rsid w:val="00B10424"/>
    <w:rsid w:val="00B10D65"/>
    <w:rsid w:val="00B1143F"/>
    <w:rsid w:val="00B11D42"/>
    <w:rsid w:val="00B11F47"/>
    <w:rsid w:val="00B12C0C"/>
    <w:rsid w:val="00B17123"/>
    <w:rsid w:val="00B201B9"/>
    <w:rsid w:val="00B20F45"/>
    <w:rsid w:val="00B236FB"/>
    <w:rsid w:val="00B23B0F"/>
    <w:rsid w:val="00B23B88"/>
    <w:rsid w:val="00B2409D"/>
    <w:rsid w:val="00B256BD"/>
    <w:rsid w:val="00B25916"/>
    <w:rsid w:val="00B26BE6"/>
    <w:rsid w:val="00B300CE"/>
    <w:rsid w:val="00B309FE"/>
    <w:rsid w:val="00B33D73"/>
    <w:rsid w:val="00B33DFD"/>
    <w:rsid w:val="00B34DF9"/>
    <w:rsid w:val="00B34F3E"/>
    <w:rsid w:val="00B3664E"/>
    <w:rsid w:val="00B36CB9"/>
    <w:rsid w:val="00B36EB3"/>
    <w:rsid w:val="00B406CC"/>
    <w:rsid w:val="00B40EE1"/>
    <w:rsid w:val="00B42FB7"/>
    <w:rsid w:val="00B42FDB"/>
    <w:rsid w:val="00B43C83"/>
    <w:rsid w:val="00B43D0E"/>
    <w:rsid w:val="00B43E5B"/>
    <w:rsid w:val="00B45706"/>
    <w:rsid w:val="00B45E96"/>
    <w:rsid w:val="00B51C98"/>
    <w:rsid w:val="00B5485B"/>
    <w:rsid w:val="00B560CF"/>
    <w:rsid w:val="00B611BC"/>
    <w:rsid w:val="00B61528"/>
    <w:rsid w:val="00B62CF1"/>
    <w:rsid w:val="00B6301C"/>
    <w:rsid w:val="00B6348E"/>
    <w:rsid w:val="00B638A5"/>
    <w:rsid w:val="00B650DE"/>
    <w:rsid w:val="00B65390"/>
    <w:rsid w:val="00B657CC"/>
    <w:rsid w:val="00B65876"/>
    <w:rsid w:val="00B66610"/>
    <w:rsid w:val="00B703CD"/>
    <w:rsid w:val="00B70BF7"/>
    <w:rsid w:val="00B70E67"/>
    <w:rsid w:val="00B71814"/>
    <w:rsid w:val="00B72C2C"/>
    <w:rsid w:val="00B7419A"/>
    <w:rsid w:val="00B7447A"/>
    <w:rsid w:val="00B77203"/>
    <w:rsid w:val="00B77366"/>
    <w:rsid w:val="00B824A5"/>
    <w:rsid w:val="00B82AD4"/>
    <w:rsid w:val="00B830B5"/>
    <w:rsid w:val="00B842F8"/>
    <w:rsid w:val="00B848B6"/>
    <w:rsid w:val="00B858B9"/>
    <w:rsid w:val="00B85C4F"/>
    <w:rsid w:val="00B8627C"/>
    <w:rsid w:val="00B86F35"/>
    <w:rsid w:val="00B90919"/>
    <w:rsid w:val="00B9153F"/>
    <w:rsid w:val="00B93863"/>
    <w:rsid w:val="00B9440C"/>
    <w:rsid w:val="00B94D67"/>
    <w:rsid w:val="00B9557D"/>
    <w:rsid w:val="00B95606"/>
    <w:rsid w:val="00B96766"/>
    <w:rsid w:val="00BA1085"/>
    <w:rsid w:val="00BA1A7D"/>
    <w:rsid w:val="00BA3058"/>
    <w:rsid w:val="00BA372B"/>
    <w:rsid w:val="00BA3E6F"/>
    <w:rsid w:val="00BA6058"/>
    <w:rsid w:val="00BA6FF0"/>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D29"/>
    <w:rsid w:val="00BB7F57"/>
    <w:rsid w:val="00BC208B"/>
    <w:rsid w:val="00BC359E"/>
    <w:rsid w:val="00BC49B2"/>
    <w:rsid w:val="00BC4DB5"/>
    <w:rsid w:val="00BC5F2B"/>
    <w:rsid w:val="00BC6D83"/>
    <w:rsid w:val="00BD0043"/>
    <w:rsid w:val="00BD1DB6"/>
    <w:rsid w:val="00BD3696"/>
    <w:rsid w:val="00BD4473"/>
    <w:rsid w:val="00BD4CFE"/>
    <w:rsid w:val="00BD584D"/>
    <w:rsid w:val="00BD5F40"/>
    <w:rsid w:val="00BD7F9C"/>
    <w:rsid w:val="00BE165F"/>
    <w:rsid w:val="00BE1829"/>
    <w:rsid w:val="00BE1988"/>
    <w:rsid w:val="00BE3194"/>
    <w:rsid w:val="00BE3ACD"/>
    <w:rsid w:val="00BE413D"/>
    <w:rsid w:val="00BE4988"/>
    <w:rsid w:val="00BE6B87"/>
    <w:rsid w:val="00BE72E8"/>
    <w:rsid w:val="00BE7369"/>
    <w:rsid w:val="00BE7D05"/>
    <w:rsid w:val="00BF0064"/>
    <w:rsid w:val="00BF057E"/>
    <w:rsid w:val="00BF15EA"/>
    <w:rsid w:val="00BF1730"/>
    <w:rsid w:val="00BF1B16"/>
    <w:rsid w:val="00BF1CCF"/>
    <w:rsid w:val="00BF2C3B"/>
    <w:rsid w:val="00BF3B58"/>
    <w:rsid w:val="00BF6927"/>
    <w:rsid w:val="00BF7E0C"/>
    <w:rsid w:val="00C0095F"/>
    <w:rsid w:val="00C00960"/>
    <w:rsid w:val="00C0180F"/>
    <w:rsid w:val="00C02128"/>
    <w:rsid w:val="00C02700"/>
    <w:rsid w:val="00C029E2"/>
    <w:rsid w:val="00C04396"/>
    <w:rsid w:val="00C04A3D"/>
    <w:rsid w:val="00C06D8E"/>
    <w:rsid w:val="00C11B04"/>
    <w:rsid w:val="00C11DA0"/>
    <w:rsid w:val="00C11EB0"/>
    <w:rsid w:val="00C133A3"/>
    <w:rsid w:val="00C13898"/>
    <w:rsid w:val="00C15476"/>
    <w:rsid w:val="00C15CDD"/>
    <w:rsid w:val="00C15D17"/>
    <w:rsid w:val="00C20669"/>
    <w:rsid w:val="00C20754"/>
    <w:rsid w:val="00C2080C"/>
    <w:rsid w:val="00C2299D"/>
    <w:rsid w:val="00C237C9"/>
    <w:rsid w:val="00C27E57"/>
    <w:rsid w:val="00C300B6"/>
    <w:rsid w:val="00C30F1A"/>
    <w:rsid w:val="00C33249"/>
    <w:rsid w:val="00C33B7A"/>
    <w:rsid w:val="00C342C6"/>
    <w:rsid w:val="00C34B5A"/>
    <w:rsid w:val="00C357C4"/>
    <w:rsid w:val="00C36C41"/>
    <w:rsid w:val="00C3744E"/>
    <w:rsid w:val="00C40988"/>
    <w:rsid w:val="00C40B5D"/>
    <w:rsid w:val="00C4203B"/>
    <w:rsid w:val="00C421D4"/>
    <w:rsid w:val="00C43690"/>
    <w:rsid w:val="00C43BDA"/>
    <w:rsid w:val="00C4431C"/>
    <w:rsid w:val="00C45D60"/>
    <w:rsid w:val="00C4706F"/>
    <w:rsid w:val="00C50401"/>
    <w:rsid w:val="00C505D4"/>
    <w:rsid w:val="00C507E8"/>
    <w:rsid w:val="00C51135"/>
    <w:rsid w:val="00C51141"/>
    <w:rsid w:val="00C53B38"/>
    <w:rsid w:val="00C5477C"/>
    <w:rsid w:val="00C54B6C"/>
    <w:rsid w:val="00C5768C"/>
    <w:rsid w:val="00C6141F"/>
    <w:rsid w:val="00C619AD"/>
    <w:rsid w:val="00C61FC6"/>
    <w:rsid w:val="00C62034"/>
    <w:rsid w:val="00C64213"/>
    <w:rsid w:val="00C64996"/>
    <w:rsid w:val="00C65CF5"/>
    <w:rsid w:val="00C66339"/>
    <w:rsid w:val="00C6725B"/>
    <w:rsid w:val="00C7052F"/>
    <w:rsid w:val="00C7318B"/>
    <w:rsid w:val="00C811EC"/>
    <w:rsid w:val="00C8257E"/>
    <w:rsid w:val="00C82EC8"/>
    <w:rsid w:val="00C82F80"/>
    <w:rsid w:val="00C8309B"/>
    <w:rsid w:val="00C84579"/>
    <w:rsid w:val="00C85286"/>
    <w:rsid w:val="00C85A78"/>
    <w:rsid w:val="00C85BED"/>
    <w:rsid w:val="00C87240"/>
    <w:rsid w:val="00C904F5"/>
    <w:rsid w:val="00C9254D"/>
    <w:rsid w:val="00C92D40"/>
    <w:rsid w:val="00C9309A"/>
    <w:rsid w:val="00C94EB1"/>
    <w:rsid w:val="00C9532F"/>
    <w:rsid w:val="00C95924"/>
    <w:rsid w:val="00C9757A"/>
    <w:rsid w:val="00CA072C"/>
    <w:rsid w:val="00CA0E85"/>
    <w:rsid w:val="00CA0FB7"/>
    <w:rsid w:val="00CA12FB"/>
    <w:rsid w:val="00CA60D7"/>
    <w:rsid w:val="00CA78FD"/>
    <w:rsid w:val="00CB0284"/>
    <w:rsid w:val="00CB0677"/>
    <w:rsid w:val="00CB1B05"/>
    <w:rsid w:val="00CB1F9B"/>
    <w:rsid w:val="00CB3C82"/>
    <w:rsid w:val="00CB51BB"/>
    <w:rsid w:val="00CB6DE4"/>
    <w:rsid w:val="00CB72BD"/>
    <w:rsid w:val="00CC6A27"/>
    <w:rsid w:val="00CC6A73"/>
    <w:rsid w:val="00CC7AE3"/>
    <w:rsid w:val="00CD0AB5"/>
    <w:rsid w:val="00CD0F8C"/>
    <w:rsid w:val="00CD1318"/>
    <w:rsid w:val="00CD1B50"/>
    <w:rsid w:val="00CD2E3B"/>
    <w:rsid w:val="00CD745E"/>
    <w:rsid w:val="00CE115B"/>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10807"/>
    <w:rsid w:val="00D125B0"/>
    <w:rsid w:val="00D14046"/>
    <w:rsid w:val="00D147CA"/>
    <w:rsid w:val="00D15B15"/>
    <w:rsid w:val="00D162D0"/>
    <w:rsid w:val="00D169B2"/>
    <w:rsid w:val="00D1756B"/>
    <w:rsid w:val="00D208C0"/>
    <w:rsid w:val="00D23F70"/>
    <w:rsid w:val="00D255DF"/>
    <w:rsid w:val="00D256C9"/>
    <w:rsid w:val="00D25A94"/>
    <w:rsid w:val="00D33ABC"/>
    <w:rsid w:val="00D34886"/>
    <w:rsid w:val="00D34A65"/>
    <w:rsid w:val="00D35D8C"/>
    <w:rsid w:val="00D35E1E"/>
    <w:rsid w:val="00D375A9"/>
    <w:rsid w:val="00D37EA5"/>
    <w:rsid w:val="00D404D4"/>
    <w:rsid w:val="00D417B2"/>
    <w:rsid w:val="00D41E38"/>
    <w:rsid w:val="00D42E89"/>
    <w:rsid w:val="00D44679"/>
    <w:rsid w:val="00D44C43"/>
    <w:rsid w:val="00D474D9"/>
    <w:rsid w:val="00D47A37"/>
    <w:rsid w:val="00D50FBF"/>
    <w:rsid w:val="00D526D1"/>
    <w:rsid w:val="00D52AA3"/>
    <w:rsid w:val="00D5381C"/>
    <w:rsid w:val="00D55439"/>
    <w:rsid w:val="00D562D2"/>
    <w:rsid w:val="00D5667E"/>
    <w:rsid w:val="00D57BC2"/>
    <w:rsid w:val="00D60B91"/>
    <w:rsid w:val="00D61D00"/>
    <w:rsid w:val="00D62C6F"/>
    <w:rsid w:val="00D62FF0"/>
    <w:rsid w:val="00D64C95"/>
    <w:rsid w:val="00D64D68"/>
    <w:rsid w:val="00D666AF"/>
    <w:rsid w:val="00D70B02"/>
    <w:rsid w:val="00D710D7"/>
    <w:rsid w:val="00D71AB0"/>
    <w:rsid w:val="00D727E3"/>
    <w:rsid w:val="00D727F7"/>
    <w:rsid w:val="00D73EA9"/>
    <w:rsid w:val="00D76625"/>
    <w:rsid w:val="00D766C2"/>
    <w:rsid w:val="00D76B15"/>
    <w:rsid w:val="00D770B9"/>
    <w:rsid w:val="00D805BD"/>
    <w:rsid w:val="00D8084F"/>
    <w:rsid w:val="00D810BE"/>
    <w:rsid w:val="00D8250D"/>
    <w:rsid w:val="00D83563"/>
    <w:rsid w:val="00D83763"/>
    <w:rsid w:val="00D85F18"/>
    <w:rsid w:val="00D8603F"/>
    <w:rsid w:val="00D8677F"/>
    <w:rsid w:val="00D87A47"/>
    <w:rsid w:val="00D936E4"/>
    <w:rsid w:val="00D93C47"/>
    <w:rsid w:val="00D94481"/>
    <w:rsid w:val="00D9524E"/>
    <w:rsid w:val="00D95925"/>
    <w:rsid w:val="00D96CC3"/>
    <w:rsid w:val="00DA727D"/>
    <w:rsid w:val="00DB1C15"/>
    <w:rsid w:val="00DB1FD4"/>
    <w:rsid w:val="00DB25EE"/>
    <w:rsid w:val="00DB3391"/>
    <w:rsid w:val="00DB3E4A"/>
    <w:rsid w:val="00DB4CFE"/>
    <w:rsid w:val="00DB4EBD"/>
    <w:rsid w:val="00DB58E9"/>
    <w:rsid w:val="00DC1847"/>
    <w:rsid w:val="00DC4126"/>
    <w:rsid w:val="00DC43A9"/>
    <w:rsid w:val="00DC53D9"/>
    <w:rsid w:val="00DC5D94"/>
    <w:rsid w:val="00DC6DF1"/>
    <w:rsid w:val="00DC73DF"/>
    <w:rsid w:val="00DC76C4"/>
    <w:rsid w:val="00DC7EED"/>
    <w:rsid w:val="00DD0368"/>
    <w:rsid w:val="00DD05CA"/>
    <w:rsid w:val="00DD0827"/>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D704E"/>
    <w:rsid w:val="00DE020F"/>
    <w:rsid w:val="00DE073A"/>
    <w:rsid w:val="00DE0F05"/>
    <w:rsid w:val="00DE344F"/>
    <w:rsid w:val="00DE380B"/>
    <w:rsid w:val="00DE7EC3"/>
    <w:rsid w:val="00DF00C6"/>
    <w:rsid w:val="00DF02E6"/>
    <w:rsid w:val="00DF20BC"/>
    <w:rsid w:val="00DF3E9B"/>
    <w:rsid w:val="00DF5134"/>
    <w:rsid w:val="00DF53AD"/>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32DF"/>
    <w:rsid w:val="00E13D12"/>
    <w:rsid w:val="00E15960"/>
    <w:rsid w:val="00E15E8D"/>
    <w:rsid w:val="00E20143"/>
    <w:rsid w:val="00E20D8B"/>
    <w:rsid w:val="00E21148"/>
    <w:rsid w:val="00E25445"/>
    <w:rsid w:val="00E259F1"/>
    <w:rsid w:val="00E25C78"/>
    <w:rsid w:val="00E26DD9"/>
    <w:rsid w:val="00E30D4B"/>
    <w:rsid w:val="00E31981"/>
    <w:rsid w:val="00E32F36"/>
    <w:rsid w:val="00E335BF"/>
    <w:rsid w:val="00E34A29"/>
    <w:rsid w:val="00E34D3F"/>
    <w:rsid w:val="00E34DF8"/>
    <w:rsid w:val="00E37E96"/>
    <w:rsid w:val="00E402DE"/>
    <w:rsid w:val="00E405FF"/>
    <w:rsid w:val="00E4156A"/>
    <w:rsid w:val="00E41CEE"/>
    <w:rsid w:val="00E42691"/>
    <w:rsid w:val="00E437F5"/>
    <w:rsid w:val="00E4733C"/>
    <w:rsid w:val="00E50779"/>
    <w:rsid w:val="00E52C8F"/>
    <w:rsid w:val="00E52FC8"/>
    <w:rsid w:val="00E54A7C"/>
    <w:rsid w:val="00E56219"/>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BFE"/>
    <w:rsid w:val="00E74D33"/>
    <w:rsid w:val="00E756E0"/>
    <w:rsid w:val="00E767D5"/>
    <w:rsid w:val="00E77E46"/>
    <w:rsid w:val="00E80C82"/>
    <w:rsid w:val="00E8132E"/>
    <w:rsid w:val="00E82C92"/>
    <w:rsid w:val="00E831A0"/>
    <w:rsid w:val="00E831A1"/>
    <w:rsid w:val="00E838CB"/>
    <w:rsid w:val="00E8544D"/>
    <w:rsid w:val="00E85C4C"/>
    <w:rsid w:val="00E86513"/>
    <w:rsid w:val="00E914CA"/>
    <w:rsid w:val="00E92E9C"/>
    <w:rsid w:val="00E93234"/>
    <w:rsid w:val="00E93358"/>
    <w:rsid w:val="00E9447A"/>
    <w:rsid w:val="00E95B0B"/>
    <w:rsid w:val="00E96EB1"/>
    <w:rsid w:val="00E971A4"/>
    <w:rsid w:val="00E973A1"/>
    <w:rsid w:val="00EA1524"/>
    <w:rsid w:val="00EA2953"/>
    <w:rsid w:val="00EA299B"/>
    <w:rsid w:val="00EA6FBA"/>
    <w:rsid w:val="00EB06F0"/>
    <w:rsid w:val="00EB23DF"/>
    <w:rsid w:val="00EB2A95"/>
    <w:rsid w:val="00EB2D04"/>
    <w:rsid w:val="00EB3CCC"/>
    <w:rsid w:val="00EB5B52"/>
    <w:rsid w:val="00EB693A"/>
    <w:rsid w:val="00EB6D53"/>
    <w:rsid w:val="00EB734B"/>
    <w:rsid w:val="00EC163F"/>
    <w:rsid w:val="00EC1729"/>
    <w:rsid w:val="00EC19A1"/>
    <w:rsid w:val="00EC59AB"/>
    <w:rsid w:val="00EC5CAF"/>
    <w:rsid w:val="00EC5D62"/>
    <w:rsid w:val="00EC72B0"/>
    <w:rsid w:val="00EC7DF2"/>
    <w:rsid w:val="00ED02AC"/>
    <w:rsid w:val="00ED049F"/>
    <w:rsid w:val="00ED0D53"/>
    <w:rsid w:val="00ED16DE"/>
    <w:rsid w:val="00ED1DAD"/>
    <w:rsid w:val="00ED2B7A"/>
    <w:rsid w:val="00ED3BAE"/>
    <w:rsid w:val="00ED3E9E"/>
    <w:rsid w:val="00ED5833"/>
    <w:rsid w:val="00ED688A"/>
    <w:rsid w:val="00ED6C17"/>
    <w:rsid w:val="00ED6F3C"/>
    <w:rsid w:val="00ED7209"/>
    <w:rsid w:val="00ED7674"/>
    <w:rsid w:val="00ED78E9"/>
    <w:rsid w:val="00EE26CC"/>
    <w:rsid w:val="00EE2F3D"/>
    <w:rsid w:val="00EE382E"/>
    <w:rsid w:val="00EE3E09"/>
    <w:rsid w:val="00EE49FE"/>
    <w:rsid w:val="00EE513C"/>
    <w:rsid w:val="00EE6CA7"/>
    <w:rsid w:val="00EE6FCB"/>
    <w:rsid w:val="00EF1A72"/>
    <w:rsid w:val="00EF25C6"/>
    <w:rsid w:val="00EF28D1"/>
    <w:rsid w:val="00EF323A"/>
    <w:rsid w:val="00EF33FE"/>
    <w:rsid w:val="00EF3F97"/>
    <w:rsid w:val="00EF5B30"/>
    <w:rsid w:val="00EF6F84"/>
    <w:rsid w:val="00F00DFC"/>
    <w:rsid w:val="00F04608"/>
    <w:rsid w:val="00F068F4"/>
    <w:rsid w:val="00F07737"/>
    <w:rsid w:val="00F07C92"/>
    <w:rsid w:val="00F07D54"/>
    <w:rsid w:val="00F11002"/>
    <w:rsid w:val="00F125DD"/>
    <w:rsid w:val="00F15FB5"/>
    <w:rsid w:val="00F16B62"/>
    <w:rsid w:val="00F176D2"/>
    <w:rsid w:val="00F21B5D"/>
    <w:rsid w:val="00F22005"/>
    <w:rsid w:val="00F25E90"/>
    <w:rsid w:val="00F269A6"/>
    <w:rsid w:val="00F272CB"/>
    <w:rsid w:val="00F2793C"/>
    <w:rsid w:val="00F31D78"/>
    <w:rsid w:val="00F3228D"/>
    <w:rsid w:val="00F326EF"/>
    <w:rsid w:val="00F32AEC"/>
    <w:rsid w:val="00F32DCB"/>
    <w:rsid w:val="00F3426E"/>
    <w:rsid w:val="00F3613C"/>
    <w:rsid w:val="00F364F6"/>
    <w:rsid w:val="00F37C40"/>
    <w:rsid w:val="00F409FB"/>
    <w:rsid w:val="00F427D3"/>
    <w:rsid w:val="00F42F88"/>
    <w:rsid w:val="00F430D5"/>
    <w:rsid w:val="00F43192"/>
    <w:rsid w:val="00F43FA4"/>
    <w:rsid w:val="00F4439F"/>
    <w:rsid w:val="00F44735"/>
    <w:rsid w:val="00F45AA8"/>
    <w:rsid w:val="00F45B2D"/>
    <w:rsid w:val="00F467CB"/>
    <w:rsid w:val="00F54B4A"/>
    <w:rsid w:val="00F556E5"/>
    <w:rsid w:val="00F559C3"/>
    <w:rsid w:val="00F56FEF"/>
    <w:rsid w:val="00F572EC"/>
    <w:rsid w:val="00F60481"/>
    <w:rsid w:val="00F614CA"/>
    <w:rsid w:val="00F61C1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BE2"/>
    <w:rsid w:val="00F8307E"/>
    <w:rsid w:val="00F8495C"/>
    <w:rsid w:val="00F8556A"/>
    <w:rsid w:val="00F8636A"/>
    <w:rsid w:val="00F869A4"/>
    <w:rsid w:val="00F86FF2"/>
    <w:rsid w:val="00F87302"/>
    <w:rsid w:val="00F87512"/>
    <w:rsid w:val="00F90CAD"/>
    <w:rsid w:val="00F91C00"/>
    <w:rsid w:val="00F92546"/>
    <w:rsid w:val="00F92EDD"/>
    <w:rsid w:val="00F93D0C"/>
    <w:rsid w:val="00F93D52"/>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56"/>
    <w:rsid w:val="00FB3BD9"/>
    <w:rsid w:val="00FB506F"/>
    <w:rsid w:val="00FB7933"/>
    <w:rsid w:val="00FC05B0"/>
    <w:rsid w:val="00FC0B05"/>
    <w:rsid w:val="00FC0F2B"/>
    <w:rsid w:val="00FC12D0"/>
    <w:rsid w:val="00FC1CB4"/>
    <w:rsid w:val="00FC23D7"/>
    <w:rsid w:val="00FC2699"/>
    <w:rsid w:val="00FC2C03"/>
    <w:rsid w:val="00FC49CC"/>
    <w:rsid w:val="00FC4BA8"/>
    <w:rsid w:val="00FC545A"/>
    <w:rsid w:val="00FC6261"/>
    <w:rsid w:val="00FC76E4"/>
    <w:rsid w:val="00FD0194"/>
    <w:rsid w:val="00FD3F4D"/>
    <w:rsid w:val="00FD437E"/>
    <w:rsid w:val="00FD5A12"/>
    <w:rsid w:val="00FD5E2A"/>
    <w:rsid w:val="00FD6994"/>
    <w:rsid w:val="00FD766F"/>
    <w:rsid w:val="00FE0BD6"/>
    <w:rsid w:val="00FE19D6"/>
    <w:rsid w:val="00FE27BD"/>
    <w:rsid w:val="00FE2A32"/>
    <w:rsid w:val="00FE2E0E"/>
    <w:rsid w:val="00FE4892"/>
    <w:rsid w:val="00FE4B87"/>
    <w:rsid w:val="00FE5C0F"/>
    <w:rsid w:val="00FE6E93"/>
    <w:rsid w:val="00FF09FD"/>
    <w:rsid w:val="00FF18CB"/>
    <w:rsid w:val="00FF30C7"/>
    <w:rsid w:val="00FF41E8"/>
    <w:rsid w:val="00FF4BB5"/>
    <w:rsid w:val="00FF4D94"/>
    <w:rsid w:val="00FF4F52"/>
    <w:rsid w:val="00FF5C23"/>
    <w:rsid w:val="00FF6436"/>
    <w:rsid w:val="00FF6FB4"/>
    <w:rsid w:val="00FF6FDD"/>
    <w:rsid w:val="00FF7C5C"/>
    <w:rsid w:val="012B16F2"/>
    <w:rsid w:val="0135BCA8"/>
    <w:rsid w:val="018A500C"/>
    <w:rsid w:val="01921CDC"/>
    <w:rsid w:val="02053D04"/>
    <w:rsid w:val="024EF483"/>
    <w:rsid w:val="02A3038A"/>
    <w:rsid w:val="02B3A86A"/>
    <w:rsid w:val="02BD9F55"/>
    <w:rsid w:val="02CB4C12"/>
    <w:rsid w:val="02CC1E75"/>
    <w:rsid w:val="0312AA92"/>
    <w:rsid w:val="032C62BB"/>
    <w:rsid w:val="0341C2AC"/>
    <w:rsid w:val="03E24572"/>
    <w:rsid w:val="03EAC4E4"/>
    <w:rsid w:val="0405F820"/>
    <w:rsid w:val="0412083F"/>
    <w:rsid w:val="04432A81"/>
    <w:rsid w:val="04596FB6"/>
    <w:rsid w:val="045FCAB1"/>
    <w:rsid w:val="04738B43"/>
    <w:rsid w:val="0480BCC7"/>
    <w:rsid w:val="048B8494"/>
    <w:rsid w:val="048D9B18"/>
    <w:rsid w:val="04D91CB9"/>
    <w:rsid w:val="055D0875"/>
    <w:rsid w:val="0560907F"/>
    <w:rsid w:val="057AB67A"/>
    <w:rsid w:val="05869545"/>
    <w:rsid w:val="05CBDD1A"/>
    <w:rsid w:val="05DB0199"/>
    <w:rsid w:val="05E8BA36"/>
    <w:rsid w:val="05E8F0C0"/>
    <w:rsid w:val="05FAB992"/>
    <w:rsid w:val="060E923A"/>
    <w:rsid w:val="062BF7EC"/>
    <w:rsid w:val="0630D612"/>
    <w:rsid w:val="065AF509"/>
    <w:rsid w:val="06C58DF0"/>
    <w:rsid w:val="06D94940"/>
    <w:rsid w:val="072265A6"/>
    <w:rsid w:val="07283B93"/>
    <w:rsid w:val="07306E3F"/>
    <w:rsid w:val="0735A53C"/>
    <w:rsid w:val="0736F264"/>
    <w:rsid w:val="073FD4D1"/>
    <w:rsid w:val="07793AC8"/>
    <w:rsid w:val="077F6AF2"/>
    <w:rsid w:val="07D7B18A"/>
    <w:rsid w:val="07EF581A"/>
    <w:rsid w:val="080C7609"/>
    <w:rsid w:val="08354C98"/>
    <w:rsid w:val="084358E7"/>
    <w:rsid w:val="087256FC"/>
    <w:rsid w:val="0882DCDD"/>
    <w:rsid w:val="088FB07C"/>
    <w:rsid w:val="08BF29D0"/>
    <w:rsid w:val="08C2822D"/>
    <w:rsid w:val="0922E86D"/>
    <w:rsid w:val="093BE041"/>
    <w:rsid w:val="09429C8F"/>
    <w:rsid w:val="095D8716"/>
    <w:rsid w:val="0978C834"/>
    <w:rsid w:val="098390B6"/>
    <w:rsid w:val="0985858A"/>
    <w:rsid w:val="0986648E"/>
    <w:rsid w:val="09D04BED"/>
    <w:rsid w:val="09D0EA28"/>
    <w:rsid w:val="09D7AB88"/>
    <w:rsid w:val="09E02CC1"/>
    <w:rsid w:val="09E182AF"/>
    <w:rsid w:val="09FFE0E3"/>
    <w:rsid w:val="0A1D20F5"/>
    <w:rsid w:val="0A2007DE"/>
    <w:rsid w:val="0A2523B0"/>
    <w:rsid w:val="0A34668B"/>
    <w:rsid w:val="0A60B2EB"/>
    <w:rsid w:val="0A6F33AC"/>
    <w:rsid w:val="0A7B8FB5"/>
    <w:rsid w:val="0AE4C53E"/>
    <w:rsid w:val="0B5EFCD4"/>
    <w:rsid w:val="0B982800"/>
    <w:rsid w:val="0C14FAC8"/>
    <w:rsid w:val="0C1B4AB5"/>
    <w:rsid w:val="0C2B63AC"/>
    <w:rsid w:val="0C40F6B1"/>
    <w:rsid w:val="0C53341C"/>
    <w:rsid w:val="0CBC3EE8"/>
    <w:rsid w:val="0D98086E"/>
    <w:rsid w:val="0DA91E69"/>
    <w:rsid w:val="0DACDA1F"/>
    <w:rsid w:val="0DB5F936"/>
    <w:rsid w:val="0DBD5662"/>
    <w:rsid w:val="0DD483D7"/>
    <w:rsid w:val="0DDAF867"/>
    <w:rsid w:val="0E0497BA"/>
    <w:rsid w:val="0E167EB3"/>
    <w:rsid w:val="0E430B34"/>
    <w:rsid w:val="0E6AF12A"/>
    <w:rsid w:val="0E705254"/>
    <w:rsid w:val="0E7AD1D0"/>
    <w:rsid w:val="0E9CC22D"/>
    <w:rsid w:val="0EB12F0D"/>
    <w:rsid w:val="0FABC11C"/>
    <w:rsid w:val="105020D8"/>
    <w:rsid w:val="1056C761"/>
    <w:rsid w:val="1064D7FC"/>
    <w:rsid w:val="10CA469D"/>
    <w:rsid w:val="10DE5451"/>
    <w:rsid w:val="11009829"/>
    <w:rsid w:val="1125DAF6"/>
    <w:rsid w:val="11734BBA"/>
    <w:rsid w:val="11BDDC7D"/>
    <w:rsid w:val="11D3DCB1"/>
    <w:rsid w:val="11F29216"/>
    <w:rsid w:val="124F884E"/>
    <w:rsid w:val="12554736"/>
    <w:rsid w:val="1265184D"/>
    <w:rsid w:val="126BDE38"/>
    <w:rsid w:val="12A5B757"/>
    <w:rsid w:val="12B90B73"/>
    <w:rsid w:val="1348B440"/>
    <w:rsid w:val="1359ABEC"/>
    <w:rsid w:val="1397D19A"/>
    <w:rsid w:val="13D25FE5"/>
    <w:rsid w:val="13DC66A3"/>
    <w:rsid w:val="1410D02D"/>
    <w:rsid w:val="1489E5FB"/>
    <w:rsid w:val="149169A6"/>
    <w:rsid w:val="14A76AC5"/>
    <w:rsid w:val="14C7703E"/>
    <w:rsid w:val="14D35C83"/>
    <w:rsid w:val="154849D7"/>
    <w:rsid w:val="155E11F6"/>
    <w:rsid w:val="160FA99F"/>
    <w:rsid w:val="16176755"/>
    <w:rsid w:val="1625F519"/>
    <w:rsid w:val="16522AC9"/>
    <w:rsid w:val="1653AD18"/>
    <w:rsid w:val="16601971"/>
    <w:rsid w:val="1665F00F"/>
    <w:rsid w:val="1668B0D4"/>
    <w:rsid w:val="1687783F"/>
    <w:rsid w:val="16C9A620"/>
    <w:rsid w:val="172E3553"/>
    <w:rsid w:val="17483900"/>
    <w:rsid w:val="1754D194"/>
    <w:rsid w:val="176EAABD"/>
    <w:rsid w:val="17F820F2"/>
    <w:rsid w:val="180EFAEE"/>
    <w:rsid w:val="182AC021"/>
    <w:rsid w:val="1837AB78"/>
    <w:rsid w:val="184287B8"/>
    <w:rsid w:val="18740256"/>
    <w:rsid w:val="18C5BA0E"/>
    <w:rsid w:val="18CF3C3B"/>
    <w:rsid w:val="190A69E6"/>
    <w:rsid w:val="192CB751"/>
    <w:rsid w:val="1947D6C9"/>
    <w:rsid w:val="1985F758"/>
    <w:rsid w:val="19884CC2"/>
    <w:rsid w:val="19BF1679"/>
    <w:rsid w:val="19FD3A98"/>
    <w:rsid w:val="1A29A12B"/>
    <w:rsid w:val="1A2A67FC"/>
    <w:rsid w:val="1A523DAC"/>
    <w:rsid w:val="1B0A9527"/>
    <w:rsid w:val="1B0F6DCE"/>
    <w:rsid w:val="1B1647B2"/>
    <w:rsid w:val="1B5633DC"/>
    <w:rsid w:val="1B7D1B2B"/>
    <w:rsid w:val="1C6F1962"/>
    <w:rsid w:val="1CA00FF3"/>
    <w:rsid w:val="1CBA437C"/>
    <w:rsid w:val="1CC49C96"/>
    <w:rsid w:val="1CD29583"/>
    <w:rsid w:val="1CF2043D"/>
    <w:rsid w:val="1CF90740"/>
    <w:rsid w:val="1D68E6B4"/>
    <w:rsid w:val="1D7154A5"/>
    <w:rsid w:val="1D74369D"/>
    <w:rsid w:val="1D79AA11"/>
    <w:rsid w:val="1D7F3A9D"/>
    <w:rsid w:val="1D9D0D76"/>
    <w:rsid w:val="1D9F913C"/>
    <w:rsid w:val="1E0F1A65"/>
    <w:rsid w:val="1E3E9D39"/>
    <w:rsid w:val="1E442CDB"/>
    <w:rsid w:val="1E5F0FEB"/>
    <w:rsid w:val="1E7487D1"/>
    <w:rsid w:val="1E7D7E4D"/>
    <w:rsid w:val="1EA0095B"/>
    <w:rsid w:val="1EBFDFF3"/>
    <w:rsid w:val="1F07638A"/>
    <w:rsid w:val="1F87C401"/>
    <w:rsid w:val="1F9F6511"/>
    <w:rsid w:val="1FDF6FCE"/>
    <w:rsid w:val="1FE9EAAB"/>
    <w:rsid w:val="200E46FB"/>
    <w:rsid w:val="202DB2AA"/>
    <w:rsid w:val="2040AE13"/>
    <w:rsid w:val="20A2F4A6"/>
    <w:rsid w:val="20ABD75F"/>
    <w:rsid w:val="20BC35D1"/>
    <w:rsid w:val="20D783EB"/>
    <w:rsid w:val="21515754"/>
    <w:rsid w:val="21A0DDEF"/>
    <w:rsid w:val="21C4DEA3"/>
    <w:rsid w:val="221B533C"/>
    <w:rsid w:val="223441DA"/>
    <w:rsid w:val="2234BE7E"/>
    <w:rsid w:val="224C807D"/>
    <w:rsid w:val="227BBBB6"/>
    <w:rsid w:val="22A3AEB6"/>
    <w:rsid w:val="23030736"/>
    <w:rsid w:val="2329E71F"/>
    <w:rsid w:val="2333F259"/>
    <w:rsid w:val="23580E33"/>
    <w:rsid w:val="2374ACFC"/>
    <w:rsid w:val="2387758C"/>
    <w:rsid w:val="23A047FE"/>
    <w:rsid w:val="23D34CC9"/>
    <w:rsid w:val="245FF0B1"/>
    <w:rsid w:val="24720BEB"/>
    <w:rsid w:val="247F2683"/>
    <w:rsid w:val="24937A99"/>
    <w:rsid w:val="24BFE0AC"/>
    <w:rsid w:val="24EB8840"/>
    <w:rsid w:val="24F4524E"/>
    <w:rsid w:val="252F4D00"/>
    <w:rsid w:val="2554F4CA"/>
    <w:rsid w:val="2574472E"/>
    <w:rsid w:val="259C49FA"/>
    <w:rsid w:val="25A8CC94"/>
    <w:rsid w:val="25C46649"/>
    <w:rsid w:val="25EDC383"/>
    <w:rsid w:val="261AF6E4"/>
    <w:rsid w:val="26910FCD"/>
    <w:rsid w:val="270B3ED2"/>
    <w:rsid w:val="2732E4FC"/>
    <w:rsid w:val="2739333F"/>
    <w:rsid w:val="274E1E12"/>
    <w:rsid w:val="27641E46"/>
    <w:rsid w:val="279AF85A"/>
    <w:rsid w:val="27ECDD34"/>
    <w:rsid w:val="28252FE1"/>
    <w:rsid w:val="28500B98"/>
    <w:rsid w:val="2875353E"/>
    <w:rsid w:val="28860DAB"/>
    <w:rsid w:val="288612F8"/>
    <w:rsid w:val="28C8A91B"/>
    <w:rsid w:val="28F99510"/>
    <w:rsid w:val="2941983B"/>
    <w:rsid w:val="294C3354"/>
    <w:rsid w:val="299D302E"/>
    <w:rsid w:val="29B3DD5A"/>
    <w:rsid w:val="29C51831"/>
    <w:rsid w:val="29C6F105"/>
    <w:rsid w:val="29C7E308"/>
    <w:rsid w:val="2A271D5B"/>
    <w:rsid w:val="2A802E62"/>
    <w:rsid w:val="2A9DFB87"/>
    <w:rsid w:val="2AE3A63B"/>
    <w:rsid w:val="2B13021B"/>
    <w:rsid w:val="2B7AA836"/>
    <w:rsid w:val="2BC74BD6"/>
    <w:rsid w:val="2BF510A3"/>
    <w:rsid w:val="2BF7217C"/>
    <w:rsid w:val="2C4FBBA7"/>
    <w:rsid w:val="2C52BA9C"/>
    <w:rsid w:val="2C99CD68"/>
    <w:rsid w:val="2CBFDF69"/>
    <w:rsid w:val="2CCF5579"/>
    <w:rsid w:val="2CDD74EB"/>
    <w:rsid w:val="2CE7BD2E"/>
    <w:rsid w:val="2CF7DB3F"/>
    <w:rsid w:val="2D104CAB"/>
    <w:rsid w:val="2D3371B8"/>
    <w:rsid w:val="2DAC9EDA"/>
    <w:rsid w:val="2DD5AA23"/>
    <w:rsid w:val="2E019586"/>
    <w:rsid w:val="2E4C86B5"/>
    <w:rsid w:val="2E7BA6D1"/>
    <w:rsid w:val="2E7D72C9"/>
    <w:rsid w:val="2EC77A40"/>
    <w:rsid w:val="2F06E676"/>
    <w:rsid w:val="2F0D489C"/>
    <w:rsid w:val="2F51109B"/>
    <w:rsid w:val="2F5712F9"/>
    <w:rsid w:val="2F9EFF61"/>
    <w:rsid w:val="2FC1D92A"/>
    <w:rsid w:val="2FCA8CF0"/>
    <w:rsid w:val="2FD9CF89"/>
    <w:rsid w:val="2FE08D24"/>
    <w:rsid w:val="304C9F00"/>
    <w:rsid w:val="3053B9E0"/>
    <w:rsid w:val="30609947"/>
    <w:rsid w:val="30694C12"/>
    <w:rsid w:val="3090ABC5"/>
    <w:rsid w:val="30B59C1D"/>
    <w:rsid w:val="30F5F9EF"/>
    <w:rsid w:val="31330843"/>
    <w:rsid w:val="313ACFC2"/>
    <w:rsid w:val="313F7739"/>
    <w:rsid w:val="31639ACA"/>
    <w:rsid w:val="31734FE5"/>
    <w:rsid w:val="31A04249"/>
    <w:rsid w:val="31A5C6E2"/>
    <w:rsid w:val="31A88051"/>
    <w:rsid w:val="31B4C1FD"/>
    <w:rsid w:val="31B8454B"/>
    <w:rsid w:val="31C050FB"/>
    <w:rsid w:val="323AFFFD"/>
    <w:rsid w:val="323E8738"/>
    <w:rsid w:val="32499B71"/>
    <w:rsid w:val="3266662A"/>
    <w:rsid w:val="32729D97"/>
    <w:rsid w:val="32975C7E"/>
    <w:rsid w:val="329C8ABB"/>
    <w:rsid w:val="32C4DF33"/>
    <w:rsid w:val="32CB45DF"/>
    <w:rsid w:val="33D3E160"/>
    <w:rsid w:val="33F4604C"/>
    <w:rsid w:val="34306A58"/>
    <w:rsid w:val="3465FE08"/>
    <w:rsid w:val="34F69001"/>
    <w:rsid w:val="350BD94F"/>
    <w:rsid w:val="3518BC00"/>
    <w:rsid w:val="351A4F97"/>
    <w:rsid w:val="3536F6F2"/>
    <w:rsid w:val="354ED1FF"/>
    <w:rsid w:val="354FC7FD"/>
    <w:rsid w:val="3557B7CB"/>
    <w:rsid w:val="3571C66F"/>
    <w:rsid w:val="357A450E"/>
    <w:rsid w:val="35E15470"/>
    <w:rsid w:val="3624EB92"/>
    <w:rsid w:val="364F382B"/>
    <w:rsid w:val="3667C851"/>
    <w:rsid w:val="3689DBEB"/>
    <w:rsid w:val="36F3DE35"/>
    <w:rsid w:val="37013A7F"/>
    <w:rsid w:val="3704651D"/>
    <w:rsid w:val="3712BE11"/>
    <w:rsid w:val="37133A1A"/>
    <w:rsid w:val="37227CB3"/>
    <w:rsid w:val="372A5847"/>
    <w:rsid w:val="37773387"/>
    <w:rsid w:val="377CF232"/>
    <w:rsid w:val="37898DA8"/>
    <w:rsid w:val="37F87390"/>
    <w:rsid w:val="380BD743"/>
    <w:rsid w:val="383F5293"/>
    <w:rsid w:val="385561B9"/>
    <w:rsid w:val="386A0B3C"/>
    <w:rsid w:val="387B8134"/>
    <w:rsid w:val="389FCA9F"/>
    <w:rsid w:val="38E4C18E"/>
    <w:rsid w:val="38F559C7"/>
    <w:rsid w:val="39029EB4"/>
    <w:rsid w:val="393A3532"/>
    <w:rsid w:val="3940ABB4"/>
    <w:rsid w:val="399854E2"/>
    <w:rsid w:val="39E6FE1D"/>
    <w:rsid w:val="3A4419E0"/>
    <w:rsid w:val="3ACC9FAB"/>
    <w:rsid w:val="3AEA76E4"/>
    <w:rsid w:val="3AFD8C84"/>
    <w:rsid w:val="3B13CB5C"/>
    <w:rsid w:val="3B390E29"/>
    <w:rsid w:val="3B731E67"/>
    <w:rsid w:val="3BA607E4"/>
    <w:rsid w:val="3BF84EC4"/>
    <w:rsid w:val="3C221869"/>
    <w:rsid w:val="3C34F393"/>
    <w:rsid w:val="3C579AEA"/>
    <w:rsid w:val="3D306696"/>
    <w:rsid w:val="3D57DBFC"/>
    <w:rsid w:val="3D72A804"/>
    <w:rsid w:val="3D8F806C"/>
    <w:rsid w:val="3D94D877"/>
    <w:rsid w:val="3DCB0FC0"/>
    <w:rsid w:val="3DDDBE1C"/>
    <w:rsid w:val="3E2B7A68"/>
    <w:rsid w:val="3EBC7EB7"/>
    <w:rsid w:val="3EEB1CF1"/>
    <w:rsid w:val="3F075A8F"/>
    <w:rsid w:val="3F63F482"/>
    <w:rsid w:val="3F8F0EBE"/>
    <w:rsid w:val="3FA098AD"/>
    <w:rsid w:val="4048D6A2"/>
    <w:rsid w:val="406C28A1"/>
    <w:rsid w:val="40A2A274"/>
    <w:rsid w:val="4140E9E8"/>
    <w:rsid w:val="41483BF0"/>
    <w:rsid w:val="4162927E"/>
    <w:rsid w:val="41801BBD"/>
    <w:rsid w:val="41DFFD3C"/>
    <w:rsid w:val="41F36DBA"/>
    <w:rsid w:val="423BB576"/>
    <w:rsid w:val="424660E9"/>
    <w:rsid w:val="42796BE3"/>
    <w:rsid w:val="42B723EF"/>
    <w:rsid w:val="430AFEEA"/>
    <w:rsid w:val="434B434B"/>
    <w:rsid w:val="4377A105"/>
    <w:rsid w:val="438FB877"/>
    <w:rsid w:val="4393A2B2"/>
    <w:rsid w:val="43D5094D"/>
    <w:rsid w:val="43E09BEE"/>
    <w:rsid w:val="44110C9D"/>
    <w:rsid w:val="44AC42F8"/>
    <w:rsid w:val="44B95D01"/>
    <w:rsid w:val="44C7962D"/>
    <w:rsid w:val="44CCBF1C"/>
    <w:rsid w:val="44E45125"/>
    <w:rsid w:val="44F33758"/>
    <w:rsid w:val="45666097"/>
    <w:rsid w:val="456B9632"/>
    <w:rsid w:val="4570CEB9"/>
    <w:rsid w:val="457C40BA"/>
    <w:rsid w:val="4597B2DF"/>
    <w:rsid w:val="45A21924"/>
    <w:rsid w:val="461E5968"/>
    <w:rsid w:val="46212E51"/>
    <w:rsid w:val="464E552C"/>
    <w:rsid w:val="4696C879"/>
    <w:rsid w:val="46BDC6A0"/>
    <w:rsid w:val="46D43148"/>
    <w:rsid w:val="46DDA200"/>
    <w:rsid w:val="46DF0683"/>
    <w:rsid w:val="470D487A"/>
    <w:rsid w:val="4736637C"/>
    <w:rsid w:val="4748DC48"/>
    <w:rsid w:val="476D58B4"/>
    <w:rsid w:val="47952409"/>
    <w:rsid w:val="47AE21BE"/>
    <w:rsid w:val="481CF23F"/>
    <w:rsid w:val="48B7451D"/>
    <w:rsid w:val="48FAE29B"/>
    <w:rsid w:val="49706C10"/>
    <w:rsid w:val="49B3BDE5"/>
    <w:rsid w:val="49BC5CA9"/>
    <w:rsid w:val="49D98E19"/>
    <w:rsid w:val="4A2B2368"/>
    <w:rsid w:val="4A80853E"/>
    <w:rsid w:val="4AA03419"/>
    <w:rsid w:val="4B19B06E"/>
    <w:rsid w:val="4B24B173"/>
    <w:rsid w:val="4B28F307"/>
    <w:rsid w:val="4B302ADE"/>
    <w:rsid w:val="4B65CD40"/>
    <w:rsid w:val="4C1F6CAE"/>
    <w:rsid w:val="4C917A98"/>
    <w:rsid w:val="4CA9B7A6"/>
    <w:rsid w:val="4CF2BD09"/>
    <w:rsid w:val="4D3190E3"/>
    <w:rsid w:val="4D4372CC"/>
    <w:rsid w:val="4D88DB2B"/>
    <w:rsid w:val="4D8AB640"/>
    <w:rsid w:val="4D8E5E08"/>
    <w:rsid w:val="4DDE1EAA"/>
    <w:rsid w:val="4E174AC5"/>
    <w:rsid w:val="4E549800"/>
    <w:rsid w:val="4E5E2B76"/>
    <w:rsid w:val="4E8AE2C3"/>
    <w:rsid w:val="4E8F3A5D"/>
    <w:rsid w:val="4F460BBD"/>
    <w:rsid w:val="4F6C7DA2"/>
    <w:rsid w:val="4F86AEFA"/>
    <w:rsid w:val="4F89D415"/>
    <w:rsid w:val="4FA1D1AE"/>
    <w:rsid w:val="4FA4D0A3"/>
    <w:rsid w:val="4FB11447"/>
    <w:rsid w:val="4FD85FBB"/>
    <w:rsid w:val="5035997D"/>
    <w:rsid w:val="504090D0"/>
    <w:rsid w:val="509C23A4"/>
    <w:rsid w:val="509E5DA7"/>
    <w:rsid w:val="50A92EA5"/>
    <w:rsid w:val="50B68071"/>
    <w:rsid w:val="50D89257"/>
    <w:rsid w:val="510443EC"/>
    <w:rsid w:val="5112C6D4"/>
    <w:rsid w:val="511DD0D9"/>
    <w:rsid w:val="512A0108"/>
    <w:rsid w:val="51483182"/>
    <w:rsid w:val="51AFEBB6"/>
    <w:rsid w:val="51B2B654"/>
    <w:rsid w:val="51B48EAD"/>
    <w:rsid w:val="51CD49AB"/>
    <w:rsid w:val="5228B13C"/>
    <w:rsid w:val="522AFE37"/>
    <w:rsid w:val="52B855B4"/>
    <w:rsid w:val="52C5D169"/>
    <w:rsid w:val="52D2A902"/>
    <w:rsid w:val="52E124FC"/>
    <w:rsid w:val="53116A33"/>
    <w:rsid w:val="5344A5C3"/>
    <w:rsid w:val="53998BF3"/>
    <w:rsid w:val="539A53D4"/>
    <w:rsid w:val="53A086CA"/>
    <w:rsid w:val="5411E2D7"/>
    <w:rsid w:val="543E6FC1"/>
    <w:rsid w:val="5448796D"/>
    <w:rsid w:val="545CE13A"/>
    <w:rsid w:val="54829941"/>
    <w:rsid w:val="54906E04"/>
    <w:rsid w:val="54F48B3F"/>
    <w:rsid w:val="5560E21E"/>
    <w:rsid w:val="5578257A"/>
    <w:rsid w:val="55CA7E46"/>
    <w:rsid w:val="55E3834E"/>
    <w:rsid w:val="55E449CE"/>
    <w:rsid w:val="560981EC"/>
    <w:rsid w:val="560DCD89"/>
    <w:rsid w:val="5639EC88"/>
    <w:rsid w:val="5675B44A"/>
    <w:rsid w:val="56924DD0"/>
    <w:rsid w:val="5693CAA0"/>
    <w:rsid w:val="569C48A1"/>
    <w:rsid w:val="569FA59D"/>
    <w:rsid w:val="56B11CEF"/>
    <w:rsid w:val="56B3EEB6"/>
    <w:rsid w:val="56BD7912"/>
    <w:rsid w:val="5710F095"/>
    <w:rsid w:val="571F7E46"/>
    <w:rsid w:val="573D4A8A"/>
    <w:rsid w:val="5742764E"/>
    <w:rsid w:val="5745D4C6"/>
    <w:rsid w:val="5782805F"/>
    <w:rsid w:val="579CDAEA"/>
    <w:rsid w:val="57E788BD"/>
    <w:rsid w:val="58388542"/>
    <w:rsid w:val="5867FF2E"/>
    <w:rsid w:val="58753B1F"/>
    <w:rsid w:val="5887D583"/>
    <w:rsid w:val="5897F2C0"/>
    <w:rsid w:val="58CFF153"/>
    <w:rsid w:val="590A0108"/>
    <w:rsid w:val="59207BCF"/>
    <w:rsid w:val="5931FEEE"/>
    <w:rsid w:val="599FBF63"/>
    <w:rsid w:val="5A2CAA7C"/>
    <w:rsid w:val="5A3DC2E9"/>
    <w:rsid w:val="5A99ED2A"/>
    <w:rsid w:val="5AA86DD9"/>
    <w:rsid w:val="5ACAC49C"/>
    <w:rsid w:val="5AD0E34E"/>
    <w:rsid w:val="5B060122"/>
    <w:rsid w:val="5B1F9580"/>
    <w:rsid w:val="5B27B870"/>
    <w:rsid w:val="5B2F8BAC"/>
    <w:rsid w:val="5B4E3AF0"/>
    <w:rsid w:val="5BCDA79E"/>
    <w:rsid w:val="5C060B90"/>
    <w:rsid w:val="5C11FA4A"/>
    <w:rsid w:val="5C36D795"/>
    <w:rsid w:val="5C6CB3AF"/>
    <w:rsid w:val="5C7ADB01"/>
    <w:rsid w:val="5CB21B9E"/>
    <w:rsid w:val="5D95BC30"/>
    <w:rsid w:val="5DD33B71"/>
    <w:rsid w:val="5DF81E11"/>
    <w:rsid w:val="5E6DCCE1"/>
    <w:rsid w:val="5E7B843C"/>
    <w:rsid w:val="5E8A657A"/>
    <w:rsid w:val="5EF7D9C5"/>
    <w:rsid w:val="5F536FB2"/>
    <w:rsid w:val="5F5C224B"/>
    <w:rsid w:val="5F61552B"/>
    <w:rsid w:val="5FBFDE65"/>
    <w:rsid w:val="5FC6EC77"/>
    <w:rsid w:val="600ADC11"/>
    <w:rsid w:val="60213315"/>
    <w:rsid w:val="607DF245"/>
    <w:rsid w:val="6089D69C"/>
    <w:rsid w:val="608CC738"/>
    <w:rsid w:val="60C5F0A6"/>
    <w:rsid w:val="60DBDF63"/>
    <w:rsid w:val="60F35725"/>
    <w:rsid w:val="612EE9FB"/>
    <w:rsid w:val="614FC991"/>
    <w:rsid w:val="616CDB9F"/>
    <w:rsid w:val="61900773"/>
    <w:rsid w:val="61A62C62"/>
    <w:rsid w:val="61AA9255"/>
    <w:rsid w:val="61D1D8F3"/>
    <w:rsid w:val="62396A7A"/>
    <w:rsid w:val="6242FFDD"/>
    <w:rsid w:val="629A5761"/>
    <w:rsid w:val="62A8A38A"/>
    <w:rsid w:val="62B8AF5A"/>
    <w:rsid w:val="631A21CE"/>
    <w:rsid w:val="6345FD39"/>
    <w:rsid w:val="637E2793"/>
    <w:rsid w:val="638F8885"/>
    <w:rsid w:val="63953F69"/>
    <w:rsid w:val="64234CFB"/>
    <w:rsid w:val="643BD63C"/>
    <w:rsid w:val="64668ABD"/>
    <w:rsid w:val="64889CBA"/>
    <w:rsid w:val="64BFC757"/>
    <w:rsid w:val="64E93B09"/>
    <w:rsid w:val="6544BFE8"/>
    <w:rsid w:val="6553CF2C"/>
    <w:rsid w:val="656BE5A9"/>
    <w:rsid w:val="65D0D265"/>
    <w:rsid w:val="65D482AC"/>
    <w:rsid w:val="660C80C7"/>
    <w:rsid w:val="6643911F"/>
    <w:rsid w:val="668E16B9"/>
    <w:rsid w:val="6699B04E"/>
    <w:rsid w:val="66C44260"/>
    <w:rsid w:val="67016591"/>
    <w:rsid w:val="67038AF6"/>
    <w:rsid w:val="671808D0"/>
    <w:rsid w:val="672C0174"/>
    <w:rsid w:val="676B5A1B"/>
    <w:rsid w:val="67AF2A4B"/>
    <w:rsid w:val="67ECE0BF"/>
    <w:rsid w:val="67F04736"/>
    <w:rsid w:val="68062594"/>
    <w:rsid w:val="6825FEAE"/>
    <w:rsid w:val="6854B9C4"/>
    <w:rsid w:val="6863CC12"/>
    <w:rsid w:val="688F10B7"/>
    <w:rsid w:val="68C2E4C0"/>
    <w:rsid w:val="68E298E2"/>
    <w:rsid w:val="692FCE9E"/>
    <w:rsid w:val="6935A6B8"/>
    <w:rsid w:val="696A28E0"/>
    <w:rsid w:val="696FA694"/>
    <w:rsid w:val="6976E3D3"/>
    <w:rsid w:val="698C21B3"/>
    <w:rsid w:val="699FDD36"/>
    <w:rsid w:val="6A01EF46"/>
    <w:rsid w:val="6A5726CE"/>
    <w:rsid w:val="6A646A42"/>
    <w:rsid w:val="6A669F24"/>
    <w:rsid w:val="6A81DC44"/>
    <w:rsid w:val="6A8385C3"/>
    <w:rsid w:val="6B0037C5"/>
    <w:rsid w:val="6B2C6F07"/>
    <w:rsid w:val="6BB67C26"/>
    <w:rsid w:val="6BB87617"/>
    <w:rsid w:val="6BDACA0B"/>
    <w:rsid w:val="6BF3306F"/>
    <w:rsid w:val="6C4CF8A2"/>
    <w:rsid w:val="6CC06FD2"/>
    <w:rsid w:val="6D085F37"/>
    <w:rsid w:val="6D0AE57B"/>
    <w:rsid w:val="6D2FB551"/>
    <w:rsid w:val="6D972B19"/>
    <w:rsid w:val="6D9B2D09"/>
    <w:rsid w:val="6DA2B9C1"/>
    <w:rsid w:val="6DD3C4EE"/>
    <w:rsid w:val="6DE21D54"/>
    <w:rsid w:val="6E6BC675"/>
    <w:rsid w:val="6EB0BD64"/>
    <w:rsid w:val="6EB6F4A7"/>
    <w:rsid w:val="6EE11417"/>
    <w:rsid w:val="6EF7B480"/>
    <w:rsid w:val="6EF9808E"/>
    <w:rsid w:val="6F43BAEA"/>
    <w:rsid w:val="6F9F1022"/>
    <w:rsid w:val="6FAB0C1C"/>
    <w:rsid w:val="6FFEA09D"/>
    <w:rsid w:val="70153D14"/>
    <w:rsid w:val="7029E7C3"/>
    <w:rsid w:val="706B4EA3"/>
    <w:rsid w:val="70758E5E"/>
    <w:rsid w:val="70CE5C47"/>
    <w:rsid w:val="70DAF1FB"/>
    <w:rsid w:val="70FB6F6B"/>
    <w:rsid w:val="71DE9613"/>
    <w:rsid w:val="7222EFA7"/>
    <w:rsid w:val="7223A222"/>
    <w:rsid w:val="72661E31"/>
    <w:rsid w:val="72C47744"/>
    <w:rsid w:val="731A2E7C"/>
    <w:rsid w:val="7330AC84"/>
    <w:rsid w:val="736D2265"/>
    <w:rsid w:val="736E7F9A"/>
    <w:rsid w:val="7392A6D7"/>
    <w:rsid w:val="73C31A4E"/>
    <w:rsid w:val="7435599B"/>
    <w:rsid w:val="743FD264"/>
    <w:rsid w:val="74B928E4"/>
    <w:rsid w:val="74C1DA06"/>
    <w:rsid w:val="74F071B0"/>
    <w:rsid w:val="75118A2C"/>
    <w:rsid w:val="757281C2"/>
    <w:rsid w:val="757F0F24"/>
    <w:rsid w:val="758FC59D"/>
    <w:rsid w:val="75AD596D"/>
    <w:rsid w:val="75C3B638"/>
    <w:rsid w:val="75FC03FC"/>
    <w:rsid w:val="764518B9"/>
    <w:rsid w:val="7651AE9A"/>
    <w:rsid w:val="767943E0"/>
    <w:rsid w:val="76A1FD0F"/>
    <w:rsid w:val="76AF8A64"/>
    <w:rsid w:val="76B96562"/>
    <w:rsid w:val="76C56EDC"/>
    <w:rsid w:val="770D7820"/>
    <w:rsid w:val="7753812D"/>
    <w:rsid w:val="7790A521"/>
    <w:rsid w:val="7796370E"/>
    <w:rsid w:val="77E0E91A"/>
    <w:rsid w:val="789560C5"/>
    <w:rsid w:val="78AA0065"/>
    <w:rsid w:val="78AC59DC"/>
    <w:rsid w:val="78CFADFF"/>
    <w:rsid w:val="79317205"/>
    <w:rsid w:val="7932977F"/>
    <w:rsid w:val="7935D9BD"/>
    <w:rsid w:val="79424627"/>
    <w:rsid w:val="7943D736"/>
    <w:rsid w:val="79713CE2"/>
    <w:rsid w:val="79A24C15"/>
    <w:rsid w:val="79EA8A6F"/>
    <w:rsid w:val="79EF6260"/>
    <w:rsid w:val="7A10917D"/>
    <w:rsid w:val="7A3BF517"/>
    <w:rsid w:val="7A45D0C6"/>
    <w:rsid w:val="7A53C403"/>
    <w:rsid w:val="7A929231"/>
    <w:rsid w:val="7AC553CD"/>
    <w:rsid w:val="7B163B1B"/>
    <w:rsid w:val="7B2D38B4"/>
    <w:rsid w:val="7B2D3F6E"/>
    <w:rsid w:val="7BB7B5CB"/>
    <w:rsid w:val="7BB8D808"/>
    <w:rsid w:val="7BF91581"/>
    <w:rsid w:val="7C0CB614"/>
    <w:rsid w:val="7C4C7513"/>
    <w:rsid w:val="7D3209DD"/>
    <w:rsid w:val="7D5E4B09"/>
    <w:rsid w:val="7D66B11C"/>
    <w:rsid w:val="7D969CCD"/>
    <w:rsid w:val="7D97A553"/>
    <w:rsid w:val="7D9F42F5"/>
    <w:rsid w:val="7DA020D3"/>
    <w:rsid w:val="7DBAA8A8"/>
    <w:rsid w:val="7DE68669"/>
    <w:rsid w:val="7E497922"/>
    <w:rsid w:val="7ECD8A50"/>
    <w:rsid w:val="7EFE2B63"/>
    <w:rsid w:val="7F089436"/>
    <w:rsid w:val="7F38E4B9"/>
    <w:rsid w:val="7F3C1D07"/>
    <w:rsid w:val="7F6599F1"/>
    <w:rsid w:val="7F6D0B9A"/>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09AF5D0E-0DAD-4CA0-8775-13E61636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D71AB0"/>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34"/>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character" w:styleId="SmartLink">
    <w:name w:val="Smart Link"/>
    <w:basedOn w:val="DefaultParagraphFont"/>
    <w:uiPriority w:val="99"/>
    <w:semiHidden/>
    <w:unhideWhenUsed/>
    <w:rsid w:val="0029743A"/>
    <w:rPr>
      <w:color w:val="0000FF"/>
      <w:u w:val="single"/>
      <w:shd w:val="clear" w:color="auto" w:fill="F3F2F1"/>
    </w:rPr>
  </w:style>
  <w:style w:type="paragraph" w:customStyle="1" w:styleId="TableParagraph">
    <w:name w:val="Table Paragraph"/>
    <w:basedOn w:val="Normal"/>
    <w:uiPriority w:val="1"/>
    <w:qFormat/>
    <w:rsid w:val="0003570C"/>
    <w:pPr>
      <w:widowControl w:val="0"/>
      <w:autoSpaceDE w:val="0"/>
      <w:autoSpaceDN w:val="0"/>
      <w:spacing w:before="119" w:after="0" w:line="240" w:lineRule="auto"/>
      <w:ind w:left="311"/>
      <w:jc w:val="left"/>
    </w:pPr>
    <w:rPr>
      <w:rFonts w:ascii="Arial" w:eastAsia="Arial" w:hAnsi="Arial" w:cs="Arial"/>
      <w:lang w:bidi="en-US"/>
    </w:rPr>
  </w:style>
  <w:style w:type="paragraph" w:customStyle="1" w:styleId="xmsolistparagraph">
    <w:name w:val="x_msolistparagraph"/>
    <w:basedOn w:val="Normal"/>
    <w:rsid w:val="000D5FA1"/>
    <w:pPr>
      <w:ind w:left="720"/>
    </w:pPr>
    <w:rPr>
      <w:rFonts w:ascii="Times New Roman" w:eastAsiaTheme="minorHAns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unckele@msu.edu" TargetMode="External"/><Relationship Id="rId18" Type="http://schemas.openxmlformats.org/officeDocument/2006/relationships/hyperlink" Target="https://com.msu.edu/" TargetMode="External"/><Relationship Id="rId26" Type="http://schemas.openxmlformats.org/officeDocument/2006/relationships/hyperlink" Target="http://splife.studentlife.msu.edu/medical-student-rights-and-responsibilites-mssr" TargetMode="External"/><Relationship Id="rId21" Type="http://schemas.openxmlformats.org/officeDocument/2006/relationships/hyperlink" Target="mailto:enright4@msu.edu"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Enright4@msu.edu" TargetMode="External"/><Relationship Id="rId17" Type="http://schemas.openxmlformats.org/officeDocument/2006/relationships/footer" Target="footer2.xml"/><Relationship Id="rId25" Type="http://schemas.openxmlformats.org/officeDocument/2006/relationships/hyperlink" Target="https://osteopathicmedicine.msu.edu/about-us/common-ground-professionalism-initiative" TargetMode="External"/><Relationship Id="rId33" Type="http://schemas.openxmlformats.org/officeDocument/2006/relationships/hyperlink" Target="mailto:COM.Clerkship@msu.edu"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urldefense.com/v3/__https:/msucom.medtricslab.com/users/login/__;!!HXCxUKc!wNBbgq2iQx91RPsZTSAfgPrZjysJN5eg3OV4t_aN_DChvJ9PJb8dkYFOQ8hSSEQ5rAyuK_veSwhwt48H8hA$" TargetMode="External"/><Relationship Id="rId29"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osteopathicmedicine.msu.edu/current-students/student-handbook" TargetMode="External"/><Relationship Id="rId32" Type="http://schemas.openxmlformats.org/officeDocument/2006/relationships/hyperlink" Target="http://www.rcpd.msu.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28" Type="http://schemas.openxmlformats.org/officeDocument/2006/relationships/hyperlink" Target="https://osteopathicmedicine.msu.edu/application/files/3117/5985/1800/AI_Use_Policy.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2l.msu.edu/" TargetMode="External"/><Relationship Id="rId31" Type="http://schemas.openxmlformats.org/officeDocument/2006/relationships/hyperlink" Target="mailto:enright4@ms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osteopathicmedicine.msu.edu/application/files/5017/1828/3838/Clerkship-Absence-Policy.pdf" TargetMode="External"/><Relationship Id="rId27" Type="http://schemas.openxmlformats.org/officeDocument/2006/relationships/hyperlink" Target="https://osteopathicmedicine.msu.edu/current-students/student-handbook" TargetMode="External"/><Relationship Id="rId30" Type="http://schemas.openxmlformats.org/officeDocument/2006/relationships/hyperlink" Target="https://osteopathicmedicine.msu.edu/current-students/clerkship-medical-education/injury-and-property-damage-reports"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8dc5bec9c3697e0dbd7841199f80db87">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5a5346bf5953f67c68c994b43ac49b"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E22BCD-8A6A-417A-B815-19D7093A6256}">
  <ds:schemaRefs>
    <ds:schemaRef ds:uri="http://purl.org/dc/elements/1.1/"/>
    <ds:schemaRef ds:uri="http://purl.org/dc/dcmitype/"/>
    <ds:schemaRef ds:uri="http://schemas.microsoft.com/office/2006/documentManagement/types"/>
    <ds:schemaRef ds:uri="574f10e2-822b-418f-863c-ba78d4428076"/>
    <ds:schemaRef ds:uri="http://schemas.microsoft.com/office/infopath/2007/PartnerControls"/>
    <ds:schemaRef ds:uri="http://schemas.openxmlformats.org/package/2006/metadata/core-properties"/>
    <ds:schemaRef ds:uri="http://schemas.microsoft.com/office/2006/metadata/properties"/>
    <ds:schemaRef ds:uri="2b014413-6982-4c05-9996-2a0d85e0042d"/>
    <ds:schemaRef ds:uri="http://www.w3.org/XML/1998/namespace"/>
    <ds:schemaRef ds:uri="http://purl.org/dc/terms/"/>
  </ds:schemaRefs>
</ds:datastoreItem>
</file>

<file path=customXml/itemProps2.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3.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4.xml><?xml version="1.0" encoding="utf-8"?>
<ds:datastoreItem xmlns:ds="http://schemas.openxmlformats.org/officeDocument/2006/customXml" ds:itemID="{6D8E09E9-3BC0-4983-99CE-0C5685F0A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f10e2-822b-418f-863c-ba78d4428076"/>
    <ds:schemaRef ds:uri="2b014413-6982-4c05-9996-2a0d85e00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65</TotalTime>
  <Pages>22</Pages>
  <Words>7013</Words>
  <Characters>39975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MSUCOM Clerkship Syllabus</vt:lpstr>
    </vt:vector>
  </TitlesOfParts>
  <Company/>
  <LinksUpToDate>false</LinksUpToDate>
  <CharactersWithSpaces>46895</CharactersWithSpaces>
  <SharedDoc>false</SharedDoc>
  <HLinks>
    <vt:vector size="282" baseType="variant">
      <vt:variant>
        <vt:i4>1114230</vt:i4>
      </vt:variant>
      <vt:variant>
        <vt:i4>231</vt:i4>
      </vt:variant>
      <vt:variant>
        <vt:i4>0</vt:i4>
      </vt:variant>
      <vt:variant>
        <vt:i4>5</vt:i4>
      </vt:variant>
      <vt:variant>
        <vt:lpwstr>mailto:COM.Clerkship@msu.edu</vt:lpwstr>
      </vt:variant>
      <vt:variant>
        <vt:lpwstr/>
      </vt:variant>
      <vt:variant>
        <vt:i4>1114207</vt:i4>
      </vt:variant>
      <vt:variant>
        <vt:i4>228</vt:i4>
      </vt:variant>
      <vt:variant>
        <vt:i4>0</vt:i4>
      </vt:variant>
      <vt:variant>
        <vt:i4>5</vt:i4>
      </vt:variant>
      <vt:variant>
        <vt:lpwstr>http://www.rcpd.msu.edu/</vt:lpwstr>
      </vt:variant>
      <vt:variant>
        <vt:lpwstr/>
      </vt:variant>
      <vt:variant>
        <vt:i4>2031724</vt:i4>
      </vt:variant>
      <vt:variant>
        <vt:i4>225</vt:i4>
      </vt:variant>
      <vt:variant>
        <vt:i4>0</vt:i4>
      </vt:variant>
      <vt:variant>
        <vt:i4>5</vt:i4>
      </vt:variant>
      <vt:variant>
        <vt:lpwstr>mailto:enright4@msu.edu</vt:lpwstr>
      </vt:variant>
      <vt:variant>
        <vt:lpwstr/>
      </vt:variant>
      <vt:variant>
        <vt:i4>3211365</vt:i4>
      </vt:variant>
      <vt:variant>
        <vt:i4>222</vt:i4>
      </vt:variant>
      <vt:variant>
        <vt:i4>0</vt:i4>
      </vt:variant>
      <vt:variant>
        <vt:i4>5</vt:i4>
      </vt:variant>
      <vt:variant>
        <vt:lpwstr>https://osteopathicmedicine.msu.edu/current-students/clerkship-medical-education/injury-and-property-damage-reports</vt:lpwstr>
      </vt:variant>
      <vt:variant>
        <vt:lpwstr/>
      </vt:variant>
      <vt:variant>
        <vt:i4>393294</vt:i4>
      </vt:variant>
      <vt:variant>
        <vt:i4>219</vt:i4>
      </vt:variant>
      <vt:variant>
        <vt:i4>0</vt:i4>
      </vt:variant>
      <vt:variant>
        <vt:i4>5</vt:i4>
      </vt:variant>
      <vt:variant>
        <vt:lpwstr>https://michiganstate.sharepoint.com/:b:/r/sites/StudentClerkship/Shared Documents/Policies and Resources/Clerkship Duty Hours and Fatigue Mitigation Policy.pdf?csf=1&amp;web=1&amp;e=6hQGpI</vt:lpwstr>
      </vt:variant>
      <vt:variant>
        <vt:lpwstr/>
      </vt:variant>
      <vt:variant>
        <vt:i4>196695</vt:i4>
      </vt:variant>
      <vt:variant>
        <vt:i4>216</vt:i4>
      </vt:variant>
      <vt:variant>
        <vt:i4>0</vt:i4>
      </vt:variant>
      <vt:variant>
        <vt:i4>5</vt:i4>
      </vt:variant>
      <vt:variant>
        <vt:lpwstr>https://osteopathicmedicine.msu.edu/current-students/student-handbook</vt:lpwstr>
      </vt:variant>
      <vt:variant>
        <vt:lpwstr/>
      </vt:variant>
      <vt:variant>
        <vt:i4>6160465</vt:i4>
      </vt:variant>
      <vt:variant>
        <vt:i4>213</vt:i4>
      </vt:variant>
      <vt:variant>
        <vt:i4>0</vt:i4>
      </vt:variant>
      <vt:variant>
        <vt:i4>5</vt:i4>
      </vt:variant>
      <vt:variant>
        <vt:lpwstr>http://splife.studentlife.msu.edu/medical-student-rights-and-responsibilites-mssr</vt:lpwstr>
      </vt:variant>
      <vt:variant>
        <vt:lpwstr/>
      </vt:variant>
      <vt:variant>
        <vt:i4>5767185</vt:i4>
      </vt:variant>
      <vt:variant>
        <vt:i4>210</vt:i4>
      </vt:variant>
      <vt:variant>
        <vt:i4>0</vt:i4>
      </vt:variant>
      <vt:variant>
        <vt:i4>5</vt:i4>
      </vt:variant>
      <vt:variant>
        <vt:lpwstr>https://osteopathicmedicine.msu.edu/about-us/common-ground-professionalism-initiative</vt:lpwstr>
      </vt:variant>
      <vt:variant>
        <vt:lpwstr/>
      </vt:variant>
      <vt:variant>
        <vt:i4>196695</vt:i4>
      </vt:variant>
      <vt:variant>
        <vt:i4>207</vt:i4>
      </vt:variant>
      <vt:variant>
        <vt:i4>0</vt:i4>
      </vt:variant>
      <vt:variant>
        <vt:i4>5</vt:i4>
      </vt:variant>
      <vt:variant>
        <vt:lpwstr>https://osteopathicmedicine.msu.edu/current-students/student-handbook</vt:lpwstr>
      </vt:variant>
      <vt:variant>
        <vt:lpwstr/>
      </vt:variant>
      <vt:variant>
        <vt:i4>2424957</vt:i4>
      </vt:variant>
      <vt:variant>
        <vt:i4>204</vt:i4>
      </vt:variant>
      <vt:variant>
        <vt:i4>0</vt:i4>
      </vt:variant>
      <vt:variant>
        <vt:i4>5</vt:i4>
      </vt:variant>
      <vt:variant>
        <vt:lpwstr>https://michiganstate.sharepoint.com/:b:/r/sites/StudentClerkship/Shared Documents/Policies and Resources/Clerkship Medical Student Supervision Policy.pdf?csf=1&amp;web=1&amp;e=h8rRu1</vt:lpwstr>
      </vt:variant>
      <vt:variant>
        <vt:lpwstr/>
      </vt:variant>
      <vt:variant>
        <vt:i4>4980826</vt:i4>
      </vt:variant>
      <vt:variant>
        <vt:i4>201</vt:i4>
      </vt:variant>
      <vt:variant>
        <vt:i4>0</vt:i4>
      </vt:variant>
      <vt:variant>
        <vt:i4>5</vt:i4>
      </vt:variant>
      <vt:variant>
        <vt:lpwstr>https://osteopathicmedicine.msu.edu/application/files/5017/1828/3838/Clerkship-Absence-Policy.pdf</vt:lpwstr>
      </vt:variant>
      <vt:variant>
        <vt:lpwstr/>
      </vt:variant>
      <vt:variant>
        <vt:i4>2031724</vt:i4>
      </vt:variant>
      <vt:variant>
        <vt:i4>198</vt:i4>
      </vt:variant>
      <vt:variant>
        <vt:i4>0</vt:i4>
      </vt:variant>
      <vt:variant>
        <vt:i4>5</vt:i4>
      </vt:variant>
      <vt:variant>
        <vt:lpwstr>mailto:enright4@msu.edu</vt:lpwstr>
      </vt:variant>
      <vt:variant>
        <vt:lpwstr/>
      </vt:variant>
      <vt:variant>
        <vt:i4>65632</vt:i4>
      </vt:variant>
      <vt:variant>
        <vt:i4>195</vt:i4>
      </vt:variant>
      <vt:variant>
        <vt:i4>0</vt:i4>
      </vt:variant>
      <vt:variant>
        <vt:i4>5</vt:i4>
      </vt:variant>
      <vt:variant>
        <vt:lpwstr>https://urldefense.com/v3/__https:/msucom.medtricslab.com/users/login/__;!!HXCxUKc!wNBbgq2iQx91RPsZTSAfgPrZjysJN5eg3OV4t_aN_DChvJ9PJb8dkYFOQ8hSSEQ5rAyuK_veSwhwt48H8hA$</vt:lpwstr>
      </vt:variant>
      <vt:variant>
        <vt:lpwstr/>
      </vt:variant>
      <vt:variant>
        <vt:i4>1769536</vt:i4>
      </vt:variant>
      <vt:variant>
        <vt:i4>192</vt:i4>
      </vt:variant>
      <vt:variant>
        <vt:i4>0</vt:i4>
      </vt:variant>
      <vt:variant>
        <vt:i4>5</vt:i4>
      </vt:variant>
      <vt:variant>
        <vt:lpwstr>https://d2l.msu.edu/</vt:lpwstr>
      </vt:variant>
      <vt:variant>
        <vt:lpwstr/>
      </vt:variant>
      <vt:variant>
        <vt:i4>4587590</vt:i4>
      </vt:variant>
      <vt:variant>
        <vt:i4>189</vt:i4>
      </vt:variant>
      <vt:variant>
        <vt:i4>0</vt:i4>
      </vt:variant>
      <vt:variant>
        <vt:i4>5</vt:i4>
      </vt:variant>
      <vt:variant>
        <vt:lpwstr>https://com.msu.edu/</vt:lpwstr>
      </vt:variant>
      <vt:variant>
        <vt:lpwstr/>
      </vt:variant>
      <vt:variant>
        <vt:i4>1114170</vt:i4>
      </vt:variant>
      <vt:variant>
        <vt:i4>182</vt:i4>
      </vt:variant>
      <vt:variant>
        <vt:i4>0</vt:i4>
      </vt:variant>
      <vt:variant>
        <vt:i4>5</vt:i4>
      </vt:variant>
      <vt:variant>
        <vt:lpwstr/>
      </vt:variant>
      <vt:variant>
        <vt:lpwstr>_Toc173402879</vt:lpwstr>
      </vt:variant>
      <vt:variant>
        <vt:i4>1114170</vt:i4>
      </vt:variant>
      <vt:variant>
        <vt:i4>176</vt:i4>
      </vt:variant>
      <vt:variant>
        <vt:i4>0</vt:i4>
      </vt:variant>
      <vt:variant>
        <vt:i4>5</vt:i4>
      </vt:variant>
      <vt:variant>
        <vt:lpwstr/>
      </vt:variant>
      <vt:variant>
        <vt:lpwstr>_Toc173402878</vt:lpwstr>
      </vt:variant>
      <vt:variant>
        <vt:i4>1114170</vt:i4>
      </vt:variant>
      <vt:variant>
        <vt:i4>170</vt:i4>
      </vt:variant>
      <vt:variant>
        <vt:i4>0</vt:i4>
      </vt:variant>
      <vt:variant>
        <vt:i4>5</vt:i4>
      </vt:variant>
      <vt:variant>
        <vt:lpwstr/>
      </vt:variant>
      <vt:variant>
        <vt:lpwstr>_Toc173402877</vt:lpwstr>
      </vt:variant>
      <vt:variant>
        <vt:i4>1114170</vt:i4>
      </vt:variant>
      <vt:variant>
        <vt:i4>164</vt:i4>
      </vt:variant>
      <vt:variant>
        <vt:i4>0</vt:i4>
      </vt:variant>
      <vt:variant>
        <vt:i4>5</vt:i4>
      </vt:variant>
      <vt:variant>
        <vt:lpwstr/>
      </vt:variant>
      <vt:variant>
        <vt:lpwstr>_Toc173402876</vt:lpwstr>
      </vt:variant>
      <vt:variant>
        <vt:i4>1114170</vt:i4>
      </vt:variant>
      <vt:variant>
        <vt:i4>158</vt:i4>
      </vt:variant>
      <vt:variant>
        <vt:i4>0</vt:i4>
      </vt:variant>
      <vt:variant>
        <vt:i4>5</vt:i4>
      </vt:variant>
      <vt:variant>
        <vt:lpwstr/>
      </vt:variant>
      <vt:variant>
        <vt:lpwstr>_Toc173402875</vt:lpwstr>
      </vt:variant>
      <vt:variant>
        <vt:i4>1114170</vt:i4>
      </vt:variant>
      <vt:variant>
        <vt:i4>152</vt:i4>
      </vt:variant>
      <vt:variant>
        <vt:i4>0</vt:i4>
      </vt:variant>
      <vt:variant>
        <vt:i4>5</vt:i4>
      </vt:variant>
      <vt:variant>
        <vt:lpwstr/>
      </vt:variant>
      <vt:variant>
        <vt:lpwstr>_Toc173402874</vt:lpwstr>
      </vt:variant>
      <vt:variant>
        <vt:i4>1114170</vt:i4>
      </vt:variant>
      <vt:variant>
        <vt:i4>146</vt:i4>
      </vt:variant>
      <vt:variant>
        <vt:i4>0</vt:i4>
      </vt:variant>
      <vt:variant>
        <vt:i4>5</vt:i4>
      </vt:variant>
      <vt:variant>
        <vt:lpwstr/>
      </vt:variant>
      <vt:variant>
        <vt:lpwstr>_Toc173402873</vt:lpwstr>
      </vt:variant>
      <vt:variant>
        <vt:i4>1114170</vt:i4>
      </vt:variant>
      <vt:variant>
        <vt:i4>140</vt:i4>
      </vt:variant>
      <vt:variant>
        <vt:i4>0</vt:i4>
      </vt:variant>
      <vt:variant>
        <vt:i4>5</vt:i4>
      </vt:variant>
      <vt:variant>
        <vt:lpwstr/>
      </vt:variant>
      <vt:variant>
        <vt:lpwstr>_Toc173402872</vt:lpwstr>
      </vt:variant>
      <vt:variant>
        <vt:i4>1114170</vt:i4>
      </vt:variant>
      <vt:variant>
        <vt:i4>134</vt:i4>
      </vt:variant>
      <vt:variant>
        <vt:i4>0</vt:i4>
      </vt:variant>
      <vt:variant>
        <vt:i4>5</vt:i4>
      </vt:variant>
      <vt:variant>
        <vt:lpwstr/>
      </vt:variant>
      <vt:variant>
        <vt:lpwstr>_Toc173402871</vt:lpwstr>
      </vt:variant>
      <vt:variant>
        <vt:i4>1114170</vt:i4>
      </vt:variant>
      <vt:variant>
        <vt:i4>128</vt:i4>
      </vt:variant>
      <vt:variant>
        <vt:i4>0</vt:i4>
      </vt:variant>
      <vt:variant>
        <vt:i4>5</vt:i4>
      </vt:variant>
      <vt:variant>
        <vt:lpwstr/>
      </vt:variant>
      <vt:variant>
        <vt:lpwstr>_Toc173402870</vt:lpwstr>
      </vt:variant>
      <vt:variant>
        <vt:i4>1048634</vt:i4>
      </vt:variant>
      <vt:variant>
        <vt:i4>122</vt:i4>
      </vt:variant>
      <vt:variant>
        <vt:i4>0</vt:i4>
      </vt:variant>
      <vt:variant>
        <vt:i4>5</vt:i4>
      </vt:variant>
      <vt:variant>
        <vt:lpwstr/>
      </vt:variant>
      <vt:variant>
        <vt:lpwstr>_Toc173402869</vt:lpwstr>
      </vt:variant>
      <vt:variant>
        <vt:i4>1048634</vt:i4>
      </vt:variant>
      <vt:variant>
        <vt:i4>116</vt:i4>
      </vt:variant>
      <vt:variant>
        <vt:i4>0</vt:i4>
      </vt:variant>
      <vt:variant>
        <vt:i4>5</vt:i4>
      </vt:variant>
      <vt:variant>
        <vt:lpwstr/>
      </vt:variant>
      <vt:variant>
        <vt:lpwstr>_Toc173402868</vt:lpwstr>
      </vt:variant>
      <vt:variant>
        <vt:i4>1048634</vt:i4>
      </vt:variant>
      <vt:variant>
        <vt:i4>110</vt:i4>
      </vt:variant>
      <vt:variant>
        <vt:i4>0</vt:i4>
      </vt:variant>
      <vt:variant>
        <vt:i4>5</vt:i4>
      </vt:variant>
      <vt:variant>
        <vt:lpwstr/>
      </vt:variant>
      <vt:variant>
        <vt:lpwstr>_Toc173402867</vt:lpwstr>
      </vt:variant>
      <vt:variant>
        <vt:i4>1048634</vt:i4>
      </vt:variant>
      <vt:variant>
        <vt:i4>104</vt:i4>
      </vt:variant>
      <vt:variant>
        <vt:i4>0</vt:i4>
      </vt:variant>
      <vt:variant>
        <vt:i4>5</vt:i4>
      </vt:variant>
      <vt:variant>
        <vt:lpwstr/>
      </vt:variant>
      <vt:variant>
        <vt:lpwstr>_Toc173402866</vt:lpwstr>
      </vt:variant>
      <vt:variant>
        <vt:i4>1048634</vt:i4>
      </vt:variant>
      <vt:variant>
        <vt:i4>98</vt:i4>
      </vt:variant>
      <vt:variant>
        <vt:i4>0</vt:i4>
      </vt:variant>
      <vt:variant>
        <vt:i4>5</vt:i4>
      </vt:variant>
      <vt:variant>
        <vt:lpwstr/>
      </vt:variant>
      <vt:variant>
        <vt:lpwstr>_Toc173402865</vt:lpwstr>
      </vt:variant>
      <vt:variant>
        <vt:i4>1048634</vt:i4>
      </vt:variant>
      <vt:variant>
        <vt:i4>92</vt:i4>
      </vt:variant>
      <vt:variant>
        <vt:i4>0</vt:i4>
      </vt:variant>
      <vt:variant>
        <vt:i4>5</vt:i4>
      </vt:variant>
      <vt:variant>
        <vt:lpwstr/>
      </vt:variant>
      <vt:variant>
        <vt:lpwstr>_Toc173402864</vt:lpwstr>
      </vt:variant>
      <vt:variant>
        <vt:i4>1048634</vt:i4>
      </vt:variant>
      <vt:variant>
        <vt:i4>86</vt:i4>
      </vt:variant>
      <vt:variant>
        <vt:i4>0</vt:i4>
      </vt:variant>
      <vt:variant>
        <vt:i4>5</vt:i4>
      </vt:variant>
      <vt:variant>
        <vt:lpwstr/>
      </vt:variant>
      <vt:variant>
        <vt:lpwstr>_Toc173402863</vt:lpwstr>
      </vt:variant>
      <vt:variant>
        <vt:i4>1048634</vt:i4>
      </vt:variant>
      <vt:variant>
        <vt:i4>80</vt:i4>
      </vt:variant>
      <vt:variant>
        <vt:i4>0</vt:i4>
      </vt:variant>
      <vt:variant>
        <vt:i4>5</vt:i4>
      </vt:variant>
      <vt:variant>
        <vt:lpwstr/>
      </vt:variant>
      <vt:variant>
        <vt:lpwstr>_Toc173402862</vt:lpwstr>
      </vt:variant>
      <vt:variant>
        <vt:i4>1048634</vt:i4>
      </vt:variant>
      <vt:variant>
        <vt:i4>74</vt:i4>
      </vt:variant>
      <vt:variant>
        <vt:i4>0</vt:i4>
      </vt:variant>
      <vt:variant>
        <vt:i4>5</vt:i4>
      </vt:variant>
      <vt:variant>
        <vt:lpwstr/>
      </vt:variant>
      <vt:variant>
        <vt:lpwstr>_Toc173402861</vt:lpwstr>
      </vt:variant>
      <vt:variant>
        <vt:i4>1048634</vt:i4>
      </vt:variant>
      <vt:variant>
        <vt:i4>68</vt:i4>
      </vt:variant>
      <vt:variant>
        <vt:i4>0</vt:i4>
      </vt:variant>
      <vt:variant>
        <vt:i4>5</vt:i4>
      </vt:variant>
      <vt:variant>
        <vt:lpwstr/>
      </vt:variant>
      <vt:variant>
        <vt:lpwstr>_Toc173402860</vt:lpwstr>
      </vt:variant>
      <vt:variant>
        <vt:i4>1245242</vt:i4>
      </vt:variant>
      <vt:variant>
        <vt:i4>62</vt:i4>
      </vt:variant>
      <vt:variant>
        <vt:i4>0</vt:i4>
      </vt:variant>
      <vt:variant>
        <vt:i4>5</vt:i4>
      </vt:variant>
      <vt:variant>
        <vt:lpwstr/>
      </vt:variant>
      <vt:variant>
        <vt:lpwstr>_Toc173402859</vt:lpwstr>
      </vt:variant>
      <vt:variant>
        <vt:i4>1245242</vt:i4>
      </vt:variant>
      <vt:variant>
        <vt:i4>56</vt:i4>
      </vt:variant>
      <vt:variant>
        <vt:i4>0</vt:i4>
      </vt:variant>
      <vt:variant>
        <vt:i4>5</vt:i4>
      </vt:variant>
      <vt:variant>
        <vt:lpwstr/>
      </vt:variant>
      <vt:variant>
        <vt:lpwstr>_Toc173402858</vt:lpwstr>
      </vt:variant>
      <vt:variant>
        <vt:i4>1245242</vt:i4>
      </vt:variant>
      <vt:variant>
        <vt:i4>50</vt:i4>
      </vt:variant>
      <vt:variant>
        <vt:i4>0</vt:i4>
      </vt:variant>
      <vt:variant>
        <vt:i4>5</vt:i4>
      </vt:variant>
      <vt:variant>
        <vt:lpwstr/>
      </vt:variant>
      <vt:variant>
        <vt:lpwstr>_Toc173402857</vt:lpwstr>
      </vt:variant>
      <vt:variant>
        <vt:i4>1245242</vt:i4>
      </vt:variant>
      <vt:variant>
        <vt:i4>44</vt:i4>
      </vt:variant>
      <vt:variant>
        <vt:i4>0</vt:i4>
      </vt:variant>
      <vt:variant>
        <vt:i4>5</vt:i4>
      </vt:variant>
      <vt:variant>
        <vt:lpwstr/>
      </vt:variant>
      <vt:variant>
        <vt:lpwstr>_Toc173402856</vt:lpwstr>
      </vt:variant>
      <vt:variant>
        <vt:i4>1245242</vt:i4>
      </vt:variant>
      <vt:variant>
        <vt:i4>38</vt:i4>
      </vt:variant>
      <vt:variant>
        <vt:i4>0</vt:i4>
      </vt:variant>
      <vt:variant>
        <vt:i4>5</vt:i4>
      </vt:variant>
      <vt:variant>
        <vt:lpwstr/>
      </vt:variant>
      <vt:variant>
        <vt:lpwstr>_Toc173402855</vt:lpwstr>
      </vt:variant>
      <vt:variant>
        <vt:i4>1245242</vt:i4>
      </vt:variant>
      <vt:variant>
        <vt:i4>32</vt:i4>
      </vt:variant>
      <vt:variant>
        <vt:i4>0</vt:i4>
      </vt:variant>
      <vt:variant>
        <vt:i4>5</vt:i4>
      </vt:variant>
      <vt:variant>
        <vt:lpwstr/>
      </vt:variant>
      <vt:variant>
        <vt:lpwstr>_Toc173402854</vt:lpwstr>
      </vt:variant>
      <vt:variant>
        <vt:i4>1245242</vt:i4>
      </vt:variant>
      <vt:variant>
        <vt:i4>26</vt:i4>
      </vt:variant>
      <vt:variant>
        <vt:i4>0</vt:i4>
      </vt:variant>
      <vt:variant>
        <vt:i4>5</vt:i4>
      </vt:variant>
      <vt:variant>
        <vt:lpwstr/>
      </vt:variant>
      <vt:variant>
        <vt:lpwstr>_Toc173402853</vt:lpwstr>
      </vt:variant>
      <vt:variant>
        <vt:i4>1245242</vt:i4>
      </vt:variant>
      <vt:variant>
        <vt:i4>20</vt:i4>
      </vt:variant>
      <vt:variant>
        <vt:i4>0</vt:i4>
      </vt:variant>
      <vt:variant>
        <vt:i4>5</vt:i4>
      </vt:variant>
      <vt:variant>
        <vt:lpwstr/>
      </vt:variant>
      <vt:variant>
        <vt:lpwstr>_Toc173402852</vt:lpwstr>
      </vt:variant>
      <vt:variant>
        <vt:i4>1245242</vt:i4>
      </vt:variant>
      <vt:variant>
        <vt:i4>14</vt:i4>
      </vt:variant>
      <vt:variant>
        <vt:i4>0</vt:i4>
      </vt:variant>
      <vt:variant>
        <vt:i4>5</vt:i4>
      </vt:variant>
      <vt:variant>
        <vt:lpwstr/>
      </vt:variant>
      <vt:variant>
        <vt:lpwstr>_Toc173402851</vt:lpwstr>
      </vt:variant>
      <vt:variant>
        <vt:i4>1245242</vt:i4>
      </vt:variant>
      <vt:variant>
        <vt:i4>8</vt:i4>
      </vt:variant>
      <vt:variant>
        <vt:i4>0</vt:i4>
      </vt:variant>
      <vt:variant>
        <vt:i4>5</vt:i4>
      </vt:variant>
      <vt:variant>
        <vt:lpwstr/>
      </vt:variant>
      <vt:variant>
        <vt:lpwstr>_Toc173402850</vt:lpwstr>
      </vt:variant>
      <vt:variant>
        <vt:i4>1441825</vt:i4>
      </vt:variant>
      <vt:variant>
        <vt:i4>3</vt:i4>
      </vt:variant>
      <vt:variant>
        <vt:i4>0</vt:i4>
      </vt:variant>
      <vt:variant>
        <vt:i4>5</vt:i4>
      </vt:variant>
      <vt:variant>
        <vt:lpwstr>mailto:dunckele@msu.edu</vt:lpwstr>
      </vt:variant>
      <vt:variant>
        <vt:lpwstr/>
      </vt:variant>
      <vt:variant>
        <vt:i4>2031724</vt:i4>
      </vt:variant>
      <vt:variant>
        <vt:i4>0</vt:i4>
      </vt:variant>
      <vt:variant>
        <vt:i4>0</vt:i4>
      </vt:variant>
      <vt:variant>
        <vt:i4>5</vt:i4>
      </vt:variant>
      <vt:variant>
        <vt:lpwstr>mailto:Enright4@msu.edu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24</cp:revision>
  <dcterms:created xsi:type="dcterms:W3CDTF">2025-06-02T18:37:00Z</dcterms:created>
  <dcterms:modified xsi:type="dcterms:W3CDTF">2025-11-19T17:34:00Z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