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7D6C5" w14:textId="77777777" w:rsidR="00513FEE" w:rsidRDefault="00F9602E">
      <w:pPr>
        <w:pStyle w:val="Title"/>
        <w:spacing w:before="200"/>
        <w:jc w:val="center"/>
        <w:rPr>
          <w:b/>
          <w:bCs/>
          <w:color w:val="18453B"/>
          <w:sz w:val="40"/>
          <w:szCs w:val="40"/>
        </w:rPr>
      </w:pPr>
      <w:bookmarkStart w:id="0" w:name="_heading=h.gjdgxs" w:colFirst="0" w:colLast="0"/>
      <w:bookmarkEnd w:id="0"/>
      <w:r w:rsidRPr="007432A1">
        <w:rPr>
          <w:b/>
          <w:bCs/>
          <w:color w:val="18453B"/>
          <w:sz w:val="40"/>
          <w:szCs w:val="40"/>
        </w:rPr>
        <w:t xml:space="preserve">OST </w:t>
      </w:r>
      <w:r w:rsidR="00862168" w:rsidRPr="007432A1">
        <w:rPr>
          <w:b/>
          <w:bCs/>
          <w:color w:val="18453B"/>
          <w:sz w:val="40"/>
          <w:szCs w:val="40"/>
        </w:rPr>
        <w:t>589</w:t>
      </w:r>
      <w:r w:rsidR="00513FEE">
        <w:rPr>
          <w:b/>
          <w:bCs/>
          <w:color w:val="18453B"/>
          <w:sz w:val="40"/>
          <w:szCs w:val="40"/>
        </w:rPr>
        <w:t xml:space="preserve"> Section 9800</w:t>
      </w:r>
      <w:r w:rsidRPr="007432A1">
        <w:rPr>
          <w:b/>
          <w:bCs/>
          <w:color w:val="18453B"/>
          <w:sz w:val="40"/>
          <w:szCs w:val="40"/>
        </w:rPr>
        <w:t xml:space="preserve">: </w:t>
      </w:r>
    </w:p>
    <w:p w14:paraId="00CCCCC2" w14:textId="27C6D4A0" w:rsidR="00445F60" w:rsidRPr="007432A1" w:rsidRDefault="00513FEE">
      <w:pPr>
        <w:pStyle w:val="Title"/>
        <w:spacing w:before="200"/>
        <w:jc w:val="center"/>
        <w:rPr>
          <w:b/>
          <w:bCs/>
          <w:color w:val="18453B"/>
          <w:sz w:val="40"/>
          <w:szCs w:val="40"/>
        </w:rPr>
      </w:pPr>
      <w:r>
        <w:rPr>
          <w:b/>
          <w:bCs/>
          <w:color w:val="18453B"/>
          <w:sz w:val="40"/>
          <w:szCs w:val="40"/>
        </w:rPr>
        <w:t>Adaptive Learning Strategies</w:t>
      </w:r>
    </w:p>
    <w:p w14:paraId="2CC276D7" w14:textId="17620E2F" w:rsidR="00946FDA" w:rsidRPr="00096783" w:rsidRDefault="00946FDA" w:rsidP="007432A1">
      <w:pPr>
        <w:pStyle w:val="Subtitle"/>
        <w:spacing w:after="0" w:line="240" w:lineRule="auto"/>
        <w:jc w:val="center"/>
        <w:rPr>
          <w:b/>
          <w:bCs/>
          <w:sz w:val="26"/>
          <w:szCs w:val="26"/>
        </w:rPr>
      </w:pPr>
      <w:bookmarkStart w:id="1" w:name="_heading=h.30j0zll" w:colFirst="0" w:colLast="0"/>
      <w:bookmarkEnd w:id="1"/>
    </w:p>
    <w:p w14:paraId="54D0BD5A" w14:textId="0F0C551C" w:rsidR="007432A1" w:rsidRPr="007432A1" w:rsidRDefault="00BB0C8B" w:rsidP="007432A1">
      <w:pPr>
        <w:pStyle w:val="Subtitle"/>
        <w:spacing w:after="0" w:line="240" w:lineRule="auto"/>
        <w:jc w:val="center"/>
        <w:rPr>
          <w:sz w:val="26"/>
          <w:szCs w:val="26"/>
        </w:rPr>
      </w:pPr>
      <w:r w:rsidRPr="007432A1">
        <w:rPr>
          <w:sz w:val="26"/>
          <w:szCs w:val="26"/>
        </w:rPr>
        <w:t>Summer</w:t>
      </w:r>
      <w:r w:rsidR="00F9602E" w:rsidRPr="007432A1">
        <w:rPr>
          <w:sz w:val="26"/>
          <w:szCs w:val="26"/>
        </w:rPr>
        <w:t xml:space="preserve"> </w:t>
      </w:r>
      <w:r w:rsidRPr="007432A1">
        <w:rPr>
          <w:sz w:val="26"/>
          <w:szCs w:val="26"/>
        </w:rPr>
        <w:t>2026</w:t>
      </w:r>
      <w:r w:rsidR="00F9602E" w:rsidRPr="007432A1">
        <w:rPr>
          <w:sz w:val="26"/>
          <w:szCs w:val="26"/>
        </w:rPr>
        <w:t xml:space="preserve">, </w:t>
      </w:r>
      <w:r w:rsidR="00F014C9" w:rsidRPr="007432A1">
        <w:rPr>
          <w:sz w:val="26"/>
          <w:szCs w:val="26"/>
        </w:rPr>
        <w:t>May</w:t>
      </w:r>
      <w:r w:rsidR="00513FEE">
        <w:rPr>
          <w:sz w:val="26"/>
          <w:szCs w:val="26"/>
        </w:rPr>
        <w:t xml:space="preserve"> 11 – June 26,</w:t>
      </w:r>
      <w:r w:rsidR="007432A1" w:rsidRPr="007432A1">
        <w:rPr>
          <w:sz w:val="26"/>
          <w:szCs w:val="26"/>
        </w:rPr>
        <w:t xml:space="preserve"> 2026</w:t>
      </w:r>
    </w:p>
    <w:p w14:paraId="278F0DF9" w14:textId="48A341C5" w:rsidR="007432A1" w:rsidRDefault="007432A1" w:rsidP="007432A1">
      <w:pPr>
        <w:pStyle w:val="Subtitle"/>
        <w:spacing w:after="0" w:line="240" w:lineRule="auto"/>
        <w:jc w:val="center"/>
        <w:rPr>
          <w:sz w:val="26"/>
          <w:szCs w:val="26"/>
        </w:rPr>
      </w:pPr>
      <w:r w:rsidRPr="007432A1">
        <w:rPr>
          <w:sz w:val="26"/>
          <w:szCs w:val="26"/>
        </w:rPr>
        <w:t>1</w:t>
      </w:r>
      <w:r>
        <w:rPr>
          <w:sz w:val="26"/>
          <w:szCs w:val="26"/>
        </w:rPr>
        <w:t xml:space="preserve"> Credit Hour</w:t>
      </w:r>
    </w:p>
    <w:p w14:paraId="757D3644" w14:textId="77777777" w:rsidR="007432A1" w:rsidRPr="007432A1" w:rsidRDefault="007432A1" w:rsidP="007432A1"/>
    <w:p w14:paraId="331B49CA" w14:textId="6E141FBF" w:rsidR="00445F60" w:rsidRPr="0057358F" w:rsidRDefault="00F9602E">
      <w:pPr>
        <w:jc w:val="center"/>
      </w:pPr>
      <w:r w:rsidRPr="691AABD9">
        <w:rPr>
          <w:sz w:val="18"/>
          <w:szCs w:val="18"/>
        </w:rPr>
        <w:t xml:space="preserve">Updated last: </w:t>
      </w:r>
      <w:r w:rsidR="00096783">
        <w:rPr>
          <w:sz w:val="18"/>
          <w:szCs w:val="18"/>
        </w:rPr>
        <w:t>4/11/26</w:t>
      </w:r>
    </w:p>
    <w:p w14:paraId="58090B43" w14:textId="0F1B9D29" w:rsidR="57AB6745" w:rsidRDefault="00096783" w:rsidP="691AABD9">
      <w:pPr>
        <w:jc w:val="center"/>
      </w:pPr>
      <w:r>
        <w:rPr>
          <w:sz w:val="18"/>
          <w:szCs w:val="18"/>
        </w:rPr>
        <w:t xml:space="preserve"> </w:t>
      </w:r>
    </w:p>
    <w:p w14:paraId="38EAA3C6" w14:textId="37E9C7B0" w:rsidR="00445F60" w:rsidRDefault="00F9602E">
      <w:pPr>
        <w:rPr>
          <w:b/>
          <w:bCs/>
          <w:color w:val="18453B"/>
          <w:sz w:val="20"/>
          <w:szCs w:val="20"/>
          <w:highlight w:val="yellow"/>
        </w:rPr>
      </w:pPr>
      <w:r>
        <w:rPr>
          <w:b/>
          <w:bCs/>
          <w:color w:val="18453B"/>
          <w:sz w:val="32"/>
          <w:szCs w:val="32"/>
        </w:rPr>
        <w:t>Table of Contents</w:t>
      </w:r>
    </w:p>
    <w:bookmarkStart w:id="2" w:name="_heading=h.ah6760g9rjsx" w:colFirst="0" w:colLast="0" w:displacedByCustomXml="next"/>
    <w:bookmarkEnd w:id="2" w:displacedByCustomXml="next"/>
    <w:sdt>
      <w:sdtPr>
        <w:rPr>
          <w:rFonts w:ascii="Arial" w:eastAsia="Arial" w:hAnsi="Arial" w:cs="Arial"/>
          <w:color w:val="auto"/>
          <w:sz w:val="22"/>
          <w:szCs w:val="22"/>
          <w:lang w:val="en"/>
        </w:rPr>
        <w:id w:val="759259031"/>
        <w:docPartObj>
          <w:docPartGallery w:val="Table of Contents"/>
          <w:docPartUnique/>
        </w:docPartObj>
      </w:sdtPr>
      <w:sdtEndPr>
        <w:rPr>
          <w:b/>
          <w:bCs/>
          <w:noProof/>
        </w:rPr>
      </w:sdtEndPr>
      <w:sdtContent>
        <w:p w14:paraId="2D849AD5" w14:textId="6FE74721" w:rsidR="008F7CD1" w:rsidRDefault="008F7CD1">
          <w:pPr>
            <w:pStyle w:val="TOCHeading"/>
          </w:pPr>
          <w:r>
            <w:t>Contents</w:t>
          </w:r>
        </w:p>
        <w:p w14:paraId="73040CAB" w14:textId="063480F5" w:rsidR="008F7CD1" w:rsidRDefault="008F7CD1">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\o "1-3" \h \z \u </w:instrText>
          </w:r>
          <w:r>
            <w:fldChar w:fldCharType="separate"/>
          </w:r>
          <w:hyperlink w:anchor="_Toc227221897" w:history="1">
            <w:r w:rsidRPr="003812F3">
              <w:rPr>
                <w:rStyle w:val="Hyperlink"/>
                <w:noProof/>
              </w:rPr>
              <w:t>Faculty &amp; Staff Information</w:t>
            </w:r>
            <w:r>
              <w:rPr>
                <w:noProof/>
                <w:webHidden/>
              </w:rPr>
              <w:tab/>
            </w:r>
            <w:r>
              <w:rPr>
                <w:noProof/>
                <w:webHidden/>
              </w:rPr>
              <w:fldChar w:fldCharType="begin"/>
            </w:r>
            <w:r>
              <w:rPr>
                <w:noProof/>
                <w:webHidden/>
              </w:rPr>
              <w:instrText xml:space="preserve"> PAGEREF _Toc227221897 \h </w:instrText>
            </w:r>
            <w:r>
              <w:rPr>
                <w:noProof/>
                <w:webHidden/>
              </w:rPr>
            </w:r>
            <w:r>
              <w:rPr>
                <w:noProof/>
                <w:webHidden/>
              </w:rPr>
              <w:fldChar w:fldCharType="separate"/>
            </w:r>
            <w:r>
              <w:rPr>
                <w:noProof/>
                <w:webHidden/>
              </w:rPr>
              <w:t>2</w:t>
            </w:r>
            <w:r>
              <w:rPr>
                <w:noProof/>
                <w:webHidden/>
              </w:rPr>
              <w:fldChar w:fldCharType="end"/>
            </w:r>
          </w:hyperlink>
        </w:p>
        <w:p w14:paraId="7D66EC6F" w14:textId="75618D04" w:rsidR="008F7CD1" w:rsidRDefault="008F7CD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898" w:history="1">
            <w:r w:rsidRPr="003812F3">
              <w:rPr>
                <w:rStyle w:val="Hyperlink"/>
                <w:noProof/>
              </w:rPr>
              <w:t>Faculty mentor information</w:t>
            </w:r>
            <w:r>
              <w:rPr>
                <w:noProof/>
                <w:webHidden/>
              </w:rPr>
              <w:tab/>
            </w:r>
            <w:r>
              <w:rPr>
                <w:noProof/>
                <w:webHidden/>
              </w:rPr>
              <w:fldChar w:fldCharType="begin"/>
            </w:r>
            <w:r>
              <w:rPr>
                <w:noProof/>
                <w:webHidden/>
              </w:rPr>
              <w:instrText xml:space="preserve"> PAGEREF _Toc227221898 \h </w:instrText>
            </w:r>
            <w:r>
              <w:rPr>
                <w:noProof/>
                <w:webHidden/>
              </w:rPr>
            </w:r>
            <w:r>
              <w:rPr>
                <w:noProof/>
                <w:webHidden/>
              </w:rPr>
              <w:fldChar w:fldCharType="separate"/>
            </w:r>
            <w:r>
              <w:rPr>
                <w:noProof/>
                <w:webHidden/>
              </w:rPr>
              <w:t>2</w:t>
            </w:r>
            <w:r>
              <w:rPr>
                <w:noProof/>
                <w:webHidden/>
              </w:rPr>
              <w:fldChar w:fldCharType="end"/>
            </w:r>
          </w:hyperlink>
        </w:p>
        <w:p w14:paraId="70896950" w14:textId="5141999C" w:rsidR="008F7CD1" w:rsidRDefault="008F7CD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899" w:history="1">
            <w:r w:rsidRPr="003812F3">
              <w:rPr>
                <w:rStyle w:val="Hyperlink"/>
                <w:noProof/>
              </w:rPr>
              <w:t>Course Coordinator (CC)</w:t>
            </w:r>
            <w:r>
              <w:rPr>
                <w:noProof/>
                <w:webHidden/>
              </w:rPr>
              <w:tab/>
            </w:r>
            <w:r>
              <w:rPr>
                <w:noProof/>
                <w:webHidden/>
              </w:rPr>
              <w:fldChar w:fldCharType="begin"/>
            </w:r>
            <w:r>
              <w:rPr>
                <w:noProof/>
                <w:webHidden/>
              </w:rPr>
              <w:instrText xml:space="preserve"> PAGEREF _Toc227221899 \h </w:instrText>
            </w:r>
            <w:r>
              <w:rPr>
                <w:noProof/>
                <w:webHidden/>
              </w:rPr>
            </w:r>
            <w:r>
              <w:rPr>
                <w:noProof/>
                <w:webHidden/>
              </w:rPr>
              <w:fldChar w:fldCharType="separate"/>
            </w:r>
            <w:r>
              <w:rPr>
                <w:noProof/>
                <w:webHidden/>
              </w:rPr>
              <w:t>2</w:t>
            </w:r>
            <w:r>
              <w:rPr>
                <w:noProof/>
                <w:webHidden/>
              </w:rPr>
              <w:fldChar w:fldCharType="end"/>
            </w:r>
          </w:hyperlink>
        </w:p>
        <w:p w14:paraId="629A202A" w14:textId="387E5038" w:rsidR="008F7CD1" w:rsidRDefault="008F7CD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900" w:history="1">
            <w:r w:rsidRPr="003812F3">
              <w:rPr>
                <w:rStyle w:val="Hyperlink"/>
                <w:noProof/>
              </w:rPr>
              <w:t>Who to Contact with Questions</w:t>
            </w:r>
            <w:r>
              <w:rPr>
                <w:noProof/>
                <w:webHidden/>
              </w:rPr>
              <w:tab/>
            </w:r>
            <w:r>
              <w:rPr>
                <w:noProof/>
                <w:webHidden/>
              </w:rPr>
              <w:fldChar w:fldCharType="begin"/>
            </w:r>
            <w:r>
              <w:rPr>
                <w:noProof/>
                <w:webHidden/>
              </w:rPr>
              <w:instrText xml:space="preserve"> PAGEREF _Toc227221900 \h </w:instrText>
            </w:r>
            <w:r>
              <w:rPr>
                <w:noProof/>
                <w:webHidden/>
              </w:rPr>
            </w:r>
            <w:r>
              <w:rPr>
                <w:noProof/>
                <w:webHidden/>
              </w:rPr>
              <w:fldChar w:fldCharType="separate"/>
            </w:r>
            <w:r>
              <w:rPr>
                <w:noProof/>
                <w:webHidden/>
              </w:rPr>
              <w:t>2</w:t>
            </w:r>
            <w:r>
              <w:rPr>
                <w:noProof/>
                <w:webHidden/>
              </w:rPr>
              <w:fldChar w:fldCharType="end"/>
            </w:r>
          </w:hyperlink>
        </w:p>
        <w:p w14:paraId="4DD0E012" w14:textId="66BA818B" w:rsidR="008F7CD1" w:rsidRDefault="008F7CD1">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901" w:history="1">
            <w:r w:rsidRPr="003812F3">
              <w:rPr>
                <w:rStyle w:val="Hyperlink"/>
                <w:noProof/>
              </w:rPr>
              <w:t>Course Information</w:t>
            </w:r>
            <w:r>
              <w:rPr>
                <w:noProof/>
                <w:webHidden/>
              </w:rPr>
              <w:tab/>
            </w:r>
            <w:r>
              <w:rPr>
                <w:noProof/>
                <w:webHidden/>
              </w:rPr>
              <w:fldChar w:fldCharType="begin"/>
            </w:r>
            <w:r>
              <w:rPr>
                <w:noProof/>
                <w:webHidden/>
              </w:rPr>
              <w:instrText xml:space="preserve"> PAGEREF _Toc227221901 \h </w:instrText>
            </w:r>
            <w:r>
              <w:rPr>
                <w:noProof/>
                <w:webHidden/>
              </w:rPr>
            </w:r>
            <w:r>
              <w:rPr>
                <w:noProof/>
                <w:webHidden/>
              </w:rPr>
              <w:fldChar w:fldCharType="separate"/>
            </w:r>
            <w:r>
              <w:rPr>
                <w:noProof/>
                <w:webHidden/>
              </w:rPr>
              <w:t>2</w:t>
            </w:r>
            <w:r>
              <w:rPr>
                <w:noProof/>
                <w:webHidden/>
              </w:rPr>
              <w:fldChar w:fldCharType="end"/>
            </w:r>
          </w:hyperlink>
        </w:p>
        <w:p w14:paraId="6130F332" w14:textId="12DE257D" w:rsidR="008F7CD1" w:rsidRPr="008F7CD1" w:rsidRDefault="008F7CD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902" w:history="1">
            <w:r w:rsidRPr="008F7CD1">
              <w:rPr>
                <w:rStyle w:val="Hyperlink"/>
                <w:noProof/>
              </w:rPr>
              <w:t>Course Description &amp; Overview</w:t>
            </w:r>
            <w:r w:rsidRPr="008F7CD1">
              <w:rPr>
                <w:noProof/>
                <w:webHidden/>
              </w:rPr>
              <w:tab/>
            </w:r>
            <w:r w:rsidRPr="008F7CD1">
              <w:rPr>
                <w:noProof/>
                <w:webHidden/>
              </w:rPr>
              <w:fldChar w:fldCharType="begin"/>
            </w:r>
            <w:r w:rsidRPr="008F7CD1">
              <w:rPr>
                <w:noProof/>
                <w:webHidden/>
              </w:rPr>
              <w:instrText xml:space="preserve"> PAGEREF _Toc227221902 \h </w:instrText>
            </w:r>
            <w:r w:rsidRPr="008F7CD1">
              <w:rPr>
                <w:noProof/>
                <w:webHidden/>
              </w:rPr>
            </w:r>
            <w:r w:rsidRPr="008F7CD1">
              <w:rPr>
                <w:noProof/>
                <w:webHidden/>
              </w:rPr>
              <w:fldChar w:fldCharType="separate"/>
            </w:r>
            <w:r w:rsidRPr="008F7CD1">
              <w:rPr>
                <w:noProof/>
                <w:webHidden/>
              </w:rPr>
              <w:t>2</w:t>
            </w:r>
            <w:r w:rsidRPr="008F7CD1">
              <w:rPr>
                <w:noProof/>
                <w:webHidden/>
              </w:rPr>
              <w:fldChar w:fldCharType="end"/>
            </w:r>
          </w:hyperlink>
        </w:p>
        <w:p w14:paraId="2DEEAB25" w14:textId="0F199D14" w:rsidR="008F7CD1" w:rsidRPr="008F7CD1" w:rsidRDefault="008F7CD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903" w:history="1">
            <w:r w:rsidRPr="008F7CD1">
              <w:rPr>
                <w:rStyle w:val="Hyperlink"/>
                <w:noProof/>
                <w:lang w:val="en-US"/>
              </w:rPr>
              <w:t>OST 589 – Section A: Adaptive Learning Strategies</w:t>
            </w:r>
            <w:r w:rsidRPr="008F7CD1">
              <w:rPr>
                <w:noProof/>
                <w:webHidden/>
              </w:rPr>
              <w:tab/>
            </w:r>
            <w:r w:rsidRPr="008F7CD1">
              <w:rPr>
                <w:noProof/>
                <w:webHidden/>
              </w:rPr>
              <w:fldChar w:fldCharType="begin"/>
            </w:r>
            <w:r w:rsidRPr="008F7CD1">
              <w:rPr>
                <w:noProof/>
                <w:webHidden/>
              </w:rPr>
              <w:instrText xml:space="preserve"> PAGEREF _Toc227221903 \h </w:instrText>
            </w:r>
            <w:r w:rsidRPr="008F7CD1">
              <w:rPr>
                <w:noProof/>
                <w:webHidden/>
              </w:rPr>
            </w:r>
            <w:r w:rsidRPr="008F7CD1">
              <w:rPr>
                <w:noProof/>
                <w:webHidden/>
              </w:rPr>
              <w:fldChar w:fldCharType="separate"/>
            </w:r>
            <w:r w:rsidRPr="008F7CD1">
              <w:rPr>
                <w:noProof/>
                <w:webHidden/>
              </w:rPr>
              <w:t>3</w:t>
            </w:r>
            <w:r w:rsidRPr="008F7CD1">
              <w:rPr>
                <w:noProof/>
                <w:webHidden/>
              </w:rPr>
              <w:fldChar w:fldCharType="end"/>
            </w:r>
          </w:hyperlink>
        </w:p>
        <w:p w14:paraId="38286616" w14:textId="2976CEE8" w:rsidR="008F7CD1" w:rsidRPr="008F7CD1" w:rsidRDefault="008F7CD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904" w:history="1">
            <w:r w:rsidRPr="008F7CD1">
              <w:rPr>
                <w:rStyle w:val="Hyperlink"/>
                <w:noProof/>
              </w:rPr>
              <w:t>Course Objectives</w:t>
            </w:r>
            <w:r w:rsidRPr="008F7CD1">
              <w:rPr>
                <w:noProof/>
                <w:webHidden/>
              </w:rPr>
              <w:tab/>
            </w:r>
            <w:r w:rsidRPr="008F7CD1">
              <w:rPr>
                <w:noProof/>
                <w:webHidden/>
              </w:rPr>
              <w:fldChar w:fldCharType="begin"/>
            </w:r>
            <w:r w:rsidRPr="008F7CD1">
              <w:rPr>
                <w:noProof/>
                <w:webHidden/>
              </w:rPr>
              <w:instrText xml:space="preserve"> PAGEREF _Toc227221904 \h </w:instrText>
            </w:r>
            <w:r w:rsidRPr="008F7CD1">
              <w:rPr>
                <w:noProof/>
                <w:webHidden/>
              </w:rPr>
            </w:r>
            <w:r w:rsidRPr="008F7CD1">
              <w:rPr>
                <w:noProof/>
                <w:webHidden/>
              </w:rPr>
              <w:fldChar w:fldCharType="separate"/>
            </w:r>
            <w:r w:rsidRPr="008F7CD1">
              <w:rPr>
                <w:noProof/>
                <w:webHidden/>
              </w:rPr>
              <w:t>3</w:t>
            </w:r>
            <w:r w:rsidRPr="008F7CD1">
              <w:rPr>
                <w:noProof/>
                <w:webHidden/>
              </w:rPr>
              <w:fldChar w:fldCharType="end"/>
            </w:r>
          </w:hyperlink>
        </w:p>
        <w:p w14:paraId="00E123F3" w14:textId="00EAF510" w:rsidR="008F7CD1" w:rsidRPr="008F7CD1" w:rsidRDefault="008F7CD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905" w:history="1">
            <w:r w:rsidRPr="008F7CD1">
              <w:rPr>
                <w:rStyle w:val="Hyperlink"/>
                <w:noProof/>
                <w:lang w:val="en-US"/>
              </w:rPr>
              <w:t>Competency</w:t>
            </w:r>
            <w:r w:rsidRPr="008F7CD1">
              <w:rPr>
                <w:noProof/>
                <w:webHidden/>
              </w:rPr>
              <w:tab/>
            </w:r>
            <w:r w:rsidRPr="008F7CD1">
              <w:rPr>
                <w:noProof/>
                <w:webHidden/>
              </w:rPr>
              <w:fldChar w:fldCharType="begin"/>
            </w:r>
            <w:r w:rsidRPr="008F7CD1">
              <w:rPr>
                <w:noProof/>
                <w:webHidden/>
              </w:rPr>
              <w:instrText xml:space="preserve"> PAGEREF _Toc227221905 \h </w:instrText>
            </w:r>
            <w:r w:rsidRPr="008F7CD1">
              <w:rPr>
                <w:noProof/>
                <w:webHidden/>
              </w:rPr>
            </w:r>
            <w:r w:rsidRPr="008F7CD1">
              <w:rPr>
                <w:noProof/>
                <w:webHidden/>
              </w:rPr>
              <w:fldChar w:fldCharType="separate"/>
            </w:r>
            <w:r w:rsidRPr="008F7CD1">
              <w:rPr>
                <w:noProof/>
                <w:webHidden/>
              </w:rPr>
              <w:t>3</w:t>
            </w:r>
            <w:r w:rsidRPr="008F7CD1">
              <w:rPr>
                <w:noProof/>
                <w:webHidden/>
              </w:rPr>
              <w:fldChar w:fldCharType="end"/>
            </w:r>
          </w:hyperlink>
        </w:p>
        <w:p w14:paraId="582CDF77" w14:textId="25D96F40" w:rsidR="008F7CD1" w:rsidRPr="008F7CD1" w:rsidRDefault="008F7CD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906" w:history="1">
            <w:r w:rsidRPr="008F7CD1">
              <w:rPr>
                <w:rStyle w:val="Hyperlink"/>
                <w:noProof/>
                <w:lang w:val="en-US"/>
              </w:rPr>
              <w:t>Related Course Objectives</w:t>
            </w:r>
            <w:r w:rsidRPr="008F7CD1">
              <w:rPr>
                <w:noProof/>
                <w:webHidden/>
              </w:rPr>
              <w:tab/>
            </w:r>
            <w:r w:rsidRPr="008F7CD1">
              <w:rPr>
                <w:noProof/>
                <w:webHidden/>
              </w:rPr>
              <w:fldChar w:fldCharType="begin"/>
            </w:r>
            <w:r w:rsidRPr="008F7CD1">
              <w:rPr>
                <w:noProof/>
                <w:webHidden/>
              </w:rPr>
              <w:instrText xml:space="preserve"> PAGEREF _Toc227221906 \h </w:instrText>
            </w:r>
            <w:r w:rsidRPr="008F7CD1">
              <w:rPr>
                <w:noProof/>
                <w:webHidden/>
              </w:rPr>
            </w:r>
            <w:r w:rsidRPr="008F7CD1">
              <w:rPr>
                <w:noProof/>
                <w:webHidden/>
              </w:rPr>
              <w:fldChar w:fldCharType="separate"/>
            </w:r>
            <w:r w:rsidRPr="008F7CD1">
              <w:rPr>
                <w:noProof/>
                <w:webHidden/>
              </w:rPr>
              <w:t>3</w:t>
            </w:r>
            <w:r w:rsidRPr="008F7CD1">
              <w:rPr>
                <w:noProof/>
                <w:webHidden/>
              </w:rPr>
              <w:fldChar w:fldCharType="end"/>
            </w:r>
          </w:hyperlink>
        </w:p>
        <w:p w14:paraId="4C85CF4B" w14:textId="53A33AD1" w:rsidR="008F7CD1" w:rsidRPr="008F7CD1" w:rsidRDefault="008F7CD1">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907" w:history="1">
            <w:r w:rsidRPr="008F7CD1">
              <w:rPr>
                <w:rStyle w:val="Hyperlink"/>
                <w:noProof/>
              </w:rPr>
              <w:t>Textbooks and Reference Materials</w:t>
            </w:r>
            <w:r w:rsidRPr="008F7CD1">
              <w:rPr>
                <w:noProof/>
                <w:webHidden/>
              </w:rPr>
              <w:tab/>
            </w:r>
            <w:r w:rsidRPr="008F7CD1">
              <w:rPr>
                <w:noProof/>
                <w:webHidden/>
              </w:rPr>
              <w:fldChar w:fldCharType="begin"/>
            </w:r>
            <w:r w:rsidRPr="008F7CD1">
              <w:rPr>
                <w:noProof/>
                <w:webHidden/>
              </w:rPr>
              <w:instrText xml:space="preserve"> PAGEREF _Toc227221907 \h </w:instrText>
            </w:r>
            <w:r w:rsidRPr="008F7CD1">
              <w:rPr>
                <w:noProof/>
                <w:webHidden/>
              </w:rPr>
            </w:r>
            <w:r w:rsidRPr="008F7CD1">
              <w:rPr>
                <w:noProof/>
                <w:webHidden/>
              </w:rPr>
              <w:fldChar w:fldCharType="separate"/>
            </w:r>
            <w:r w:rsidRPr="008F7CD1">
              <w:rPr>
                <w:noProof/>
                <w:webHidden/>
              </w:rPr>
              <w:t>4</w:t>
            </w:r>
            <w:r w:rsidRPr="008F7CD1">
              <w:rPr>
                <w:noProof/>
                <w:webHidden/>
              </w:rPr>
              <w:fldChar w:fldCharType="end"/>
            </w:r>
          </w:hyperlink>
        </w:p>
        <w:p w14:paraId="446E473D" w14:textId="7AE8C180" w:rsidR="008F7CD1" w:rsidRPr="008F7CD1" w:rsidRDefault="008F7CD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908" w:history="1">
            <w:r w:rsidRPr="008F7CD1">
              <w:rPr>
                <w:rStyle w:val="Hyperlink"/>
                <w:noProof/>
              </w:rPr>
              <w:t>Grading Requirements</w:t>
            </w:r>
            <w:r w:rsidRPr="008F7CD1">
              <w:rPr>
                <w:noProof/>
                <w:webHidden/>
              </w:rPr>
              <w:tab/>
            </w:r>
            <w:r w:rsidRPr="008F7CD1">
              <w:rPr>
                <w:noProof/>
                <w:webHidden/>
              </w:rPr>
              <w:fldChar w:fldCharType="begin"/>
            </w:r>
            <w:r w:rsidRPr="008F7CD1">
              <w:rPr>
                <w:noProof/>
                <w:webHidden/>
              </w:rPr>
              <w:instrText xml:space="preserve"> PAGEREF _Toc227221908 \h </w:instrText>
            </w:r>
            <w:r w:rsidRPr="008F7CD1">
              <w:rPr>
                <w:noProof/>
                <w:webHidden/>
              </w:rPr>
            </w:r>
            <w:r w:rsidRPr="008F7CD1">
              <w:rPr>
                <w:noProof/>
                <w:webHidden/>
              </w:rPr>
              <w:fldChar w:fldCharType="separate"/>
            </w:r>
            <w:r w:rsidRPr="008F7CD1">
              <w:rPr>
                <w:noProof/>
                <w:webHidden/>
              </w:rPr>
              <w:t>4</w:t>
            </w:r>
            <w:r w:rsidRPr="008F7CD1">
              <w:rPr>
                <w:noProof/>
                <w:webHidden/>
              </w:rPr>
              <w:fldChar w:fldCharType="end"/>
            </w:r>
          </w:hyperlink>
        </w:p>
        <w:p w14:paraId="55AFC494" w14:textId="14C9149E" w:rsidR="008F7CD1" w:rsidRDefault="008F7CD1">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909" w:history="1">
            <w:r w:rsidRPr="003812F3">
              <w:rPr>
                <w:rStyle w:val="Hyperlink"/>
                <w:noProof/>
              </w:rPr>
              <w:t>Policies &amp; Resources</w:t>
            </w:r>
            <w:r>
              <w:rPr>
                <w:noProof/>
                <w:webHidden/>
              </w:rPr>
              <w:tab/>
            </w:r>
            <w:r>
              <w:rPr>
                <w:noProof/>
                <w:webHidden/>
              </w:rPr>
              <w:fldChar w:fldCharType="begin"/>
            </w:r>
            <w:r>
              <w:rPr>
                <w:noProof/>
                <w:webHidden/>
              </w:rPr>
              <w:instrText xml:space="preserve"> PAGEREF _Toc227221909 \h </w:instrText>
            </w:r>
            <w:r>
              <w:rPr>
                <w:noProof/>
                <w:webHidden/>
              </w:rPr>
            </w:r>
            <w:r>
              <w:rPr>
                <w:noProof/>
                <w:webHidden/>
              </w:rPr>
              <w:fldChar w:fldCharType="separate"/>
            </w:r>
            <w:r>
              <w:rPr>
                <w:noProof/>
                <w:webHidden/>
              </w:rPr>
              <w:t>5</w:t>
            </w:r>
            <w:r>
              <w:rPr>
                <w:noProof/>
                <w:webHidden/>
              </w:rPr>
              <w:fldChar w:fldCharType="end"/>
            </w:r>
          </w:hyperlink>
        </w:p>
        <w:p w14:paraId="53153E4D" w14:textId="11A87BC3" w:rsidR="008F7CD1" w:rsidRDefault="008F7CD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910" w:history="1">
            <w:r w:rsidRPr="003812F3">
              <w:rPr>
                <w:rStyle w:val="Hyperlink"/>
                <w:noProof/>
              </w:rPr>
              <w:t>Academic Support Resources at MSUCOM</w:t>
            </w:r>
            <w:r>
              <w:rPr>
                <w:noProof/>
                <w:webHidden/>
              </w:rPr>
              <w:tab/>
            </w:r>
            <w:r>
              <w:rPr>
                <w:noProof/>
                <w:webHidden/>
              </w:rPr>
              <w:fldChar w:fldCharType="begin"/>
            </w:r>
            <w:r>
              <w:rPr>
                <w:noProof/>
                <w:webHidden/>
              </w:rPr>
              <w:instrText xml:space="preserve"> PAGEREF _Toc227221910 \h </w:instrText>
            </w:r>
            <w:r>
              <w:rPr>
                <w:noProof/>
                <w:webHidden/>
              </w:rPr>
            </w:r>
            <w:r>
              <w:rPr>
                <w:noProof/>
                <w:webHidden/>
              </w:rPr>
              <w:fldChar w:fldCharType="separate"/>
            </w:r>
            <w:r>
              <w:rPr>
                <w:noProof/>
                <w:webHidden/>
              </w:rPr>
              <w:t>5</w:t>
            </w:r>
            <w:r>
              <w:rPr>
                <w:noProof/>
                <w:webHidden/>
              </w:rPr>
              <w:fldChar w:fldCharType="end"/>
            </w:r>
          </w:hyperlink>
        </w:p>
        <w:p w14:paraId="7103F652" w14:textId="394D9A43" w:rsidR="008F7CD1" w:rsidRDefault="008F7CD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911" w:history="1">
            <w:r w:rsidRPr="003812F3">
              <w:rPr>
                <w:rStyle w:val="Hyperlink"/>
                <w:noProof/>
              </w:rPr>
              <w:t>College or University Policies with Which Enrolled Students Must Be Familiar</w:t>
            </w:r>
            <w:r>
              <w:rPr>
                <w:noProof/>
                <w:webHidden/>
              </w:rPr>
              <w:tab/>
            </w:r>
            <w:r>
              <w:rPr>
                <w:noProof/>
                <w:webHidden/>
              </w:rPr>
              <w:fldChar w:fldCharType="begin"/>
            </w:r>
            <w:r>
              <w:rPr>
                <w:noProof/>
                <w:webHidden/>
              </w:rPr>
              <w:instrText xml:space="preserve"> PAGEREF _Toc227221911 \h </w:instrText>
            </w:r>
            <w:r>
              <w:rPr>
                <w:noProof/>
                <w:webHidden/>
              </w:rPr>
            </w:r>
            <w:r>
              <w:rPr>
                <w:noProof/>
                <w:webHidden/>
              </w:rPr>
              <w:fldChar w:fldCharType="separate"/>
            </w:r>
            <w:r>
              <w:rPr>
                <w:noProof/>
                <w:webHidden/>
              </w:rPr>
              <w:t>5</w:t>
            </w:r>
            <w:r>
              <w:rPr>
                <w:noProof/>
                <w:webHidden/>
              </w:rPr>
              <w:fldChar w:fldCharType="end"/>
            </w:r>
          </w:hyperlink>
        </w:p>
        <w:p w14:paraId="400DACA3" w14:textId="04D2BBD2" w:rsidR="008F7CD1" w:rsidRDefault="008F7CD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912" w:history="1">
            <w:r w:rsidRPr="003812F3">
              <w:rPr>
                <w:rStyle w:val="Hyperlink"/>
                <w:noProof/>
              </w:rPr>
              <w:t>Student Feedback</w:t>
            </w:r>
            <w:r>
              <w:rPr>
                <w:noProof/>
                <w:webHidden/>
              </w:rPr>
              <w:tab/>
            </w:r>
            <w:r>
              <w:rPr>
                <w:noProof/>
                <w:webHidden/>
              </w:rPr>
              <w:fldChar w:fldCharType="begin"/>
            </w:r>
            <w:r>
              <w:rPr>
                <w:noProof/>
                <w:webHidden/>
              </w:rPr>
              <w:instrText xml:space="preserve"> PAGEREF _Toc227221912 \h </w:instrText>
            </w:r>
            <w:r>
              <w:rPr>
                <w:noProof/>
                <w:webHidden/>
              </w:rPr>
            </w:r>
            <w:r>
              <w:rPr>
                <w:noProof/>
                <w:webHidden/>
              </w:rPr>
              <w:fldChar w:fldCharType="separate"/>
            </w:r>
            <w:r>
              <w:rPr>
                <w:noProof/>
                <w:webHidden/>
              </w:rPr>
              <w:t>6</w:t>
            </w:r>
            <w:r>
              <w:rPr>
                <w:noProof/>
                <w:webHidden/>
              </w:rPr>
              <w:fldChar w:fldCharType="end"/>
            </w:r>
          </w:hyperlink>
        </w:p>
        <w:p w14:paraId="67A4C500" w14:textId="6D66087D" w:rsidR="008F7CD1" w:rsidRDefault="008F7CD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913" w:history="1">
            <w:r w:rsidRPr="003812F3">
              <w:rPr>
                <w:rStyle w:val="Hyperlink"/>
                <w:noProof/>
              </w:rPr>
              <w:t>Course Schedule and Changes to Schedule or Requirements</w:t>
            </w:r>
            <w:r>
              <w:rPr>
                <w:noProof/>
                <w:webHidden/>
              </w:rPr>
              <w:tab/>
            </w:r>
            <w:r>
              <w:rPr>
                <w:noProof/>
                <w:webHidden/>
              </w:rPr>
              <w:fldChar w:fldCharType="begin"/>
            </w:r>
            <w:r>
              <w:rPr>
                <w:noProof/>
                <w:webHidden/>
              </w:rPr>
              <w:instrText xml:space="preserve"> PAGEREF _Toc227221913 \h </w:instrText>
            </w:r>
            <w:r>
              <w:rPr>
                <w:noProof/>
                <w:webHidden/>
              </w:rPr>
            </w:r>
            <w:r>
              <w:rPr>
                <w:noProof/>
                <w:webHidden/>
              </w:rPr>
              <w:fldChar w:fldCharType="separate"/>
            </w:r>
            <w:r>
              <w:rPr>
                <w:noProof/>
                <w:webHidden/>
              </w:rPr>
              <w:t>6</w:t>
            </w:r>
            <w:r>
              <w:rPr>
                <w:noProof/>
                <w:webHidden/>
              </w:rPr>
              <w:fldChar w:fldCharType="end"/>
            </w:r>
          </w:hyperlink>
        </w:p>
        <w:p w14:paraId="37267E65" w14:textId="5CDECADE" w:rsidR="008F7CD1" w:rsidRDefault="008F7CD1">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27221914" w:history="1">
            <w:r w:rsidRPr="003812F3">
              <w:rPr>
                <w:rStyle w:val="Hyperlink"/>
                <w:b/>
                <w:bCs/>
                <w:noProof/>
              </w:rPr>
              <w:t>COURSE SCHEDULE OVERVIEW – SUMMER 2026</w:t>
            </w:r>
            <w:r>
              <w:rPr>
                <w:noProof/>
                <w:webHidden/>
              </w:rPr>
              <w:tab/>
            </w:r>
            <w:r>
              <w:rPr>
                <w:noProof/>
                <w:webHidden/>
              </w:rPr>
              <w:fldChar w:fldCharType="begin"/>
            </w:r>
            <w:r>
              <w:rPr>
                <w:noProof/>
                <w:webHidden/>
              </w:rPr>
              <w:instrText xml:space="preserve"> PAGEREF _Toc227221914 \h </w:instrText>
            </w:r>
            <w:r>
              <w:rPr>
                <w:noProof/>
                <w:webHidden/>
              </w:rPr>
            </w:r>
            <w:r>
              <w:rPr>
                <w:noProof/>
                <w:webHidden/>
              </w:rPr>
              <w:fldChar w:fldCharType="separate"/>
            </w:r>
            <w:r>
              <w:rPr>
                <w:noProof/>
                <w:webHidden/>
              </w:rPr>
              <w:t>7</w:t>
            </w:r>
            <w:r>
              <w:rPr>
                <w:noProof/>
                <w:webHidden/>
              </w:rPr>
              <w:fldChar w:fldCharType="end"/>
            </w:r>
          </w:hyperlink>
        </w:p>
        <w:p w14:paraId="53349A72" w14:textId="6A1983EF" w:rsidR="008F7CD1" w:rsidRDefault="008F7CD1">
          <w:r>
            <w:rPr>
              <w:b/>
              <w:bCs/>
              <w:noProof/>
            </w:rPr>
            <w:fldChar w:fldCharType="end"/>
          </w:r>
        </w:p>
      </w:sdtContent>
    </w:sdt>
    <w:p w14:paraId="6D1696C7" w14:textId="77777777" w:rsidR="00445F60" w:rsidRDefault="00F9602E">
      <w:pPr>
        <w:pStyle w:val="Heading1"/>
        <w:rPr>
          <w:sz w:val="32"/>
          <w:szCs w:val="32"/>
        </w:rPr>
      </w:pPr>
      <w:r>
        <w:br w:type="page"/>
      </w:r>
    </w:p>
    <w:p w14:paraId="16A330BB" w14:textId="13B40F1A" w:rsidR="00445F60" w:rsidRDefault="00F9602E">
      <w:pPr>
        <w:pStyle w:val="Heading1"/>
        <w:rPr>
          <w:sz w:val="32"/>
          <w:szCs w:val="32"/>
        </w:rPr>
      </w:pPr>
      <w:bookmarkStart w:id="3" w:name="_Toc227221897"/>
      <w:r w:rsidRPr="56A922C8">
        <w:rPr>
          <w:sz w:val="32"/>
          <w:szCs w:val="32"/>
        </w:rPr>
        <w:t>Faculty &amp; Staff Information</w:t>
      </w:r>
      <w:bookmarkEnd w:id="3"/>
    </w:p>
    <w:p w14:paraId="52C8BB82" w14:textId="765B7C39" w:rsidR="465EC184" w:rsidRDefault="465EC184" w:rsidP="56A922C8">
      <w:pPr>
        <w:pStyle w:val="Heading2"/>
      </w:pPr>
      <w:bookmarkStart w:id="4" w:name="_Toc227221898"/>
      <w:r>
        <w:t>Faculty mentor information</w:t>
      </w:r>
      <w:bookmarkEnd w:id="4"/>
    </w:p>
    <w:tbl>
      <w:tblPr>
        <w:tblW w:w="93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431"/>
        <w:gridCol w:w="5929"/>
      </w:tblGrid>
      <w:tr w:rsidR="00445F60" w14:paraId="1153BB22" w14:textId="77777777" w:rsidTr="54E9679F">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3A101D2" w14:textId="26634412" w:rsidR="00445F60" w:rsidRDefault="465EC184" w:rsidP="56A922C8">
            <w:pPr>
              <w:widowControl w:val="0"/>
              <w:pBdr>
                <w:top w:val="nil"/>
                <w:left w:val="nil"/>
                <w:bottom w:val="nil"/>
                <w:right w:val="nil"/>
                <w:between w:val="nil"/>
              </w:pBdr>
              <w:spacing w:line="240" w:lineRule="auto"/>
            </w:pPr>
            <w:r w:rsidRPr="56A922C8">
              <w:rPr>
                <w:b/>
                <w:bCs/>
              </w:rPr>
              <w:t>Faculty mentor</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2CF9A00" w14:textId="776C4AF3" w:rsidR="00445F60" w:rsidRDefault="465EC184" w:rsidP="56A922C8">
            <w:pPr>
              <w:widowControl w:val="0"/>
              <w:pBdr>
                <w:top w:val="nil"/>
                <w:left w:val="nil"/>
                <w:bottom w:val="nil"/>
                <w:right w:val="nil"/>
                <w:between w:val="nil"/>
              </w:pBdr>
              <w:spacing w:line="240" w:lineRule="auto"/>
            </w:pPr>
            <w:r w:rsidRPr="56A922C8">
              <w:rPr>
                <w:b/>
                <w:bCs/>
              </w:rPr>
              <w:t>Contact information</w:t>
            </w:r>
          </w:p>
        </w:tc>
      </w:tr>
      <w:tr w:rsidR="00445F60" w14:paraId="03B2DC8C" w14:textId="77777777" w:rsidTr="54E9679F">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6403DCB" w14:textId="46D3863D" w:rsidR="00445F60" w:rsidRPr="00345A45" w:rsidRDefault="00096783" w:rsidP="54E9679F">
            <w:pPr>
              <w:widowControl w:val="0"/>
              <w:spacing w:line="240" w:lineRule="auto"/>
              <w:rPr>
                <w:b/>
                <w:bCs/>
                <w:color w:val="000000" w:themeColor="text1"/>
              </w:rPr>
            </w:pPr>
            <w:r w:rsidRPr="00345A45">
              <w:rPr>
                <w:b/>
                <w:bCs/>
                <w:color w:val="000000" w:themeColor="text1"/>
              </w:rPr>
              <w:t>Kirsten Waarala, DO</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2B194683" w14:textId="5A271529" w:rsidR="00445F60" w:rsidRPr="00345A45" w:rsidRDefault="00096783" w:rsidP="54E9679F">
            <w:pPr>
              <w:widowControl w:val="0"/>
              <w:pBdr>
                <w:top w:val="nil"/>
                <w:left w:val="nil"/>
                <w:bottom w:val="nil"/>
                <w:right w:val="nil"/>
                <w:between w:val="nil"/>
              </w:pBdr>
              <w:spacing w:line="240" w:lineRule="auto"/>
              <w:rPr>
                <w:color w:val="000000" w:themeColor="text1"/>
                <w:lang w:val="en-US"/>
              </w:rPr>
            </w:pPr>
            <w:hyperlink r:id="rId11" w:history="1">
              <w:r w:rsidRPr="00345A45">
                <w:rPr>
                  <w:rStyle w:val="Hyperlink"/>
                  <w:lang w:val="en-US"/>
                </w:rPr>
                <w:t>waarala@msu.edu</w:t>
              </w:r>
            </w:hyperlink>
            <w:r w:rsidRPr="00345A45">
              <w:rPr>
                <w:color w:val="000000" w:themeColor="text1"/>
                <w:lang w:val="en-US"/>
              </w:rPr>
              <w:t xml:space="preserve"> – East Lansing A-329B East Fee</w:t>
            </w:r>
          </w:p>
        </w:tc>
      </w:tr>
    </w:tbl>
    <w:p w14:paraId="04A4F78C" w14:textId="454DAB95" w:rsidR="54E9679F" w:rsidRDefault="54E9679F"/>
    <w:p w14:paraId="59C1434D" w14:textId="7D937435" w:rsidR="00445F60" w:rsidRDefault="00F9602E">
      <w:pPr>
        <w:pStyle w:val="Heading2"/>
      </w:pPr>
      <w:bookmarkStart w:id="5" w:name="_Toc227221899"/>
      <w:r>
        <w:t>Course Coordinator (CC)</w:t>
      </w:r>
      <w:bookmarkEnd w:id="5"/>
    </w:p>
    <w:tbl>
      <w:tblPr>
        <w:tblStyle w:val="aff1"/>
        <w:tblW w:w="9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30"/>
        <w:gridCol w:w="3150"/>
        <w:gridCol w:w="2870"/>
      </w:tblGrid>
      <w:tr w:rsidR="007D4952" w14:paraId="5BB21116" w14:textId="77777777" w:rsidTr="008F7CD1">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63FC1A1" w14:textId="77777777" w:rsidR="007D4952" w:rsidRDefault="007D4952">
            <w:pPr>
              <w:widowControl w:val="0"/>
              <w:spacing w:line="240" w:lineRule="auto"/>
              <w:rPr>
                <w:b/>
                <w:bCs/>
              </w:rPr>
            </w:pPr>
            <w:r>
              <w:rPr>
                <w:b/>
                <w:bCs/>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6F42377" w14:textId="77777777" w:rsidR="007D4952" w:rsidRDefault="007D4952">
            <w:pPr>
              <w:widowControl w:val="0"/>
              <w:spacing w:line="240" w:lineRule="auto"/>
              <w:rPr>
                <w:b/>
                <w:bCs/>
              </w:rPr>
            </w:pPr>
            <w:r>
              <w:rPr>
                <w:b/>
                <w:bCs/>
              </w:rPr>
              <w:t>Email</w:t>
            </w:r>
          </w:p>
        </w:tc>
        <w:tc>
          <w:tcPr>
            <w:tcW w:w="287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4EEE41E" w14:textId="77777777" w:rsidR="007D4952" w:rsidRDefault="007D4952">
            <w:pPr>
              <w:widowControl w:val="0"/>
              <w:spacing w:line="240" w:lineRule="auto"/>
              <w:rPr>
                <w:b/>
                <w:bCs/>
              </w:rPr>
            </w:pPr>
            <w:r>
              <w:rPr>
                <w:b/>
                <w:bCs/>
              </w:rPr>
              <w:t>Location</w:t>
            </w:r>
          </w:p>
        </w:tc>
      </w:tr>
      <w:tr w:rsidR="007D4952" w14:paraId="243C9B60" w14:textId="77777777" w:rsidTr="008F7CD1">
        <w:tc>
          <w:tcPr>
            <w:tcW w:w="3330" w:type="dxa"/>
            <w:tcBorders>
              <w:top w:val="single" w:sz="6" w:space="0" w:color="18453B"/>
              <w:left w:val="single" w:sz="6" w:space="0" w:color="18453B"/>
              <w:bottom w:val="single" w:sz="6" w:space="0" w:color="18453B"/>
              <w:right w:val="single" w:sz="6" w:space="0" w:color="18453B"/>
            </w:tcBorders>
          </w:tcPr>
          <w:p w14:paraId="5946700D" w14:textId="0AC0C7D8" w:rsidR="007D4952" w:rsidRDefault="007D4952">
            <w:pPr>
              <w:widowControl w:val="0"/>
              <w:spacing w:line="240" w:lineRule="auto"/>
              <w:rPr>
                <w:b/>
                <w:bCs/>
                <w:highlight w:val="yellow"/>
              </w:rPr>
            </w:pPr>
            <w:r w:rsidRPr="007D4952">
              <w:rPr>
                <w:b/>
                <w:bCs/>
              </w:rPr>
              <w:t>Patty Roberts (Lead)</w:t>
            </w:r>
          </w:p>
        </w:tc>
        <w:tc>
          <w:tcPr>
            <w:tcW w:w="3150" w:type="dxa"/>
            <w:tcBorders>
              <w:top w:val="single" w:sz="6" w:space="0" w:color="18453B"/>
              <w:left w:val="single" w:sz="6" w:space="0" w:color="18453B"/>
              <w:bottom w:val="single" w:sz="6" w:space="0" w:color="18453B"/>
              <w:right w:val="single" w:sz="6" w:space="0" w:color="18453B"/>
            </w:tcBorders>
          </w:tcPr>
          <w:p w14:paraId="7E45949C" w14:textId="21B34285" w:rsidR="007D4952" w:rsidRPr="007D4952" w:rsidRDefault="00E37865">
            <w:pPr>
              <w:widowControl w:val="0"/>
              <w:spacing w:line="240" w:lineRule="auto"/>
            </w:pPr>
            <w:r>
              <w:t>r</w:t>
            </w:r>
            <w:r w:rsidR="007D4952" w:rsidRPr="007D4952">
              <w:t>obe1204@msu.edu</w:t>
            </w:r>
          </w:p>
        </w:tc>
        <w:tc>
          <w:tcPr>
            <w:tcW w:w="2870" w:type="dxa"/>
            <w:tcBorders>
              <w:top w:val="single" w:sz="6" w:space="0" w:color="18453B"/>
              <w:left w:val="single" w:sz="6" w:space="0" w:color="18453B"/>
              <w:bottom w:val="single" w:sz="6" w:space="0" w:color="18453B"/>
              <w:right w:val="single" w:sz="6" w:space="0" w:color="18453B"/>
            </w:tcBorders>
          </w:tcPr>
          <w:p w14:paraId="4D1470EA" w14:textId="665FE068" w:rsidR="007D4952" w:rsidRPr="007D4952" w:rsidRDefault="007D4952">
            <w:pPr>
              <w:widowControl w:val="0"/>
              <w:spacing w:line="240" w:lineRule="auto"/>
            </w:pPr>
            <w:r w:rsidRPr="007D4952">
              <w:t>EL</w:t>
            </w:r>
          </w:p>
        </w:tc>
      </w:tr>
    </w:tbl>
    <w:p w14:paraId="3292DF50" w14:textId="77777777" w:rsidR="007D4952" w:rsidRDefault="007D4952">
      <w:pPr>
        <w:pStyle w:val="Heading2"/>
      </w:pPr>
    </w:p>
    <w:p w14:paraId="44216799" w14:textId="70276677" w:rsidR="00445F60" w:rsidRDefault="00F9602E">
      <w:pPr>
        <w:pStyle w:val="Heading2"/>
      </w:pPr>
      <w:bookmarkStart w:id="6" w:name="_Toc227221900"/>
      <w:r>
        <w:t>Who to Contact with Questions</w:t>
      </w:r>
      <w:bookmarkEnd w:id="6"/>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445F60" w14:paraId="6621EC70" w14:textId="77777777" w:rsidTr="00E55651">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0903B7D" w14:textId="77777777" w:rsidR="00445F60" w:rsidRDefault="00F9602E">
            <w:pPr>
              <w:widowControl w:val="0"/>
              <w:spacing w:line="240" w:lineRule="auto"/>
              <w:rPr>
                <w:b/>
                <w:bCs/>
              </w:rPr>
            </w:pPr>
            <w:r>
              <w:rPr>
                <w:b/>
                <w:bCs/>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846FB42" w14:textId="77777777" w:rsidR="00445F60" w:rsidRDefault="00F9602E">
            <w:pPr>
              <w:widowControl w:val="0"/>
              <w:spacing w:line="240" w:lineRule="auto"/>
              <w:rPr>
                <w:b/>
                <w:bCs/>
              </w:rPr>
            </w:pPr>
            <w:r>
              <w:rPr>
                <w:b/>
                <w:bCs/>
              </w:rPr>
              <w:t>Contact Person</w:t>
            </w:r>
          </w:p>
        </w:tc>
      </w:tr>
      <w:tr w:rsidR="00445F60" w14:paraId="419F92AB"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3E78803F" w14:textId="77777777" w:rsidR="00445F60" w:rsidRDefault="00F9602E">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2FDCB885" w14:textId="77777777" w:rsidR="00445F60" w:rsidRDefault="00F9602E">
            <w:pPr>
              <w:widowControl w:val="0"/>
              <w:spacing w:line="240" w:lineRule="auto"/>
            </w:pPr>
            <w:r w:rsidRPr="3F979C3C">
              <w:rPr>
                <w:lang w:val="en-US"/>
              </w:rPr>
              <w:t>Contact CC for rooms, groups, materials, links, schedule, etc.</w:t>
            </w:r>
          </w:p>
        </w:tc>
      </w:tr>
      <w:tr w:rsidR="00445F60" w14:paraId="62BA37E2"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21CA877C" w14:textId="77777777" w:rsidR="00445F60" w:rsidRDefault="00F9602E">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71BC5FF5" w14:textId="7F7FF973" w:rsidR="00445F60" w:rsidRDefault="00F9602E">
            <w:pPr>
              <w:widowControl w:val="0"/>
              <w:spacing w:line="240" w:lineRule="auto"/>
            </w:pPr>
            <w:r w:rsidRPr="3F979C3C">
              <w:rPr>
                <w:lang w:val="en-US"/>
              </w:rPr>
              <w:t>Contact Course Director (in bold above).</w:t>
            </w:r>
          </w:p>
        </w:tc>
      </w:tr>
      <w:tr w:rsidR="00445F60" w14:paraId="50BB1059"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1CFEB8F0" w14:textId="77777777" w:rsidR="00445F60" w:rsidRDefault="00F9602E">
            <w:pPr>
              <w:widowControl w:val="0"/>
              <w:spacing w:line="240" w:lineRule="auto"/>
              <w:rPr>
                <w:i/>
                <w:iCs/>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73098EE0" w14:textId="08B567ED" w:rsidR="00445F60" w:rsidRDefault="00F9602E">
            <w:pPr>
              <w:widowControl w:val="0"/>
              <w:spacing w:line="240" w:lineRule="auto"/>
            </w:pPr>
            <w:r>
              <w:t>Contact Co</w:t>
            </w:r>
            <w:r w:rsidR="008F7CD1">
              <w:t>urse Director</w:t>
            </w:r>
          </w:p>
        </w:tc>
      </w:tr>
      <w:tr w:rsidR="00445F60" w14:paraId="1F99EC87"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336F129B" w14:textId="77777777" w:rsidR="00445F60" w:rsidRDefault="00F9602E">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472989D8" w14:textId="0978ACF0" w:rsidR="00445F60" w:rsidRDefault="00F9602E">
            <w:pPr>
              <w:widowControl w:val="0"/>
              <w:spacing w:line="240" w:lineRule="auto"/>
            </w:pPr>
            <w:r w:rsidRPr="3F979C3C">
              <w:rPr>
                <w:lang w:val="en-US"/>
              </w:rPr>
              <w:t>Contact Course Director</w:t>
            </w:r>
          </w:p>
        </w:tc>
      </w:tr>
      <w:tr w:rsidR="00445F60" w14:paraId="5B6BB8CC"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6F13AE56" w14:textId="77777777" w:rsidR="00445F60" w:rsidRDefault="00F9602E">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61141B64" w14:textId="77777777" w:rsidR="00445F60" w:rsidRDefault="00F9602E">
            <w:pPr>
              <w:widowControl w:val="0"/>
              <w:spacing w:line="240" w:lineRule="auto"/>
            </w:pPr>
            <w:r>
              <w:t xml:space="preserve">Submit exemplary or concerning behavior to the </w:t>
            </w:r>
            <w:hyperlink r:id="rId12">
              <w:r>
                <w:rPr>
                  <w:color w:val="1155CC"/>
                  <w:u w:val="single"/>
                </w:rPr>
                <w:t>CGPI</w:t>
              </w:r>
            </w:hyperlink>
            <w:r>
              <w:t>.</w:t>
            </w:r>
          </w:p>
        </w:tc>
      </w:tr>
      <w:tr w:rsidR="00445F60" w14:paraId="3EDC2291"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4E9D5269" w14:textId="77777777" w:rsidR="00445F60" w:rsidRDefault="00F9602E">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046F59FE" w14:textId="77777777" w:rsidR="00445F60" w:rsidRDefault="00F9602E">
            <w:pPr>
              <w:widowControl w:val="0"/>
              <w:spacing w:line="240" w:lineRule="auto"/>
            </w:pPr>
            <w:r>
              <w:t xml:space="preserve">Inquire with </w:t>
            </w:r>
            <w:hyperlink r:id="rId13">
              <w:r>
                <w:rPr>
                  <w:color w:val="1155CC"/>
                  <w:u w:val="single"/>
                </w:rPr>
                <w:t>MSUCOM Registrar</w:t>
              </w:r>
            </w:hyperlink>
            <w:r>
              <w:t>.</w:t>
            </w:r>
          </w:p>
        </w:tc>
      </w:tr>
      <w:tr w:rsidR="00445F60" w14:paraId="1A1CC1EA"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1E26DE7C" w14:textId="77777777" w:rsidR="00445F60" w:rsidRDefault="00F9602E">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5431EB4D" w14:textId="77777777" w:rsidR="00445F60" w:rsidRDefault="00F9602E">
            <w:pPr>
              <w:widowControl w:val="0"/>
              <w:spacing w:line="240" w:lineRule="auto"/>
            </w:pPr>
            <w:r>
              <w:t xml:space="preserve">Inquire with </w:t>
            </w:r>
            <w:hyperlink r:id="rId14">
              <w:r>
                <w:rPr>
                  <w:color w:val="1155CC"/>
                  <w:u w:val="single"/>
                </w:rPr>
                <w:t>Wellness &amp; Counseling</w:t>
              </w:r>
            </w:hyperlink>
            <w:r>
              <w:t>.</w:t>
            </w:r>
          </w:p>
        </w:tc>
      </w:tr>
      <w:tr w:rsidR="00445F60" w14:paraId="7ACBC73A"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5C47F8C9" w14:textId="77777777" w:rsidR="00445F60" w:rsidRDefault="00F9602E">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50201B7F" w14:textId="77777777" w:rsidR="00445F60" w:rsidRDefault="00F9602E">
            <w:pPr>
              <w:widowControl w:val="0"/>
              <w:spacing w:line="240" w:lineRule="auto"/>
            </w:pPr>
            <w:r>
              <w:t xml:space="preserve">Submit a DO Better form.  </w:t>
            </w:r>
            <w:hyperlink r:id="rId15">
              <w:r>
                <w:rPr>
                  <w:color w:val="1155CC"/>
                  <w:u w:val="single"/>
                </w:rPr>
                <w:t>https://tinyurl.com/DO-Better-Form</w:t>
              </w:r>
            </w:hyperlink>
          </w:p>
        </w:tc>
      </w:tr>
      <w:tr w:rsidR="00445F60" w14:paraId="4804ECA6"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76A6F214" w14:textId="77777777" w:rsidR="00445F60" w:rsidRDefault="00F9602E">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7DA1ECC3" w14:textId="77777777" w:rsidR="00445F60" w:rsidRDefault="00F9602E">
            <w:pPr>
              <w:widowControl w:val="0"/>
              <w:spacing w:line="240" w:lineRule="auto"/>
            </w:pPr>
            <w:r>
              <w:t xml:space="preserve">Inquire with </w:t>
            </w:r>
            <w:hyperlink r:id="rId16">
              <w:r>
                <w:rPr>
                  <w:color w:val="1155CC"/>
                  <w:u w:val="single"/>
                </w:rPr>
                <w:t>Academic &amp; Career Advising</w:t>
              </w:r>
            </w:hyperlink>
            <w:r>
              <w:t>.</w:t>
            </w:r>
          </w:p>
        </w:tc>
      </w:tr>
      <w:tr w:rsidR="00445F60" w14:paraId="16AAF026" w14:textId="77777777" w:rsidTr="00E55651">
        <w:tc>
          <w:tcPr>
            <w:tcW w:w="3060" w:type="dxa"/>
            <w:tcBorders>
              <w:top w:val="single" w:sz="6" w:space="0" w:color="18453B"/>
              <w:left w:val="single" w:sz="6" w:space="0" w:color="18453B"/>
              <w:bottom w:val="single" w:sz="6" w:space="0" w:color="18453B"/>
              <w:right w:val="single" w:sz="6" w:space="0" w:color="18453B"/>
            </w:tcBorders>
          </w:tcPr>
          <w:p w14:paraId="7FF78739" w14:textId="77777777" w:rsidR="00445F60" w:rsidRDefault="00F9602E">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560B9DA0" w14:textId="77777777" w:rsidR="00445F60" w:rsidRDefault="00F9602E">
            <w:pPr>
              <w:widowControl w:val="0"/>
              <w:spacing w:line="240" w:lineRule="auto"/>
            </w:pPr>
            <w:r>
              <w:t xml:space="preserve">Inquire with </w:t>
            </w:r>
            <w:hyperlink r:id="rId17">
              <w:r>
                <w:rPr>
                  <w:color w:val="1155CC"/>
                  <w:u w:val="single"/>
                </w:rPr>
                <w:t>MSU IT Service Desk</w:t>
              </w:r>
            </w:hyperlink>
            <w:r>
              <w:t>. Indicate COM affiliation.</w:t>
            </w:r>
          </w:p>
        </w:tc>
      </w:tr>
    </w:tbl>
    <w:p w14:paraId="36CBA04C" w14:textId="77777777" w:rsidR="00445F60" w:rsidRDefault="00445F60"/>
    <w:p w14:paraId="5DD3EAF5" w14:textId="77777777" w:rsidR="00096783" w:rsidRDefault="00096783">
      <w:pPr>
        <w:rPr>
          <w:rFonts w:cs="Times New Roman"/>
          <w:b/>
          <w:bCs/>
          <w:sz w:val="24"/>
          <w:szCs w:val="24"/>
          <w:lang w:val="en-US"/>
        </w:rPr>
      </w:pPr>
      <w:r>
        <w:rPr>
          <w:rFonts w:cs="Times New Roman"/>
          <w:b/>
          <w:bCs/>
          <w:sz w:val="24"/>
          <w:szCs w:val="24"/>
          <w:lang w:val="en-US"/>
        </w:rPr>
        <w:br w:type="page"/>
      </w:r>
    </w:p>
    <w:p w14:paraId="53AF4530" w14:textId="77777777" w:rsidR="00513FEE" w:rsidRDefault="00513FEE" w:rsidP="00513FEE">
      <w:pPr>
        <w:pStyle w:val="Heading1"/>
        <w:rPr>
          <w:sz w:val="32"/>
          <w:szCs w:val="32"/>
        </w:rPr>
      </w:pPr>
      <w:bookmarkStart w:id="7" w:name="_Toc227221901"/>
      <w:bookmarkStart w:id="8" w:name="_Toc227221903"/>
      <w:r>
        <w:rPr>
          <w:sz w:val="32"/>
          <w:szCs w:val="32"/>
        </w:rPr>
        <w:t>Course Information</w:t>
      </w:r>
      <w:bookmarkEnd w:id="7"/>
    </w:p>
    <w:p w14:paraId="15901451" w14:textId="60CEB3BF" w:rsidR="00096783" w:rsidRPr="00345A45" w:rsidRDefault="00096783" w:rsidP="00345A45">
      <w:pPr>
        <w:pStyle w:val="Heading2"/>
        <w:rPr>
          <w:b/>
          <w:bCs/>
          <w:lang w:val="en-US"/>
        </w:rPr>
      </w:pPr>
      <w:r w:rsidRPr="00345A45">
        <w:rPr>
          <w:b/>
          <w:bCs/>
          <w:lang w:val="en-US"/>
        </w:rPr>
        <w:t>OST 589 – Section A: Adaptive Learning Strategies</w:t>
      </w:r>
      <w:bookmarkEnd w:id="8"/>
      <w:r w:rsidRPr="00345A45">
        <w:rPr>
          <w:b/>
          <w:bCs/>
          <w:lang w:val="en-US"/>
        </w:rPr>
        <w:t xml:space="preserve"> </w:t>
      </w:r>
    </w:p>
    <w:p w14:paraId="45C12A4E" w14:textId="77777777" w:rsidR="00345A45" w:rsidRDefault="00345A45" w:rsidP="00E658A9">
      <w:pPr>
        <w:rPr>
          <w:sz w:val="24"/>
          <w:szCs w:val="24"/>
          <w:lang w:val="en-US"/>
        </w:rPr>
      </w:pPr>
    </w:p>
    <w:p w14:paraId="5F035A12" w14:textId="7899F7B7" w:rsidR="00042951" w:rsidRPr="003B11D3" w:rsidRDefault="00E658A9" w:rsidP="00E658A9">
      <w:pPr>
        <w:rPr>
          <w:sz w:val="24"/>
          <w:szCs w:val="24"/>
          <w:lang w:val="en-US"/>
        </w:rPr>
      </w:pPr>
      <w:r w:rsidRPr="003B11D3">
        <w:rPr>
          <w:sz w:val="24"/>
          <w:szCs w:val="24"/>
          <w:lang w:val="en-US"/>
        </w:rPr>
        <w:t>This 1</w:t>
      </w:r>
      <w:r w:rsidRPr="003B11D3">
        <w:rPr>
          <w:sz w:val="24"/>
          <w:szCs w:val="24"/>
          <w:lang w:val="en-US"/>
        </w:rPr>
        <w:noBreakHyphen/>
        <w:t>credit elective is a specialize</w:t>
      </w:r>
      <w:r w:rsidR="00016C5A" w:rsidRPr="003B11D3">
        <w:rPr>
          <w:sz w:val="24"/>
          <w:szCs w:val="24"/>
          <w:lang w:val="en-US"/>
        </w:rPr>
        <w:t>d</w:t>
      </w:r>
      <w:r w:rsidRPr="003B11D3">
        <w:rPr>
          <w:sz w:val="24"/>
          <w:szCs w:val="24"/>
          <w:lang w:val="en-US"/>
        </w:rPr>
        <w:t xml:space="preserve"> section of the OST 589 – Independent Study Project course.</w:t>
      </w:r>
      <w:r w:rsidR="00016C5A" w:rsidRPr="003B11D3">
        <w:rPr>
          <w:sz w:val="24"/>
          <w:szCs w:val="24"/>
          <w:lang w:val="en-US"/>
        </w:rPr>
        <w:t xml:space="preserve"> </w:t>
      </w:r>
      <w:r w:rsidR="00042951" w:rsidRPr="003B11D3">
        <w:rPr>
          <w:sz w:val="24"/>
          <w:szCs w:val="24"/>
          <w:lang w:val="en-US"/>
        </w:rPr>
        <w:t xml:space="preserve">By design, this course is flexible, independent, and self-paced. It uses the </w:t>
      </w:r>
      <w:r w:rsidR="00016C5A" w:rsidRPr="003B11D3">
        <w:rPr>
          <w:sz w:val="24"/>
          <w:szCs w:val="24"/>
          <w:lang w:val="en-US"/>
        </w:rPr>
        <w:t>transition from preclerkship to clerkship as an ideal point for reflection</w:t>
      </w:r>
      <w:r w:rsidR="00042951" w:rsidRPr="003B11D3">
        <w:rPr>
          <w:sz w:val="24"/>
          <w:szCs w:val="24"/>
          <w:lang w:val="en-US"/>
        </w:rPr>
        <w:t xml:space="preserve"> – but not for reflection’s sake. Using the concept of the “master adaptive learner” and self-g</w:t>
      </w:r>
      <w:r w:rsidR="00016C5A" w:rsidRPr="003B11D3">
        <w:rPr>
          <w:sz w:val="24"/>
          <w:szCs w:val="24"/>
          <w:lang w:val="en-US"/>
        </w:rPr>
        <w:t>uided exercises, you will consider your approach to learning</w:t>
      </w:r>
      <w:r w:rsidR="00042951" w:rsidRPr="003B11D3">
        <w:rPr>
          <w:sz w:val="24"/>
          <w:szCs w:val="24"/>
          <w:lang w:val="en-US"/>
        </w:rPr>
        <w:t xml:space="preserve"> through the preclerkship phase and COMLEX-USA Level 1. You will gain insights into how learning and assessment function during clerkship and think about strategies to maximize your success.</w:t>
      </w:r>
    </w:p>
    <w:p w14:paraId="77778297" w14:textId="77777777" w:rsidR="00042951" w:rsidRPr="003B11D3" w:rsidRDefault="00042951" w:rsidP="00E658A9">
      <w:pPr>
        <w:rPr>
          <w:sz w:val="24"/>
          <w:szCs w:val="24"/>
          <w:lang w:val="en-US"/>
        </w:rPr>
      </w:pPr>
    </w:p>
    <w:p w14:paraId="044E5E5E" w14:textId="56863959" w:rsidR="00E658A9" w:rsidRPr="003B11D3" w:rsidRDefault="00042951" w:rsidP="00E658A9">
      <w:pPr>
        <w:rPr>
          <w:sz w:val="24"/>
          <w:szCs w:val="24"/>
          <w:lang w:val="en-US"/>
        </w:rPr>
      </w:pPr>
      <w:r w:rsidRPr="003B11D3">
        <w:rPr>
          <w:sz w:val="24"/>
          <w:szCs w:val="24"/>
          <w:lang w:val="en-US"/>
        </w:rPr>
        <w:t xml:space="preserve">At the conclusion of the course, you will synthesize your experiences and observations into </w:t>
      </w:r>
      <w:r w:rsidR="00E658A9" w:rsidRPr="003B11D3">
        <w:rPr>
          <w:sz w:val="24"/>
          <w:szCs w:val="24"/>
          <w:lang w:val="en-US"/>
        </w:rPr>
        <w:t xml:space="preserve">a personalized learner </w:t>
      </w:r>
      <w:r w:rsidRPr="003B11D3">
        <w:rPr>
          <w:sz w:val="24"/>
          <w:szCs w:val="24"/>
          <w:lang w:val="en-US"/>
        </w:rPr>
        <w:t>“</w:t>
      </w:r>
      <w:r w:rsidR="00E658A9" w:rsidRPr="003B11D3">
        <w:rPr>
          <w:sz w:val="24"/>
          <w:szCs w:val="24"/>
          <w:lang w:val="en-US"/>
        </w:rPr>
        <w:t>playbook</w:t>
      </w:r>
      <w:r w:rsidRPr="003B11D3">
        <w:rPr>
          <w:sz w:val="24"/>
          <w:szCs w:val="24"/>
          <w:lang w:val="en-US"/>
        </w:rPr>
        <w:t xml:space="preserve">” – a </w:t>
      </w:r>
      <w:r w:rsidR="00E658A9" w:rsidRPr="003B11D3">
        <w:rPr>
          <w:sz w:val="24"/>
          <w:szCs w:val="24"/>
          <w:lang w:val="en-US"/>
        </w:rPr>
        <w:t>flexible, evolving guide that captures insights about how you plan, learn, assess your progress, and adapt your approach over time</w:t>
      </w:r>
      <w:r w:rsidRPr="003B11D3">
        <w:rPr>
          <w:sz w:val="24"/>
          <w:szCs w:val="24"/>
          <w:lang w:val="en-US"/>
        </w:rPr>
        <w:t xml:space="preserve">. The intent is that you will revisit this playbook on your own to support your </w:t>
      </w:r>
      <w:r w:rsidR="00E658A9" w:rsidRPr="003B11D3">
        <w:rPr>
          <w:sz w:val="24"/>
          <w:szCs w:val="24"/>
          <w:lang w:val="en-US"/>
        </w:rPr>
        <w:t xml:space="preserve">continued growth during </w:t>
      </w:r>
      <w:r w:rsidRPr="003B11D3">
        <w:rPr>
          <w:sz w:val="24"/>
          <w:szCs w:val="24"/>
          <w:lang w:val="en-US"/>
        </w:rPr>
        <w:t xml:space="preserve">your </w:t>
      </w:r>
      <w:r w:rsidR="00E658A9" w:rsidRPr="003B11D3">
        <w:rPr>
          <w:sz w:val="24"/>
          <w:szCs w:val="24"/>
          <w:lang w:val="en-US"/>
        </w:rPr>
        <w:t>clinical training and beyond.</w:t>
      </w:r>
      <w:r w:rsidR="00016C5A" w:rsidRPr="003B11D3">
        <w:rPr>
          <w:sz w:val="24"/>
          <w:szCs w:val="24"/>
          <w:lang w:val="en-US"/>
        </w:rPr>
        <w:t xml:space="preserve"> You will also have the </w:t>
      </w:r>
      <w:r w:rsidR="00016C5A" w:rsidRPr="003B11D3">
        <w:rPr>
          <w:i/>
          <w:iCs/>
          <w:sz w:val="24"/>
          <w:szCs w:val="24"/>
          <w:lang w:val="en-US"/>
        </w:rPr>
        <w:t>option</w:t>
      </w:r>
      <w:r w:rsidR="00016C5A" w:rsidRPr="003B11D3">
        <w:rPr>
          <w:sz w:val="24"/>
          <w:szCs w:val="24"/>
          <w:lang w:val="en-US"/>
        </w:rPr>
        <w:t xml:space="preserve"> to engage in discussion with other students in the course</w:t>
      </w:r>
      <w:r w:rsidRPr="003B11D3">
        <w:rPr>
          <w:sz w:val="24"/>
          <w:szCs w:val="24"/>
          <w:lang w:val="en-US"/>
        </w:rPr>
        <w:t xml:space="preserve"> and/o</w:t>
      </w:r>
      <w:r w:rsidR="003B11D3" w:rsidRPr="003B11D3">
        <w:rPr>
          <w:sz w:val="24"/>
          <w:szCs w:val="24"/>
          <w:lang w:val="en-US"/>
        </w:rPr>
        <w:t>r a coaching session to further explore your approach.</w:t>
      </w:r>
    </w:p>
    <w:p w14:paraId="0A5172FC" w14:textId="02ED2432" w:rsidR="00445F60" w:rsidRPr="003B11D3" w:rsidRDefault="003B11D3">
      <w:pPr>
        <w:pStyle w:val="Heading2"/>
        <w:rPr>
          <w:b/>
          <w:bCs/>
          <w:sz w:val="24"/>
          <w:szCs w:val="24"/>
        </w:rPr>
      </w:pPr>
      <w:bookmarkStart w:id="9" w:name="_Toc227221904"/>
      <w:r>
        <w:rPr>
          <w:b/>
          <w:bCs/>
          <w:sz w:val="24"/>
          <w:szCs w:val="24"/>
        </w:rPr>
        <w:t>C</w:t>
      </w:r>
      <w:r w:rsidR="00F9602E" w:rsidRPr="003B11D3">
        <w:rPr>
          <w:b/>
          <w:bCs/>
          <w:sz w:val="24"/>
          <w:szCs w:val="24"/>
        </w:rPr>
        <w:t>ourse Objectives</w:t>
      </w:r>
      <w:bookmarkEnd w:id="9"/>
    </w:p>
    <w:p w14:paraId="0C8126D2" w14:textId="5B80A5EE" w:rsidR="003B11D3" w:rsidRDefault="003B11D3" w:rsidP="00345A45">
      <w:pPr>
        <w:rPr>
          <w:lang w:val="en-US"/>
        </w:rPr>
      </w:pPr>
      <w:bookmarkStart w:id="10" w:name="_Toc322431594"/>
      <w:bookmarkStart w:id="11" w:name="_Toc322431806"/>
      <w:bookmarkStart w:id="12" w:name="_Toc443391512"/>
      <w:bookmarkStart w:id="13" w:name="_Toc453311256"/>
      <w:bookmarkStart w:id="14" w:name="_Toc98572061"/>
      <w:r w:rsidRPr="003B11D3">
        <w:rPr>
          <w:lang w:val="en-US"/>
        </w:rPr>
        <w:t xml:space="preserve">The American Osteopathic Association has identified core competencies essential for future practice as an osteopathic physician. These are embedded throughout our programmatic and course objectives. </w:t>
      </w:r>
      <w:r w:rsidR="00345A45" w:rsidRPr="003B11D3">
        <w:rPr>
          <w:lang w:val="en-US"/>
        </w:rPr>
        <w:t>At</w:t>
      </w:r>
      <w:r w:rsidRPr="003B11D3">
        <w:rPr>
          <w:lang w:val="en-US"/>
        </w:rPr>
        <w:t xml:space="preserve"> the end of this course, learners should be able to: </w:t>
      </w:r>
    </w:p>
    <w:p w14:paraId="2B3065A5" w14:textId="77777777" w:rsidR="003B11D3" w:rsidRPr="003B11D3" w:rsidRDefault="003B11D3" w:rsidP="003B11D3">
      <w:pPr>
        <w:rPr>
          <w:lang w:val="en-US"/>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7"/>
        <w:gridCol w:w="7947"/>
      </w:tblGrid>
      <w:tr w:rsidR="003B11D3" w:rsidRPr="003B11D3" w14:paraId="5702DBCA" w14:textId="77777777" w:rsidTr="003B11D3">
        <w:trPr>
          <w:trHeight w:val="345"/>
        </w:trPr>
        <w:tc>
          <w:tcPr>
            <w:tcW w:w="1271" w:type="dxa"/>
            <w:tcBorders>
              <w:top w:val="single" w:sz="6" w:space="0" w:color="000000"/>
              <w:left w:val="single" w:sz="6" w:space="0" w:color="000000"/>
              <w:bottom w:val="single" w:sz="6" w:space="0" w:color="000000"/>
              <w:right w:val="single" w:sz="6" w:space="0" w:color="000000"/>
            </w:tcBorders>
            <w:shd w:val="clear" w:color="auto" w:fill="D9F2D0"/>
            <w:hideMark/>
          </w:tcPr>
          <w:p w14:paraId="51BAF186" w14:textId="77777777" w:rsidR="003B11D3" w:rsidRPr="003B11D3" w:rsidRDefault="003B11D3" w:rsidP="003B11D3">
            <w:pPr>
              <w:pStyle w:val="Heading3"/>
              <w:spacing w:before="0"/>
              <w:rPr>
                <w:rFonts w:eastAsiaTheme="minorEastAsia"/>
                <w:sz w:val="22"/>
                <w:szCs w:val="22"/>
                <w:lang w:val="en-US"/>
              </w:rPr>
            </w:pPr>
            <w:bookmarkStart w:id="15" w:name="_Toc227221905"/>
            <w:r w:rsidRPr="003B11D3">
              <w:rPr>
                <w:rFonts w:eastAsiaTheme="minorEastAsia"/>
                <w:b/>
                <w:bCs/>
                <w:sz w:val="22"/>
                <w:szCs w:val="22"/>
                <w:lang w:val="en-US"/>
              </w:rPr>
              <w:t>Competency</w:t>
            </w:r>
            <w:bookmarkEnd w:id="15"/>
            <w:r w:rsidRPr="003B11D3">
              <w:rPr>
                <w:rFonts w:eastAsiaTheme="minorEastAsia"/>
                <w:sz w:val="22"/>
                <w:szCs w:val="22"/>
                <w:lang w:val="en-US"/>
              </w:rPr>
              <w:t> </w:t>
            </w:r>
          </w:p>
        </w:tc>
        <w:tc>
          <w:tcPr>
            <w:tcW w:w="8073" w:type="dxa"/>
            <w:tcBorders>
              <w:top w:val="single" w:sz="6" w:space="0" w:color="000000"/>
              <w:left w:val="single" w:sz="6" w:space="0" w:color="000000"/>
              <w:bottom w:val="single" w:sz="6" w:space="0" w:color="000000"/>
              <w:right w:val="single" w:sz="6" w:space="0" w:color="000000"/>
            </w:tcBorders>
            <w:shd w:val="clear" w:color="auto" w:fill="D9F2D0"/>
            <w:hideMark/>
          </w:tcPr>
          <w:p w14:paraId="0BD0741B" w14:textId="77777777" w:rsidR="003B11D3" w:rsidRPr="003B11D3" w:rsidRDefault="003B11D3" w:rsidP="003B11D3">
            <w:pPr>
              <w:pStyle w:val="Heading3"/>
              <w:spacing w:before="0"/>
              <w:rPr>
                <w:rFonts w:eastAsiaTheme="minorEastAsia"/>
                <w:sz w:val="22"/>
                <w:szCs w:val="22"/>
                <w:lang w:val="en-US"/>
              </w:rPr>
            </w:pPr>
            <w:bookmarkStart w:id="16" w:name="_Toc227221906"/>
            <w:r w:rsidRPr="003B11D3">
              <w:rPr>
                <w:rFonts w:eastAsiaTheme="minorEastAsia"/>
                <w:b/>
                <w:bCs/>
                <w:sz w:val="22"/>
                <w:szCs w:val="22"/>
                <w:lang w:val="en-US"/>
              </w:rPr>
              <w:t>Related Course Objectives</w:t>
            </w:r>
            <w:bookmarkEnd w:id="16"/>
            <w:r w:rsidRPr="003B11D3">
              <w:rPr>
                <w:rFonts w:eastAsiaTheme="minorEastAsia"/>
                <w:sz w:val="22"/>
                <w:szCs w:val="22"/>
                <w:lang w:val="en-US"/>
              </w:rPr>
              <w:t> </w:t>
            </w:r>
          </w:p>
        </w:tc>
      </w:tr>
      <w:tr w:rsidR="003B11D3" w:rsidRPr="003B11D3" w14:paraId="21EE1B66" w14:textId="77777777" w:rsidTr="003B11D3">
        <w:trPr>
          <w:trHeight w:val="285"/>
        </w:trPr>
        <w:tc>
          <w:tcPr>
            <w:tcW w:w="1271" w:type="dxa"/>
            <w:tcBorders>
              <w:top w:val="single" w:sz="6" w:space="0" w:color="000000"/>
              <w:left w:val="single" w:sz="6" w:space="0" w:color="000000"/>
              <w:bottom w:val="single" w:sz="6" w:space="0" w:color="000000"/>
              <w:right w:val="single" w:sz="6" w:space="0" w:color="000000"/>
            </w:tcBorders>
            <w:hideMark/>
          </w:tcPr>
          <w:p w14:paraId="23B6C620" w14:textId="77777777" w:rsidR="003B11D3" w:rsidRPr="00345A45" w:rsidRDefault="003B11D3" w:rsidP="00345A45">
            <w:pPr>
              <w:rPr>
                <w:i/>
                <w:iCs/>
                <w:lang w:val="en-US"/>
              </w:rPr>
            </w:pPr>
            <w:r w:rsidRPr="00345A45">
              <w:rPr>
                <w:i/>
                <w:iCs/>
                <w:lang w:val="en-US"/>
              </w:rPr>
              <w:t>Practice-Based Learning and Improvement </w:t>
            </w:r>
          </w:p>
        </w:tc>
        <w:tc>
          <w:tcPr>
            <w:tcW w:w="8073" w:type="dxa"/>
            <w:tcBorders>
              <w:top w:val="single" w:sz="6" w:space="0" w:color="000000"/>
              <w:left w:val="single" w:sz="6" w:space="0" w:color="000000"/>
              <w:bottom w:val="single" w:sz="6" w:space="0" w:color="000000"/>
              <w:right w:val="single" w:sz="6" w:space="0" w:color="000000"/>
            </w:tcBorders>
            <w:hideMark/>
          </w:tcPr>
          <w:p w14:paraId="34EED66D" w14:textId="77777777" w:rsidR="00345A45" w:rsidRPr="00345A45" w:rsidRDefault="003B11D3" w:rsidP="00345A45">
            <w:pPr>
              <w:pStyle w:val="ListParagraph"/>
              <w:numPr>
                <w:ilvl w:val="0"/>
                <w:numId w:val="12"/>
              </w:numPr>
              <w:rPr>
                <w:rFonts w:ascii="Arial" w:hAnsi="Arial" w:cs="Arial"/>
                <w:i/>
                <w:iCs/>
              </w:rPr>
            </w:pPr>
            <w:r w:rsidRPr="00345A45">
              <w:rPr>
                <w:rFonts w:ascii="Arial" w:hAnsi="Arial" w:cs="Arial"/>
                <w:b/>
                <w:bCs/>
                <w:i/>
                <w:iCs/>
              </w:rPr>
              <w:t>Analyze</w:t>
            </w:r>
            <w:r w:rsidRPr="00345A45">
              <w:rPr>
                <w:rFonts w:ascii="Arial" w:hAnsi="Arial" w:cs="Arial"/>
                <w:i/>
                <w:iCs/>
              </w:rPr>
              <w:t> patterns in their learning, including assumptions, effective practices, ineffective practices, and early indications that adjustment is needed. (Reflection/Metacognition) </w:t>
            </w:r>
          </w:p>
          <w:p w14:paraId="42285FC0" w14:textId="3D59B12D" w:rsidR="003B11D3" w:rsidRPr="00345A45" w:rsidRDefault="003B11D3" w:rsidP="00345A45">
            <w:pPr>
              <w:pStyle w:val="ListParagraph"/>
              <w:numPr>
                <w:ilvl w:val="0"/>
                <w:numId w:val="12"/>
              </w:numPr>
              <w:rPr>
                <w:rFonts w:ascii="Arial" w:hAnsi="Arial" w:cs="Arial"/>
                <w:i/>
                <w:iCs/>
              </w:rPr>
            </w:pPr>
            <w:r w:rsidRPr="00345A45">
              <w:rPr>
                <w:rFonts w:ascii="Arial" w:hAnsi="Arial" w:cs="Arial"/>
                <w:b/>
                <w:bCs/>
                <w:i/>
                <w:iCs/>
              </w:rPr>
              <w:t>Apply</w:t>
            </w:r>
            <w:r w:rsidRPr="00345A45">
              <w:rPr>
                <w:rFonts w:ascii="Arial" w:hAnsi="Arial" w:cs="Arial"/>
                <w:i/>
                <w:iCs/>
              </w:rPr>
              <w:t> the Master Adaptive Learner cycle to reflect on prior learning experiences and plan for future learning in clerkship contexts. (Reflection/Metacognition) </w:t>
            </w:r>
          </w:p>
        </w:tc>
      </w:tr>
      <w:tr w:rsidR="003B11D3" w:rsidRPr="003B11D3" w14:paraId="5B81C7C7" w14:textId="77777777" w:rsidTr="003B11D3">
        <w:trPr>
          <w:trHeight w:val="285"/>
        </w:trPr>
        <w:tc>
          <w:tcPr>
            <w:tcW w:w="1271" w:type="dxa"/>
            <w:tcBorders>
              <w:top w:val="single" w:sz="6" w:space="0" w:color="000000"/>
              <w:left w:val="single" w:sz="6" w:space="0" w:color="000000"/>
              <w:bottom w:val="single" w:sz="6" w:space="0" w:color="000000"/>
              <w:right w:val="single" w:sz="6" w:space="0" w:color="000000"/>
            </w:tcBorders>
            <w:hideMark/>
          </w:tcPr>
          <w:p w14:paraId="469DD8F1" w14:textId="77777777" w:rsidR="003B11D3" w:rsidRPr="00345A45" w:rsidRDefault="003B11D3" w:rsidP="00345A45">
            <w:pPr>
              <w:rPr>
                <w:i/>
                <w:iCs/>
                <w:lang w:val="en-US"/>
              </w:rPr>
            </w:pPr>
            <w:r w:rsidRPr="00345A45">
              <w:rPr>
                <w:i/>
                <w:iCs/>
                <w:lang w:val="en-US"/>
              </w:rPr>
              <w:t>Self-Directed and Lifelong Learning </w:t>
            </w:r>
          </w:p>
        </w:tc>
        <w:tc>
          <w:tcPr>
            <w:tcW w:w="8073" w:type="dxa"/>
            <w:tcBorders>
              <w:top w:val="single" w:sz="6" w:space="0" w:color="000000"/>
              <w:left w:val="single" w:sz="6" w:space="0" w:color="000000"/>
              <w:bottom w:val="single" w:sz="6" w:space="0" w:color="000000"/>
              <w:right w:val="single" w:sz="6" w:space="0" w:color="000000"/>
            </w:tcBorders>
            <w:hideMark/>
          </w:tcPr>
          <w:p w14:paraId="7295047C" w14:textId="77777777" w:rsidR="00345A45" w:rsidRPr="00345A45" w:rsidRDefault="003B11D3" w:rsidP="00345A45">
            <w:pPr>
              <w:pStyle w:val="ListParagraph"/>
              <w:numPr>
                <w:ilvl w:val="0"/>
                <w:numId w:val="13"/>
              </w:numPr>
              <w:rPr>
                <w:rFonts w:ascii="Arial" w:hAnsi="Arial" w:cs="Arial"/>
                <w:i/>
                <w:iCs/>
              </w:rPr>
            </w:pPr>
            <w:r w:rsidRPr="00345A45">
              <w:rPr>
                <w:rFonts w:ascii="Arial" w:hAnsi="Arial" w:cs="Arial"/>
                <w:b/>
                <w:bCs/>
                <w:i/>
                <w:iCs/>
              </w:rPr>
              <w:t>Describe</w:t>
            </w:r>
            <w:r w:rsidRPr="00345A45">
              <w:rPr>
                <w:rFonts w:ascii="Arial" w:hAnsi="Arial" w:cs="Arial"/>
                <w:i/>
                <w:iCs/>
              </w:rPr>
              <w:t> the learning strategies they used during COMLEX preparation and/or testing and how those strategies functioned under authentic conditions. (Self-Directed Learning) </w:t>
            </w:r>
          </w:p>
          <w:p w14:paraId="526699F3" w14:textId="77777777" w:rsidR="00345A45" w:rsidRPr="00345A45" w:rsidRDefault="003B11D3" w:rsidP="00345A45">
            <w:pPr>
              <w:pStyle w:val="ListParagraph"/>
              <w:numPr>
                <w:ilvl w:val="0"/>
                <w:numId w:val="13"/>
              </w:numPr>
              <w:rPr>
                <w:rFonts w:ascii="Arial" w:hAnsi="Arial" w:cs="Arial"/>
                <w:i/>
                <w:iCs/>
              </w:rPr>
            </w:pPr>
            <w:r w:rsidRPr="00345A45">
              <w:rPr>
                <w:rFonts w:ascii="Arial" w:hAnsi="Arial" w:cs="Arial"/>
                <w:b/>
                <w:bCs/>
                <w:i/>
                <w:iCs/>
              </w:rPr>
              <w:t>Develop</w:t>
            </w:r>
            <w:r w:rsidRPr="00345A45">
              <w:rPr>
                <w:rFonts w:ascii="Arial" w:hAnsi="Arial" w:cs="Arial"/>
                <w:i/>
                <w:iCs/>
              </w:rPr>
              <w:t> a personalized plan for adapting learning strategies, using self-monitoring, and feedback during clerkships (Self-Directed Learning) </w:t>
            </w:r>
          </w:p>
          <w:p w14:paraId="6DB8898D" w14:textId="3F9F03EE" w:rsidR="003B11D3" w:rsidRPr="00345A45" w:rsidRDefault="003B11D3" w:rsidP="00345A45">
            <w:pPr>
              <w:pStyle w:val="ListParagraph"/>
              <w:numPr>
                <w:ilvl w:val="0"/>
                <w:numId w:val="13"/>
              </w:numPr>
              <w:rPr>
                <w:rFonts w:ascii="Arial" w:hAnsi="Arial" w:cs="Arial"/>
                <w:i/>
                <w:iCs/>
              </w:rPr>
            </w:pPr>
            <w:r w:rsidRPr="00345A45">
              <w:rPr>
                <w:rFonts w:ascii="Arial" w:hAnsi="Arial" w:cs="Arial"/>
                <w:b/>
                <w:bCs/>
                <w:i/>
                <w:iCs/>
              </w:rPr>
              <w:t>Produce</w:t>
            </w:r>
            <w:r w:rsidRPr="00345A45">
              <w:rPr>
                <w:rFonts w:ascii="Arial" w:hAnsi="Arial" w:cs="Arial"/>
                <w:i/>
                <w:iCs/>
              </w:rPr>
              <w:t> a Personal Learning Playbook that documents actionable strategies, warning signs, and adjustment plans for use in clinical training. (Lifelong Learning) </w:t>
            </w:r>
          </w:p>
        </w:tc>
      </w:tr>
    </w:tbl>
    <w:p w14:paraId="1880166A" w14:textId="5628E164" w:rsidR="00715C2B" w:rsidRPr="00896312" w:rsidRDefault="003B11D3" w:rsidP="00345A45">
      <w:pPr>
        <w:pStyle w:val="Heading3"/>
        <w:rPr>
          <w:b/>
          <w:bCs/>
        </w:rPr>
      </w:pPr>
      <w:r w:rsidRPr="003B11D3">
        <w:rPr>
          <w:rFonts w:eastAsiaTheme="minorEastAsia"/>
          <w:lang w:val="en-US"/>
        </w:rPr>
        <w:t> </w:t>
      </w:r>
      <w:bookmarkStart w:id="17" w:name="_Toc227221907"/>
      <w:r w:rsidR="00715C2B" w:rsidRPr="00896312">
        <w:rPr>
          <w:b/>
          <w:bCs/>
        </w:rPr>
        <w:t>Textbooks and Reference Materials</w:t>
      </w:r>
      <w:bookmarkEnd w:id="10"/>
      <w:bookmarkEnd w:id="11"/>
      <w:bookmarkEnd w:id="12"/>
      <w:bookmarkEnd w:id="13"/>
      <w:bookmarkEnd w:id="14"/>
      <w:bookmarkEnd w:id="17"/>
    </w:p>
    <w:p w14:paraId="564F0DBA" w14:textId="77777777" w:rsidR="0029246D" w:rsidRDefault="0029246D" w:rsidP="00BA05AF"/>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3775BC" w14:paraId="41C3F44F" w14:textId="77777777" w:rsidTr="00E55651">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18ED736" w14:textId="77777777" w:rsidR="003775BC" w:rsidRDefault="003775BC" w:rsidP="007C0398">
            <w:pPr>
              <w:widowControl w:val="0"/>
              <w:spacing w:line="240" w:lineRule="auto"/>
              <w:rPr>
                <w:b/>
                <w:bCs/>
              </w:rPr>
            </w:pPr>
            <w:r>
              <w:rPr>
                <w:b/>
                <w:bCs/>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7FE2FAFF" w14:textId="77777777" w:rsidR="003775BC" w:rsidRDefault="003775BC" w:rsidP="007C0398">
            <w:pPr>
              <w:widowControl w:val="0"/>
              <w:spacing w:line="240" w:lineRule="auto"/>
              <w:rPr>
                <w:b/>
                <w:bCs/>
              </w:rPr>
            </w:pPr>
            <w:r>
              <w:rPr>
                <w:b/>
                <w:bCs/>
              </w:rPr>
              <w:t>Resource</w:t>
            </w:r>
          </w:p>
        </w:tc>
      </w:tr>
      <w:tr w:rsidR="003775BC" w14:paraId="455097B8" w14:textId="77777777" w:rsidTr="00E55651">
        <w:tc>
          <w:tcPr>
            <w:tcW w:w="1260" w:type="dxa"/>
            <w:tcBorders>
              <w:top w:val="single" w:sz="6" w:space="0" w:color="18453B"/>
              <w:left w:val="single" w:sz="6" w:space="0" w:color="18453B"/>
              <w:bottom w:val="single" w:sz="6" w:space="0" w:color="18453B"/>
              <w:right w:val="single" w:sz="6" w:space="0" w:color="18453B"/>
            </w:tcBorders>
          </w:tcPr>
          <w:p w14:paraId="4A73D466" w14:textId="59B59516" w:rsidR="003775BC" w:rsidRDefault="003B11D3" w:rsidP="007C0398">
            <w:pPr>
              <w:widowControl w:val="0"/>
              <w:spacing w:line="240" w:lineRule="auto"/>
              <w:rPr>
                <w:highlight w:val="yellow"/>
              </w:rPr>
            </w:pPr>
            <w:r>
              <w:t>Required</w:t>
            </w:r>
          </w:p>
        </w:tc>
        <w:tc>
          <w:tcPr>
            <w:tcW w:w="8130" w:type="dxa"/>
            <w:tcBorders>
              <w:top w:val="single" w:sz="6" w:space="0" w:color="18453B"/>
              <w:left w:val="single" w:sz="6" w:space="0" w:color="18453B"/>
              <w:bottom w:val="single" w:sz="6" w:space="0" w:color="18453B"/>
              <w:right w:val="single" w:sz="6" w:space="0" w:color="18453B"/>
            </w:tcBorders>
          </w:tcPr>
          <w:p w14:paraId="58A822EC" w14:textId="656A4F03" w:rsidR="003775BC" w:rsidRPr="003B11D3" w:rsidRDefault="003B11D3" w:rsidP="007C0398">
            <w:pPr>
              <w:widowControl w:val="0"/>
              <w:spacing w:line="240" w:lineRule="auto"/>
            </w:pPr>
            <w:r w:rsidRPr="003B11D3">
              <w:t xml:space="preserve">Course materials on D2L. </w:t>
            </w:r>
          </w:p>
        </w:tc>
      </w:tr>
      <w:tr w:rsidR="003B11D3" w14:paraId="4594252F" w14:textId="77777777" w:rsidTr="00E55651">
        <w:tc>
          <w:tcPr>
            <w:tcW w:w="1260" w:type="dxa"/>
            <w:tcBorders>
              <w:top w:val="single" w:sz="6" w:space="0" w:color="18453B"/>
              <w:left w:val="single" w:sz="6" w:space="0" w:color="18453B"/>
              <w:bottom w:val="single" w:sz="6" w:space="0" w:color="18453B"/>
              <w:right w:val="single" w:sz="6" w:space="0" w:color="18453B"/>
            </w:tcBorders>
          </w:tcPr>
          <w:p w14:paraId="3AEF7947" w14:textId="5D3F45BC" w:rsidR="003B11D3" w:rsidRDefault="003B11D3" w:rsidP="007C0398">
            <w:pPr>
              <w:widowControl w:val="0"/>
              <w:spacing w:line="240" w:lineRule="auto"/>
            </w:pPr>
            <w:r>
              <w:t>Optional</w:t>
            </w:r>
          </w:p>
        </w:tc>
        <w:tc>
          <w:tcPr>
            <w:tcW w:w="8130" w:type="dxa"/>
            <w:tcBorders>
              <w:top w:val="single" w:sz="6" w:space="0" w:color="18453B"/>
              <w:left w:val="single" w:sz="6" w:space="0" w:color="18453B"/>
              <w:bottom w:val="single" w:sz="6" w:space="0" w:color="18453B"/>
              <w:right w:val="single" w:sz="6" w:space="0" w:color="18453B"/>
            </w:tcBorders>
          </w:tcPr>
          <w:p w14:paraId="100C5E8E" w14:textId="0727CC35" w:rsidR="003B11D3" w:rsidRPr="003B11D3" w:rsidRDefault="003B11D3" w:rsidP="007C0398">
            <w:pPr>
              <w:widowControl w:val="0"/>
              <w:spacing w:line="240" w:lineRule="auto"/>
            </w:pPr>
            <w:r w:rsidRPr="003B11D3">
              <w:t xml:space="preserve">A list of suggested books and websites on related topics will be provided in D2L for further exploration. </w:t>
            </w:r>
          </w:p>
        </w:tc>
      </w:tr>
    </w:tbl>
    <w:p w14:paraId="140A1275" w14:textId="77777777" w:rsidR="00445F60" w:rsidRPr="00896312" w:rsidRDefault="00F9602E">
      <w:pPr>
        <w:pStyle w:val="Heading2"/>
        <w:rPr>
          <w:b/>
          <w:bCs/>
        </w:rPr>
      </w:pPr>
      <w:bookmarkStart w:id="18" w:name="_Toc227221908"/>
      <w:r w:rsidRPr="00896312">
        <w:rPr>
          <w:b/>
          <w:bCs/>
        </w:rPr>
        <w:t>Grading Requirements</w:t>
      </w:r>
      <w:bookmarkEnd w:id="18"/>
    </w:p>
    <w:p w14:paraId="4AADB8D5" w14:textId="77777777" w:rsidR="00345A45" w:rsidRDefault="00F9602E" w:rsidP="3F979C3C">
      <w:pPr>
        <w:rPr>
          <w:sz w:val="24"/>
          <w:szCs w:val="24"/>
          <w:lang w:val="en-US"/>
        </w:rPr>
      </w:pPr>
      <w:r w:rsidRPr="3F979C3C">
        <w:rPr>
          <w:sz w:val="24"/>
          <w:szCs w:val="24"/>
          <w:lang w:val="en-US"/>
        </w:rPr>
        <w:t xml:space="preserve">The MSUCOM D.O. degree program incorporates both horizontal and vertical curriculum integration, meaning course activities and assessments require ongoing development and integration of knowledge and skills acquired in previous courses. </w:t>
      </w:r>
    </w:p>
    <w:p w14:paraId="6172BD23" w14:textId="1D0F6F87" w:rsidR="00445F60" w:rsidRPr="0078779E" w:rsidRDefault="00445F60" w:rsidP="3F979C3C">
      <w:pPr>
        <w:rPr>
          <w:sz w:val="24"/>
          <w:szCs w:val="24"/>
          <w:lang w:val="en-US"/>
        </w:rPr>
      </w:pPr>
    </w:p>
    <w:p w14:paraId="73C746F5" w14:textId="13C5F085" w:rsidR="00847BBE" w:rsidRPr="0078779E" w:rsidRDefault="00847BBE" w:rsidP="00345A45">
      <w:pPr>
        <w:rPr>
          <w:rFonts w:eastAsia="Calibri"/>
          <w:sz w:val="24"/>
          <w:szCs w:val="24"/>
        </w:rPr>
      </w:pPr>
      <w:r w:rsidRPr="3F979C3C">
        <w:rPr>
          <w:rFonts w:eastAsia="Calibri"/>
          <w:sz w:val="24"/>
          <w:szCs w:val="24"/>
          <w:lang w:val="en-US"/>
        </w:rPr>
        <w:t xml:space="preserve">The student’s course grade is determined by the completion of the </w:t>
      </w:r>
      <w:r w:rsidR="00345A45">
        <w:rPr>
          <w:rFonts w:eastAsia="Calibri"/>
          <w:sz w:val="24"/>
          <w:szCs w:val="24"/>
          <w:lang w:val="en-US"/>
        </w:rPr>
        <w:t>course elements by posted deadlines as shown in the table below.</w:t>
      </w:r>
    </w:p>
    <w:p w14:paraId="4779EE8C" w14:textId="041BCDA3" w:rsidR="54E9679F" w:rsidRDefault="54E9679F" w:rsidP="54E9679F"/>
    <w:p w14:paraId="3EFA0942" w14:textId="77777777" w:rsidR="00847BBE" w:rsidRPr="0078779E" w:rsidRDefault="00847BBE" w:rsidP="00847BBE">
      <w:pPr>
        <w:pStyle w:val="ListParagraph"/>
        <w:numPr>
          <w:ilvl w:val="0"/>
          <w:numId w:val="4"/>
        </w:numPr>
        <w:spacing w:after="0" w:line="240" w:lineRule="auto"/>
        <w:rPr>
          <w:rFonts w:ascii="Arial" w:eastAsia="Calibri" w:hAnsi="Arial" w:cs="Arial"/>
          <w:bCs/>
          <w:sz w:val="24"/>
          <w:szCs w:val="24"/>
        </w:rPr>
      </w:pPr>
      <w:r w:rsidRPr="0078779E">
        <w:rPr>
          <w:rFonts w:ascii="Arial" w:eastAsia="Calibri" w:hAnsi="Arial" w:cs="Arial"/>
          <w:b/>
          <w:bCs/>
          <w:sz w:val="24"/>
          <w:szCs w:val="24"/>
        </w:rPr>
        <w:t>P-Pass</w:t>
      </w:r>
      <w:r w:rsidRPr="0078779E">
        <w:rPr>
          <w:rFonts w:ascii="Arial" w:eastAsia="Calibri" w:hAnsi="Arial" w:cs="Arial"/>
          <w:bCs/>
          <w:sz w:val="24"/>
          <w:szCs w:val="24"/>
        </w:rPr>
        <w:t>—means that credit is granted and that the student achieved a level of performance judged to be satisfactory by the instructor.  To obtain a “P” grade for this course, a student must complete the objectives and action items agreed to by the faculty mentor.</w:t>
      </w:r>
    </w:p>
    <w:p w14:paraId="19420451" w14:textId="77777777" w:rsidR="00847BBE" w:rsidRPr="0078779E" w:rsidRDefault="00847BBE" w:rsidP="00847BBE">
      <w:pPr>
        <w:pStyle w:val="ListParagraph"/>
        <w:numPr>
          <w:ilvl w:val="0"/>
          <w:numId w:val="4"/>
        </w:numPr>
        <w:spacing w:after="0" w:line="240" w:lineRule="auto"/>
        <w:rPr>
          <w:rFonts w:ascii="Arial" w:eastAsia="Calibri" w:hAnsi="Arial" w:cs="Arial"/>
          <w:bCs/>
          <w:sz w:val="24"/>
          <w:szCs w:val="24"/>
        </w:rPr>
      </w:pPr>
      <w:r w:rsidRPr="0078779E">
        <w:rPr>
          <w:rFonts w:ascii="Arial" w:eastAsia="Calibri" w:hAnsi="Arial" w:cs="Arial"/>
          <w:b/>
          <w:bCs/>
          <w:sz w:val="24"/>
          <w:szCs w:val="24"/>
        </w:rPr>
        <w:t>N-No Grade</w:t>
      </w:r>
      <w:r w:rsidRPr="0078779E">
        <w:rPr>
          <w:rFonts w:ascii="Arial" w:eastAsia="Calibri" w:hAnsi="Arial" w:cs="Arial"/>
          <w:bCs/>
          <w:sz w:val="24"/>
          <w:szCs w:val="24"/>
        </w:rPr>
        <w:t xml:space="preserve">—means that no credit is granted and that the student did not complete the requirements of the elective as </w:t>
      </w:r>
      <w:r w:rsidRPr="0078779E">
        <w:rPr>
          <w:rFonts w:ascii="Arial" w:eastAsia="Calibri" w:hAnsi="Arial" w:cs="Arial"/>
          <w:sz w:val="24"/>
          <w:szCs w:val="24"/>
        </w:rPr>
        <w:t>stated above and will consequently receive an “N” grade.</w:t>
      </w:r>
    </w:p>
    <w:p w14:paraId="14AC5B04" w14:textId="097C0848" w:rsidR="00896312" w:rsidRDefault="00847BBE" w:rsidP="00847BBE">
      <w:pPr>
        <w:pStyle w:val="ListParagraph"/>
        <w:numPr>
          <w:ilvl w:val="0"/>
          <w:numId w:val="4"/>
        </w:numPr>
        <w:spacing w:after="0" w:line="240" w:lineRule="auto"/>
        <w:rPr>
          <w:rFonts w:ascii="Arial" w:hAnsi="Arial" w:cs="Arial"/>
          <w:sz w:val="24"/>
          <w:szCs w:val="24"/>
        </w:rPr>
      </w:pPr>
      <w:r w:rsidRPr="0078779E">
        <w:rPr>
          <w:rFonts w:ascii="Arial" w:eastAsia="Calibri" w:hAnsi="Arial" w:cs="Arial"/>
          <w:b/>
          <w:sz w:val="24"/>
          <w:szCs w:val="24"/>
        </w:rPr>
        <w:t>Remediation</w:t>
      </w:r>
      <w:r w:rsidRPr="0078779E">
        <w:rPr>
          <w:rFonts w:ascii="Arial" w:eastAsia="Calibri" w:hAnsi="Arial" w:cs="Arial"/>
          <w:sz w:val="24"/>
          <w:szCs w:val="24"/>
        </w:rPr>
        <w:t xml:space="preserve"> - Since all of the</w:t>
      </w:r>
      <w:r w:rsidRPr="0078779E">
        <w:rPr>
          <w:rFonts w:ascii="Arial" w:hAnsi="Arial" w:cs="Arial"/>
          <w:sz w:val="24"/>
          <w:szCs w:val="24"/>
        </w:rPr>
        <w:t xml:space="preserve"> Electives in the MSUCOM curriculum are optional, </w:t>
      </w:r>
      <w:r w:rsidR="00345A45">
        <w:rPr>
          <w:rFonts w:ascii="Arial" w:hAnsi="Arial" w:cs="Arial"/>
          <w:sz w:val="24"/>
          <w:szCs w:val="24"/>
        </w:rPr>
        <w:t>s</w:t>
      </w:r>
      <w:r w:rsidRPr="0078779E">
        <w:rPr>
          <w:rFonts w:ascii="Arial" w:hAnsi="Arial" w:cs="Arial"/>
          <w:sz w:val="24"/>
          <w:szCs w:val="24"/>
        </w:rPr>
        <w:t xml:space="preserve">tudents are not required to remediate the elective if an “N” grade is issued. </w:t>
      </w:r>
      <w:r w:rsidR="00345A45">
        <w:rPr>
          <w:rFonts w:ascii="Arial" w:hAnsi="Arial" w:cs="Arial"/>
          <w:sz w:val="24"/>
          <w:szCs w:val="24"/>
        </w:rPr>
        <w:br/>
      </w:r>
    </w:p>
    <w:tbl>
      <w:tblPr>
        <w:tblStyle w:val="TableGrid"/>
        <w:tblW w:w="0" w:type="auto"/>
        <w:tblLook w:val="04A0" w:firstRow="1" w:lastRow="0" w:firstColumn="1" w:lastColumn="0" w:noHBand="0" w:noVBand="1"/>
      </w:tblPr>
      <w:tblGrid>
        <w:gridCol w:w="1975"/>
        <w:gridCol w:w="6665"/>
      </w:tblGrid>
      <w:tr w:rsidR="00896312" w14:paraId="67108366" w14:textId="77777777" w:rsidTr="42BAA280">
        <w:trPr>
          <w:cnfStyle w:val="100000000000" w:firstRow="1" w:lastRow="0" w:firstColumn="0" w:lastColumn="0" w:oddVBand="0" w:evenVBand="0" w:oddHBand="0" w:evenHBand="0" w:firstRowFirstColumn="0" w:firstRowLastColumn="0" w:lastRowFirstColumn="0" w:lastRowLastColumn="0"/>
        </w:trPr>
        <w:tc>
          <w:tcPr>
            <w:tcW w:w="1975" w:type="dxa"/>
          </w:tcPr>
          <w:p w14:paraId="3C991B93" w14:textId="6172C332" w:rsidR="00896312" w:rsidRPr="00896312" w:rsidRDefault="00896312" w:rsidP="00896312">
            <w:pPr>
              <w:rPr>
                <w:rFonts w:ascii="Arial" w:hAnsi="Arial" w:cs="Arial"/>
              </w:rPr>
            </w:pPr>
            <w:r>
              <w:rPr>
                <w:rFonts w:ascii="Arial" w:hAnsi="Arial" w:cs="Arial"/>
                <w:sz w:val="24"/>
                <w:szCs w:val="24"/>
              </w:rPr>
              <w:br w:type="page"/>
            </w:r>
            <w:r w:rsidRPr="00896312">
              <w:rPr>
                <w:rFonts w:ascii="Arial" w:hAnsi="Arial" w:cs="Arial"/>
              </w:rPr>
              <w:t>Component</w:t>
            </w:r>
          </w:p>
        </w:tc>
        <w:tc>
          <w:tcPr>
            <w:tcW w:w="6665" w:type="dxa"/>
          </w:tcPr>
          <w:p w14:paraId="58C3B556" w14:textId="7664EDCB" w:rsidR="00896312" w:rsidRPr="00896312" w:rsidRDefault="00345A45" w:rsidP="00896312">
            <w:pPr>
              <w:rPr>
                <w:rFonts w:ascii="Arial" w:hAnsi="Arial" w:cs="Arial"/>
              </w:rPr>
            </w:pPr>
            <w:r>
              <w:rPr>
                <w:rFonts w:ascii="Arial" w:hAnsi="Arial" w:cs="Arial"/>
              </w:rPr>
              <w:t>Grading Criteria</w:t>
            </w:r>
          </w:p>
        </w:tc>
      </w:tr>
      <w:tr w:rsidR="00896312" w14:paraId="0D795869" w14:textId="77777777" w:rsidTr="42BAA280">
        <w:tc>
          <w:tcPr>
            <w:tcW w:w="1975" w:type="dxa"/>
          </w:tcPr>
          <w:p w14:paraId="7F8DD41D" w14:textId="77777777" w:rsidR="00896312" w:rsidRPr="00896312" w:rsidRDefault="00896312" w:rsidP="00896312">
            <w:pPr>
              <w:rPr>
                <w:rFonts w:ascii="Arial" w:hAnsi="Arial" w:cs="Arial"/>
              </w:rPr>
            </w:pPr>
            <w:r w:rsidRPr="00896312">
              <w:rPr>
                <w:rFonts w:ascii="Arial" w:hAnsi="Arial" w:cs="Arial"/>
              </w:rPr>
              <w:t>Learning Activities and Reflections</w:t>
            </w:r>
          </w:p>
        </w:tc>
        <w:tc>
          <w:tcPr>
            <w:tcW w:w="6665" w:type="dxa"/>
          </w:tcPr>
          <w:p w14:paraId="7F0F6A98" w14:textId="3A14B65B" w:rsidR="00896312" w:rsidRPr="00896312" w:rsidRDefault="00896312" w:rsidP="42BAA280">
            <w:pPr>
              <w:rPr>
                <w:rFonts w:ascii="Arial" w:hAnsi="Arial" w:cs="Arial"/>
              </w:rPr>
            </w:pPr>
            <w:r w:rsidRPr="42BAA280">
              <w:rPr>
                <w:rFonts w:ascii="Arial" w:hAnsi="Arial" w:cs="Arial"/>
              </w:rPr>
              <w:t xml:space="preserve">Credit is awarded for timely submission demonstrating completion of the assigned task and engagement with the prompt. Activities are not graded for quality or depth. Completion is verified through submission </w:t>
            </w:r>
            <w:r w:rsidR="00345A45" w:rsidRPr="42BAA280">
              <w:rPr>
                <w:rFonts w:ascii="Arial" w:hAnsi="Arial" w:cs="Arial"/>
              </w:rPr>
              <w:t xml:space="preserve">or action in </w:t>
            </w:r>
            <w:r w:rsidRPr="42BAA280">
              <w:rPr>
                <w:rFonts w:ascii="Arial" w:hAnsi="Arial" w:cs="Arial"/>
              </w:rPr>
              <w:t>D2L</w:t>
            </w:r>
            <w:r w:rsidR="00345A45" w:rsidRPr="42BAA280">
              <w:rPr>
                <w:rFonts w:ascii="Arial" w:hAnsi="Arial" w:cs="Arial"/>
              </w:rPr>
              <w:t>.</w:t>
            </w:r>
            <w:r w:rsidRPr="42BAA280">
              <w:rPr>
                <w:rFonts w:ascii="Arial" w:hAnsi="Arial" w:cs="Arial"/>
              </w:rPr>
              <w:t xml:space="preserve"> </w:t>
            </w:r>
          </w:p>
        </w:tc>
      </w:tr>
      <w:tr w:rsidR="00896312" w14:paraId="70D11D27" w14:textId="77777777" w:rsidTr="42BAA280">
        <w:tc>
          <w:tcPr>
            <w:tcW w:w="1975" w:type="dxa"/>
          </w:tcPr>
          <w:p w14:paraId="03416C1F" w14:textId="77777777" w:rsidR="00896312" w:rsidRPr="00896312" w:rsidRDefault="00896312" w:rsidP="00896312">
            <w:pPr>
              <w:rPr>
                <w:rFonts w:ascii="Arial" w:hAnsi="Arial" w:cs="Arial"/>
              </w:rPr>
            </w:pPr>
            <w:r w:rsidRPr="00896312">
              <w:rPr>
                <w:rFonts w:ascii="Arial" w:hAnsi="Arial" w:cs="Arial"/>
              </w:rPr>
              <w:t>External Modules or Self-Assessments</w:t>
            </w:r>
          </w:p>
        </w:tc>
        <w:tc>
          <w:tcPr>
            <w:tcW w:w="6665" w:type="dxa"/>
          </w:tcPr>
          <w:p w14:paraId="7FDD88AC" w14:textId="3597A0E4" w:rsidR="00896312" w:rsidRPr="00896312" w:rsidRDefault="00896312" w:rsidP="42BAA280">
            <w:pPr>
              <w:rPr>
                <w:rFonts w:ascii="Arial" w:hAnsi="Arial" w:cs="Arial"/>
              </w:rPr>
            </w:pPr>
            <w:r w:rsidRPr="42BAA280">
              <w:rPr>
                <w:rFonts w:ascii="Arial" w:hAnsi="Arial" w:cs="Arial"/>
              </w:rPr>
              <w:t>Completion is verified by submitting evidence in D2L, such as a confirmation screenshot, brief reflection, or completion attestation via a D2L assignment, quiz, or survey.</w:t>
            </w:r>
          </w:p>
        </w:tc>
      </w:tr>
      <w:tr w:rsidR="00896312" w14:paraId="6C7F31E4" w14:textId="77777777" w:rsidTr="42BAA280">
        <w:tc>
          <w:tcPr>
            <w:tcW w:w="1975" w:type="dxa"/>
          </w:tcPr>
          <w:p w14:paraId="21585CE0" w14:textId="05F67C2C" w:rsidR="00896312" w:rsidRPr="00896312" w:rsidRDefault="00345A45" w:rsidP="00896312">
            <w:pPr>
              <w:rPr>
                <w:rFonts w:ascii="Arial" w:hAnsi="Arial" w:cs="Arial"/>
              </w:rPr>
            </w:pPr>
            <w:r>
              <w:rPr>
                <w:rFonts w:ascii="Arial" w:hAnsi="Arial" w:cs="Arial"/>
              </w:rPr>
              <w:t>Creation of personal learning playbook</w:t>
            </w:r>
          </w:p>
        </w:tc>
        <w:tc>
          <w:tcPr>
            <w:tcW w:w="6665" w:type="dxa"/>
          </w:tcPr>
          <w:p w14:paraId="55EFD304" w14:textId="437B51FB" w:rsidR="00896312" w:rsidRPr="00896312" w:rsidRDefault="00345A45" w:rsidP="42BAA280">
            <w:pPr>
              <w:rPr>
                <w:rFonts w:ascii="Arial" w:hAnsi="Arial" w:cs="Arial"/>
              </w:rPr>
            </w:pPr>
            <w:r w:rsidRPr="42BAA280">
              <w:rPr>
                <w:rFonts w:ascii="Arial" w:hAnsi="Arial" w:cs="Arial"/>
              </w:rPr>
              <w:t>C</w:t>
            </w:r>
            <w:r w:rsidR="00896312" w:rsidRPr="42BAA280">
              <w:rPr>
                <w:rFonts w:ascii="Arial" w:hAnsi="Arial" w:cs="Arial"/>
              </w:rPr>
              <w:t xml:space="preserve">ompleted and submitted </w:t>
            </w:r>
            <w:r w:rsidRPr="42BAA280">
              <w:rPr>
                <w:rFonts w:ascii="Arial" w:hAnsi="Arial" w:cs="Arial"/>
              </w:rPr>
              <w:t xml:space="preserve">in D2L </w:t>
            </w:r>
            <w:r w:rsidR="00896312" w:rsidRPr="42BAA280">
              <w:rPr>
                <w:rFonts w:ascii="Arial" w:hAnsi="Arial" w:cs="Arial"/>
              </w:rPr>
              <w:t xml:space="preserve">by deadline. Credit is based on presence of all required elements, not evaluation of content. </w:t>
            </w:r>
            <w:r w:rsidRPr="42BAA280">
              <w:rPr>
                <w:rFonts w:ascii="Arial" w:hAnsi="Arial" w:cs="Arial"/>
              </w:rPr>
              <w:t xml:space="preserve"> </w:t>
            </w:r>
          </w:p>
        </w:tc>
      </w:tr>
    </w:tbl>
    <w:p w14:paraId="698B9EBE" w14:textId="73E1E849" w:rsidR="00847BBE" w:rsidRPr="005E7E94" w:rsidRDefault="00896312" w:rsidP="00847BBE">
      <w:pPr>
        <w:spacing w:line="240" w:lineRule="auto"/>
        <w:rPr>
          <w:rFonts w:eastAsia="Calibri"/>
          <w:sz w:val="24"/>
          <w:szCs w:val="24"/>
        </w:rPr>
      </w:pPr>
      <w:r>
        <w:rPr>
          <w:rFonts w:eastAsia="Calibri"/>
          <w:b/>
          <w:sz w:val="24"/>
          <w:szCs w:val="24"/>
          <w:lang w:val="en-US"/>
        </w:rPr>
        <w:t xml:space="preserve"> </w:t>
      </w:r>
    </w:p>
    <w:p w14:paraId="58315BC2" w14:textId="77777777" w:rsidR="00345A45" w:rsidRDefault="00345A45">
      <w:pPr>
        <w:rPr>
          <w:b/>
          <w:color w:val="18453B"/>
          <w:sz w:val="32"/>
          <w:szCs w:val="32"/>
        </w:rPr>
      </w:pPr>
      <w:r>
        <w:rPr>
          <w:sz w:val="32"/>
          <w:szCs w:val="32"/>
        </w:rPr>
        <w:br w:type="page"/>
      </w:r>
    </w:p>
    <w:p w14:paraId="38D2559F" w14:textId="49A19DD9" w:rsidR="00445F60" w:rsidRDefault="00F9602E">
      <w:pPr>
        <w:pStyle w:val="Heading1"/>
        <w:rPr>
          <w:sz w:val="32"/>
          <w:szCs w:val="32"/>
        </w:rPr>
      </w:pPr>
      <w:bookmarkStart w:id="19" w:name="_Toc227221909"/>
      <w:r>
        <w:rPr>
          <w:sz w:val="32"/>
          <w:szCs w:val="32"/>
        </w:rPr>
        <w:t>Policies &amp; Resources</w:t>
      </w:r>
      <w:bookmarkEnd w:id="19"/>
    </w:p>
    <w:p w14:paraId="782B7CB1" w14:textId="77777777" w:rsidR="00445F60" w:rsidRDefault="00F9602E">
      <w:pPr>
        <w:pStyle w:val="Heading2"/>
      </w:pPr>
      <w:bookmarkStart w:id="20" w:name="_Toc227221910"/>
      <w:r>
        <w:t>Academic Support Resources at MSUCOM</w:t>
      </w:r>
      <w:bookmarkEnd w:id="20"/>
    </w:p>
    <w:p w14:paraId="375B7A87" w14:textId="77777777" w:rsidR="00445F60" w:rsidRDefault="00F9602E">
      <w:r w:rsidRPr="3F979C3C">
        <w:rPr>
          <w:lang w:val="en-US"/>
        </w:rPr>
        <w:t xml:space="preserve">Students are encouraged to connect with </w:t>
      </w:r>
      <w:hyperlink r:id="rId18">
        <w:r w:rsidRPr="3F979C3C">
          <w:rPr>
            <w:color w:val="1155CC"/>
            <w:u w:val="single"/>
            <w:lang w:val="en-US"/>
          </w:rPr>
          <w:t>Academic and Career Advising</w:t>
        </w:r>
      </w:hyperlink>
      <w:r w:rsidRPr="3F979C3C">
        <w:rPr>
          <w:lang w:val="en-US"/>
        </w:rPr>
        <w:t xml:space="preserve"> (ACA) to access academic, board, and career advising across the 4-year D.O. curriculum. As a way to acclimate to the MSUCOM curriculum, you may access ACA’s </w:t>
      </w:r>
      <w:hyperlink r:id="rId19">
        <w:r w:rsidRPr="3F979C3C">
          <w:rPr>
            <w:color w:val="1155CC"/>
            <w:u w:val="single"/>
            <w:lang w:val="en-US"/>
          </w:rPr>
          <w:t>On Target</w:t>
        </w:r>
      </w:hyperlink>
      <w:r w:rsidRPr="3F979C3C">
        <w:rPr>
          <w:lang w:val="en-US"/>
        </w:rP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4B7859FE" w14:textId="77777777" w:rsidR="00445F60" w:rsidRDefault="00F9602E">
      <w:pPr>
        <w:pStyle w:val="Heading2"/>
      </w:pPr>
      <w:bookmarkStart w:id="21" w:name="_Toc227221911"/>
      <w:r>
        <w:t>College or University Policies with Which Enrolled Students Must Be Familiar</w:t>
      </w:r>
      <w:bookmarkEnd w:id="21"/>
    </w:p>
    <w:tbl>
      <w:tblPr>
        <w:tblW w:w="939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4764"/>
        <w:gridCol w:w="4626"/>
      </w:tblGrid>
      <w:tr w:rsidR="00445F60" w14:paraId="0CE7EB24" w14:textId="77777777" w:rsidTr="74C1F651">
        <w:trPr>
          <w:trHeight w:val="420"/>
          <w:tblHeader/>
        </w:trPr>
        <w:tc>
          <w:tcPr>
            <w:tcW w:w="4764"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3215404" w14:textId="77777777" w:rsidR="00445F60" w:rsidRDefault="00F9602E">
            <w:pPr>
              <w:widowControl w:val="0"/>
              <w:spacing w:line="240" w:lineRule="auto"/>
              <w:rPr>
                <w:b/>
                <w:bCs/>
              </w:rPr>
            </w:pPr>
            <w:bookmarkStart w:id="22" w:name="_heading=h.mkh0e4go6e3g" w:colFirst="0" w:colLast="0"/>
            <w:bookmarkEnd w:id="22"/>
            <w:r>
              <w:rPr>
                <w:b/>
                <w:bCs/>
              </w:rPr>
              <w:t>Policy</w:t>
            </w:r>
          </w:p>
        </w:tc>
        <w:tc>
          <w:tcPr>
            <w:tcW w:w="4626"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0A10921" w14:textId="77777777" w:rsidR="00445F60" w:rsidRDefault="00F9602E">
            <w:pPr>
              <w:widowControl w:val="0"/>
              <w:spacing w:line="240" w:lineRule="auto"/>
              <w:rPr>
                <w:b/>
                <w:bCs/>
              </w:rPr>
            </w:pPr>
            <w:r>
              <w:rPr>
                <w:b/>
                <w:bCs/>
              </w:rPr>
              <w:t>Location</w:t>
            </w:r>
          </w:p>
        </w:tc>
      </w:tr>
      <w:tr w:rsidR="00445F60" w14:paraId="37A599C0"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383487BD" w14:textId="77777777" w:rsidR="00445F60" w:rsidRDefault="00F9602E">
            <w:r>
              <w:t>Artificial Intelligence (AI) Use</w:t>
            </w:r>
          </w:p>
        </w:tc>
        <w:tc>
          <w:tcPr>
            <w:tcW w:w="4626" w:type="dxa"/>
            <w:tcBorders>
              <w:top w:val="single" w:sz="6" w:space="0" w:color="18453B"/>
              <w:left w:val="single" w:sz="6" w:space="0" w:color="18453B"/>
              <w:bottom w:val="single" w:sz="6" w:space="0" w:color="18453B"/>
              <w:right w:val="single" w:sz="6" w:space="0" w:color="18453B"/>
            </w:tcBorders>
          </w:tcPr>
          <w:p w14:paraId="52483853" w14:textId="77777777" w:rsidR="00445F60" w:rsidRDefault="00F9602E">
            <w:hyperlink r:id="rId20">
              <w:r>
                <w:rPr>
                  <w:color w:val="1155CC"/>
                  <w:u w:val="single"/>
                </w:rPr>
                <w:t>Student Handbook - AI Policy</w:t>
              </w:r>
            </w:hyperlink>
          </w:p>
        </w:tc>
      </w:tr>
      <w:tr w:rsidR="00445F60" w14:paraId="54875F41"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67082D2B" w14:textId="77777777" w:rsidR="00445F60" w:rsidRDefault="00F9602E">
            <w:r>
              <w:t>Common Ground Professionalism Initiative</w:t>
            </w:r>
          </w:p>
        </w:tc>
        <w:tc>
          <w:tcPr>
            <w:tcW w:w="4626" w:type="dxa"/>
            <w:tcBorders>
              <w:top w:val="single" w:sz="6" w:space="0" w:color="18453B"/>
              <w:left w:val="single" w:sz="6" w:space="0" w:color="18453B"/>
              <w:bottom w:val="single" w:sz="6" w:space="0" w:color="18453B"/>
              <w:right w:val="single" w:sz="6" w:space="0" w:color="18453B"/>
            </w:tcBorders>
          </w:tcPr>
          <w:p w14:paraId="3FB9C355" w14:textId="77777777" w:rsidR="00445F60" w:rsidRDefault="00F9602E">
            <w:hyperlink r:id="rId21">
              <w:r>
                <w:rPr>
                  <w:color w:val="1155CC"/>
                  <w:u w:val="single"/>
                </w:rPr>
                <w:t>MSUCOM CGPI Site</w:t>
              </w:r>
            </w:hyperlink>
          </w:p>
        </w:tc>
      </w:tr>
      <w:tr w:rsidR="00445F60" w14:paraId="4DDD2DC4"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73C78BB3" w14:textId="77777777" w:rsidR="00445F60" w:rsidRDefault="00F9602E">
            <w:r>
              <w:t>Disability &amp; Reasonable Accommodation</w:t>
            </w:r>
          </w:p>
        </w:tc>
        <w:tc>
          <w:tcPr>
            <w:tcW w:w="4626" w:type="dxa"/>
            <w:tcBorders>
              <w:top w:val="single" w:sz="6" w:space="0" w:color="18453B"/>
              <w:left w:val="single" w:sz="6" w:space="0" w:color="18453B"/>
              <w:bottom w:val="single" w:sz="6" w:space="0" w:color="18453B"/>
              <w:right w:val="single" w:sz="6" w:space="0" w:color="18453B"/>
            </w:tcBorders>
          </w:tcPr>
          <w:p w14:paraId="494742DE" w14:textId="77777777" w:rsidR="00445F60" w:rsidRDefault="00F9602E">
            <w:hyperlink r:id="rId22">
              <w:r>
                <w:rPr>
                  <w:color w:val="1155CC"/>
                  <w:u w:val="single"/>
                </w:rPr>
                <w:t>Student Handbook - Diversity and Inclusion</w:t>
              </w:r>
            </w:hyperlink>
          </w:p>
        </w:tc>
      </w:tr>
      <w:tr w:rsidR="00445F60" w14:paraId="4A5057A0"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3931A05B" w14:textId="77777777" w:rsidR="00445F60" w:rsidRDefault="00F9602E" w:rsidP="3F979C3C">
            <w:pPr>
              <w:rPr>
                <w:lang w:val="en-US"/>
              </w:rPr>
            </w:pPr>
            <w:proofErr w:type="spellStart"/>
            <w:r w:rsidRPr="3F979C3C">
              <w:rPr>
                <w:lang w:val="en-US"/>
              </w:rPr>
              <w:t>iClicker</w:t>
            </w:r>
            <w:proofErr w:type="spellEnd"/>
          </w:p>
        </w:tc>
        <w:tc>
          <w:tcPr>
            <w:tcW w:w="4626" w:type="dxa"/>
            <w:tcBorders>
              <w:top w:val="single" w:sz="6" w:space="0" w:color="18453B"/>
              <w:left w:val="single" w:sz="6" w:space="0" w:color="18453B"/>
              <w:bottom w:val="single" w:sz="6" w:space="0" w:color="18453B"/>
              <w:right w:val="single" w:sz="6" w:space="0" w:color="18453B"/>
            </w:tcBorders>
          </w:tcPr>
          <w:p w14:paraId="3FE188F8" w14:textId="77777777" w:rsidR="00445F60" w:rsidRDefault="00F9602E">
            <w:hyperlink r:id="rId23">
              <w:r>
                <w:rPr>
                  <w:color w:val="1155CC"/>
                  <w:u w:val="single"/>
                </w:rPr>
                <w:t>Student Handbook - Information Technology Resources</w:t>
              </w:r>
            </w:hyperlink>
          </w:p>
        </w:tc>
      </w:tr>
      <w:tr w:rsidR="00445F60" w14:paraId="4A462851"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073E848C" w14:textId="77777777" w:rsidR="00445F60" w:rsidRDefault="00F9602E">
            <w:r>
              <w:t>Medical Students Rights and Responsibilities</w:t>
            </w:r>
          </w:p>
        </w:tc>
        <w:tc>
          <w:tcPr>
            <w:tcW w:w="4626" w:type="dxa"/>
            <w:tcBorders>
              <w:top w:val="single" w:sz="6" w:space="0" w:color="18453B"/>
              <w:left w:val="single" w:sz="6" w:space="0" w:color="18453B"/>
              <w:bottom w:val="single" w:sz="6" w:space="0" w:color="18453B"/>
              <w:right w:val="single" w:sz="6" w:space="0" w:color="18453B"/>
            </w:tcBorders>
          </w:tcPr>
          <w:p w14:paraId="046FA629" w14:textId="77777777" w:rsidR="00445F60" w:rsidRDefault="00F9602E">
            <w:hyperlink r:id="rId24">
              <w:r>
                <w:rPr>
                  <w:color w:val="1155CC"/>
                  <w:u w:val="single"/>
                </w:rPr>
                <w:t>Office of Spartan Experiences Site</w:t>
              </w:r>
            </w:hyperlink>
          </w:p>
        </w:tc>
      </w:tr>
      <w:tr w:rsidR="00445F60" w14:paraId="019358BC"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008598D3" w14:textId="77777777" w:rsidR="00445F60" w:rsidRDefault="00F9602E">
            <w:r>
              <w:t>MSUCOM Academic Code of Professional Ethics</w:t>
            </w:r>
          </w:p>
        </w:tc>
        <w:tc>
          <w:tcPr>
            <w:tcW w:w="4626" w:type="dxa"/>
            <w:tcBorders>
              <w:top w:val="single" w:sz="6" w:space="0" w:color="18453B"/>
              <w:left w:val="single" w:sz="6" w:space="0" w:color="18453B"/>
              <w:bottom w:val="single" w:sz="6" w:space="0" w:color="18453B"/>
              <w:right w:val="single" w:sz="6" w:space="0" w:color="18453B"/>
            </w:tcBorders>
          </w:tcPr>
          <w:p w14:paraId="204491A0" w14:textId="77777777" w:rsidR="00445F60" w:rsidRDefault="00F9602E">
            <w:hyperlink r:id="rId25">
              <w:r>
                <w:rPr>
                  <w:color w:val="1155CC"/>
                  <w:u w:val="single"/>
                </w:rPr>
                <w:t>Student Handbook - Academic Code of Professional Ethics</w:t>
              </w:r>
            </w:hyperlink>
          </w:p>
        </w:tc>
      </w:tr>
      <w:tr w:rsidR="00445F60" w14:paraId="2E890542"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0CBFC65B" w14:textId="77777777" w:rsidR="00445F60" w:rsidRDefault="00F9602E">
            <w:r>
              <w:t>Osteopathic Clinical Training &amp; Student Safety</w:t>
            </w:r>
          </w:p>
        </w:tc>
        <w:tc>
          <w:tcPr>
            <w:tcW w:w="4626" w:type="dxa"/>
            <w:tcBorders>
              <w:top w:val="single" w:sz="6" w:space="0" w:color="18453B"/>
              <w:left w:val="single" w:sz="6" w:space="0" w:color="18453B"/>
              <w:bottom w:val="single" w:sz="6" w:space="0" w:color="18453B"/>
              <w:right w:val="single" w:sz="6" w:space="0" w:color="18453B"/>
            </w:tcBorders>
          </w:tcPr>
          <w:p w14:paraId="342946AC" w14:textId="77777777" w:rsidR="00445F60" w:rsidRDefault="00F9602E">
            <w:hyperlink r:id="rId26">
              <w:r>
                <w:rPr>
                  <w:color w:val="1155CC"/>
                  <w:u w:val="single"/>
                </w:rPr>
                <w:t>Student Handbook - Osteopathic Clinical Training &amp; Student Safety</w:t>
              </w:r>
            </w:hyperlink>
          </w:p>
        </w:tc>
      </w:tr>
      <w:tr w:rsidR="00445F60" w14:paraId="756272AF"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599B8779" w14:textId="77777777" w:rsidR="00445F60" w:rsidRDefault="00F9602E">
            <w:r w:rsidRPr="54E9679F">
              <w:rPr>
                <w:lang w:val="en-US"/>
              </w:rPr>
              <w:t>Preclerkship Attendance &amp; Absences</w:t>
            </w:r>
          </w:p>
        </w:tc>
        <w:tc>
          <w:tcPr>
            <w:tcW w:w="4626" w:type="dxa"/>
            <w:tcBorders>
              <w:top w:val="single" w:sz="6" w:space="0" w:color="18453B"/>
              <w:left w:val="single" w:sz="6" w:space="0" w:color="18453B"/>
              <w:bottom w:val="single" w:sz="6" w:space="0" w:color="18453B"/>
              <w:right w:val="single" w:sz="6" w:space="0" w:color="18453B"/>
            </w:tcBorders>
          </w:tcPr>
          <w:p w14:paraId="3EA90646" w14:textId="77777777" w:rsidR="00445F60" w:rsidRDefault="00F9602E">
            <w:hyperlink r:id="rId27">
              <w:r w:rsidRPr="74C1F651">
                <w:rPr>
                  <w:color w:val="1155CC"/>
                  <w:u w:val="single"/>
                </w:rPr>
                <w:t>Student Handbook - Attendance &amp; Absences</w:t>
              </w:r>
            </w:hyperlink>
          </w:p>
        </w:tc>
      </w:tr>
      <w:tr w:rsidR="74C1F651" w14:paraId="31CD93C6" w14:textId="77777777" w:rsidTr="74C1F651">
        <w:trPr>
          <w:trHeight w:val="300"/>
        </w:trPr>
        <w:tc>
          <w:tcPr>
            <w:tcW w:w="4764" w:type="dxa"/>
            <w:tcBorders>
              <w:top w:val="single" w:sz="6" w:space="0" w:color="18453B"/>
              <w:left w:val="single" w:sz="6" w:space="0" w:color="18453B"/>
              <w:bottom w:val="single" w:sz="6" w:space="0" w:color="18453B"/>
              <w:right w:val="single" w:sz="6" w:space="0" w:color="18453B"/>
            </w:tcBorders>
          </w:tcPr>
          <w:p w14:paraId="7B05DAC3" w14:textId="51C104F0" w:rsidR="74C1F651" w:rsidRDefault="74C1F651" w:rsidP="74C1F651">
            <w:pPr>
              <w:rPr>
                <w:color w:val="242424"/>
                <w:lang w:val="en-US"/>
              </w:rPr>
            </w:pPr>
            <w:r w:rsidRPr="74C1F651">
              <w:rPr>
                <w:color w:val="242424"/>
                <w:lang w:val="en-US"/>
              </w:rPr>
              <w:t>Preclerkship Examinations</w:t>
            </w:r>
          </w:p>
        </w:tc>
        <w:tc>
          <w:tcPr>
            <w:tcW w:w="4626" w:type="dxa"/>
            <w:tcBorders>
              <w:top w:val="single" w:sz="6" w:space="0" w:color="18453B"/>
              <w:left w:val="single" w:sz="6" w:space="0" w:color="18453B"/>
              <w:bottom w:val="single" w:sz="6" w:space="0" w:color="18453B"/>
              <w:right w:val="single" w:sz="6" w:space="0" w:color="18453B"/>
            </w:tcBorders>
          </w:tcPr>
          <w:p w14:paraId="3AC596DF" w14:textId="506F293C" w:rsidR="74C1F651" w:rsidRDefault="74C1F651" w:rsidP="74C1F651">
            <w:hyperlink r:id="rId28">
              <w:r w:rsidRPr="74C1F651">
                <w:rPr>
                  <w:rStyle w:val="Hyperlink"/>
                  <w:rFonts w:ascii="Aptos" w:eastAsia="Aptos" w:hAnsi="Aptos" w:cs="Aptos"/>
                  <w:color w:val="467886"/>
                  <w:sz w:val="24"/>
                  <w:szCs w:val="24"/>
                </w:rPr>
                <w:t>Student Handbook - Preclerkship Examinations Policy</w:t>
              </w:r>
            </w:hyperlink>
          </w:p>
        </w:tc>
      </w:tr>
      <w:tr w:rsidR="00445F60" w14:paraId="7B2ECB66"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5CD699CF" w14:textId="77777777" w:rsidR="00445F60" w:rsidRDefault="00F9602E">
            <w:r>
              <w:t>Pregnancy and Pregnancy-Related Conditions</w:t>
            </w:r>
          </w:p>
        </w:tc>
        <w:tc>
          <w:tcPr>
            <w:tcW w:w="4626" w:type="dxa"/>
            <w:tcBorders>
              <w:top w:val="single" w:sz="6" w:space="0" w:color="18453B"/>
              <w:left w:val="single" w:sz="6" w:space="0" w:color="18453B"/>
              <w:bottom w:val="single" w:sz="6" w:space="0" w:color="18453B"/>
              <w:right w:val="single" w:sz="6" w:space="0" w:color="18453B"/>
            </w:tcBorders>
          </w:tcPr>
          <w:p w14:paraId="2FD78C51" w14:textId="77777777" w:rsidR="00445F60" w:rsidRDefault="00F9602E">
            <w:pPr>
              <w:spacing w:line="240" w:lineRule="auto"/>
            </w:pPr>
            <w:hyperlink r:id="rId29">
              <w:r>
                <w:rPr>
                  <w:color w:val="1155CC"/>
                  <w:u w:val="single"/>
                </w:rPr>
                <w:t>Pregnancy and Parenting Information | Office for Civil Rights and Title IX</w:t>
              </w:r>
            </w:hyperlink>
          </w:p>
        </w:tc>
      </w:tr>
      <w:tr w:rsidR="00445F60" w14:paraId="38BD844A"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4D3E0F4D" w14:textId="77777777" w:rsidR="00445F60" w:rsidRDefault="00F9602E">
            <w:r>
              <w:t>Relationship Violence &amp; Sexual Misconduct &amp; Title IX</w:t>
            </w:r>
          </w:p>
        </w:tc>
        <w:tc>
          <w:tcPr>
            <w:tcW w:w="4626" w:type="dxa"/>
            <w:tcBorders>
              <w:top w:val="single" w:sz="6" w:space="0" w:color="18453B"/>
              <w:left w:val="single" w:sz="6" w:space="0" w:color="18453B"/>
              <w:bottom w:val="single" w:sz="6" w:space="0" w:color="18453B"/>
              <w:right w:val="single" w:sz="6" w:space="0" w:color="18453B"/>
            </w:tcBorders>
          </w:tcPr>
          <w:p w14:paraId="60DDD191" w14:textId="77777777" w:rsidR="00445F60" w:rsidRDefault="00F9602E">
            <w:hyperlink r:id="rId30">
              <w:r>
                <w:rPr>
                  <w:color w:val="1155CC"/>
                  <w:u w:val="single"/>
                </w:rPr>
                <w:t>Office for Civil Rights &amp; Title IX Education &amp; Compliance Site</w:t>
              </w:r>
            </w:hyperlink>
          </w:p>
        </w:tc>
      </w:tr>
      <w:tr w:rsidR="00445F60" w14:paraId="68E37AAE"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5988D1D7" w14:textId="77777777" w:rsidR="00445F60" w:rsidRDefault="00F9602E">
            <w:r>
              <w:t>Religious Observance Policy</w:t>
            </w:r>
          </w:p>
        </w:tc>
        <w:tc>
          <w:tcPr>
            <w:tcW w:w="4626" w:type="dxa"/>
            <w:tcBorders>
              <w:top w:val="single" w:sz="6" w:space="0" w:color="18453B"/>
              <w:left w:val="single" w:sz="6" w:space="0" w:color="18453B"/>
              <w:bottom w:val="single" w:sz="6" w:space="0" w:color="18453B"/>
              <w:right w:val="single" w:sz="6" w:space="0" w:color="18453B"/>
            </w:tcBorders>
          </w:tcPr>
          <w:p w14:paraId="70E6FF77" w14:textId="77777777" w:rsidR="00445F60" w:rsidRDefault="00F9602E">
            <w:hyperlink r:id="rId31">
              <w:r>
                <w:rPr>
                  <w:color w:val="1155CC"/>
                  <w:u w:val="single"/>
                </w:rPr>
                <w:t>Office of the Registrar Site</w:t>
              </w:r>
            </w:hyperlink>
          </w:p>
        </w:tc>
      </w:tr>
      <w:tr w:rsidR="00445F60" w14:paraId="616A1DBD"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79E64830" w14:textId="77777777" w:rsidR="00445F60" w:rsidRDefault="00F9602E">
            <w:r>
              <w:t>Remediation</w:t>
            </w:r>
          </w:p>
        </w:tc>
        <w:tc>
          <w:tcPr>
            <w:tcW w:w="4626" w:type="dxa"/>
            <w:tcBorders>
              <w:top w:val="single" w:sz="6" w:space="0" w:color="18453B"/>
              <w:left w:val="single" w:sz="6" w:space="0" w:color="18453B"/>
              <w:bottom w:val="single" w:sz="6" w:space="0" w:color="18453B"/>
              <w:right w:val="single" w:sz="6" w:space="0" w:color="18453B"/>
            </w:tcBorders>
          </w:tcPr>
          <w:p w14:paraId="126C579F" w14:textId="77777777" w:rsidR="00445F60" w:rsidRDefault="00F9602E">
            <w:hyperlink r:id="rId32">
              <w:r>
                <w:rPr>
                  <w:color w:val="1155CC"/>
                  <w:u w:val="single"/>
                </w:rPr>
                <w:t>Student Handbook - Remediation</w:t>
              </w:r>
            </w:hyperlink>
          </w:p>
        </w:tc>
      </w:tr>
      <w:tr w:rsidR="00445F60" w14:paraId="7663C29F" w14:textId="77777777" w:rsidTr="74C1F651">
        <w:tc>
          <w:tcPr>
            <w:tcW w:w="4764" w:type="dxa"/>
            <w:tcBorders>
              <w:top w:val="single" w:sz="6" w:space="0" w:color="18453B"/>
              <w:left w:val="single" w:sz="6" w:space="0" w:color="18453B"/>
              <w:bottom w:val="single" w:sz="6" w:space="0" w:color="18453B"/>
              <w:right w:val="single" w:sz="6" w:space="0" w:color="18453B"/>
            </w:tcBorders>
          </w:tcPr>
          <w:p w14:paraId="3F03D798" w14:textId="77777777" w:rsidR="00445F60" w:rsidRDefault="00F9602E">
            <w:r>
              <w:t>Student Handbook</w:t>
            </w:r>
          </w:p>
        </w:tc>
        <w:tc>
          <w:tcPr>
            <w:tcW w:w="4626" w:type="dxa"/>
            <w:tcBorders>
              <w:top w:val="single" w:sz="6" w:space="0" w:color="18453B"/>
              <w:left w:val="single" w:sz="6" w:space="0" w:color="18453B"/>
              <w:bottom w:val="single" w:sz="6" w:space="0" w:color="18453B"/>
              <w:right w:val="single" w:sz="6" w:space="0" w:color="18453B"/>
            </w:tcBorders>
          </w:tcPr>
          <w:p w14:paraId="1172A655" w14:textId="77777777" w:rsidR="00445F60" w:rsidRDefault="00F9602E">
            <w:hyperlink r:id="rId33">
              <w:r>
                <w:rPr>
                  <w:color w:val="1155CC"/>
                  <w:u w:val="single"/>
                </w:rPr>
                <w:t>Student Handbook</w:t>
              </w:r>
            </w:hyperlink>
          </w:p>
        </w:tc>
      </w:tr>
    </w:tbl>
    <w:p w14:paraId="6963A218" w14:textId="77777777" w:rsidR="00345A45" w:rsidRDefault="00345A45">
      <w:pPr>
        <w:pStyle w:val="Heading2"/>
      </w:pPr>
    </w:p>
    <w:p w14:paraId="0F26413E" w14:textId="77777777" w:rsidR="00345A45" w:rsidRDefault="00345A45">
      <w:pPr>
        <w:rPr>
          <w:sz w:val="26"/>
          <w:szCs w:val="26"/>
        </w:rPr>
      </w:pPr>
      <w:r>
        <w:br w:type="page"/>
      </w:r>
    </w:p>
    <w:p w14:paraId="6C2E535B" w14:textId="2E4E5BD8" w:rsidR="00445F60" w:rsidRDefault="00F9602E">
      <w:pPr>
        <w:pStyle w:val="Heading2"/>
      </w:pPr>
      <w:bookmarkStart w:id="23" w:name="_Toc227221912"/>
      <w:r>
        <w:t>Student Feedback</w:t>
      </w:r>
      <w:bookmarkEnd w:id="23"/>
    </w:p>
    <w:p w14:paraId="4840C52A" w14:textId="77777777" w:rsidR="00445F60" w:rsidRDefault="00F9602E">
      <w:r w:rsidRPr="3F979C3C">
        <w:rPr>
          <w:lang w:val="en-US"/>
        </w:rPr>
        <w:t>MSUCOM values student feedback, using this to model practice-based learning and improvement and to promote continuous quality improvement of learning experiences.</w:t>
      </w:r>
    </w:p>
    <w:p w14:paraId="77D8C6E1" w14:textId="77777777" w:rsidR="00445F60" w:rsidRDefault="00445F60"/>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445F60" w14:paraId="21133F40" w14:textId="77777777" w:rsidTr="00E55651">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25291C9" w14:textId="77777777" w:rsidR="00445F60" w:rsidRDefault="00F9602E">
            <w:pPr>
              <w:widowControl w:val="0"/>
              <w:spacing w:line="240" w:lineRule="auto"/>
              <w:rPr>
                <w:b/>
                <w:bCs/>
              </w:rPr>
            </w:pPr>
            <w:r>
              <w:rPr>
                <w:b/>
                <w:bCs/>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44AFA329" w14:textId="77777777" w:rsidR="00445F60" w:rsidRDefault="00F9602E">
            <w:pPr>
              <w:widowControl w:val="0"/>
              <w:spacing w:line="240" w:lineRule="auto"/>
              <w:rPr>
                <w:b/>
                <w:bCs/>
              </w:rPr>
            </w:pPr>
            <w:r>
              <w:rPr>
                <w:b/>
                <w:bCs/>
              </w:rPr>
              <w:t>Description</w:t>
            </w:r>
          </w:p>
        </w:tc>
      </w:tr>
      <w:tr w:rsidR="00445F60" w14:paraId="3A57F206" w14:textId="77777777" w:rsidTr="00E55651">
        <w:tc>
          <w:tcPr>
            <w:tcW w:w="1725" w:type="dxa"/>
            <w:tcBorders>
              <w:top w:val="single" w:sz="6" w:space="0" w:color="18453B"/>
              <w:left w:val="single" w:sz="6" w:space="0" w:color="18453B"/>
              <w:bottom w:val="single" w:sz="6" w:space="0" w:color="18453B"/>
              <w:right w:val="single" w:sz="6" w:space="0" w:color="18453B"/>
            </w:tcBorders>
          </w:tcPr>
          <w:p w14:paraId="7A6E4E8B" w14:textId="77777777" w:rsidR="00445F60" w:rsidRDefault="00F9602E">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74C81198" w14:textId="229B0B73" w:rsidR="00445F60" w:rsidRDefault="00F9602E" w:rsidP="54E9679F">
            <w:pPr>
              <w:rPr>
                <w:lang w:val="en-US"/>
              </w:rPr>
            </w:pPr>
            <w:r w:rsidRPr="54E9679F">
              <w:rPr>
                <w:lang w:val="en-US"/>
              </w:rPr>
              <w:t xml:space="preserve">We invite you </w:t>
            </w:r>
            <w:r w:rsidR="1D7B68A6" w:rsidRPr="54E9679F">
              <w:rPr>
                <w:lang w:val="en-US"/>
              </w:rPr>
              <w:t>to</w:t>
            </w:r>
            <w:r w:rsidRPr="54E9679F">
              <w:rPr>
                <w:lang w:val="en-US"/>
              </w:rPr>
              <w:t xml:space="preserve"> provide constructive suggestions to Course Directors, Contributing Faculty, or Course Coordinators at any time.</w:t>
            </w:r>
          </w:p>
        </w:tc>
      </w:tr>
      <w:tr w:rsidR="00445F60" w14:paraId="382BB344" w14:textId="77777777" w:rsidTr="00E55651">
        <w:tc>
          <w:tcPr>
            <w:tcW w:w="1725" w:type="dxa"/>
            <w:tcBorders>
              <w:top w:val="single" w:sz="6" w:space="0" w:color="18453B"/>
              <w:left w:val="single" w:sz="6" w:space="0" w:color="18453B"/>
              <w:bottom w:val="single" w:sz="6" w:space="0" w:color="18453B"/>
              <w:right w:val="single" w:sz="6" w:space="0" w:color="18453B"/>
            </w:tcBorders>
          </w:tcPr>
          <w:p w14:paraId="5AECA91E" w14:textId="77777777" w:rsidR="00445F60" w:rsidRDefault="00F9602E">
            <w:r>
              <w:t>Formal</w:t>
            </w:r>
          </w:p>
        </w:tc>
        <w:tc>
          <w:tcPr>
            <w:tcW w:w="7665" w:type="dxa"/>
            <w:tcBorders>
              <w:top w:val="single" w:sz="6" w:space="0" w:color="18453B"/>
              <w:left w:val="single" w:sz="6" w:space="0" w:color="18453B"/>
              <w:bottom w:val="single" w:sz="6" w:space="0" w:color="18453B"/>
              <w:right w:val="single" w:sz="6" w:space="0" w:color="18453B"/>
            </w:tcBorders>
          </w:tcPr>
          <w:p w14:paraId="4420D50A" w14:textId="77777777" w:rsidR="00445F60" w:rsidRDefault="00F9602E">
            <w:r w:rsidRPr="54E9679F">
              <w:rPr>
                <w:lang w:val="en-US"/>
              </w:rPr>
              <w:t>MSUCOM will deploy brief surveys through Medtrics to gain feedback on the Course and Course Directors.</w:t>
            </w:r>
          </w:p>
          <w:p w14:paraId="3A99C51D" w14:textId="77777777" w:rsidR="00445F60" w:rsidRDefault="00F9602E">
            <w:r>
              <w:t xml:space="preserve">Additionally, MSU sends an optional Student Perceptions of Learning Survey (SPLS) to enrolled students at the conclusion of each course to gain feedback on the course and Course Directors. </w:t>
            </w:r>
          </w:p>
        </w:tc>
      </w:tr>
    </w:tbl>
    <w:p w14:paraId="7F890759" w14:textId="77777777" w:rsidR="00445F60" w:rsidRDefault="00F9602E">
      <w:pPr>
        <w:pStyle w:val="Heading2"/>
      </w:pPr>
      <w:bookmarkStart w:id="24" w:name="_Toc227221913"/>
      <w:r>
        <w:t>Course Schedule and Changes to Schedule or Requirements</w:t>
      </w:r>
      <w:bookmarkEnd w:id="24"/>
    </w:p>
    <w:p w14:paraId="1EF945B9" w14:textId="546CFE5E" w:rsidR="54E9679F" w:rsidRPr="00345A45" w:rsidRDefault="00F9602E" w:rsidP="54E9679F">
      <w:pPr>
        <w:sectPr w:rsidR="54E9679F" w:rsidRPr="00345A45">
          <w:headerReference w:type="default" r:id="rId34"/>
          <w:footerReference w:type="default" r:id="rId35"/>
          <w:headerReference w:type="first" r:id="rId36"/>
          <w:footerReference w:type="first" r:id="rId37"/>
          <w:pgSz w:w="12240" w:h="15840"/>
          <w:pgMar w:top="1440" w:right="1440" w:bottom="1440" w:left="1440" w:header="720" w:footer="720" w:gutter="0"/>
          <w:pgNumType w:start="1"/>
          <w:cols w:space="720"/>
          <w:titlePg/>
        </w:sectPr>
      </w:pPr>
      <w:r w:rsidRPr="54E9679F">
        <w:rPr>
          <w:lang w:val="en-US"/>
        </w:rP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38">
        <w:r w:rsidRPr="54E9679F">
          <w:rPr>
            <w:color w:val="1155CC"/>
            <w:u w:val="single"/>
            <w:lang w:val="en-US"/>
          </w:rPr>
          <w:t>D2L</w:t>
        </w:r>
      </w:hyperlink>
      <w:r w:rsidRPr="54E9679F">
        <w:rPr>
          <w:lang w:val="en-US"/>
        </w:rPr>
        <w:t xml:space="preserve"> site, </w:t>
      </w:r>
      <w:hyperlink r:id="rId39">
        <w:r w:rsidRPr="54E9679F">
          <w:rPr>
            <w:color w:val="1155CC"/>
            <w:u w:val="single"/>
            <w:lang w:val="en-US"/>
          </w:rPr>
          <w:t>Google Calendar</w:t>
        </w:r>
      </w:hyperlink>
      <w:r w:rsidRPr="54E9679F">
        <w:rPr>
          <w:lang w:val="en-US"/>
        </w:rPr>
        <w:t xml:space="preserve">, and/or </w:t>
      </w:r>
      <w:hyperlink r:id="rId40">
        <w:r w:rsidRPr="54E9679F">
          <w:rPr>
            <w:color w:val="1155CC"/>
            <w:u w:val="single"/>
            <w:lang w:val="en-US"/>
          </w:rPr>
          <w:t>MSU email</w:t>
        </w:r>
      </w:hyperlink>
      <w:r w:rsidRPr="54E9679F">
        <w:rPr>
          <w:lang w:val="en-US"/>
        </w:rPr>
        <w:t xml:space="preserve">. Contact Course Director and/or Coordinator with questions. Any changes made will be considerate of the </w:t>
      </w:r>
      <w:hyperlink r:id="rId41">
        <w:r w:rsidRPr="54E9679F">
          <w:rPr>
            <w:color w:val="1155CC"/>
            <w:u w:val="single"/>
            <w:lang w:val="en-US"/>
          </w:rPr>
          <w:t>MSU Code of Teaching Responsibility</w:t>
        </w:r>
      </w:hyperlink>
      <w:r w:rsidRPr="54E9679F">
        <w:rPr>
          <w:lang w:val="en-US"/>
        </w:rPr>
        <w:t xml:space="preserve"> and the </w:t>
      </w:r>
      <w:hyperlink r:id="rId42">
        <w:r w:rsidRPr="54E9679F">
          <w:rPr>
            <w:color w:val="1155CC"/>
            <w:u w:val="single"/>
            <w:lang w:val="en-US"/>
          </w:rPr>
          <w:t>Medical Students Rights and Responsibilities</w:t>
        </w:r>
      </w:hyperlink>
      <w:r w:rsidRPr="54E9679F">
        <w:rPr>
          <w:lang w:val="en-US"/>
        </w:rPr>
        <w:t>.</w:t>
      </w:r>
    </w:p>
    <w:p w14:paraId="09FFB8FA" w14:textId="77777777" w:rsidR="00445F60" w:rsidRDefault="00445F60" w:rsidP="00345A45"/>
    <w:p w14:paraId="405F9127" w14:textId="77777777" w:rsidR="00345A45" w:rsidRDefault="00345A45" w:rsidP="00345A45">
      <w:pPr>
        <w:jc w:val="center"/>
      </w:pPr>
    </w:p>
    <w:p w14:paraId="143F0113" w14:textId="77777777" w:rsidR="00345A45" w:rsidRDefault="00345A45" w:rsidP="00345A45">
      <w:pPr>
        <w:jc w:val="center"/>
      </w:pPr>
    </w:p>
    <w:p w14:paraId="6A7854F9" w14:textId="77777777" w:rsidR="00345A45" w:rsidRDefault="00345A45" w:rsidP="00345A45">
      <w:pPr>
        <w:jc w:val="center"/>
      </w:pPr>
    </w:p>
    <w:p w14:paraId="0AE895D1" w14:textId="25E3B7A0" w:rsidR="00345A45" w:rsidRPr="00345A45" w:rsidRDefault="00345A45" w:rsidP="00345A45">
      <w:pPr>
        <w:pStyle w:val="Heading2"/>
        <w:jc w:val="center"/>
        <w:rPr>
          <w:b/>
          <w:bCs/>
        </w:rPr>
      </w:pPr>
      <w:bookmarkStart w:id="26" w:name="_Toc227221914"/>
      <w:r w:rsidRPr="00345A45">
        <w:rPr>
          <w:b/>
          <w:bCs/>
        </w:rPr>
        <w:t xml:space="preserve">COURSE SCHEDULE </w:t>
      </w:r>
      <w:r w:rsidR="008F7CD1">
        <w:rPr>
          <w:b/>
          <w:bCs/>
        </w:rPr>
        <w:t xml:space="preserve">OVERVIEW </w:t>
      </w:r>
      <w:r w:rsidRPr="00345A45">
        <w:rPr>
          <w:b/>
          <w:bCs/>
        </w:rPr>
        <w:t>– SUMMER 2026</w:t>
      </w:r>
      <w:bookmarkEnd w:id="26"/>
    </w:p>
    <w:p w14:paraId="435F2337" w14:textId="77777777" w:rsidR="00345A45" w:rsidRDefault="00345A45" w:rsidP="00345A45">
      <w:pPr>
        <w:jc w:val="center"/>
      </w:pPr>
    </w:p>
    <w:tbl>
      <w:tblPr>
        <w:tblStyle w:val="TableGrid"/>
        <w:tblW w:w="0" w:type="auto"/>
        <w:tblInd w:w="2155" w:type="dxa"/>
        <w:tblLook w:val="04A0" w:firstRow="1" w:lastRow="0" w:firstColumn="1" w:lastColumn="0" w:noHBand="0" w:noVBand="1"/>
      </w:tblPr>
      <w:tblGrid>
        <w:gridCol w:w="5670"/>
        <w:gridCol w:w="5670"/>
      </w:tblGrid>
      <w:tr w:rsidR="00345A45" w:rsidRPr="008F7CD1" w14:paraId="6403AEC4" w14:textId="77777777" w:rsidTr="008F7CD1">
        <w:trPr>
          <w:cnfStyle w:val="100000000000" w:firstRow="1" w:lastRow="0" w:firstColumn="0" w:lastColumn="0" w:oddVBand="0" w:evenVBand="0" w:oddHBand="0" w:evenHBand="0" w:firstRowFirstColumn="0" w:firstRowLastColumn="0" w:lastRowFirstColumn="0" w:lastRowLastColumn="0"/>
          <w:trHeight w:val="940"/>
        </w:trPr>
        <w:tc>
          <w:tcPr>
            <w:tcW w:w="5670" w:type="dxa"/>
            <w:vAlign w:val="center"/>
          </w:tcPr>
          <w:p w14:paraId="582BE572" w14:textId="068C2045" w:rsidR="00345A45" w:rsidRPr="008F7CD1" w:rsidRDefault="00345A45" w:rsidP="00345A45">
            <w:pPr>
              <w:pStyle w:val="ListParagraph"/>
              <w:spacing w:after="0"/>
              <w:ind w:left="0"/>
              <w:rPr>
                <w:rFonts w:ascii="Arial" w:hAnsi="Arial" w:cs="Arial"/>
                <w:b w:val="0"/>
                <w:bCs/>
              </w:rPr>
            </w:pPr>
            <w:r w:rsidRPr="008F7CD1">
              <w:rPr>
                <w:rFonts w:ascii="Arial" w:hAnsi="Arial" w:cs="Arial"/>
                <w:b w:val="0"/>
                <w:bCs/>
              </w:rPr>
              <w:t>Course begins and D2L site opens</w:t>
            </w:r>
          </w:p>
        </w:tc>
        <w:tc>
          <w:tcPr>
            <w:tcW w:w="5670" w:type="dxa"/>
            <w:vAlign w:val="center"/>
          </w:tcPr>
          <w:p w14:paraId="270E208E" w14:textId="75B90F1C" w:rsidR="00345A45" w:rsidRPr="008F7CD1" w:rsidRDefault="00345A45" w:rsidP="00345A45">
            <w:pPr>
              <w:pStyle w:val="ListParagraph"/>
              <w:spacing w:after="0"/>
              <w:ind w:left="0"/>
              <w:rPr>
                <w:rFonts w:ascii="Arial" w:hAnsi="Arial" w:cs="Arial"/>
                <w:b w:val="0"/>
                <w:bCs/>
              </w:rPr>
            </w:pPr>
            <w:r w:rsidRPr="008F7CD1">
              <w:rPr>
                <w:rFonts w:ascii="Arial" w:hAnsi="Arial" w:cs="Arial"/>
                <w:b w:val="0"/>
                <w:bCs/>
              </w:rPr>
              <w:t>Monday, May 1</w:t>
            </w:r>
            <w:r w:rsidR="008F7CD1">
              <w:rPr>
                <w:rFonts w:ascii="Arial" w:hAnsi="Arial" w:cs="Arial"/>
                <w:b w:val="0"/>
                <w:bCs/>
              </w:rPr>
              <w:t>1</w:t>
            </w:r>
            <w:r w:rsidRPr="008F7CD1">
              <w:rPr>
                <w:rFonts w:ascii="Arial" w:hAnsi="Arial" w:cs="Arial"/>
                <w:b w:val="0"/>
                <w:bCs/>
              </w:rPr>
              <w:t>, 2026</w:t>
            </w:r>
          </w:p>
        </w:tc>
      </w:tr>
      <w:tr w:rsidR="00345A45" w:rsidRPr="008F7CD1" w14:paraId="0CFA283E" w14:textId="77777777" w:rsidTr="008F7CD1">
        <w:trPr>
          <w:trHeight w:val="940"/>
        </w:trPr>
        <w:tc>
          <w:tcPr>
            <w:tcW w:w="5670" w:type="dxa"/>
            <w:vAlign w:val="center"/>
          </w:tcPr>
          <w:p w14:paraId="7C548478" w14:textId="1F58788C" w:rsidR="00345A45" w:rsidRPr="008F7CD1" w:rsidRDefault="008F7CD1" w:rsidP="00345A45">
            <w:pPr>
              <w:pStyle w:val="ListParagraph"/>
              <w:spacing w:after="0"/>
              <w:ind w:left="0"/>
              <w:jc w:val="center"/>
              <w:rPr>
                <w:rFonts w:ascii="Arial" w:hAnsi="Arial" w:cs="Arial"/>
                <w:bCs/>
              </w:rPr>
            </w:pPr>
            <w:r>
              <w:rPr>
                <w:rFonts w:ascii="Arial" w:hAnsi="Arial" w:cs="Arial"/>
                <w:bCs/>
              </w:rPr>
              <w:t>Review course introduction</w:t>
            </w:r>
          </w:p>
        </w:tc>
        <w:tc>
          <w:tcPr>
            <w:tcW w:w="5670" w:type="dxa"/>
            <w:vAlign w:val="center"/>
          </w:tcPr>
          <w:p w14:paraId="516AE5AE" w14:textId="73AC4A88" w:rsidR="00345A45" w:rsidRPr="008F7CD1" w:rsidRDefault="008F7CD1" w:rsidP="00345A45">
            <w:pPr>
              <w:pStyle w:val="ListParagraph"/>
              <w:spacing w:after="0"/>
              <w:ind w:left="0"/>
              <w:jc w:val="center"/>
              <w:rPr>
                <w:rFonts w:ascii="Arial" w:hAnsi="Arial" w:cs="Arial"/>
                <w:bCs/>
              </w:rPr>
            </w:pPr>
            <w:r>
              <w:rPr>
                <w:rFonts w:ascii="Arial" w:hAnsi="Arial" w:cs="Arial"/>
                <w:bCs/>
              </w:rPr>
              <w:t>Complete by end of week 1</w:t>
            </w:r>
          </w:p>
        </w:tc>
      </w:tr>
      <w:tr w:rsidR="008F7CD1" w:rsidRPr="008F7CD1" w14:paraId="5B3FC521" w14:textId="77777777" w:rsidTr="008F7CD1">
        <w:trPr>
          <w:trHeight w:val="940"/>
        </w:trPr>
        <w:tc>
          <w:tcPr>
            <w:tcW w:w="5670" w:type="dxa"/>
            <w:vAlign w:val="center"/>
          </w:tcPr>
          <w:p w14:paraId="4AF85F28" w14:textId="2475DC70" w:rsidR="008F7CD1" w:rsidRDefault="008F7CD1" w:rsidP="00345A45">
            <w:pPr>
              <w:pStyle w:val="ListParagraph"/>
              <w:spacing w:after="0"/>
              <w:ind w:left="0"/>
              <w:jc w:val="center"/>
              <w:rPr>
                <w:rFonts w:ascii="Arial" w:hAnsi="Arial" w:cs="Arial"/>
                <w:bCs/>
              </w:rPr>
            </w:pPr>
            <w:r>
              <w:rPr>
                <w:rFonts w:ascii="Arial" w:hAnsi="Arial" w:cs="Arial"/>
                <w:bCs/>
              </w:rPr>
              <w:t>Complete all course activities</w:t>
            </w:r>
          </w:p>
        </w:tc>
        <w:tc>
          <w:tcPr>
            <w:tcW w:w="5670" w:type="dxa"/>
            <w:vAlign w:val="center"/>
          </w:tcPr>
          <w:p w14:paraId="3567694F" w14:textId="175D8B5B" w:rsidR="008F7CD1" w:rsidRDefault="008F7CD1" w:rsidP="00345A45">
            <w:pPr>
              <w:pStyle w:val="ListParagraph"/>
              <w:spacing w:after="0"/>
              <w:ind w:left="0"/>
              <w:jc w:val="center"/>
              <w:rPr>
                <w:rFonts w:ascii="Arial" w:hAnsi="Arial" w:cs="Arial"/>
                <w:bCs/>
              </w:rPr>
            </w:pPr>
            <w:r>
              <w:rPr>
                <w:rFonts w:ascii="Arial" w:hAnsi="Arial" w:cs="Arial"/>
                <w:bCs/>
              </w:rPr>
              <w:t>Self-paced – all elements must be completed by end date of course to receive credit</w:t>
            </w:r>
          </w:p>
        </w:tc>
      </w:tr>
      <w:tr w:rsidR="008F7CD1" w:rsidRPr="008F7CD1" w14:paraId="4C9718C4" w14:textId="77777777" w:rsidTr="008F7CD1">
        <w:trPr>
          <w:trHeight w:val="940"/>
        </w:trPr>
        <w:tc>
          <w:tcPr>
            <w:tcW w:w="5670" w:type="dxa"/>
            <w:vAlign w:val="center"/>
          </w:tcPr>
          <w:p w14:paraId="2002E4F9" w14:textId="32817AC2" w:rsidR="008F7CD1" w:rsidRDefault="008F7CD1" w:rsidP="00345A45">
            <w:pPr>
              <w:pStyle w:val="ListParagraph"/>
              <w:spacing w:after="0"/>
              <w:ind w:left="0"/>
              <w:jc w:val="center"/>
              <w:rPr>
                <w:rFonts w:ascii="Arial" w:hAnsi="Arial" w:cs="Arial"/>
                <w:bCs/>
              </w:rPr>
            </w:pPr>
            <w:r>
              <w:rPr>
                <w:rFonts w:ascii="Arial" w:hAnsi="Arial" w:cs="Arial"/>
                <w:bCs/>
              </w:rPr>
              <w:t>Optional group discussion/debrief</w:t>
            </w:r>
          </w:p>
        </w:tc>
        <w:tc>
          <w:tcPr>
            <w:tcW w:w="5670" w:type="dxa"/>
            <w:vAlign w:val="center"/>
          </w:tcPr>
          <w:p w14:paraId="2A16ED37" w14:textId="235A9E17" w:rsidR="008F7CD1" w:rsidRDefault="008F7CD1" w:rsidP="00345A45">
            <w:pPr>
              <w:pStyle w:val="ListParagraph"/>
              <w:spacing w:after="0"/>
              <w:ind w:left="0"/>
              <w:jc w:val="center"/>
              <w:rPr>
                <w:rFonts w:ascii="Arial" w:hAnsi="Arial" w:cs="Arial"/>
                <w:bCs/>
              </w:rPr>
            </w:pPr>
            <w:r>
              <w:rPr>
                <w:rFonts w:ascii="Arial" w:hAnsi="Arial" w:cs="Arial"/>
                <w:bCs/>
              </w:rPr>
              <w:t xml:space="preserve">May be scheduled based on student availability during week 6 or 7 </w:t>
            </w:r>
          </w:p>
        </w:tc>
      </w:tr>
      <w:tr w:rsidR="008F7CD1" w:rsidRPr="008F7CD1" w14:paraId="16075ECE" w14:textId="77777777" w:rsidTr="008F7CD1">
        <w:trPr>
          <w:trHeight w:val="940"/>
        </w:trPr>
        <w:tc>
          <w:tcPr>
            <w:tcW w:w="5670" w:type="dxa"/>
            <w:vAlign w:val="center"/>
          </w:tcPr>
          <w:p w14:paraId="519D7096" w14:textId="1EDDCF08" w:rsidR="008F7CD1" w:rsidRDefault="008F7CD1" w:rsidP="00345A45">
            <w:pPr>
              <w:pStyle w:val="ListParagraph"/>
              <w:spacing w:after="0"/>
              <w:ind w:left="0"/>
              <w:jc w:val="center"/>
              <w:rPr>
                <w:rFonts w:ascii="Arial" w:hAnsi="Arial" w:cs="Arial"/>
                <w:bCs/>
              </w:rPr>
            </w:pPr>
            <w:r>
              <w:rPr>
                <w:rFonts w:ascii="Arial" w:hAnsi="Arial" w:cs="Arial"/>
                <w:bCs/>
              </w:rPr>
              <w:t xml:space="preserve">Optional 1:1 coaching </w:t>
            </w:r>
          </w:p>
        </w:tc>
        <w:tc>
          <w:tcPr>
            <w:tcW w:w="5670" w:type="dxa"/>
            <w:vAlign w:val="center"/>
          </w:tcPr>
          <w:p w14:paraId="1FF50682" w14:textId="3C7804BC" w:rsidR="008F7CD1" w:rsidRDefault="008F7CD1" w:rsidP="00345A45">
            <w:pPr>
              <w:pStyle w:val="ListParagraph"/>
              <w:spacing w:after="0"/>
              <w:ind w:left="0"/>
              <w:jc w:val="center"/>
              <w:rPr>
                <w:rFonts w:ascii="Arial" w:hAnsi="Arial" w:cs="Arial"/>
                <w:bCs/>
              </w:rPr>
            </w:pPr>
            <w:r>
              <w:rPr>
                <w:rFonts w:ascii="Arial" w:hAnsi="Arial" w:cs="Arial"/>
                <w:bCs/>
              </w:rPr>
              <w:t>May be scheduled based on student and coach availability during or after week 6</w:t>
            </w:r>
          </w:p>
        </w:tc>
      </w:tr>
      <w:tr w:rsidR="008F7CD1" w:rsidRPr="008F7CD1" w14:paraId="014012CB" w14:textId="77777777" w:rsidTr="008F7CD1">
        <w:trPr>
          <w:trHeight w:val="940"/>
        </w:trPr>
        <w:tc>
          <w:tcPr>
            <w:tcW w:w="5670" w:type="dxa"/>
            <w:vAlign w:val="center"/>
          </w:tcPr>
          <w:p w14:paraId="18431F6D" w14:textId="7468B18B" w:rsidR="008F7CD1" w:rsidRDefault="008F7CD1" w:rsidP="00345A45">
            <w:pPr>
              <w:pStyle w:val="ListParagraph"/>
              <w:spacing w:after="0"/>
              <w:ind w:left="0"/>
              <w:jc w:val="center"/>
              <w:rPr>
                <w:rFonts w:ascii="Arial" w:hAnsi="Arial" w:cs="Arial"/>
                <w:bCs/>
              </w:rPr>
            </w:pPr>
            <w:r>
              <w:rPr>
                <w:rFonts w:ascii="Arial" w:hAnsi="Arial" w:cs="Arial"/>
                <w:bCs/>
              </w:rPr>
              <w:t>Course ends</w:t>
            </w:r>
          </w:p>
        </w:tc>
        <w:tc>
          <w:tcPr>
            <w:tcW w:w="5670" w:type="dxa"/>
            <w:vAlign w:val="center"/>
          </w:tcPr>
          <w:p w14:paraId="62195789" w14:textId="09C4B7B6" w:rsidR="008F7CD1" w:rsidRDefault="008F7CD1" w:rsidP="00345A45">
            <w:pPr>
              <w:pStyle w:val="ListParagraph"/>
              <w:spacing w:after="0"/>
              <w:ind w:left="0"/>
              <w:jc w:val="center"/>
              <w:rPr>
                <w:rFonts w:ascii="Arial" w:hAnsi="Arial" w:cs="Arial"/>
                <w:bCs/>
              </w:rPr>
            </w:pPr>
            <w:r>
              <w:rPr>
                <w:rFonts w:ascii="Arial" w:hAnsi="Arial" w:cs="Arial"/>
                <w:bCs/>
              </w:rPr>
              <w:t xml:space="preserve">Friday June 26 – all course elements are </w:t>
            </w:r>
            <w:r>
              <w:rPr>
                <w:rFonts w:ascii="Arial" w:hAnsi="Arial" w:cs="Arial"/>
                <w:bCs/>
              </w:rPr>
              <w:br/>
              <w:t>due by 11:00 pm Eastern time</w:t>
            </w:r>
          </w:p>
        </w:tc>
      </w:tr>
    </w:tbl>
    <w:p w14:paraId="5278A395" w14:textId="7154349B" w:rsidR="00345A45" w:rsidRPr="008F7CD1" w:rsidRDefault="00345A45" w:rsidP="00345A45">
      <w:pPr>
        <w:pStyle w:val="ListParagraph"/>
        <w:rPr>
          <w:rFonts w:ascii="Arial" w:hAnsi="Arial" w:cs="Arial"/>
          <w:bCs/>
        </w:rPr>
      </w:pPr>
    </w:p>
    <w:sectPr w:rsidR="00345A45" w:rsidRPr="008F7CD1">
      <w:headerReference w:type="first" r:id="rId43"/>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B2DB7" w14:textId="77777777" w:rsidR="009978E1" w:rsidRDefault="009978E1">
      <w:pPr>
        <w:spacing w:line="240" w:lineRule="auto"/>
      </w:pPr>
      <w:r>
        <w:separator/>
      </w:r>
    </w:p>
  </w:endnote>
  <w:endnote w:type="continuationSeparator" w:id="0">
    <w:p w14:paraId="5A2F8542" w14:textId="77777777" w:rsidR="009978E1" w:rsidRDefault="009978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7174ED6E-4A9A-4FFB-9D08-D52B4167FAE4}"/>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embedRegular r:id="rId2" w:fontKey="{18EDEB52-E225-4415-B6D5-6E5C6889F0CA}"/>
    <w:embedBold r:id="rId3" w:fontKey="{4E190FDA-2E61-421C-A433-24967488736A}"/>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embedRegular r:id="rId4" w:fontKey="{90E0D872-5E0C-4EFF-B5D2-94DC6B18B2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D5120" w14:textId="77777777" w:rsidR="00445F60" w:rsidRDefault="00F9602E">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08CAE" w14:textId="77777777" w:rsidR="00445F60" w:rsidRDefault="3F979C3C" w:rsidP="3F979C3C">
    <w:pPr>
      <w:tabs>
        <w:tab w:val="left" w:pos="432"/>
        <w:tab w:val="center" w:pos="4680"/>
        <w:tab w:val="right" w:pos="9360"/>
      </w:tabs>
      <w:spacing w:line="240" w:lineRule="auto"/>
      <w:rPr>
        <w:lang w:val="en-US"/>
      </w:rPr>
    </w:pPr>
    <w:r w:rsidRPr="3F979C3C">
      <w:rPr>
        <w:i/>
        <w:iCs/>
        <w:color w:val="666666"/>
        <w:sz w:val="16"/>
        <w:szCs w:val="16"/>
        <w:lang w:val="en-US"/>
      </w:rPr>
      <w:t>Please note that content is copyright protected and may not be shared, uploaded, or distributed without written permission.</w:t>
    </w:r>
    <w:r w:rsidR="00F9602E">
      <w:tab/>
    </w:r>
    <w:r w:rsidR="00F9602E" w:rsidRPr="3F979C3C">
      <w:rPr>
        <w:noProof/>
        <w:sz w:val="24"/>
        <w:szCs w:val="24"/>
        <w:lang w:val="en-US"/>
      </w:rPr>
      <w:fldChar w:fldCharType="begin"/>
    </w:r>
    <w:r w:rsidR="00F9602E" w:rsidRPr="3F979C3C">
      <w:rPr>
        <w:sz w:val="24"/>
        <w:szCs w:val="24"/>
      </w:rPr>
      <w:instrText>PAGE</w:instrText>
    </w:r>
    <w:r w:rsidR="00F9602E" w:rsidRPr="3F979C3C">
      <w:rPr>
        <w:sz w:val="24"/>
        <w:szCs w:val="24"/>
      </w:rPr>
      <w:fldChar w:fldCharType="separate"/>
    </w:r>
    <w:r w:rsidRPr="3F979C3C">
      <w:rPr>
        <w:noProof/>
        <w:sz w:val="24"/>
        <w:szCs w:val="24"/>
        <w:lang w:val="en-US"/>
      </w:rPr>
      <w:t>1</w:t>
    </w:r>
    <w:r w:rsidR="00F9602E" w:rsidRPr="3F979C3C">
      <w:rPr>
        <w:noProof/>
        <w:sz w:val="24"/>
        <w:szCs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2B508" w14:textId="77777777" w:rsidR="009978E1" w:rsidRDefault="009978E1">
      <w:pPr>
        <w:spacing w:line="240" w:lineRule="auto"/>
      </w:pPr>
      <w:r>
        <w:separator/>
      </w:r>
    </w:p>
  </w:footnote>
  <w:footnote w:type="continuationSeparator" w:id="0">
    <w:p w14:paraId="29FB19A7" w14:textId="77777777" w:rsidR="009978E1" w:rsidRDefault="009978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67686" w14:textId="396E4DB1" w:rsidR="00445F60" w:rsidRPr="007432A1" w:rsidRDefault="00F9602E">
    <w:pPr>
      <w:jc w:val="right"/>
      <w:rPr>
        <w:i/>
        <w:iCs/>
        <w:color w:val="666666"/>
      </w:rPr>
    </w:pPr>
    <w:r w:rsidRPr="007432A1">
      <w:rPr>
        <w:i/>
        <w:iCs/>
        <w:color w:val="666666"/>
      </w:rPr>
      <w:t xml:space="preserve">OST </w:t>
    </w:r>
    <w:r w:rsidR="007432A1" w:rsidRPr="007432A1">
      <w:rPr>
        <w:i/>
        <w:iCs/>
        <w:color w:val="666666"/>
      </w:rPr>
      <w:t xml:space="preserve">589 </w:t>
    </w:r>
    <w:r w:rsidR="00513FEE">
      <w:rPr>
        <w:i/>
        <w:iCs/>
        <w:color w:val="666666"/>
      </w:rPr>
      <w:t>Section 9800: Adaptive Learning Strategies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32F8" w14:textId="77777777" w:rsidR="00445F60" w:rsidRDefault="00F9602E">
    <w:pPr>
      <w:pStyle w:val="Subtitle"/>
      <w:jc w:val="center"/>
    </w:pPr>
    <w:bookmarkStart w:id="25" w:name="_heading=h.o7uz6snwxn0h" w:colFirst="0" w:colLast="0"/>
    <w:bookmarkEnd w:id="25"/>
    <w:r>
      <w:rPr>
        <w:noProof/>
      </w:rPr>
      <w:drawing>
        <wp:anchor distT="114300" distB="114300" distL="114300" distR="114300" simplePos="0" relativeHeight="251658240" behindDoc="0" locked="0" layoutInCell="1" hidden="0" allowOverlap="1" wp14:anchorId="73964047" wp14:editId="662CD994">
          <wp:simplePos x="0" y="0"/>
          <wp:positionH relativeFrom="page">
            <wp:posOffset>251459</wp:posOffset>
          </wp:positionH>
          <wp:positionV relativeFrom="page">
            <wp:posOffset>129540</wp:posOffset>
          </wp:positionV>
          <wp:extent cx="3586454" cy="390525"/>
          <wp:effectExtent l="0" t="0" r="0" b="0"/>
          <wp:wrapNone/>
          <wp:docPr id="10" name="image2.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2.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8241" behindDoc="1" locked="0" layoutInCell="1" hidden="0" allowOverlap="1" wp14:anchorId="61A3F148" wp14:editId="696C5449">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7BEA5B65" w14:textId="77777777" w:rsidR="00445F60" w:rsidRDefault="00445F60">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1A3F148" id="Rectangle 9" o:spid="_x0000_s1026" style="position:absolute;left:0;text-align:left;margin-left:-4.95pt;margin-top:-1.95pt;width:621.75pt;height:49.9pt;z-index:-251658239;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fillcolor="#18453b" stroked="f">
              <v:textbox inset="2.53958mm,2.53958mm,2.53958mm,2.53958mm">
                <w:txbxContent>
                  <w:p w14:paraId="7BEA5B65" w14:textId="77777777" w:rsidR="00445F60" w:rsidRDefault="00445F60">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042AB" w14:textId="77777777" w:rsidR="00445F60" w:rsidRDefault="00445F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601C"/>
    <w:multiLevelType w:val="multilevel"/>
    <w:tmpl w:val="5D143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D60224"/>
    <w:multiLevelType w:val="hybridMultilevel"/>
    <w:tmpl w:val="9E2EE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7849AB"/>
    <w:multiLevelType w:val="multilevel"/>
    <w:tmpl w:val="5D1430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792CC5"/>
    <w:multiLevelType w:val="multilevel"/>
    <w:tmpl w:val="32740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4B06AD"/>
    <w:multiLevelType w:val="multilevel"/>
    <w:tmpl w:val="5D1430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DA468E"/>
    <w:multiLevelType w:val="multilevel"/>
    <w:tmpl w:val="D27C5E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ECB326D"/>
    <w:multiLevelType w:val="multilevel"/>
    <w:tmpl w:val="5D1430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985E38"/>
    <w:multiLevelType w:val="hybridMultilevel"/>
    <w:tmpl w:val="A4A6EE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234EC6"/>
    <w:multiLevelType w:val="hybridMultilevel"/>
    <w:tmpl w:val="A10271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1BE0428"/>
    <w:multiLevelType w:val="hybridMultilevel"/>
    <w:tmpl w:val="8E168A06"/>
    <w:lvl w:ilvl="0" w:tplc="8090710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46AD1"/>
    <w:multiLevelType w:val="hybridMultilevel"/>
    <w:tmpl w:val="E54058D6"/>
    <w:lvl w:ilvl="0" w:tplc="0DFE372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E1B615A"/>
    <w:multiLevelType w:val="multilevel"/>
    <w:tmpl w:val="F438C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6A15E6C"/>
    <w:multiLevelType w:val="hybridMultilevel"/>
    <w:tmpl w:val="A2FE53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7F17E8"/>
    <w:multiLevelType w:val="multilevel"/>
    <w:tmpl w:val="5D1430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4306191">
    <w:abstractNumId w:val="3"/>
  </w:num>
  <w:num w:numId="2" w16cid:durableId="395905456">
    <w:abstractNumId w:val="5"/>
  </w:num>
  <w:num w:numId="3" w16cid:durableId="636498495">
    <w:abstractNumId w:val="12"/>
  </w:num>
  <w:num w:numId="4" w16cid:durableId="115029416">
    <w:abstractNumId w:val="7"/>
  </w:num>
  <w:num w:numId="5" w16cid:durableId="1630742222">
    <w:abstractNumId w:val="8"/>
  </w:num>
  <w:num w:numId="6" w16cid:durableId="763458499">
    <w:abstractNumId w:val="11"/>
  </w:num>
  <w:num w:numId="7" w16cid:durableId="1414619825">
    <w:abstractNumId w:val="0"/>
  </w:num>
  <w:num w:numId="8" w16cid:durableId="811098452">
    <w:abstractNumId w:val="6"/>
  </w:num>
  <w:num w:numId="9" w16cid:durableId="1233811506">
    <w:abstractNumId w:val="4"/>
  </w:num>
  <w:num w:numId="10" w16cid:durableId="1628704983">
    <w:abstractNumId w:val="2"/>
  </w:num>
  <w:num w:numId="11" w16cid:durableId="1525555805">
    <w:abstractNumId w:val="13"/>
  </w:num>
  <w:num w:numId="12" w16cid:durableId="1566910434">
    <w:abstractNumId w:val="9"/>
  </w:num>
  <w:num w:numId="13" w16cid:durableId="539634490">
    <w:abstractNumId w:val="10"/>
  </w:num>
  <w:num w:numId="14" w16cid:durableId="1189221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F60"/>
    <w:rsid w:val="00016C5A"/>
    <w:rsid w:val="00042951"/>
    <w:rsid w:val="00054E52"/>
    <w:rsid w:val="00071B58"/>
    <w:rsid w:val="00094487"/>
    <w:rsid w:val="00096783"/>
    <w:rsid w:val="000A0774"/>
    <w:rsid w:val="00222DA4"/>
    <w:rsid w:val="0024787C"/>
    <w:rsid w:val="0029246D"/>
    <w:rsid w:val="002A7511"/>
    <w:rsid w:val="002C18B2"/>
    <w:rsid w:val="00345A45"/>
    <w:rsid w:val="003775BC"/>
    <w:rsid w:val="003B11D3"/>
    <w:rsid w:val="003E483B"/>
    <w:rsid w:val="00434B14"/>
    <w:rsid w:val="0044431D"/>
    <w:rsid w:val="00445F60"/>
    <w:rsid w:val="004B299A"/>
    <w:rsid w:val="00513FEE"/>
    <w:rsid w:val="0057358F"/>
    <w:rsid w:val="005C23F4"/>
    <w:rsid w:val="005C245A"/>
    <w:rsid w:val="005E7E94"/>
    <w:rsid w:val="006150A3"/>
    <w:rsid w:val="00615AF6"/>
    <w:rsid w:val="006271BA"/>
    <w:rsid w:val="006362A5"/>
    <w:rsid w:val="0065495D"/>
    <w:rsid w:val="006C6602"/>
    <w:rsid w:val="006D5286"/>
    <w:rsid w:val="00715C2B"/>
    <w:rsid w:val="007432A1"/>
    <w:rsid w:val="00746844"/>
    <w:rsid w:val="00750E19"/>
    <w:rsid w:val="00771BB1"/>
    <w:rsid w:val="0078779E"/>
    <w:rsid w:val="007A7820"/>
    <w:rsid w:val="007C0398"/>
    <w:rsid w:val="007D4952"/>
    <w:rsid w:val="008074D9"/>
    <w:rsid w:val="00822E39"/>
    <w:rsid w:val="0083053A"/>
    <w:rsid w:val="008351A4"/>
    <w:rsid w:val="00847BBE"/>
    <w:rsid w:val="00861A71"/>
    <w:rsid w:val="00862168"/>
    <w:rsid w:val="00891A9E"/>
    <w:rsid w:val="00896312"/>
    <w:rsid w:val="008B7D96"/>
    <w:rsid w:val="008F6865"/>
    <w:rsid w:val="008F7CD1"/>
    <w:rsid w:val="00946FDA"/>
    <w:rsid w:val="009608BA"/>
    <w:rsid w:val="0098643D"/>
    <w:rsid w:val="009978E1"/>
    <w:rsid w:val="00A05785"/>
    <w:rsid w:val="00B11E54"/>
    <w:rsid w:val="00B13392"/>
    <w:rsid w:val="00BA05AF"/>
    <w:rsid w:val="00BB0C8B"/>
    <w:rsid w:val="00BF7618"/>
    <w:rsid w:val="00C2026F"/>
    <w:rsid w:val="00C41FDD"/>
    <w:rsid w:val="00C46999"/>
    <w:rsid w:val="00C57FFD"/>
    <w:rsid w:val="00CC02C0"/>
    <w:rsid w:val="00D1189D"/>
    <w:rsid w:val="00D36C6D"/>
    <w:rsid w:val="00D3787F"/>
    <w:rsid w:val="00D410D7"/>
    <w:rsid w:val="00D54CE9"/>
    <w:rsid w:val="00D74368"/>
    <w:rsid w:val="00D77394"/>
    <w:rsid w:val="00DF24EC"/>
    <w:rsid w:val="00E2732E"/>
    <w:rsid w:val="00E37865"/>
    <w:rsid w:val="00E55651"/>
    <w:rsid w:val="00E658A9"/>
    <w:rsid w:val="00EC0B4A"/>
    <w:rsid w:val="00F014C9"/>
    <w:rsid w:val="00F9602E"/>
    <w:rsid w:val="03CCFF31"/>
    <w:rsid w:val="122F94C8"/>
    <w:rsid w:val="12E32C97"/>
    <w:rsid w:val="13748B92"/>
    <w:rsid w:val="16B92450"/>
    <w:rsid w:val="18762F4A"/>
    <w:rsid w:val="1D635AE4"/>
    <w:rsid w:val="1D7B68A6"/>
    <w:rsid w:val="20398D69"/>
    <w:rsid w:val="208E2402"/>
    <w:rsid w:val="20973A26"/>
    <w:rsid w:val="25319D96"/>
    <w:rsid w:val="276FE400"/>
    <w:rsid w:val="2E2C5872"/>
    <w:rsid w:val="2F592F27"/>
    <w:rsid w:val="3E6C8A5D"/>
    <w:rsid w:val="3F979C3C"/>
    <w:rsid w:val="42BAA280"/>
    <w:rsid w:val="465EC184"/>
    <w:rsid w:val="4AF984D9"/>
    <w:rsid w:val="54E9679F"/>
    <w:rsid w:val="55240867"/>
    <w:rsid w:val="56A922C8"/>
    <w:rsid w:val="57AB6745"/>
    <w:rsid w:val="5C1E0A49"/>
    <w:rsid w:val="652A11AF"/>
    <w:rsid w:val="66C5E46E"/>
    <w:rsid w:val="691AABD9"/>
    <w:rsid w:val="69AB750C"/>
    <w:rsid w:val="6A5CE17B"/>
    <w:rsid w:val="6D76C0A2"/>
    <w:rsid w:val="7026E8F6"/>
    <w:rsid w:val="708E55F2"/>
    <w:rsid w:val="74C1F6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7AE04"/>
  <w15:docId w15:val="{38B6BA3D-0FF2-4CBD-8133-851A0A1E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character" w:styleId="Hyperlink">
    <w:name w:val="Hyperlink"/>
    <w:basedOn w:val="DefaultParagraphFont"/>
    <w:uiPriority w:val="99"/>
    <w:unhideWhenUsed/>
    <w:rsid w:val="00094487"/>
    <w:rPr>
      <w:color w:val="0000FF" w:themeColor="hyperlink"/>
      <w:u w:val="single"/>
    </w:rPr>
  </w:style>
  <w:style w:type="character" w:styleId="UnresolvedMention">
    <w:name w:val="Unresolved Mention"/>
    <w:basedOn w:val="DefaultParagraphFont"/>
    <w:uiPriority w:val="99"/>
    <w:semiHidden/>
    <w:unhideWhenUsed/>
    <w:rsid w:val="00094487"/>
    <w:rPr>
      <w:color w:val="605E5C"/>
      <w:shd w:val="clear" w:color="auto" w:fill="E1DFDD"/>
    </w:rPr>
  </w:style>
  <w:style w:type="paragraph" w:styleId="ListParagraph">
    <w:name w:val="List Paragraph"/>
    <w:basedOn w:val="Normal"/>
    <w:uiPriority w:val="34"/>
    <w:qFormat/>
    <w:rsid w:val="00847BBE"/>
    <w:pPr>
      <w:spacing w:after="200"/>
      <w:ind w:left="720"/>
      <w:contextualSpacing/>
    </w:pPr>
    <w:rPr>
      <w:rFonts w:asciiTheme="minorHAnsi" w:eastAsiaTheme="minorEastAsia" w:hAnsiTheme="minorHAnsi" w:cstheme="minorBidi"/>
      <w:lang w:val="en-US"/>
    </w:rPr>
  </w:style>
  <w:style w:type="table" w:styleId="TableGrid">
    <w:name w:val="Table Grid"/>
    <w:basedOn w:val="TableNormal"/>
    <w:uiPriority w:val="59"/>
    <w:rsid w:val="00847BBE"/>
    <w:pPr>
      <w:spacing w:line="240" w:lineRule="auto"/>
    </w:pPr>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Calibri" w:hAnsi="Calibri"/>
        <w:b/>
      </w:rPr>
    </w:tblStylePr>
  </w:style>
  <w:style w:type="paragraph" w:customStyle="1" w:styleId="Default">
    <w:name w:val="Default"/>
    <w:link w:val="DefaultChar"/>
    <w:rsid w:val="006C6602"/>
    <w:pPr>
      <w:widowControl w:val="0"/>
      <w:autoSpaceDE w:val="0"/>
      <w:autoSpaceDN w:val="0"/>
      <w:adjustRightInd w:val="0"/>
      <w:spacing w:line="240" w:lineRule="auto"/>
    </w:pPr>
    <w:rPr>
      <w:rFonts w:ascii="Times New Roman" w:eastAsiaTheme="minorEastAsia" w:hAnsi="Times New Roman" w:cs="Times New Roman"/>
      <w:color w:val="000000"/>
      <w:sz w:val="24"/>
      <w:szCs w:val="24"/>
      <w:lang w:val="en-US"/>
    </w:rPr>
  </w:style>
  <w:style w:type="character" w:customStyle="1" w:styleId="DefaultChar">
    <w:name w:val="Default Char"/>
    <w:basedOn w:val="DefaultParagraphFont"/>
    <w:link w:val="Default"/>
    <w:rsid w:val="006C6602"/>
    <w:rPr>
      <w:rFonts w:ascii="Times New Roman" w:eastAsiaTheme="minorEastAsia" w:hAnsi="Times New Roman" w:cs="Times New Roman"/>
      <w:color w:val="000000"/>
      <w:sz w:val="24"/>
      <w:szCs w:val="24"/>
      <w:lang w:val="en-US"/>
    </w:rPr>
  </w:style>
  <w:style w:type="paragraph" w:styleId="TOC1">
    <w:name w:val="toc 1"/>
    <w:basedOn w:val="Normal"/>
    <w:next w:val="Normal"/>
    <w:autoRedefine/>
    <w:uiPriority w:val="39"/>
    <w:unhideWhenUsed/>
    <w:rsid w:val="00D1189D"/>
    <w:pPr>
      <w:spacing w:after="100"/>
    </w:pPr>
  </w:style>
  <w:style w:type="paragraph" w:styleId="TOC2">
    <w:name w:val="toc 2"/>
    <w:basedOn w:val="Normal"/>
    <w:next w:val="Normal"/>
    <w:autoRedefine/>
    <w:uiPriority w:val="39"/>
    <w:unhideWhenUsed/>
    <w:rsid w:val="00D1189D"/>
    <w:pPr>
      <w:spacing w:after="100"/>
      <w:ind w:left="220"/>
    </w:pPr>
  </w:style>
  <w:style w:type="paragraph" w:styleId="TOC3">
    <w:name w:val="toc 3"/>
    <w:basedOn w:val="Normal"/>
    <w:next w:val="Normal"/>
    <w:autoRedefine/>
    <w:uiPriority w:val="39"/>
    <w:unhideWhenUsed/>
    <w:rsid w:val="00D1189D"/>
    <w:pPr>
      <w:spacing w:after="100"/>
      <w:ind w:left="440"/>
    </w:pPr>
  </w:style>
  <w:style w:type="paragraph" w:styleId="NoSpacing">
    <w:name w:val="No Spacing"/>
    <w:uiPriority w:val="1"/>
    <w:qFormat/>
    <w:rsid w:val="00E658A9"/>
    <w:pPr>
      <w:spacing w:line="240" w:lineRule="auto"/>
    </w:pPr>
  </w:style>
  <w:style w:type="paragraph" w:styleId="TOCHeading">
    <w:name w:val="TOC Heading"/>
    <w:basedOn w:val="Heading1"/>
    <w:next w:val="Normal"/>
    <w:uiPriority w:val="39"/>
    <w:unhideWhenUsed/>
    <w:qFormat/>
    <w:rsid w:val="008F7CD1"/>
    <w:pPr>
      <w:spacing w:before="240" w:after="0" w:line="259" w:lineRule="auto"/>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Heading1Char">
    <w:name w:val="Heading 1 Char"/>
    <w:basedOn w:val="DefaultParagraphFont"/>
    <w:link w:val="Heading1"/>
    <w:uiPriority w:val="9"/>
    <w:rsid w:val="00513FEE"/>
    <w:rPr>
      <w:b/>
      <w:color w:val="18453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38900">
      <w:bodyDiv w:val="1"/>
      <w:marLeft w:val="0"/>
      <w:marRight w:val="0"/>
      <w:marTop w:val="0"/>
      <w:marBottom w:val="0"/>
      <w:divBdr>
        <w:top w:val="none" w:sz="0" w:space="0" w:color="auto"/>
        <w:left w:val="none" w:sz="0" w:space="0" w:color="auto"/>
        <w:bottom w:val="none" w:sz="0" w:space="0" w:color="auto"/>
        <w:right w:val="none" w:sz="0" w:space="0" w:color="auto"/>
      </w:divBdr>
      <w:divsChild>
        <w:div w:id="1602566832">
          <w:marLeft w:val="0"/>
          <w:marRight w:val="0"/>
          <w:marTop w:val="0"/>
          <w:marBottom w:val="0"/>
          <w:divBdr>
            <w:top w:val="none" w:sz="0" w:space="0" w:color="auto"/>
            <w:left w:val="none" w:sz="0" w:space="0" w:color="auto"/>
            <w:bottom w:val="none" w:sz="0" w:space="0" w:color="auto"/>
            <w:right w:val="none" w:sz="0" w:space="0" w:color="auto"/>
          </w:divBdr>
        </w:div>
      </w:divsChild>
    </w:div>
    <w:div w:id="336074941">
      <w:bodyDiv w:val="1"/>
      <w:marLeft w:val="0"/>
      <w:marRight w:val="0"/>
      <w:marTop w:val="0"/>
      <w:marBottom w:val="0"/>
      <w:divBdr>
        <w:top w:val="none" w:sz="0" w:space="0" w:color="auto"/>
        <w:left w:val="none" w:sz="0" w:space="0" w:color="auto"/>
        <w:bottom w:val="none" w:sz="0" w:space="0" w:color="auto"/>
        <w:right w:val="none" w:sz="0" w:space="0" w:color="auto"/>
      </w:divBdr>
      <w:divsChild>
        <w:div w:id="407267145">
          <w:marLeft w:val="0"/>
          <w:marRight w:val="0"/>
          <w:marTop w:val="0"/>
          <w:marBottom w:val="0"/>
          <w:divBdr>
            <w:top w:val="none" w:sz="0" w:space="0" w:color="auto"/>
            <w:left w:val="none" w:sz="0" w:space="0" w:color="auto"/>
            <w:bottom w:val="none" w:sz="0" w:space="0" w:color="auto"/>
            <w:right w:val="none" w:sz="0" w:space="0" w:color="auto"/>
          </w:divBdr>
        </w:div>
      </w:divsChild>
    </w:div>
    <w:div w:id="387144322">
      <w:bodyDiv w:val="1"/>
      <w:marLeft w:val="0"/>
      <w:marRight w:val="0"/>
      <w:marTop w:val="0"/>
      <w:marBottom w:val="0"/>
      <w:divBdr>
        <w:top w:val="none" w:sz="0" w:space="0" w:color="auto"/>
        <w:left w:val="none" w:sz="0" w:space="0" w:color="auto"/>
        <w:bottom w:val="none" w:sz="0" w:space="0" w:color="auto"/>
        <w:right w:val="none" w:sz="0" w:space="0" w:color="auto"/>
      </w:divBdr>
      <w:divsChild>
        <w:div w:id="101653570">
          <w:marLeft w:val="0"/>
          <w:marRight w:val="0"/>
          <w:marTop w:val="0"/>
          <w:marBottom w:val="0"/>
          <w:divBdr>
            <w:top w:val="none" w:sz="0" w:space="0" w:color="auto"/>
            <w:left w:val="none" w:sz="0" w:space="0" w:color="auto"/>
            <w:bottom w:val="none" w:sz="0" w:space="0" w:color="auto"/>
            <w:right w:val="none" w:sz="0" w:space="0" w:color="auto"/>
          </w:divBdr>
        </w:div>
      </w:divsChild>
    </w:div>
    <w:div w:id="708145564">
      <w:bodyDiv w:val="1"/>
      <w:marLeft w:val="0"/>
      <w:marRight w:val="0"/>
      <w:marTop w:val="0"/>
      <w:marBottom w:val="0"/>
      <w:divBdr>
        <w:top w:val="none" w:sz="0" w:space="0" w:color="auto"/>
        <w:left w:val="none" w:sz="0" w:space="0" w:color="auto"/>
        <w:bottom w:val="none" w:sz="0" w:space="0" w:color="auto"/>
        <w:right w:val="none" w:sz="0" w:space="0" w:color="auto"/>
      </w:divBdr>
      <w:divsChild>
        <w:div w:id="517474756">
          <w:marLeft w:val="0"/>
          <w:marRight w:val="0"/>
          <w:marTop w:val="0"/>
          <w:marBottom w:val="0"/>
          <w:divBdr>
            <w:top w:val="none" w:sz="0" w:space="0" w:color="auto"/>
            <w:left w:val="none" w:sz="0" w:space="0" w:color="auto"/>
            <w:bottom w:val="none" w:sz="0" w:space="0" w:color="auto"/>
            <w:right w:val="none" w:sz="0" w:space="0" w:color="auto"/>
          </w:divBdr>
        </w:div>
      </w:divsChild>
    </w:div>
    <w:div w:id="727148101">
      <w:bodyDiv w:val="1"/>
      <w:marLeft w:val="0"/>
      <w:marRight w:val="0"/>
      <w:marTop w:val="0"/>
      <w:marBottom w:val="0"/>
      <w:divBdr>
        <w:top w:val="none" w:sz="0" w:space="0" w:color="auto"/>
        <w:left w:val="none" w:sz="0" w:space="0" w:color="auto"/>
        <w:bottom w:val="none" w:sz="0" w:space="0" w:color="auto"/>
        <w:right w:val="none" w:sz="0" w:space="0" w:color="auto"/>
      </w:divBdr>
      <w:divsChild>
        <w:div w:id="517085538">
          <w:marLeft w:val="0"/>
          <w:marRight w:val="0"/>
          <w:marTop w:val="0"/>
          <w:marBottom w:val="0"/>
          <w:divBdr>
            <w:top w:val="none" w:sz="0" w:space="0" w:color="auto"/>
            <w:left w:val="none" w:sz="0" w:space="0" w:color="auto"/>
            <w:bottom w:val="none" w:sz="0" w:space="0" w:color="auto"/>
            <w:right w:val="none" w:sz="0" w:space="0" w:color="auto"/>
          </w:divBdr>
          <w:divsChild>
            <w:div w:id="249893666">
              <w:marLeft w:val="-75"/>
              <w:marRight w:val="0"/>
              <w:marTop w:val="30"/>
              <w:marBottom w:val="30"/>
              <w:divBdr>
                <w:top w:val="none" w:sz="0" w:space="0" w:color="auto"/>
                <w:left w:val="none" w:sz="0" w:space="0" w:color="auto"/>
                <w:bottom w:val="none" w:sz="0" w:space="0" w:color="auto"/>
                <w:right w:val="none" w:sz="0" w:space="0" w:color="auto"/>
              </w:divBdr>
              <w:divsChild>
                <w:div w:id="212887793">
                  <w:marLeft w:val="0"/>
                  <w:marRight w:val="0"/>
                  <w:marTop w:val="0"/>
                  <w:marBottom w:val="0"/>
                  <w:divBdr>
                    <w:top w:val="none" w:sz="0" w:space="0" w:color="auto"/>
                    <w:left w:val="none" w:sz="0" w:space="0" w:color="auto"/>
                    <w:bottom w:val="none" w:sz="0" w:space="0" w:color="auto"/>
                    <w:right w:val="none" w:sz="0" w:space="0" w:color="auto"/>
                  </w:divBdr>
                  <w:divsChild>
                    <w:div w:id="1913809374">
                      <w:marLeft w:val="0"/>
                      <w:marRight w:val="0"/>
                      <w:marTop w:val="0"/>
                      <w:marBottom w:val="0"/>
                      <w:divBdr>
                        <w:top w:val="none" w:sz="0" w:space="0" w:color="auto"/>
                        <w:left w:val="none" w:sz="0" w:space="0" w:color="auto"/>
                        <w:bottom w:val="none" w:sz="0" w:space="0" w:color="auto"/>
                        <w:right w:val="none" w:sz="0" w:space="0" w:color="auto"/>
                      </w:divBdr>
                    </w:div>
                  </w:divsChild>
                </w:div>
                <w:div w:id="917711070">
                  <w:marLeft w:val="0"/>
                  <w:marRight w:val="0"/>
                  <w:marTop w:val="0"/>
                  <w:marBottom w:val="0"/>
                  <w:divBdr>
                    <w:top w:val="none" w:sz="0" w:space="0" w:color="auto"/>
                    <w:left w:val="none" w:sz="0" w:space="0" w:color="auto"/>
                    <w:bottom w:val="none" w:sz="0" w:space="0" w:color="auto"/>
                    <w:right w:val="none" w:sz="0" w:space="0" w:color="auto"/>
                  </w:divBdr>
                  <w:divsChild>
                    <w:div w:id="710963350">
                      <w:marLeft w:val="0"/>
                      <w:marRight w:val="0"/>
                      <w:marTop w:val="0"/>
                      <w:marBottom w:val="0"/>
                      <w:divBdr>
                        <w:top w:val="none" w:sz="0" w:space="0" w:color="auto"/>
                        <w:left w:val="none" w:sz="0" w:space="0" w:color="auto"/>
                        <w:bottom w:val="none" w:sz="0" w:space="0" w:color="auto"/>
                        <w:right w:val="none" w:sz="0" w:space="0" w:color="auto"/>
                      </w:divBdr>
                    </w:div>
                    <w:div w:id="1313604890">
                      <w:marLeft w:val="0"/>
                      <w:marRight w:val="0"/>
                      <w:marTop w:val="0"/>
                      <w:marBottom w:val="0"/>
                      <w:divBdr>
                        <w:top w:val="none" w:sz="0" w:space="0" w:color="auto"/>
                        <w:left w:val="none" w:sz="0" w:space="0" w:color="auto"/>
                        <w:bottom w:val="none" w:sz="0" w:space="0" w:color="auto"/>
                        <w:right w:val="none" w:sz="0" w:space="0" w:color="auto"/>
                      </w:divBdr>
                    </w:div>
                  </w:divsChild>
                </w:div>
                <w:div w:id="1041199954">
                  <w:marLeft w:val="0"/>
                  <w:marRight w:val="0"/>
                  <w:marTop w:val="0"/>
                  <w:marBottom w:val="0"/>
                  <w:divBdr>
                    <w:top w:val="none" w:sz="0" w:space="0" w:color="auto"/>
                    <w:left w:val="none" w:sz="0" w:space="0" w:color="auto"/>
                    <w:bottom w:val="none" w:sz="0" w:space="0" w:color="auto"/>
                    <w:right w:val="none" w:sz="0" w:space="0" w:color="auto"/>
                  </w:divBdr>
                  <w:divsChild>
                    <w:div w:id="188109287">
                      <w:marLeft w:val="0"/>
                      <w:marRight w:val="0"/>
                      <w:marTop w:val="0"/>
                      <w:marBottom w:val="0"/>
                      <w:divBdr>
                        <w:top w:val="none" w:sz="0" w:space="0" w:color="auto"/>
                        <w:left w:val="none" w:sz="0" w:space="0" w:color="auto"/>
                        <w:bottom w:val="none" w:sz="0" w:space="0" w:color="auto"/>
                        <w:right w:val="none" w:sz="0" w:space="0" w:color="auto"/>
                      </w:divBdr>
                    </w:div>
                  </w:divsChild>
                </w:div>
                <w:div w:id="1227643045">
                  <w:marLeft w:val="0"/>
                  <w:marRight w:val="0"/>
                  <w:marTop w:val="0"/>
                  <w:marBottom w:val="0"/>
                  <w:divBdr>
                    <w:top w:val="none" w:sz="0" w:space="0" w:color="auto"/>
                    <w:left w:val="none" w:sz="0" w:space="0" w:color="auto"/>
                    <w:bottom w:val="none" w:sz="0" w:space="0" w:color="auto"/>
                    <w:right w:val="none" w:sz="0" w:space="0" w:color="auto"/>
                  </w:divBdr>
                  <w:divsChild>
                    <w:div w:id="1091320724">
                      <w:marLeft w:val="0"/>
                      <w:marRight w:val="0"/>
                      <w:marTop w:val="0"/>
                      <w:marBottom w:val="0"/>
                      <w:divBdr>
                        <w:top w:val="none" w:sz="0" w:space="0" w:color="auto"/>
                        <w:left w:val="none" w:sz="0" w:space="0" w:color="auto"/>
                        <w:bottom w:val="none" w:sz="0" w:space="0" w:color="auto"/>
                        <w:right w:val="none" w:sz="0" w:space="0" w:color="auto"/>
                      </w:divBdr>
                    </w:div>
                  </w:divsChild>
                </w:div>
                <w:div w:id="1814134086">
                  <w:marLeft w:val="0"/>
                  <w:marRight w:val="0"/>
                  <w:marTop w:val="0"/>
                  <w:marBottom w:val="0"/>
                  <w:divBdr>
                    <w:top w:val="none" w:sz="0" w:space="0" w:color="auto"/>
                    <w:left w:val="none" w:sz="0" w:space="0" w:color="auto"/>
                    <w:bottom w:val="none" w:sz="0" w:space="0" w:color="auto"/>
                    <w:right w:val="none" w:sz="0" w:space="0" w:color="auto"/>
                  </w:divBdr>
                  <w:divsChild>
                    <w:div w:id="1564218032">
                      <w:marLeft w:val="0"/>
                      <w:marRight w:val="0"/>
                      <w:marTop w:val="0"/>
                      <w:marBottom w:val="0"/>
                      <w:divBdr>
                        <w:top w:val="none" w:sz="0" w:space="0" w:color="auto"/>
                        <w:left w:val="none" w:sz="0" w:space="0" w:color="auto"/>
                        <w:bottom w:val="none" w:sz="0" w:space="0" w:color="auto"/>
                        <w:right w:val="none" w:sz="0" w:space="0" w:color="auto"/>
                      </w:divBdr>
                    </w:div>
                  </w:divsChild>
                </w:div>
                <w:div w:id="2137288659">
                  <w:marLeft w:val="0"/>
                  <w:marRight w:val="0"/>
                  <w:marTop w:val="0"/>
                  <w:marBottom w:val="0"/>
                  <w:divBdr>
                    <w:top w:val="none" w:sz="0" w:space="0" w:color="auto"/>
                    <w:left w:val="none" w:sz="0" w:space="0" w:color="auto"/>
                    <w:bottom w:val="none" w:sz="0" w:space="0" w:color="auto"/>
                    <w:right w:val="none" w:sz="0" w:space="0" w:color="auto"/>
                  </w:divBdr>
                  <w:divsChild>
                    <w:div w:id="1013534158">
                      <w:marLeft w:val="0"/>
                      <w:marRight w:val="0"/>
                      <w:marTop w:val="0"/>
                      <w:marBottom w:val="0"/>
                      <w:divBdr>
                        <w:top w:val="none" w:sz="0" w:space="0" w:color="auto"/>
                        <w:left w:val="none" w:sz="0" w:space="0" w:color="auto"/>
                        <w:bottom w:val="none" w:sz="0" w:space="0" w:color="auto"/>
                        <w:right w:val="none" w:sz="0" w:space="0" w:color="auto"/>
                      </w:divBdr>
                    </w:div>
                    <w:div w:id="1664384163">
                      <w:marLeft w:val="0"/>
                      <w:marRight w:val="0"/>
                      <w:marTop w:val="0"/>
                      <w:marBottom w:val="0"/>
                      <w:divBdr>
                        <w:top w:val="none" w:sz="0" w:space="0" w:color="auto"/>
                        <w:left w:val="none" w:sz="0" w:space="0" w:color="auto"/>
                        <w:bottom w:val="none" w:sz="0" w:space="0" w:color="auto"/>
                        <w:right w:val="none" w:sz="0" w:space="0" w:color="auto"/>
                      </w:divBdr>
                    </w:div>
                    <w:div w:id="179694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993998">
          <w:marLeft w:val="0"/>
          <w:marRight w:val="0"/>
          <w:marTop w:val="0"/>
          <w:marBottom w:val="0"/>
          <w:divBdr>
            <w:top w:val="none" w:sz="0" w:space="0" w:color="auto"/>
            <w:left w:val="none" w:sz="0" w:space="0" w:color="auto"/>
            <w:bottom w:val="none" w:sz="0" w:space="0" w:color="auto"/>
            <w:right w:val="none" w:sz="0" w:space="0" w:color="auto"/>
          </w:divBdr>
        </w:div>
        <w:div w:id="1489245954">
          <w:marLeft w:val="0"/>
          <w:marRight w:val="0"/>
          <w:marTop w:val="0"/>
          <w:marBottom w:val="0"/>
          <w:divBdr>
            <w:top w:val="none" w:sz="0" w:space="0" w:color="auto"/>
            <w:left w:val="none" w:sz="0" w:space="0" w:color="auto"/>
            <w:bottom w:val="none" w:sz="0" w:space="0" w:color="auto"/>
            <w:right w:val="none" w:sz="0" w:space="0" w:color="auto"/>
          </w:divBdr>
        </w:div>
        <w:div w:id="1996832399">
          <w:marLeft w:val="0"/>
          <w:marRight w:val="0"/>
          <w:marTop w:val="0"/>
          <w:marBottom w:val="0"/>
          <w:divBdr>
            <w:top w:val="none" w:sz="0" w:space="0" w:color="auto"/>
            <w:left w:val="none" w:sz="0" w:space="0" w:color="auto"/>
            <w:bottom w:val="none" w:sz="0" w:space="0" w:color="auto"/>
            <w:right w:val="none" w:sz="0" w:space="0" w:color="auto"/>
          </w:divBdr>
        </w:div>
      </w:divsChild>
    </w:div>
    <w:div w:id="1299645126">
      <w:bodyDiv w:val="1"/>
      <w:marLeft w:val="0"/>
      <w:marRight w:val="0"/>
      <w:marTop w:val="0"/>
      <w:marBottom w:val="0"/>
      <w:divBdr>
        <w:top w:val="none" w:sz="0" w:space="0" w:color="auto"/>
        <w:left w:val="none" w:sz="0" w:space="0" w:color="auto"/>
        <w:bottom w:val="none" w:sz="0" w:space="0" w:color="auto"/>
        <w:right w:val="none" w:sz="0" w:space="0" w:color="auto"/>
      </w:divBdr>
      <w:divsChild>
        <w:div w:id="284968613">
          <w:marLeft w:val="0"/>
          <w:marRight w:val="0"/>
          <w:marTop w:val="0"/>
          <w:marBottom w:val="0"/>
          <w:divBdr>
            <w:top w:val="none" w:sz="0" w:space="0" w:color="auto"/>
            <w:left w:val="none" w:sz="0" w:space="0" w:color="auto"/>
            <w:bottom w:val="none" w:sz="0" w:space="0" w:color="auto"/>
            <w:right w:val="none" w:sz="0" w:space="0" w:color="auto"/>
          </w:divBdr>
        </w:div>
      </w:divsChild>
    </w:div>
    <w:div w:id="1404252812">
      <w:bodyDiv w:val="1"/>
      <w:marLeft w:val="0"/>
      <w:marRight w:val="0"/>
      <w:marTop w:val="0"/>
      <w:marBottom w:val="0"/>
      <w:divBdr>
        <w:top w:val="none" w:sz="0" w:space="0" w:color="auto"/>
        <w:left w:val="none" w:sz="0" w:space="0" w:color="auto"/>
        <w:bottom w:val="none" w:sz="0" w:space="0" w:color="auto"/>
        <w:right w:val="none" w:sz="0" w:space="0" w:color="auto"/>
      </w:divBdr>
      <w:divsChild>
        <w:div w:id="1830289644">
          <w:marLeft w:val="0"/>
          <w:marRight w:val="0"/>
          <w:marTop w:val="0"/>
          <w:marBottom w:val="0"/>
          <w:divBdr>
            <w:top w:val="none" w:sz="0" w:space="0" w:color="auto"/>
            <w:left w:val="none" w:sz="0" w:space="0" w:color="auto"/>
            <w:bottom w:val="none" w:sz="0" w:space="0" w:color="auto"/>
            <w:right w:val="none" w:sz="0" w:space="0" w:color="auto"/>
          </w:divBdr>
        </w:div>
      </w:divsChild>
    </w:div>
    <w:div w:id="1596937812">
      <w:bodyDiv w:val="1"/>
      <w:marLeft w:val="0"/>
      <w:marRight w:val="0"/>
      <w:marTop w:val="0"/>
      <w:marBottom w:val="0"/>
      <w:divBdr>
        <w:top w:val="none" w:sz="0" w:space="0" w:color="auto"/>
        <w:left w:val="none" w:sz="0" w:space="0" w:color="auto"/>
        <w:bottom w:val="none" w:sz="0" w:space="0" w:color="auto"/>
        <w:right w:val="none" w:sz="0" w:space="0" w:color="auto"/>
      </w:divBdr>
      <w:divsChild>
        <w:div w:id="1732651680">
          <w:marLeft w:val="0"/>
          <w:marRight w:val="0"/>
          <w:marTop w:val="0"/>
          <w:marBottom w:val="0"/>
          <w:divBdr>
            <w:top w:val="none" w:sz="0" w:space="0" w:color="auto"/>
            <w:left w:val="none" w:sz="0" w:space="0" w:color="auto"/>
            <w:bottom w:val="none" w:sz="0" w:space="0" w:color="auto"/>
            <w:right w:val="none" w:sz="0" w:space="0" w:color="auto"/>
          </w:divBdr>
        </w:div>
      </w:divsChild>
    </w:div>
    <w:div w:id="1659266093">
      <w:bodyDiv w:val="1"/>
      <w:marLeft w:val="0"/>
      <w:marRight w:val="0"/>
      <w:marTop w:val="0"/>
      <w:marBottom w:val="0"/>
      <w:divBdr>
        <w:top w:val="none" w:sz="0" w:space="0" w:color="auto"/>
        <w:left w:val="none" w:sz="0" w:space="0" w:color="auto"/>
        <w:bottom w:val="none" w:sz="0" w:space="0" w:color="auto"/>
        <w:right w:val="none" w:sz="0" w:space="0" w:color="auto"/>
      </w:divBdr>
      <w:divsChild>
        <w:div w:id="815996569">
          <w:marLeft w:val="0"/>
          <w:marRight w:val="0"/>
          <w:marTop w:val="0"/>
          <w:marBottom w:val="0"/>
          <w:divBdr>
            <w:top w:val="none" w:sz="0" w:space="0" w:color="auto"/>
            <w:left w:val="none" w:sz="0" w:space="0" w:color="auto"/>
            <w:bottom w:val="none" w:sz="0" w:space="0" w:color="auto"/>
            <w:right w:val="none" w:sz="0" w:space="0" w:color="auto"/>
          </w:divBdr>
        </w:div>
      </w:divsChild>
    </w:div>
    <w:div w:id="1739009826">
      <w:bodyDiv w:val="1"/>
      <w:marLeft w:val="0"/>
      <w:marRight w:val="0"/>
      <w:marTop w:val="0"/>
      <w:marBottom w:val="0"/>
      <w:divBdr>
        <w:top w:val="none" w:sz="0" w:space="0" w:color="auto"/>
        <w:left w:val="none" w:sz="0" w:space="0" w:color="auto"/>
        <w:bottom w:val="none" w:sz="0" w:space="0" w:color="auto"/>
        <w:right w:val="none" w:sz="0" w:space="0" w:color="auto"/>
      </w:divBdr>
      <w:divsChild>
        <w:div w:id="915431750">
          <w:marLeft w:val="0"/>
          <w:marRight w:val="0"/>
          <w:marTop w:val="0"/>
          <w:marBottom w:val="0"/>
          <w:divBdr>
            <w:top w:val="none" w:sz="0" w:space="0" w:color="auto"/>
            <w:left w:val="none" w:sz="0" w:space="0" w:color="auto"/>
            <w:bottom w:val="none" w:sz="0" w:space="0" w:color="auto"/>
            <w:right w:val="none" w:sz="0" w:space="0" w:color="auto"/>
          </w:divBdr>
        </w:div>
      </w:divsChild>
    </w:div>
    <w:div w:id="1739326456">
      <w:bodyDiv w:val="1"/>
      <w:marLeft w:val="0"/>
      <w:marRight w:val="0"/>
      <w:marTop w:val="0"/>
      <w:marBottom w:val="0"/>
      <w:divBdr>
        <w:top w:val="none" w:sz="0" w:space="0" w:color="auto"/>
        <w:left w:val="none" w:sz="0" w:space="0" w:color="auto"/>
        <w:bottom w:val="none" w:sz="0" w:space="0" w:color="auto"/>
        <w:right w:val="none" w:sz="0" w:space="0" w:color="auto"/>
      </w:divBdr>
      <w:divsChild>
        <w:div w:id="850223847">
          <w:marLeft w:val="0"/>
          <w:marRight w:val="0"/>
          <w:marTop w:val="0"/>
          <w:marBottom w:val="0"/>
          <w:divBdr>
            <w:top w:val="none" w:sz="0" w:space="0" w:color="auto"/>
            <w:left w:val="none" w:sz="0" w:space="0" w:color="auto"/>
            <w:bottom w:val="none" w:sz="0" w:space="0" w:color="auto"/>
            <w:right w:val="none" w:sz="0" w:space="0" w:color="auto"/>
          </w:divBdr>
        </w:div>
      </w:divsChild>
    </w:div>
    <w:div w:id="2002853652">
      <w:bodyDiv w:val="1"/>
      <w:marLeft w:val="0"/>
      <w:marRight w:val="0"/>
      <w:marTop w:val="0"/>
      <w:marBottom w:val="0"/>
      <w:divBdr>
        <w:top w:val="none" w:sz="0" w:space="0" w:color="auto"/>
        <w:left w:val="none" w:sz="0" w:space="0" w:color="auto"/>
        <w:bottom w:val="none" w:sz="0" w:space="0" w:color="auto"/>
        <w:right w:val="none" w:sz="0" w:space="0" w:color="auto"/>
      </w:divBdr>
      <w:divsChild>
        <w:div w:id="1786459036">
          <w:marLeft w:val="0"/>
          <w:marRight w:val="0"/>
          <w:marTop w:val="0"/>
          <w:marBottom w:val="0"/>
          <w:divBdr>
            <w:top w:val="none" w:sz="0" w:space="0" w:color="auto"/>
            <w:left w:val="none" w:sz="0" w:space="0" w:color="auto"/>
            <w:bottom w:val="none" w:sz="0" w:space="0" w:color="auto"/>
            <w:right w:val="none" w:sz="0" w:space="0" w:color="auto"/>
          </w:divBdr>
        </w:div>
      </w:divsChild>
    </w:div>
    <w:div w:id="2025128469">
      <w:bodyDiv w:val="1"/>
      <w:marLeft w:val="0"/>
      <w:marRight w:val="0"/>
      <w:marTop w:val="0"/>
      <w:marBottom w:val="0"/>
      <w:divBdr>
        <w:top w:val="none" w:sz="0" w:space="0" w:color="auto"/>
        <w:left w:val="none" w:sz="0" w:space="0" w:color="auto"/>
        <w:bottom w:val="none" w:sz="0" w:space="0" w:color="auto"/>
        <w:right w:val="none" w:sz="0" w:space="0" w:color="auto"/>
      </w:divBdr>
      <w:divsChild>
        <w:div w:id="957251412">
          <w:marLeft w:val="0"/>
          <w:marRight w:val="0"/>
          <w:marTop w:val="0"/>
          <w:marBottom w:val="0"/>
          <w:divBdr>
            <w:top w:val="none" w:sz="0" w:space="0" w:color="auto"/>
            <w:left w:val="none" w:sz="0" w:space="0" w:color="auto"/>
            <w:bottom w:val="none" w:sz="0" w:space="0" w:color="auto"/>
            <w:right w:val="none" w:sz="0" w:space="0" w:color="auto"/>
          </w:divBdr>
        </w:div>
      </w:divsChild>
    </w:div>
    <w:div w:id="2050565379">
      <w:bodyDiv w:val="1"/>
      <w:marLeft w:val="0"/>
      <w:marRight w:val="0"/>
      <w:marTop w:val="0"/>
      <w:marBottom w:val="0"/>
      <w:divBdr>
        <w:top w:val="none" w:sz="0" w:space="0" w:color="auto"/>
        <w:left w:val="none" w:sz="0" w:space="0" w:color="auto"/>
        <w:bottom w:val="none" w:sz="0" w:space="0" w:color="auto"/>
        <w:right w:val="none" w:sz="0" w:space="0" w:color="auto"/>
      </w:divBdr>
      <w:divsChild>
        <w:div w:id="29651167">
          <w:marLeft w:val="0"/>
          <w:marRight w:val="0"/>
          <w:marTop w:val="0"/>
          <w:marBottom w:val="0"/>
          <w:divBdr>
            <w:top w:val="none" w:sz="0" w:space="0" w:color="auto"/>
            <w:left w:val="none" w:sz="0" w:space="0" w:color="auto"/>
            <w:bottom w:val="none" w:sz="0" w:space="0" w:color="auto"/>
            <w:right w:val="none" w:sz="0" w:space="0" w:color="auto"/>
          </w:divBdr>
        </w:div>
        <w:div w:id="997148169">
          <w:marLeft w:val="0"/>
          <w:marRight w:val="0"/>
          <w:marTop w:val="0"/>
          <w:marBottom w:val="0"/>
          <w:divBdr>
            <w:top w:val="none" w:sz="0" w:space="0" w:color="auto"/>
            <w:left w:val="none" w:sz="0" w:space="0" w:color="auto"/>
            <w:bottom w:val="none" w:sz="0" w:space="0" w:color="auto"/>
            <w:right w:val="none" w:sz="0" w:space="0" w:color="auto"/>
          </w:divBdr>
        </w:div>
        <w:div w:id="1068268448">
          <w:marLeft w:val="0"/>
          <w:marRight w:val="0"/>
          <w:marTop w:val="0"/>
          <w:marBottom w:val="0"/>
          <w:divBdr>
            <w:top w:val="none" w:sz="0" w:space="0" w:color="auto"/>
            <w:left w:val="none" w:sz="0" w:space="0" w:color="auto"/>
            <w:bottom w:val="none" w:sz="0" w:space="0" w:color="auto"/>
            <w:right w:val="none" w:sz="0" w:space="0" w:color="auto"/>
          </w:divBdr>
          <w:divsChild>
            <w:div w:id="434180656">
              <w:marLeft w:val="-75"/>
              <w:marRight w:val="0"/>
              <w:marTop w:val="30"/>
              <w:marBottom w:val="30"/>
              <w:divBdr>
                <w:top w:val="none" w:sz="0" w:space="0" w:color="auto"/>
                <w:left w:val="none" w:sz="0" w:space="0" w:color="auto"/>
                <w:bottom w:val="none" w:sz="0" w:space="0" w:color="auto"/>
                <w:right w:val="none" w:sz="0" w:space="0" w:color="auto"/>
              </w:divBdr>
              <w:divsChild>
                <w:div w:id="199634220">
                  <w:marLeft w:val="0"/>
                  <w:marRight w:val="0"/>
                  <w:marTop w:val="0"/>
                  <w:marBottom w:val="0"/>
                  <w:divBdr>
                    <w:top w:val="none" w:sz="0" w:space="0" w:color="auto"/>
                    <w:left w:val="none" w:sz="0" w:space="0" w:color="auto"/>
                    <w:bottom w:val="none" w:sz="0" w:space="0" w:color="auto"/>
                    <w:right w:val="none" w:sz="0" w:space="0" w:color="auto"/>
                  </w:divBdr>
                  <w:divsChild>
                    <w:div w:id="634720127">
                      <w:marLeft w:val="0"/>
                      <w:marRight w:val="0"/>
                      <w:marTop w:val="0"/>
                      <w:marBottom w:val="0"/>
                      <w:divBdr>
                        <w:top w:val="none" w:sz="0" w:space="0" w:color="auto"/>
                        <w:left w:val="none" w:sz="0" w:space="0" w:color="auto"/>
                        <w:bottom w:val="none" w:sz="0" w:space="0" w:color="auto"/>
                        <w:right w:val="none" w:sz="0" w:space="0" w:color="auto"/>
                      </w:divBdr>
                    </w:div>
                  </w:divsChild>
                </w:div>
                <w:div w:id="634408505">
                  <w:marLeft w:val="0"/>
                  <w:marRight w:val="0"/>
                  <w:marTop w:val="0"/>
                  <w:marBottom w:val="0"/>
                  <w:divBdr>
                    <w:top w:val="none" w:sz="0" w:space="0" w:color="auto"/>
                    <w:left w:val="none" w:sz="0" w:space="0" w:color="auto"/>
                    <w:bottom w:val="none" w:sz="0" w:space="0" w:color="auto"/>
                    <w:right w:val="none" w:sz="0" w:space="0" w:color="auto"/>
                  </w:divBdr>
                  <w:divsChild>
                    <w:div w:id="1523788414">
                      <w:marLeft w:val="0"/>
                      <w:marRight w:val="0"/>
                      <w:marTop w:val="0"/>
                      <w:marBottom w:val="0"/>
                      <w:divBdr>
                        <w:top w:val="none" w:sz="0" w:space="0" w:color="auto"/>
                        <w:left w:val="none" w:sz="0" w:space="0" w:color="auto"/>
                        <w:bottom w:val="none" w:sz="0" w:space="0" w:color="auto"/>
                        <w:right w:val="none" w:sz="0" w:space="0" w:color="auto"/>
                      </w:divBdr>
                    </w:div>
                  </w:divsChild>
                </w:div>
                <w:div w:id="1568687230">
                  <w:marLeft w:val="0"/>
                  <w:marRight w:val="0"/>
                  <w:marTop w:val="0"/>
                  <w:marBottom w:val="0"/>
                  <w:divBdr>
                    <w:top w:val="none" w:sz="0" w:space="0" w:color="auto"/>
                    <w:left w:val="none" w:sz="0" w:space="0" w:color="auto"/>
                    <w:bottom w:val="none" w:sz="0" w:space="0" w:color="auto"/>
                    <w:right w:val="none" w:sz="0" w:space="0" w:color="auto"/>
                  </w:divBdr>
                  <w:divsChild>
                    <w:div w:id="1740056344">
                      <w:marLeft w:val="0"/>
                      <w:marRight w:val="0"/>
                      <w:marTop w:val="0"/>
                      <w:marBottom w:val="0"/>
                      <w:divBdr>
                        <w:top w:val="none" w:sz="0" w:space="0" w:color="auto"/>
                        <w:left w:val="none" w:sz="0" w:space="0" w:color="auto"/>
                        <w:bottom w:val="none" w:sz="0" w:space="0" w:color="auto"/>
                        <w:right w:val="none" w:sz="0" w:space="0" w:color="auto"/>
                      </w:divBdr>
                    </w:div>
                  </w:divsChild>
                </w:div>
                <w:div w:id="1578594500">
                  <w:marLeft w:val="0"/>
                  <w:marRight w:val="0"/>
                  <w:marTop w:val="0"/>
                  <w:marBottom w:val="0"/>
                  <w:divBdr>
                    <w:top w:val="none" w:sz="0" w:space="0" w:color="auto"/>
                    <w:left w:val="none" w:sz="0" w:space="0" w:color="auto"/>
                    <w:bottom w:val="none" w:sz="0" w:space="0" w:color="auto"/>
                    <w:right w:val="none" w:sz="0" w:space="0" w:color="auto"/>
                  </w:divBdr>
                  <w:divsChild>
                    <w:div w:id="101727192">
                      <w:marLeft w:val="0"/>
                      <w:marRight w:val="0"/>
                      <w:marTop w:val="0"/>
                      <w:marBottom w:val="0"/>
                      <w:divBdr>
                        <w:top w:val="none" w:sz="0" w:space="0" w:color="auto"/>
                        <w:left w:val="none" w:sz="0" w:space="0" w:color="auto"/>
                        <w:bottom w:val="none" w:sz="0" w:space="0" w:color="auto"/>
                        <w:right w:val="none" w:sz="0" w:space="0" w:color="auto"/>
                      </w:divBdr>
                    </w:div>
                  </w:divsChild>
                </w:div>
                <w:div w:id="1785464719">
                  <w:marLeft w:val="0"/>
                  <w:marRight w:val="0"/>
                  <w:marTop w:val="0"/>
                  <w:marBottom w:val="0"/>
                  <w:divBdr>
                    <w:top w:val="none" w:sz="0" w:space="0" w:color="auto"/>
                    <w:left w:val="none" w:sz="0" w:space="0" w:color="auto"/>
                    <w:bottom w:val="none" w:sz="0" w:space="0" w:color="auto"/>
                    <w:right w:val="none" w:sz="0" w:space="0" w:color="auto"/>
                  </w:divBdr>
                  <w:divsChild>
                    <w:div w:id="351228569">
                      <w:marLeft w:val="0"/>
                      <w:marRight w:val="0"/>
                      <w:marTop w:val="0"/>
                      <w:marBottom w:val="0"/>
                      <w:divBdr>
                        <w:top w:val="none" w:sz="0" w:space="0" w:color="auto"/>
                        <w:left w:val="none" w:sz="0" w:space="0" w:color="auto"/>
                        <w:bottom w:val="none" w:sz="0" w:space="0" w:color="auto"/>
                        <w:right w:val="none" w:sz="0" w:space="0" w:color="auto"/>
                      </w:divBdr>
                    </w:div>
                    <w:div w:id="1227034511">
                      <w:marLeft w:val="0"/>
                      <w:marRight w:val="0"/>
                      <w:marTop w:val="0"/>
                      <w:marBottom w:val="0"/>
                      <w:divBdr>
                        <w:top w:val="none" w:sz="0" w:space="0" w:color="auto"/>
                        <w:left w:val="none" w:sz="0" w:space="0" w:color="auto"/>
                        <w:bottom w:val="none" w:sz="0" w:space="0" w:color="auto"/>
                        <w:right w:val="none" w:sz="0" w:space="0" w:color="auto"/>
                      </w:divBdr>
                    </w:div>
                    <w:div w:id="1899169600">
                      <w:marLeft w:val="0"/>
                      <w:marRight w:val="0"/>
                      <w:marTop w:val="0"/>
                      <w:marBottom w:val="0"/>
                      <w:divBdr>
                        <w:top w:val="none" w:sz="0" w:space="0" w:color="auto"/>
                        <w:left w:val="none" w:sz="0" w:space="0" w:color="auto"/>
                        <w:bottom w:val="none" w:sz="0" w:space="0" w:color="auto"/>
                        <w:right w:val="none" w:sz="0" w:space="0" w:color="auto"/>
                      </w:divBdr>
                    </w:div>
                  </w:divsChild>
                </w:div>
                <w:div w:id="1950115022">
                  <w:marLeft w:val="0"/>
                  <w:marRight w:val="0"/>
                  <w:marTop w:val="0"/>
                  <w:marBottom w:val="0"/>
                  <w:divBdr>
                    <w:top w:val="none" w:sz="0" w:space="0" w:color="auto"/>
                    <w:left w:val="none" w:sz="0" w:space="0" w:color="auto"/>
                    <w:bottom w:val="none" w:sz="0" w:space="0" w:color="auto"/>
                    <w:right w:val="none" w:sz="0" w:space="0" w:color="auto"/>
                  </w:divBdr>
                  <w:divsChild>
                    <w:div w:id="808783235">
                      <w:marLeft w:val="0"/>
                      <w:marRight w:val="0"/>
                      <w:marTop w:val="0"/>
                      <w:marBottom w:val="0"/>
                      <w:divBdr>
                        <w:top w:val="none" w:sz="0" w:space="0" w:color="auto"/>
                        <w:left w:val="none" w:sz="0" w:space="0" w:color="auto"/>
                        <w:bottom w:val="none" w:sz="0" w:space="0" w:color="auto"/>
                        <w:right w:val="none" w:sz="0" w:space="0" w:color="auto"/>
                      </w:divBdr>
                    </w:div>
                    <w:div w:id="17146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6136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com.osteomedreg@msu.edu" TargetMode="External"/><Relationship Id="rId18" Type="http://schemas.openxmlformats.org/officeDocument/2006/relationships/hyperlink" Target="https://osteopathicmedicine.msu.edu/current-students/academic-and-career-advising" TargetMode="External"/><Relationship Id="rId26" Type="http://schemas.openxmlformats.org/officeDocument/2006/relationships/hyperlink" Target="https://osteopathicmedicine.msu.edu/application/files/6715/8440/1774/POLICY-ON-OSTEOPATHIC-CLINICAL-TRAINING-AND-STUDENT-SAFETY.pdf" TargetMode="External"/><Relationship Id="rId39" Type="http://schemas.openxmlformats.org/officeDocument/2006/relationships/hyperlink" Target="https://calendar.google.com/calendar/embed?src=msu.edu_ftq7g1b5da252fecqelqp5n7ks%40group.calendar.google.com&amp;ctz=America%2FNew_York" TargetMode="External"/><Relationship Id="rId21" Type="http://schemas.openxmlformats.org/officeDocument/2006/relationships/hyperlink" Target="https://osteopathicmedicine.msu.edu/about-us/common-ground-professionalism-initiative" TargetMode="External"/><Relationship Id="rId34" Type="http://schemas.openxmlformats.org/officeDocument/2006/relationships/header" Target="header1.xml"/><Relationship Id="rId42" Type="http://schemas.openxmlformats.org/officeDocument/2006/relationships/hyperlink" Target="https://spartanexperiences.msu.edu/about/handbook/medical-student-rights-responsibilities/index.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steopathicmedicine.msu.edu/current-students/academic-and-career-advising" TargetMode="External"/><Relationship Id="rId29" Type="http://schemas.openxmlformats.org/officeDocument/2006/relationships/hyperlink" Target="https://civilrights.msu.edu/pregnancy-parenting/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aarala@msu.edu" TargetMode="External"/><Relationship Id="rId24" Type="http://schemas.openxmlformats.org/officeDocument/2006/relationships/hyperlink" Target="https://spartanexperiences.msu.edu/about/handbook/medical-student-rights-responsibilities/index.html" TargetMode="External"/><Relationship Id="rId32" Type="http://schemas.openxmlformats.org/officeDocument/2006/relationships/hyperlink" Target="https://osteopathicmedicine.msu.edu/application/files/1617/1741/9878/Remediation.pdf" TargetMode="External"/><Relationship Id="rId37" Type="http://schemas.openxmlformats.org/officeDocument/2006/relationships/footer" Target="footer2.xml"/><Relationship Id="rId40" Type="http://schemas.openxmlformats.org/officeDocument/2006/relationships/hyperlink" Target="https://spartanmail.msu.edu"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tinyurl.com/DO-Better-Form" TargetMode="External"/><Relationship Id="rId23" Type="http://schemas.openxmlformats.org/officeDocument/2006/relationships/hyperlink" Target="https://osteopathicmedicine.msu.edu/current-students/student-handbook/student-handbook-information-technology-resources" TargetMode="External"/><Relationship Id="rId28" Type="http://schemas.openxmlformats.org/officeDocument/2006/relationships/hyperlink" Target="https://osteopathicmedicine.msu.edu/download_file/53192961-56e2-4f02-bb92-80fc05d628be/1534"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michiganstate.sharepoint.com/sites/OnTargetforAcademicSuccess" TargetMode="External"/><Relationship Id="rId31" Type="http://schemas.openxmlformats.org/officeDocument/2006/relationships/hyperlink" Target="https://reg.msu.edu/ROInfo/Notices/ReligiousPolicy.aspx"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steopathicmedicine.msu.edu/current-students/student-life/wellness-and-counseling" TargetMode="External"/><Relationship Id="rId22" Type="http://schemas.openxmlformats.org/officeDocument/2006/relationships/hyperlink" Target="https://osteopathicmedicine.msu.edu/current-students/student-handbook/student-handbook-diversity-and-inclusion" TargetMode="External"/><Relationship Id="rId27" Type="http://schemas.openxmlformats.org/officeDocument/2006/relationships/hyperlink" Target="https://osteopathicmedicine.msu.edu/application/files/7117/1881/3977/Preclerkship-Attendance-and-Absences.pdf" TargetMode="External"/><Relationship Id="rId30" Type="http://schemas.openxmlformats.org/officeDocument/2006/relationships/hyperlink" Target="https://civilrights.msu.edu/policies/relationship-violence-and-sexual-misconduct-and-title-ix-policy.html" TargetMode="External"/><Relationship Id="rId35" Type="http://schemas.openxmlformats.org/officeDocument/2006/relationships/footer" Target="footer1.xm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osteopathicmedicine.msu.edu/about-us/common-ground-professionalism-initiative" TargetMode="External"/><Relationship Id="rId17" Type="http://schemas.openxmlformats.org/officeDocument/2006/relationships/hyperlink" Target="https://tech.msu.edu/support/" TargetMode="External"/><Relationship Id="rId25" Type="http://schemas.openxmlformats.org/officeDocument/2006/relationships/hyperlink" Target="https://osteopathicmedicine.msu.edu/application/files/7217/1760/5058/MSUCOM-Academic-Code-of-Professional-Ethics.pdf" TargetMode="External"/><Relationship Id="rId33" Type="http://schemas.openxmlformats.org/officeDocument/2006/relationships/hyperlink" Target="https://osteopathicmedicine.msu.edu/current-students/student-handbook" TargetMode="External"/><Relationship Id="rId38" Type="http://schemas.openxmlformats.org/officeDocument/2006/relationships/hyperlink" Target="https://d2l.msu.edu" TargetMode="External"/><Relationship Id="rId20" Type="http://schemas.openxmlformats.org/officeDocument/2006/relationships/hyperlink" Target="https://osteopathicmedicine.msu.edu/application/files/7317/6296/7022/AI_Use_Policy.pdf" TargetMode="External"/><Relationship Id="rId41" Type="http://schemas.openxmlformats.org/officeDocument/2006/relationships/hyperlink" Target="https://reg.msu.edu/academicprograms/Print.aspx?Section=514"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ateandtime xmlns="a8e180ce-d601-4f4a-afc0-2360ff1c5c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7" ma:contentTypeDescription="Create a new document." ma:contentTypeScope="" ma:versionID="3ef8754d7f61bd92a19f9e2eee0b31ed">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88aa191453ab9f30cc50d63680c16f88"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CE76A4-8E5E-4FE5-9AE9-280B9E15BB72}">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3.xml><?xml version="1.0" encoding="utf-8"?>
<ds:datastoreItem xmlns:ds="http://schemas.openxmlformats.org/officeDocument/2006/customXml" ds:itemID="{C8CE8EB2-E1F3-458E-98FF-EA8CDA20C142}">
  <ds:schemaRefs>
    <ds:schemaRef ds:uri="http://schemas.microsoft.com/sharepoint/v3/contenttype/forms"/>
  </ds:schemaRefs>
</ds:datastoreItem>
</file>

<file path=customXml/itemProps4.xml><?xml version="1.0" encoding="utf-8"?>
<ds:datastoreItem xmlns:ds="http://schemas.openxmlformats.org/officeDocument/2006/customXml" ds:itemID="{9F39D4F6-AF1F-4D67-AAC8-74F3352F7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2013</Words>
  <Characters>11479</Characters>
  <Application>Microsoft Office Word</Application>
  <DocSecurity>4</DocSecurity>
  <Lines>95</Lines>
  <Paragraphs>26</Paragraphs>
  <ScaleCrop>false</ScaleCrop>
  <Company/>
  <LinksUpToDate>false</LinksUpToDate>
  <CharactersWithSpaces>13466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OST589 US26 Syllabus</dc:title>
  <dc:subject/>
  <dc:creator>Roberts, Patty</dc:creator>
  <cp:keywords>OST598; US26</cp:keywords>
  <cp:lastModifiedBy>Leroux, Keith</cp:lastModifiedBy>
  <cp:revision>4</cp:revision>
  <dcterms:created xsi:type="dcterms:W3CDTF">2026-04-16T15:48:00Z</dcterms:created>
  <dcterms:modified xsi:type="dcterms:W3CDTF">2026-04-17T18:38:00Z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y fmtid="{D5CDD505-2E9C-101B-9397-08002B2CF9AE}" pid="3" name="MediaServiceImageTags">
    <vt:lpwstr/>
  </property>
</Properties>
</file>