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4C2315F"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250E1BB2">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4A8B8811" w14:textId="77777777" w:rsidR="004E177B" w:rsidRPr="004E177B" w:rsidRDefault="004E177B" w:rsidP="004E177B">
      <w:pPr>
        <w:spacing w:after="0" w:line="240" w:lineRule="auto"/>
        <w:jc w:val="center"/>
        <w:rPr>
          <w:b/>
          <w:bCs/>
        </w:rPr>
      </w:pPr>
      <w:r w:rsidRPr="004E177B">
        <w:rPr>
          <w:rFonts w:ascii="Arial" w:hAnsi="Arial" w:cs="Arial"/>
          <w:b/>
          <w:bCs/>
          <w:sz w:val="44"/>
          <w:szCs w:val="44"/>
        </w:rPr>
        <w:t>IM 669</w:t>
      </w:r>
    </w:p>
    <w:p w14:paraId="01504EA2" w14:textId="65EFC16D" w:rsidR="00022296" w:rsidRPr="009F40C6" w:rsidRDefault="004E177B" w:rsidP="004E177B">
      <w:pPr>
        <w:spacing w:after="0" w:line="240" w:lineRule="auto"/>
        <w:jc w:val="center"/>
        <w:rPr>
          <w:rFonts w:ascii="Arial" w:hAnsi="Arial" w:cs="Arial"/>
          <w:b/>
          <w:bCs/>
          <w:sz w:val="72"/>
          <w:szCs w:val="72"/>
          <w:lang w:bidi="en-US"/>
        </w:rPr>
      </w:pPr>
      <w:r w:rsidRPr="3B1C6A49">
        <w:rPr>
          <w:rFonts w:ascii="Arial" w:hAnsi="Arial" w:cs="Arial"/>
          <w:b/>
          <w:bCs/>
          <w:sz w:val="72"/>
          <w:szCs w:val="72"/>
          <w:lang w:bidi="en-US"/>
        </w:rPr>
        <w:t>EMERGENCY MEDICINE ULTRASOUND</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8074B6A" w14:textId="77777777" w:rsidR="00456EA4" w:rsidRPr="001613D1" w:rsidRDefault="00456EA4" w:rsidP="00E024D8">
      <w:pPr>
        <w:spacing w:after="0" w:line="240" w:lineRule="auto"/>
        <w:jc w:val="center"/>
        <w:rPr>
          <w:rFonts w:ascii="Arial" w:hAnsi="Arial" w:cs="Arial"/>
          <w:b/>
          <w:sz w:val="36"/>
          <w:szCs w:val="36"/>
        </w:rPr>
      </w:pPr>
    </w:p>
    <w:p w14:paraId="4DD99F90" w14:textId="77777777" w:rsidR="00456EA4" w:rsidRDefault="00456EA4" w:rsidP="00456EA4">
      <w:pPr>
        <w:spacing w:after="0" w:line="240" w:lineRule="auto"/>
        <w:jc w:val="center"/>
      </w:pPr>
      <w:r w:rsidRPr="3B1C6A49">
        <w:rPr>
          <w:rFonts w:ascii="Arial" w:hAnsi="Arial" w:cs="Arial"/>
          <w:sz w:val="32"/>
          <w:szCs w:val="32"/>
        </w:rPr>
        <w:t>OSTEOPATHIC MEDICAL SPECIALTIES</w:t>
      </w:r>
    </w:p>
    <w:p w14:paraId="30CB393F" w14:textId="77777777" w:rsidR="00456EA4" w:rsidRDefault="00456EA4" w:rsidP="00456EA4">
      <w:pPr>
        <w:spacing w:after="0" w:line="240" w:lineRule="auto"/>
        <w:jc w:val="center"/>
      </w:pPr>
      <w:r w:rsidRPr="3B1C6A49">
        <w:rPr>
          <w:rFonts w:ascii="Arial" w:hAnsi="Arial" w:cs="Arial"/>
          <w:sz w:val="36"/>
          <w:szCs w:val="36"/>
        </w:rPr>
        <w:t xml:space="preserve">MARY HUGHES, DO </w:t>
      </w:r>
    </w:p>
    <w:p w14:paraId="7F5FE8DE" w14:textId="27604CEF" w:rsidR="00456EA4" w:rsidRPr="001613D1" w:rsidRDefault="00456EA4" w:rsidP="00456EA4">
      <w:pPr>
        <w:spacing w:after="0" w:line="240" w:lineRule="auto"/>
        <w:jc w:val="center"/>
        <w:rPr>
          <w:rFonts w:ascii="Arial" w:hAnsi="Arial" w:cs="Arial"/>
          <w:sz w:val="32"/>
          <w:szCs w:val="32"/>
        </w:rPr>
      </w:pPr>
      <w:r w:rsidRPr="3B1C6A49">
        <w:rPr>
          <w:rFonts w:ascii="Arial" w:hAnsi="Arial" w:cs="Arial"/>
          <w:sz w:val="32"/>
          <w:szCs w:val="32"/>
        </w:rPr>
        <w:t>CHAIRPERSON</w:t>
      </w:r>
      <w:r w:rsidR="006C4FD8">
        <w:rPr>
          <w:rFonts w:ascii="Arial" w:hAnsi="Arial" w:cs="Arial"/>
          <w:sz w:val="32"/>
          <w:szCs w:val="32"/>
        </w:rPr>
        <w:t xml:space="preserve"> and</w:t>
      </w:r>
      <w:r w:rsidRPr="3B1C6A49">
        <w:rPr>
          <w:rFonts w:ascii="Arial" w:hAnsi="Arial" w:cs="Arial"/>
          <w:sz w:val="32"/>
          <w:szCs w:val="32"/>
        </w:rPr>
        <w:t xml:space="preserve"> INSTRUCTOR OF RECORD</w:t>
      </w:r>
    </w:p>
    <w:p w14:paraId="04F2CDBF" w14:textId="1D759BB0" w:rsidR="00455E67" w:rsidRPr="001613D1" w:rsidRDefault="00456EA4" w:rsidP="00456EA4">
      <w:pPr>
        <w:autoSpaceDE w:val="0"/>
        <w:autoSpaceDN w:val="0"/>
        <w:adjustRightInd w:val="0"/>
        <w:spacing w:after="0" w:line="240" w:lineRule="auto"/>
        <w:jc w:val="center"/>
        <w:rPr>
          <w:rFonts w:ascii="Arial" w:hAnsi="Arial" w:cs="Arial"/>
          <w:sz w:val="32"/>
          <w:szCs w:val="32"/>
        </w:rPr>
      </w:pPr>
      <w:hyperlink r:id="rId12">
        <w:r w:rsidRPr="3B1C6A49">
          <w:rPr>
            <w:rStyle w:val="Hyperlink"/>
            <w:rFonts w:ascii="Arial" w:hAnsi="Arial" w:cs="Arial"/>
            <w:sz w:val="32"/>
            <w:szCs w:val="32"/>
          </w:rPr>
          <w:t>hughesm@msu.edu</w:t>
        </w:r>
      </w:hyperlink>
    </w:p>
    <w:p w14:paraId="67CA04E9" w14:textId="77777777" w:rsidR="00455E67" w:rsidRDefault="00455E67" w:rsidP="00B611BC">
      <w:pPr>
        <w:spacing w:after="0" w:line="240" w:lineRule="auto"/>
        <w:jc w:val="center"/>
        <w:rPr>
          <w:rFonts w:ascii="Arial" w:hAnsi="Arial" w:cs="Arial"/>
          <w:iCs/>
          <w:sz w:val="28"/>
          <w:szCs w:val="28"/>
        </w:rPr>
      </w:pPr>
    </w:p>
    <w:p w14:paraId="3FC876CA" w14:textId="43B50E55" w:rsidR="00EF24A1" w:rsidRDefault="00EF24A1" w:rsidP="00EF24A1">
      <w:pPr>
        <w:spacing w:after="0" w:line="240" w:lineRule="auto"/>
        <w:jc w:val="center"/>
      </w:pPr>
      <w:r>
        <w:rPr>
          <w:rFonts w:ascii="Arial" w:hAnsi="Arial" w:cs="Arial"/>
          <w:sz w:val="36"/>
          <w:szCs w:val="36"/>
        </w:rPr>
        <w:t>DREW BUTKI</w:t>
      </w:r>
      <w:r w:rsidRPr="3B1C6A49">
        <w:rPr>
          <w:rFonts w:ascii="Arial" w:hAnsi="Arial" w:cs="Arial"/>
          <w:sz w:val="36"/>
          <w:szCs w:val="36"/>
        </w:rPr>
        <w:t xml:space="preserve">, DO </w:t>
      </w:r>
    </w:p>
    <w:p w14:paraId="0881FAC1" w14:textId="77D7AD75" w:rsidR="00EF24A1" w:rsidRPr="001613D1" w:rsidRDefault="00894459" w:rsidP="00EF24A1">
      <w:pPr>
        <w:spacing w:after="0" w:line="240" w:lineRule="auto"/>
        <w:jc w:val="center"/>
        <w:rPr>
          <w:rFonts w:ascii="Arial" w:hAnsi="Arial" w:cs="Arial"/>
          <w:sz w:val="32"/>
          <w:szCs w:val="32"/>
        </w:rPr>
      </w:pPr>
      <w:r>
        <w:rPr>
          <w:rFonts w:ascii="Arial" w:hAnsi="Arial" w:cs="Arial"/>
          <w:sz w:val="32"/>
          <w:szCs w:val="32"/>
        </w:rPr>
        <w:t>COURSE DIRECTOR</w:t>
      </w:r>
    </w:p>
    <w:p w14:paraId="69DD6D15" w14:textId="1BF2932D" w:rsidR="00622418" w:rsidRDefault="001111A8" w:rsidP="00EF24A1">
      <w:pPr>
        <w:spacing w:after="0" w:line="240" w:lineRule="auto"/>
        <w:jc w:val="center"/>
        <w:rPr>
          <w:rFonts w:ascii="Arial" w:hAnsi="Arial" w:cs="Arial"/>
          <w:iCs/>
          <w:sz w:val="28"/>
          <w:szCs w:val="28"/>
        </w:rPr>
      </w:pPr>
      <w:hyperlink r:id="rId13" w:history="1">
        <w:r w:rsidRPr="001F2091">
          <w:rPr>
            <w:rStyle w:val="Hyperlink"/>
            <w:rFonts w:ascii="Arial" w:hAnsi="Arial" w:cs="Arial"/>
            <w:sz w:val="32"/>
            <w:szCs w:val="32"/>
          </w:rPr>
          <w:t>butkiand@msu.edu</w:t>
        </w:r>
      </w:hyperlink>
    </w:p>
    <w:p w14:paraId="1191CA5E" w14:textId="77777777" w:rsidR="00E024D8" w:rsidRPr="001613D1" w:rsidRDefault="00E024D8" w:rsidP="00B611BC">
      <w:pPr>
        <w:spacing w:after="0" w:line="240" w:lineRule="auto"/>
        <w:jc w:val="center"/>
        <w:rPr>
          <w:rFonts w:ascii="Arial" w:hAnsi="Arial" w:cs="Arial"/>
          <w:iCs/>
          <w:sz w:val="28"/>
          <w:szCs w:val="28"/>
        </w:rPr>
      </w:pPr>
    </w:p>
    <w:p w14:paraId="44DFD73D" w14:textId="78DABF34"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841B1D">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841B1D">
        <w:rPr>
          <w:rFonts w:ascii="Arial" w:hAnsi="Arial" w:cs="Arial"/>
          <w:iCs/>
          <w:sz w:val="32"/>
          <w:szCs w:val="32"/>
        </w:rPr>
        <w:t>7</w:t>
      </w:r>
    </w:p>
    <w:p w14:paraId="15594149" w14:textId="77777777" w:rsidR="006147A5" w:rsidRDefault="006147A5" w:rsidP="00B611BC">
      <w:pPr>
        <w:spacing w:after="0" w:line="240" w:lineRule="auto"/>
        <w:jc w:val="center"/>
        <w:rPr>
          <w:rFonts w:ascii="Arial" w:hAnsi="Arial" w:cs="Arial"/>
          <w:iCs/>
          <w:sz w:val="32"/>
          <w:szCs w:val="32"/>
        </w:rPr>
      </w:pPr>
    </w:p>
    <w:p w14:paraId="40350A8D" w14:textId="77777777" w:rsidR="00622418" w:rsidRPr="001613D1" w:rsidRDefault="00622418"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5B6BBAA4" w14:textId="77777777" w:rsidR="00B41D0E" w:rsidRDefault="00B41D0E" w:rsidP="00B41D0E">
      <w:pPr>
        <w:spacing w:after="0" w:line="240" w:lineRule="auto"/>
        <w:jc w:val="center"/>
      </w:pPr>
      <w:r w:rsidRPr="3B1C6A49">
        <w:rPr>
          <w:rFonts w:ascii="Arial" w:hAnsi="Arial" w:cs="Arial"/>
          <w:color w:val="000000" w:themeColor="text1"/>
          <w:sz w:val="40"/>
          <w:szCs w:val="40"/>
        </w:rPr>
        <w:t>Katie Gibson-Stofflet and Stephen Stone</w:t>
      </w:r>
    </w:p>
    <w:p w14:paraId="4EE40C01" w14:textId="4641E556" w:rsidR="00B41D0E" w:rsidRPr="001613D1" w:rsidRDefault="00B41D0E" w:rsidP="00B41D0E">
      <w:pPr>
        <w:autoSpaceDE w:val="0"/>
        <w:autoSpaceDN w:val="0"/>
        <w:adjustRightInd w:val="0"/>
        <w:spacing w:after="0" w:line="240" w:lineRule="auto"/>
        <w:jc w:val="center"/>
        <w:rPr>
          <w:rFonts w:ascii="Arial" w:hAnsi="Arial" w:cs="Arial"/>
          <w:sz w:val="32"/>
          <w:szCs w:val="32"/>
        </w:rPr>
      </w:pPr>
      <w:r w:rsidRPr="3B1C6A49">
        <w:rPr>
          <w:rFonts w:ascii="Arial" w:hAnsi="Arial" w:cs="Arial"/>
          <w:sz w:val="32"/>
          <w:szCs w:val="32"/>
        </w:rPr>
        <w:t xml:space="preserve">COURSE </w:t>
      </w:r>
      <w:r w:rsidR="004F20E1">
        <w:rPr>
          <w:rFonts w:ascii="Arial" w:hAnsi="Arial" w:cs="Arial"/>
          <w:sz w:val="32"/>
          <w:szCs w:val="32"/>
        </w:rPr>
        <w:t>COORDINATORS</w:t>
      </w:r>
    </w:p>
    <w:p w14:paraId="2F088DB9" w14:textId="1DAD67D2" w:rsidR="00A54D0A" w:rsidRPr="00C40B5D" w:rsidRDefault="00B41D0E" w:rsidP="00B41D0E">
      <w:pPr>
        <w:autoSpaceDE w:val="0"/>
        <w:autoSpaceDN w:val="0"/>
        <w:adjustRightInd w:val="0"/>
        <w:spacing w:after="0" w:line="240" w:lineRule="auto"/>
        <w:jc w:val="center"/>
        <w:rPr>
          <w:rFonts w:ascii="Arial" w:hAnsi="Arial" w:cs="Arial"/>
          <w:sz w:val="32"/>
          <w:szCs w:val="32"/>
        </w:rPr>
      </w:pPr>
      <w:hyperlink r:id="rId14">
        <w:r w:rsidRPr="3B1C6A49">
          <w:rPr>
            <w:rStyle w:val="Hyperlink"/>
            <w:rFonts w:ascii="Arial" w:hAnsi="Arial" w:cs="Arial"/>
            <w:sz w:val="32"/>
            <w:szCs w:val="32"/>
          </w:rPr>
          <w:t>katiegs@msu.edu</w:t>
        </w:r>
      </w:hyperlink>
      <w:r w:rsidRPr="3B1C6A49">
        <w:rPr>
          <w:rFonts w:ascii="Arial" w:hAnsi="Arial" w:cs="Arial"/>
          <w:sz w:val="32"/>
          <w:szCs w:val="32"/>
        </w:rPr>
        <w:t xml:space="preserve"> and </w:t>
      </w:r>
      <w:hyperlink r:id="rId15">
        <w:r w:rsidRPr="3B1C6A49">
          <w:rPr>
            <w:rStyle w:val="Hyperlink"/>
            <w:rFonts w:ascii="Arial" w:hAnsi="Arial" w:cs="Arial"/>
            <w:sz w:val="32"/>
            <w:szCs w:val="32"/>
          </w:rPr>
          <w:t>stonest@msu.edu</w:t>
        </w:r>
      </w:hyperlink>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681704E1"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8B3DDB"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6A9065DD" w14:textId="0BF0E403" w:rsidR="009D0905"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5517" w:history="1">
        <w:r w:rsidR="009D0905" w:rsidRPr="002B5B33">
          <w:rPr>
            <w:rStyle w:val="Hyperlink"/>
          </w:rPr>
          <w:t>Rotation Requirements</w:t>
        </w:r>
        <w:r w:rsidR="009D0905">
          <w:rPr>
            <w:webHidden/>
          </w:rPr>
          <w:tab/>
        </w:r>
        <w:r w:rsidR="009D0905">
          <w:rPr>
            <w:webHidden/>
          </w:rPr>
          <w:fldChar w:fldCharType="begin"/>
        </w:r>
        <w:r w:rsidR="009D0905">
          <w:rPr>
            <w:webHidden/>
          </w:rPr>
          <w:instrText xml:space="preserve"> PAGEREF _Toc235175517 \h </w:instrText>
        </w:r>
        <w:r w:rsidR="009D0905">
          <w:rPr>
            <w:webHidden/>
          </w:rPr>
        </w:r>
        <w:r w:rsidR="009D0905">
          <w:rPr>
            <w:webHidden/>
          </w:rPr>
          <w:fldChar w:fldCharType="separate"/>
        </w:r>
        <w:r w:rsidR="009D0905">
          <w:rPr>
            <w:webHidden/>
          </w:rPr>
          <w:t>1</w:t>
        </w:r>
        <w:r w:rsidR="009D0905">
          <w:rPr>
            <w:webHidden/>
          </w:rPr>
          <w:fldChar w:fldCharType="end"/>
        </w:r>
      </w:hyperlink>
    </w:p>
    <w:p w14:paraId="40A0B078" w14:textId="38E188E1" w:rsidR="009D0905" w:rsidRDefault="009D0905">
      <w:pPr>
        <w:pStyle w:val="TOC1"/>
        <w:rPr>
          <w:rFonts w:asciiTheme="minorHAnsi" w:hAnsiTheme="minorHAnsi" w:cstheme="minorBidi"/>
          <w:b w:val="0"/>
          <w:bCs w:val="0"/>
          <w:iCs w:val="0"/>
          <w:caps w:val="0"/>
          <w:kern w:val="2"/>
          <w14:ligatures w14:val="standardContextual"/>
        </w:rPr>
      </w:pPr>
      <w:hyperlink w:anchor="_Toc235175518" w:history="1">
        <w:r w:rsidRPr="002B5B33">
          <w:rPr>
            <w:rStyle w:val="Hyperlink"/>
          </w:rPr>
          <w:t>Introduction and Overview</w:t>
        </w:r>
        <w:r>
          <w:rPr>
            <w:webHidden/>
          </w:rPr>
          <w:tab/>
        </w:r>
        <w:r>
          <w:rPr>
            <w:webHidden/>
          </w:rPr>
          <w:fldChar w:fldCharType="begin"/>
        </w:r>
        <w:r>
          <w:rPr>
            <w:webHidden/>
          </w:rPr>
          <w:instrText xml:space="preserve"> PAGEREF _Toc235175518 \h </w:instrText>
        </w:r>
        <w:r>
          <w:rPr>
            <w:webHidden/>
          </w:rPr>
        </w:r>
        <w:r>
          <w:rPr>
            <w:webHidden/>
          </w:rPr>
          <w:fldChar w:fldCharType="separate"/>
        </w:r>
        <w:r>
          <w:rPr>
            <w:webHidden/>
          </w:rPr>
          <w:t>2</w:t>
        </w:r>
        <w:r>
          <w:rPr>
            <w:webHidden/>
          </w:rPr>
          <w:fldChar w:fldCharType="end"/>
        </w:r>
      </w:hyperlink>
    </w:p>
    <w:p w14:paraId="6F9EB59F" w14:textId="07F56A18" w:rsidR="009D0905" w:rsidRDefault="009D0905">
      <w:pPr>
        <w:pStyle w:val="TOC2"/>
        <w:rPr>
          <w:rFonts w:asciiTheme="minorHAnsi" w:hAnsiTheme="minorHAnsi" w:cstheme="minorBidi"/>
          <w:smallCaps w:val="0"/>
          <w:kern w:val="2"/>
          <w:sz w:val="24"/>
          <w:szCs w:val="24"/>
          <w14:ligatures w14:val="standardContextual"/>
        </w:rPr>
      </w:pPr>
      <w:hyperlink w:anchor="_Toc235175519" w:history="1">
        <w:r w:rsidRPr="002B5B33">
          <w:rPr>
            <w:rStyle w:val="Hyperlink"/>
          </w:rPr>
          <w:t>ELECTIVE COURSE SCHEDULING</w:t>
        </w:r>
        <w:r>
          <w:rPr>
            <w:webHidden/>
          </w:rPr>
          <w:tab/>
        </w:r>
        <w:r>
          <w:rPr>
            <w:webHidden/>
          </w:rPr>
          <w:fldChar w:fldCharType="begin"/>
        </w:r>
        <w:r>
          <w:rPr>
            <w:webHidden/>
          </w:rPr>
          <w:instrText xml:space="preserve"> PAGEREF _Toc235175519 \h </w:instrText>
        </w:r>
        <w:r>
          <w:rPr>
            <w:webHidden/>
          </w:rPr>
        </w:r>
        <w:r>
          <w:rPr>
            <w:webHidden/>
          </w:rPr>
          <w:fldChar w:fldCharType="separate"/>
        </w:r>
        <w:r>
          <w:rPr>
            <w:webHidden/>
          </w:rPr>
          <w:t>2</w:t>
        </w:r>
        <w:r>
          <w:rPr>
            <w:webHidden/>
          </w:rPr>
          <w:fldChar w:fldCharType="end"/>
        </w:r>
      </w:hyperlink>
    </w:p>
    <w:p w14:paraId="36AA8049" w14:textId="627ECBB6" w:rsidR="009D0905" w:rsidRDefault="009D0905">
      <w:pPr>
        <w:pStyle w:val="TOC3"/>
        <w:rPr>
          <w:rFonts w:asciiTheme="minorHAnsi" w:hAnsiTheme="minorHAnsi" w:cstheme="minorBidi"/>
          <w:kern w:val="2"/>
          <w:sz w:val="24"/>
          <w:szCs w:val="24"/>
          <w14:ligatures w14:val="standardContextual"/>
        </w:rPr>
      </w:pPr>
      <w:hyperlink w:anchor="_Toc235175520" w:history="1">
        <w:r w:rsidRPr="002B5B33">
          <w:rPr>
            <w:rStyle w:val="Hyperlink"/>
          </w:rPr>
          <w:t>Preapproval</w:t>
        </w:r>
        <w:r>
          <w:rPr>
            <w:webHidden/>
          </w:rPr>
          <w:tab/>
        </w:r>
        <w:r>
          <w:rPr>
            <w:webHidden/>
          </w:rPr>
          <w:fldChar w:fldCharType="begin"/>
        </w:r>
        <w:r>
          <w:rPr>
            <w:webHidden/>
          </w:rPr>
          <w:instrText xml:space="preserve"> PAGEREF _Toc235175520 \h </w:instrText>
        </w:r>
        <w:r>
          <w:rPr>
            <w:webHidden/>
          </w:rPr>
        </w:r>
        <w:r>
          <w:rPr>
            <w:webHidden/>
          </w:rPr>
          <w:fldChar w:fldCharType="separate"/>
        </w:r>
        <w:r>
          <w:rPr>
            <w:webHidden/>
          </w:rPr>
          <w:t>2</w:t>
        </w:r>
        <w:r>
          <w:rPr>
            <w:webHidden/>
          </w:rPr>
          <w:fldChar w:fldCharType="end"/>
        </w:r>
      </w:hyperlink>
    </w:p>
    <w:p w14:paraId="46083D2C" w14:textId="55749B89" w:rsidR="009D0905" w:rsidRDefault="009D0905">
      <w:pPr>
        <w:pStyle w:val="TOC3"/>
        <w:rPr>
          <w:rFonts w:asciiTheme="minorHAnsi" w:hAnsiTheme="minorHAnsi" w:cstheme="minorBidi"/>
          <w:kern w:val="2"/>
          <w:sz w:val="24"/>
          <w:szCs w:val="24"/>
          <w14:ligatures w14:val="standardContextual"/>
        </w:rPr>
      </w:pPr>
      <w:hyperlink w:anchor="_Toc235175521" w:history="1">
        <w:r w:rsidRPr="002B5B33">
          <w:rPr>
            <w:rStyle w:val="Hyperlink"/>
          </w:rPr>
          <w:t>Required Prerequisites</w:t>
        </w:r>
        <w:r>
          <w:rPr>
            <w:webHidden/>
          </w:rPr>
          <w:tab/>
        </w:r>
        <w:r>
          <w:rPr>
            <w:webHidden/>
          </w:rPr>
          <w:fldChar w:fldCharType="begin"/>
        </w:r>
        <w:r>
          <w:rPr>
            <w:webHidden/>
          </w:rPr>
          <w:instrText xml:space="preserve"> PAGEREF _Toc235175521 \h </w:instrText>
        </w:r>
        <w:r>
          <w:rPr>
            <w:webHidden/>
          </w:rPr>
        </w:r>
        <w:r>
          <w:rPr>
            <w:webHidden/>
          </w:rPr>
          <w:fldChar w:fldCharType="separate"/>
        </w:r>
        <w:r>
          <w:rPr>
            <w:webHidden/>
          </w:rPr>
          <w:t>2</w:t>
        </w:r>
        <w:r>
          <w:rPr>
            <w:webHidden/>
          </w:rPr>
          <w:fldChar w:fldCharType="end"/>
        </w:r>
      </w:hyperlink>
    </w:p>
    <w:p w14:paraId="451F93DB" w14:textId="3F2B5C65" w:rsidR="009D0905" w:rsidRDefault="009D0905">
      <w:pPr>
        <w:pStyle w:val="TOC3"/>
        <w:rPr>
          <w:rFonts w:asciiTheme="minorHAnsi" w:hAnsiTheme="minorHAnsi" w:cstheme="minorBidi"/>
          <w:kern w:val="2"/>
          <w:sz w:val="24"/>
          <w:szCs w:val="24"/>
          <w14:ligatures w14:val="standardContextual"/>
        </w:rPr>
      </w:pPr>
      <w:hyperlink w:anchor="_Toc235175522" w:history="1">
        <w:r w:rsidRPr="002B5B33">
          <w:rPr>
            <w:rStyle w:val="Hyperlink"/>
          </w:rPr>
          <w:t>Course Confirmation and Enrollment</w:t>
        </w:r>
        <w:r>
          <w:rPr>
            <w:webHidden/>
          </w:rPr>
          <w:tab/>
        </w:r>
        <w:r>
          <w:rPr>
            <w:webHidden/>
          </w:rPr>
          <w:fldChar w:fldCharType="begin"/>
        </w:r>
        <w:r>
          <w:rPr>
            <w:webHidden/>
          </w:rPr>
          <w:instrText xml:space="preserve"> PAGEREF _Toc235175522 \h </w:instrText>
        </w:r>
        <w:r>
          <w:rPr>
            <w:webHidden/>
          </w:rPr>
        </w:r>
        <w:r>
          <w:rPr>
            <w:webHidden/>
          </w:rPr>
          <w:fldChar w:fldCharType="separate"/>
        </w:r>
        <w:r>
          <w:rPr>
            <w:webHidden/>
          </w:rPr>
          <w:t>2</w:t>
        </w:r>
        <w:r>
          <w:rPr>
            <w:webHidden/>
          </w:rPr>
          <w:fldChar w:fldCharType="end"/>
        </w:r>
      </w:hyperlink>
    </w:p>
    <w:p w14:paraId="67780E59" w14:textId="5BEFF7F9" w:rsidR="009D0905" w:rsidRDefault="009D0905">
      <w:pPr>
        <w:pStyle w:val="TOC2"/>
        <w:rPr>
          <w:rFonts w:asciiTheme="minorHAnsi" w:hAnsiTheme="minorHAnsi" w:cstheme="minorBidi"/>
          <w:smallCaps w:val="0"/>
          <w:kern w:val="2"/>
          <w:sz w:val="24"/>
          <w:szCs w:val="24"/>
          <w14:ligatures w14:val="standardContextual"/>
        </w:rPr>
      </w:pPr>
      <w:hyperlink w:anchor="_Toc235175523" w:history="1">
        <w:r w:rsidRPr="002B5B33">
          <w:rPr>
            <w:rStyle w:val="Hyperlink"/>
          </w:rPr>
          <w:t>ROTATION FORMAT</w:t>
        </w:r>
        <w:r>
          <w:rPr>
            <w:webHidden/>
          </w:rPr>
          <w:tab/>
        </w:r>
        <w:r>
          <w:rPr>
            <w:webHidden/>
          </w:rPr>
          <w:fldChar w:fldCharType="begin"/>
        </w:r>
        <w:r>
          <w:rPr>
            <w:webHidden/>
          </w:rPr>
          <w:instrText xml:space="preserve"> PAGEREF _Toc235175523 \h </w:instrText>
        </w:r>
        <w:r>
          <w:rPr>
            <w:webHidden/>
          </w:rPr>
        </w:r>
        <w:r>
          <w:rPr>
            <w:webHidden/>
          </w:rPr>
          <w:fldChar w:fldCharType="separate"/>
        </w:r>
        <w:r>
          <w:rPr>
            <w:webHidden/>
          </w:rPr>
          <w:t>3</w:t>
        </w:r>
        <w:r>
          <w:rPr>
            <w:webHidden/>
          </w:rPr>
          <w:fldChar w:fldCharType="end"/>
        </w:r>
      </w:hyperlink>
    </w:p>
    <w:p w14:paraId="03CB6BB7" w14:textId="12B2CADE" w:rsidR="009D0905" w:rsidRDefault="009D0905">
      <w:pPr>
        <w:pStyle w:val="TOC1"/>
        <w:rPr>
          <w:rFonts w:asciiTheme="minorHAnsi" w:hAnsiTheme="minorHAnsi" w:cstheme="minorBidi"/>
          <w:b w:val="0"/>
          <w:bCs w:val="0"/>
          <w:iCs w:val="0"/>
          <w:caps w:val="0"/>
          <w:kern w:val="2"/>
          <w14:ligatures w14:val="standardContextual"/>
        </w:rPr>
      </w:pPr>
      <w:hyperlink w:anchor="_Toc235175524" w:history="1">
        <w:r w:rsidRPr="002B5B33">
          <w:rPr>
            <w:rStyle w:val="Hyperlink"/>
          </w:rPr>
          <w:t>GOALS AND OBJECTIVES</w:t>
        </w:r>
        <w:r>
          <w:rPr>
            <w:webHidden/>
          </w:rPr>
          <w:tab/>
        </w:r>
        <w:r>
          <w:rPr>
            <w:webHidden/>
          </w:rPr>
          <w:fldChar w:fldCharType="begin"/>
        </w:r>
        <w:r>
          <w:rPr>
            <w:webHidden/>
          </w:rPr>
          <w:instrText xml:space="preserve"> PAGEREF _Toc235175524 \h </w:instrText>
        </w:r>
        <w:r>
          <w:rPr>
            <w:webHidden/>
          </w:rPr>
        </w:r>
        <w:r>
          <w:rPr>
            <w:webHidden/>
          </w:rPr>
          <w:fldChar w:fldCharType="separate"/>
        </w:r>
        <w:r>
          <w:rPr>
            <w:webHidden/>
          </w:rPr>
          <w:t>3</w:t>
        </w:r>
        <w:r>
          <w:rPr>
            <w:webHidden/>
          </w:rPr>
          <w:fldChar w:fldCharType="end"/>
        </w:r>
      </w:hyperlink>
    </w:p>
    <w:p w14:paraId="2DEFF6DE" w14:textId="32538112" w:rsidR="009D0905" w:rsidRDefault="009D0905">
      <w:pPr>
        <w:pStyle w:val="TOC2"/>
        <w:rPr>
          <w:rFonts w:asciiTheme="minorHAnsi" w:hAnsiTheme="minorHAnsi" w:cstheme="minorBidi"/>
          <w:smallCaps w:val="0"/>
          <w:kern w:val="2"/>
          <w:sz w:val="24"/>
          <w:szCs w:val="24"/>
          <w14:ligatures w14:val="standardContextual"/>
        </w:rPr>
      </w:pPr>
      <w:hyperlink w:anchor="_Toc235175525" w:history="1">
        <w:r w:rsidRPr="002B5B33">
          <w:rPr>
            <w:rStyle w:val="Hyperlink"/>
          </w:rPr>
          <w:t>GOALS</w:t>
        </w:r>
        <w:r>
          <w:rPr>
            <w:webHidden/>
          </w:rPr>
          <w:tab/>
        </w:r>
        <w:r>
          <w:rPr>
            <w:webHidden/>
          </w:rPr>
          <w:fldChar w:fldCharType="begin"/>
        </w:r>
        <w:r>
          <w:rPr>
            <w:webHidden/>
          </w:rPr>
          <w:instrText xml:space="preserve"> PAGEREF _Toc235175525 \h </w:instrText>
        </w:r>
        <w:r>
          <w:rPr>
            <w:webHidden/>
          </w:rPr>
        </w:r>
        <w:r>
          <w:rPr>
            <w:webHidden/>
          </w:rPr>
          <w:fldChar w:fldCharType="separate"/>
        </w:r>
        <w:r>
          <w:rPr>
            <w:webHidden/>
          </w:rPr>
          <w:t>3</w:t>
        </w:r>
        <w:r>
          <w:rPr>
            <w:webHidden/>
          </w:rPr>
          <w:fldChar w:fldCharType="end"/>
        </w:r>
      </w:hyperlink>
    </w:p>
    <w:p w14:paraId="69DE5CA4" w14:textId="28537488" w:rsidR="009D0905" w:rsidRDefault="009D0905">
      <w:pPr>
        <w:pStyle w:val="TOC2"/>
        <w:rPr>
          <w:rFonts w:asciiTheme="minorHAnsi" w:hAnsiTheme="minorHAnsi" w:cstheme="minorBidi"/>
          <w:smallCaps w:val="0"/>
          <w:kern w:val="2"/>
          <w:sz w:val="24"/>
          <w:szCs w:val="24"/>
          <w14:ligatures w14:val="standardContextual"/>
        </w:rPr>
      </w:pPr>
      <w:hyperlink w:anchor="_Toc235175526" w:history="1">
        <w:r w:rsidRPr="002B5B33">
          <w:rPr>
            <w:rStyle w:val="Hyperlink"/>
          </w:rPr>
          <w:t>OBJECTIVES</w:t>
        </w:r>
        <w:r>
          <w:rPr>
            <w:webHidden/>
          </w:rPr>
          <w:tab/>
        </w:r>
        <w:r>
          <w:rPr>
            <w:webHidden/>
          </w:rPr>
          <w:fldChar w:fldCharType="begin"/>
        </w:r>
        <w:r>
          <w:rPr>
            <w:webHidden/>
          </w:rPr>
          <w:instrText xml:space="preserve"> PAGEREF _Toc235175526 \h </w:instrText>
        </w:r>
        <w:r>
          <w:rPr>
            <w:webHidden/>
          </w:rPr>
        </w:r>
        <w:r>
          <w:rPr>
            <w:webHidden/>
          </w:rPr>
          <w:fldChar w:fldCharType="separate"/>
        </w:r>
        <w:r>
          <w:rPr>
            <w:webHidden/>
          </w:rPr>
          <w:t>4</w:t>
        </w:r>
        <w:r>
          <w:rPr>
            <w:webHidden/>
          </w:rPr>
          <w:fldChar w:fldCharType="end"/>
        </w:r>
      </w:hyperlink>
    </w:p>
    <w:p w14:paraId="1294F00C" w14:textId="3468A457" w:rsidR="009D0905" w:rsidRDefault="009D0905">
      <w:pPr>
        <w:pStyle w:val="TOC2"/>
        <w:rPr>
          <w:rFonts w:asciiTheme="minorHAnsi" w:hAnsiTheme="minorHAnsi" w:cstheme="minorBidi"/>
          <w:smallCaps w:val="0"/>
          <w:kern w:val="2"/>
          <w:sz w:val="24"/>
          <w:szCs w:val="24"/>
          <w14:ligatures w14:val="standardContextual"/>
        </w:rPr>
      </w:pPr>
      <w:hyperlink w:anchor="_Toc235175527" w:history="1">
        <w:r w:rsidRPr="002B5B33">
          <w:rPr>
            <w:rStyle w:val="Hyperlink"/>
          </w:rPr>
          <w:t>COMPETENCIES</w:t>
        </w:r>
        <w:r>
          <w:rPr>
            <w:webHidden/>
          </w:rPr>
          <w:tab/>
        </w:r>
        <w:r>
          <w:rPr>
            <w:webHidden/>
          </w:rPr>
          <w:fldChar w:fldCharType="begin"/>
        </w:r>
        <w:r>
          <w:rPr>
            <w:webHidden/>
          </w:rPr>
          <w:instrText xml:space="preserve"> PAGEREF _Toc235175527 \h </w:instrText>
        </w:r>
        <w:r>
          <w:rPr>
            <w:webHidden/>
          </w:rPr>
        </w:r>
        <w:r>
          <w:rPr>
            <w:webHidden/>
          </w:rPr>
          <w:fldChar w:fldCharType="separate"/>
        </w:r>
        <w:r>
          <w:rPr>
            <w:webHidden/>
          </w:rPr>
          <w:t>4</w:t>
        </w:r>
        <w:r>
          <w:rPr>
            <w:webHidden/>
          </w:rPr>
          <w:fldChar w:fldCharType="end"/>
        </w:r>
      </w:hyperlink>
    </w:p>
    <w:p w14:paraId="76C9C87C" w14:textId="0BE4BF93" w:rsidR="009D0905" w:rsidRDefault="009D0905">
      <w:pPr>
        <w:pStyle w:val="TOC1"/>
        <w:rPr>
          <w:rFonts w:asciiTheme="minorHAnsi" w:hAnsiTheme="minorHAnsi" w:cstheme="minorBidi"/>
          <w:b w:val="0"/>
          <w:bCs w:val="0"/>
          <w:iCs w:val="0"/>
          <w:caps w:val="0"/>
          <w:kern w:val="2"/>
          <w14:ligatures w14:val="standardContextual"/>
        </w:rPr>
      </w:pPr>
      <w:hyperlink w:anchor="_Toc235175528" w:history="1">
        <w:r w:rsidRPr="002B5B33">
          <w:rPr>
            <w:rStyle w:val="Hyperlink"/>
          </w:rPr>
          <w:t>COLLEGE PROGRAM OBJECTIVES</w:t>
        </w:r>
        <w:r>
          <w:rPr>
            <w:webHidden/>
          </w:rPr>
          <w:tab/>
        </w:r>
        <w:r>
          <w:rPr>
            <w:webHidden/>
          </w:rPr>
          <w:fldChar w:fldCharType="begin"/>
        </w:r>
        <w:r>
          <w:rPr>
            <w:webHidden/>
          </w:rPr>
          <w:instrText xml:space="preserve"> PAGEREF _Toc235175528 \h </w:instrText>
        </w:r>
        <w:r>
          <w:rPr>
            <w:webHidden/>
          </w:rPr>
        </w:r>
        <w:r>
          <w:rPr>
            <w:webHidden/>
          </w:rPr>
          <w:fldChar w:fldCharType="separate"/>
        </w:r>
        <w:r>
          <w:rPr>
            <w:webHidden/>
          </w:rPr>
          <w:t>5</w:t>
        </w:r>
        <w:r>
          <w:rPr>
            <w:webHidden/>
          </w:rPr>
          <w:fldChar w:fldCharType="end"/>
        </w:r>
      </w:hyperlink>
    </w:p>
    <w:p w14:paraId="361D2BDE" w14:textId="59C83298" w:rsidR="009D0905" w:rsidRDefault="009D0905">
      <w:pPr>
        <w:pStyle w:val="TOC1"/>
        <w:rPr>
          <w:rFonts w:asciiTheme="minorHAnsi" w:hAnsiTheme="minorHAnsi" w:cstheme="minorBidi"/>
          <w:b w:val="0"/>
          <w:bCs w:val="0"/>
          <w:iCs w:val="0"/>
          <w:caps w:val="0"/>
          <w:kern w:val="2"/>
          <w14:ligatures w14:val="standardContextual"/>
        </w:rPr>
      </w:pPr>
      <w:hyperlink w:anchor="_Toc235175529" w:history="1">
        <w:r w:rsidRPr="002B5B33">
          <w:rPr>
            <w:rStyle w:val="Hyperlink"/>
          </w:rPr>
          <w:t>REFERENCES</w:t>
        </w:r>
        <w:r>
          <w:rPr>
            <w:webHidden/>
          </w:rPr>
          <w:tab/>
        </w:r>
        <w:r>
          <w:rPr>
            <w:webHidden/>
          </w:rPr>
          <w:fldChar w:fldCharType="begin"/>
        </w:r>
        <w:r>
          <w:rPr>
            <w:webHidden/>
          </w:rPr>
          <w:instrText xml:space="preserve"> PAGEREF _Toc235175529 \h </w:instrText>
        </w:r>
        <w:r>
          <w:rPr>
            <w:webHidden/>
          </w:rPr>
        </w:r>
        <w:r>
          <w:rPr>
            <w:webHidden/>
          </w:rPr>
          <w:fldChar w:fldCharType="separate"/>
        </w:r>
        <w:r>
          <w:rPr>
            <w:webHidden/>
          </w:rPr>
          <w:t>5</w:t>
        </w:r>
        <w:r>
          <w:rPr>
            <w:webHidden/>
          </w:rPr>
          <w:fldChar w:fldCharType="end"/>
        </w:r>
      </w:hyperlink>
    </w:p>
    <w:p w14:paraId="1828B001" w14:textId="5D3BAAE0" w:rsidR="009D0905" w:rsidRDefault="009D0905">
      <w:pPr>
        <w:pStyle w:val="TOC2"/>
        <w:rPr>
          <w:rFonts w:asciiTheme="minorHAnsi" w:hAnsiTheme="minorHAnsi" w:cstheme="minorBidi"/>
          <w:smallCaps w:val="0"/>
          <w:kern w:val="2"/>
          <w:sz w:val="24"/>
          <w:szCs w:val="24"/>
          <w14:ligatures w14:val="standardContextual"/>
        </w:rPr>
      </w:pPr>
      <w:hyperlink w:anchor="_Toc235175530" w:history="1">
        <w:r w:rsidRPr="002B5B33">
          <w:rPr>
            <w:rStyle w:val="Hyperlink"/>
          </w:rPr>
          <w:t>REQUIRED STUDY RESOURCES</w:t>
        </w:r>
        <w:r>
          <w:rPr>
            <w:webHidden/>
          </w:rPr>
          <w:tab/>
        </w:r>
        <w:r>
          <w:rPr>
            <w:webHidden/>
          </w:rPr>
          <w:fldChar w:fldCharType="begin"/>
        </w:r>
        <w:r>
          <w:rPr>
            <w:webHidden/>
          </w:rPr>
          <w:instrText xml:space="preserve"> PAGEREF _Toc235175530 \h </w:instrText>
        </w:r>
        <w:r>
          <w:rPr>
            <w:webHidden/>
          </w:rPr>
        </w:r>
        <w:r>
          <w:rPr>
            <w:webHidden/>
          </w:rPr>
          <w:fldChar w:fldCharType="separate"/>
        </w:r>
        <w:r>
          <w:rPr>
            <w:webHidden/>
          </w:rPr>
          <w:t>5</w:t>
        </w:r>
        <w:r>
          <w:rPr>
            <w:webHidden/>
          </w:rPr>
          <w:fldChar w:fldCharType="end"/>
        </w:r>
      </w:hyperlink>
    </w:p>
    <w:p w14:paraId="6BF4CD5C" w14:textId="757EE507" w:rsidR="009D0905" w:rsidRDefault="009D0905">
      <w:pPr>
        <w:pStyle w:val="TOC2"/>
        <w:rPr>
          <w:rFonts w:asciiTheme="minorHAnsi" w:hAnsiTheme="minorHAnsi" w:cstheme="minorBidi"/>
          <w:smallCaps w:val="0"/>
          <w:kern w:val="2"/>
          <w:sz w:val="24"/>
          <w:szCs w:val="24"/>
          <w14:ligatures w14:val="standardContextual"/>
        </w:rPr>
      </w:pPr>
      <w:hyperlink w:anchor="_Toc235175531" w:history="1">
        <w:r w:rsidRPr="002B5B33">
          <w:rPr>
            <w:rStyle w:val="Hyperlink"/>
          </w:rPr>
          <w:t>SUGGESTED STUDY RESOURCES</w:t>
        </w:r>
        <w:r>
          <w:rPr>
            <w:webHidden/>
          </w:rPr>
          <w:tab/>
        </w:r>
        <w:r>
          <w:rPr>
            <w:webHidden/>
          </w:rPr>
          <w:fldChar w:fldCharType="begin"/>
        </w:r>
        <w:r>
          <w:rPr>
            <w:webHidden/>
          </w:rPr>
          <w:instrText xml:space="preserve"> PAGEREF _Toc235175531 \h </w:instrText>
        </w:r>
        <w:r>
          <w:rPr>
            <w:webHidden/>
          </w:rPr>
        </w:r>
        <w:r>
          <w:rPr>
            <w:webHidden/>
          </w:rPr>
          <w:fldChar w:fldCharType="separate"/>
        </w:r>
        <w:r>
          <w:rPr>
            <w:webHidden/>
          </w:rPr>
          <w:t>6</w:t>
        </w:r>
        <w:r>
          <w:rPr>
            <w:webHidden/>
          </w:rPr>
          <w:fldChar w:fldCharType="end"/>
        </w:r>
      </w:hyperlink>
    </w:p>
    <w:p w14:paraId="297728B3" w14:textId="4FA1DB6D" w:rsidR="009D0905" w:rsidRDefault="009D0905">
      <w:pPr>
        <w:pStyle w:val="TOC3"/>
        <w:rPr>
          <w:rFonts w:asciiTheme="minorHAnsi" w:hAnsiTheme="minorHAnsi" w:cstheme="minorBidi"/>
          <w:kern w:val="2"/>
          <w:sz w:val="24"/>
          <w:szCs w:val="24"/>
          <w14:ligatures w14:val="standardContextual"/>
        </w:rPr>
      </w:pPr>
      <w:hyperlink w:anchor="_Toc235175532" w:history="1">
        <w:r w:rsidRPr="002B5B33">
          <w:rPr>
            <w:rStyle w:val="Hyperlink"/>
          </w:rPr>
          <w:t>Recommended Texts</w:t>
        </w:r>
        <w:r>
          <w:rPr>
            <w:webHidden/>
          </w:rPr>
          <w:tab/>
        </w:r>
        <w:r>
          <w:rPr>
            <w:webHidden/>
          </w:rPr>
          <w:fldChar w:fldCharType="begin"/>
        </w:r>
        <w:r>
          <w:rPr>
            <w:webHidden/>
          </w:rPr>
          <w:instrText xml:space="preserve"> PAGEREF _Toc235175532 \h </w:instrText>
        </w:r>
        <w:r>
          <w:rPr>
            <w:webHidden/>
          </w:rPr>
        </w:r>
        <w:r>
          <w:rPr>
            <w:webHidden/>
          </w:rPr>
          <w:fldChar w:fldCharType="separate"/>
        </w:r>
        <w:r>
          <w:rPr>
            <w:webHidden/>
          </w:rPr>
          <w:t>6</w:t>
        </w:r>
        <w:r>
          <w:rPr>
            <w:webHidden/>
          </w:rPr>
          <w:fldChar w:fldCharType="end"/>
        </w:r>
      </w:hyperlink>
    </w:p>
    <w:p w14:paraId="5B61329E" w14:textId="34DCF032" w:rsidR="009D0905" w:rsidRDefault="009D0905">
      <w:pPr>
        <w:pStyle w:val="TOC3"/>
        <w:rPr>
          <w:rFonts w:asciiTheme="minorHAnsi" w:hAnsiTheme="minorHAnsi" w:cstheme="minorBidi"/>
          <w:kern w:val="2"/>
          <w:sz w:val="24"/>
          <w:szCs w:val="24"/>
          <w14:ligatures w14:val="standardContextual"/>
        </w:rPr>
      </w:pPr>
      <w:hyperlink w:anchor="_Toc235175533" w:history="1">
        <w:r w:rsidRPr="002B5B33">
          <w:rPr>
            <w:rStyle w:val="Hyperlink"/>
          </w:rPr>
          <w:t>Recommended Websites</w:t>
        </w:r>
        <w:r>
          <w:rPr>
            <w:webHidden/>
          </w:rPr>
          <w:tab/>
        </w:r>
        <w:r>
          <w:rPr>
            <w:webHidden/>
          </w:rPr>
          <w:fldChar w:fldCharType="begin"/>
        </w:r>
        <w:r>
          <w:rPr>
            <w:webHidden/>
          </w:rPr>
          <w:instrText xml:space="preserve"> PAGEREF _Toc235175533 \h </w:instrText>
        </w:r>
        <w:r>
          <w:rPr>
            <w:webHidden/>
          </w:rPr>
        </w:r>
        <w:r>
          <w:rPr>
            <w:webHidden/>
          </w:rPr>
          <w:fldChar w:fldCharType="separate"/>
        </w:r>
        <w:r>
          <w:rPr>
            <w:webHidden/>
          </w:rPr>
          <w:t>6</w:t>
        </w:r>
        <w:r>
          <w:rPr>
            <w:webHidden/>
          </w:rPr>
          <w:fldChar w:fldCharType="end"/>
        </w:r>
      </w:hyperlink>
    </w:p>
    <w:p w14:paraId="3ADFBE33" w14:textId="22A29D23" w:rsidR="009D0905" w:rsidRDefault="009D0905">
      <w:pPr>
        <w:pStyle w:val="TOC2"/>
        <w:rPr>
          <w:rFonts w:asciiTheme="minorHAnsi" w:hAnsiTheme="minorHAnsi" w:cstheme="minorBidi"/>
          <w:smallCaps w:val="0"/>
          <w:kern w:val="2"/>
          <w:sz w:val="24"/>
          <w:szCs w:val="24"/>
          <w14:ligatures w14:val="standardContextual"/>
        </w:rPr>
      </w:pPr>
      <w:hyperlink w:anchor="_Toc235175534" w:history="1">
        <w:r w:rsidRPr="002B5B33">
          <w:rPr>
            <w:rStyle w:val="Hyperlink"/>
          </w:rPr>
          <w:t>WEEKLY READINGS/OBJECTIVES/ASSIGNMENTS</w:t>
        </w:r>
        <w:r>
          <w:rPr>
            <w:webHidden/>
          </w:rPr>
          <w:tab/>
        </w:r>
        <w:r>
          <w:rPr>
            <w:webHidden/>
          </w:rPr>
          <w:fldChar w:fldCharType="begin"/>
        </w:r>
        <w:r>
          <w:rPr>
            <w:webHidden/>
          </w:rPr>
          <w:instrText xml:space="preserve"> PAGEREF _Toc235175534 \h </w:instrText>
        </w:r>
        <w:r>
          <w:rPr>
            <w:webHidden/>
          </w:rPr>
        </w:r>
        <w:r>
          <w:rPr>
            <w:webHidden/>
          </w:rPr>
          <w:fldChar w:fldCharType="separate"/>
        </w:r>
        <w:r>
          <w:rPr>
            <w:webHidden/>
          </w:rPr>
          <w:t>6</w:t>
        </w:r>
        <w:r>
          <w:rPr>
            <w:webHidden/>
          </w:rPr>
          <w:fldChar w:fldCharType="end"/>
        </w:r>
      </w:hyperlink>
    </w:p>
    <w:p w14:paraId="34908C76" w14:textId="7E042DFE" w:rsidR="009D0905" w:rsidRDefault="009D0905">
      <w:pPr>
        <w:pStyle w:val="TOC2"/>
        <w:rPr>
          <w:rFonts w:asciiTheme="minorHAnsi" w:hAnsiTheme="minorHAnsi" w:cstheme="minorBidi"/>
          <w:smallCaps w:val="0"/>
          <w:kern w:val="2"/>
          <w:sz w:val="24"/>
          <w:szCs w:val="24"/>
          <w14:ligatures w14:val="standardContextual"/>
        </w:rPr>
      </w:pPr>
      <w:hyperlink w:anchor="_Toc235175535" w:history="1">
        <w:r w:rsidRPr="002B5B33">
          <w:rPr>
            <w:rStyle w:val="Hyperlink"/>
          </w:rPr>
          <w:t>STUDENT ACTIVITY LOGS</w:t>
        </w:r>
        <w:r>
          <w:rPr>
            <w:webHidden/>
          </w:rPr>
          <w:tab/>
        </w:r>
        <w:r>
          <w:rPr>
            <w:webHidden/>
          </w:rPr>
          <w:fldChar w:fldCharType="begin"/>
        </w:r>
        <w:r>
          <w:rPr>
            <w:webHidden/>
          </w:rPr>
          <w:instrText xml:space="preserve"> PAGEREF _Toc235175535 \h </w:instrText>
        </w:r>
        <w:r>
          <w:rPr>
            <w:webHidden/>
          </w:rPr>
        </w:r>
        <w:r>
          <w:rPr>
            <w:webHidden/>
          </w:rPr>
          <w:fldChar w:fldCharType="separate"/>
        </w:r>
        <w:r>
          <w:rPr>
            <w:webHidden/>
          </w:rPr>
          <w:t>6</w:t>
        </w:r>
        <w:r>
          <w:rPr>
            <w:webHidden/>
          </w:rPr>
          <w:fldChar w:fldCharType="end"/>
        </w:r>
      </w:hyperlink>
    </w:p>
    <w:p w14:paraId="28694DDB" w14:textId="2C32CC22" w:rsidR="009D0905" w:rsidRDefault="009D0905">
      <w:pPr>
        <w:pStyle w:val="TOC2"/>
        <w:rPr>
          <w:rFonts w:asciiTheme="minorHAnsi" w:hAnsiTheme="minorHAnsi" w:cstheme="minorBidi"/>
          <w:smallCaps w:val="0"/>
          <w:kern w:val="2"/>
          <w:sz w:val="24"/>
          <w:szCs w:val="24"/>
          <w14:ligatures w14:val="standardContextual"/>
        </w:rPr>
      </w:pPr>
      <w:hyperlink w:anchor="_Toc235175536" w:history="1">
        <w:r w:rsidRPr="002B5B33">
          <w:rPr>
            <w:rStyle w:val="Hyperlink"/>
          </w:rPr>
          <w:t>ROTATION EVALUATIONS</w:t>
        </w:r>
        <w:r>
          <w:rPr>
            <w:webHidden/>
          </w:rPr>
          <w:tab/>
        </w:r>
        <w:r>
          <w:rPr>
            <w:webHidden/>
          </w:rPr>
          <w:fldChar w:fldCharType="begin"/>
        </w:r>
        <w:r>
          <w:rPr>
            <w:webHidden/>
          </w:rPr>
          <w:instrText xml:space="preserve"> PAGEREF _Toc235175536 \h </w:instrText>
        </w:r>
        <w:r>
          <w:rPr>
            <w:webHidden/>
          </w:rPr>
        </w:r>
        <w:r>
          <w:rPr>
            <w:webHidden/>
          </w:rPr>
          <w:fldChar w:fldCharType="separate"/>
        </w:r>
        <w:r>
          <w:rPr>
            <w:webHidden/>
          </w:rPr>
          <w:t>7</w:t>
        </w:r>
        <w:r>
          <w:rPr>
            <w:webHidden/>
          </w:rPr>
          <w:fldChar w:fldCharType="end"/>
        </w:r>
      </w:hyperlink>
    </w:p>
    <w:p w14:paraId="6ADC8CDE" w14:textId="007C8814" w:rsidR="009D0905" w:rsidRDefault="009D0905">
      <w:pPr>
        <w:pStyle w:val="TOC3"/>
        <w:rPr>
          <w:rFonts w:asciiTheme="minorHAnsi" w:hAnsiTheme="minorHAnsi" w:cstheme="minorBidi"/>
          <w:kern w:val="2"/>
          <w:sz w:val="24"/>
          <w:szCs w:val="24"/>
          <w14:ligatures w14:val="standardContextual"/>
        </w:rPr>
      </w:pPr>
      <w:hyperlink w:anchor="_Toc235175537" w:history="1">
        <w:r w:rsidRPr="002B5B33">
          <w:rPr>
            <w:rStyle w:val="Hyperlink"/>
          </w:rPr>
          <w:t>Attending Evaluation of Student</w:t>
        </w:r>
        <w:r>
          <w:rPr>
            <w:webHidden/>
          </w:rPr>
          <w:tab/>
        </w:r>
        <w:r>
          <w:rPr>
            <w:webHidden/>
          </w:rPr>
          <w:fldChar w:fldCharType="begin"/>
        </w:r>
        <w:r>
          <w:rPr>
            <w:webHidden/>
          </w:rPr>
          <w:instrText xml:space="preserve"> PAGEREF _Toc235175537 \h </w:instrText>
        </w:r>
        <w:r>
          <w:rPr>
            <w:webHidden/>
          </w:rPr>
        </w:r>
        <w:r>
          <w:rPr>
            <w:webHidden/>
          </w:rPr>
          <w:fldChar w:fldCharType="separate"/>
        </w:r>
        <w:r>
          <w:rPr>
            <w:webHidden/>
          </w:rPr>
          <w:t>7</w:t>
        </w:r>
        <w:r>
          <w:rPr>
            <w:webHidden/>
          </w:rPr>
          <w:fldChar w:fldCharType="end"/>
        </w:r>
      </w:hyperlink>
    </w:p>
    <w:p w14:paraId="2A151756" w14:textId="0BD2CB28" w:rsidR="009D0905" w:rsidRDefault="009D0905">
      <w:pPr>
        <w:pStyle w:val="TOC3"/>
        <w:rPr>
          <w:rFonts w:asciiTheme="minorHAnsi" w:hAnsiTheme="minorHAnsi" w:cstheme="minorBidi"/>
          <w:kern w:val="2"/>
          <w:sz w:val="24"/>
          <w:szCs w:val="24"/>
          <w14:ligatures w14:val="standardContextual"/>
        </w:rPr>
      </w:pPr>
      <w:hyperlink w:anchor="_Toc235175538" w:history="1">
        <w:r w:rsidRPr="002B5B33">
          <w:rPr>
            <w:rStyle w:val="Hyperlink"/>
          </w:rPr>
          <w:t>Student Evaluation of Clerkship Rotation</w:t>
        </w:r>
        <w:r>
          <w:rPr>
            <w:webHidden/>
          </w:rPr>
          <w:tab/>
        </w:r>
        <w:r>
          <w:rPr>
            <w:webHidden/>
          </w:rPr>
          <w:fldChar w:fldCharType="begin"/>
        </w:r>
        <w:r>
          <w:rPr>
            <w:webHidden/>
          </w:rPr>
          <w:instrText xml:space="preserve"> PAGEREF _Toc235175538 \h </w:instrText>
        </w:r>
        <w:r>
          <w:rPr>
            <w:webHidden/>
          </w:rPr>
        </w:r>
        <w:r>
          <w:rPr>
            <w:webHidden/>
          </w:rPr>
          <w:fldChar w:fldCharType="separate"/>
        </w:r>
        <w:r>
          <w:rPr>
            <w:webHidden/>
          </w:rPr>
          <w:t>7</w:t>
        </w:r>
        <w:r>
          <w:rPr>
            <w:webHidden/>
          </w:rPr>
          <w:fldChar w:fldCharType="end"/>
        </w:r>
      </w:hyperlink>
    </w:p>
    <w:p w14:paraId="062D0D4C" w14:textId="1522A5B6" w:rsidR="009D0905" w:rsidRDefault="009D0905">
      <w:pPr>
        <w:pStyle w:val="TOC3"/>
        <w:rPr>
          <w:rFonts w:asciiTheme="minorHAnsi" w:hAnsiTheme="minorHAnsi" w:cstheme="minorBidi"/>
          <w:kern w:val="2"/>
          <w:sz w:val="24"/>
          <w:szCs w:val="24"/>
          <w14:ligatures w14:val="standardContextual"/>
        </w:rPr>
      </w:pPr>
      <w:hyperlink w:anchor="_Toc235175539" w:history="1">
        <w:r w:rsidRPr="002B5B33">
          <w:rPr>
            <w:rStyle w:val="Hyperlink"/>
          </w:rPr>
          <w:t>Unsatisfactory Clinical Performance</w:t>
        </w:r>
        <w:r>
          <w:rPr>
            <w:webHidden/>
          </w:rPr>
          <w:tab/>
        </w:r>
        <w:r>
          <w:rPr>
            <w:webHidden/>
          </w:rPr>
          <w:fldChar w:fldCharType="begin"/>
        </w:r>
        <w:r>
          <w:rPr>
            <w:webHidden/>
          </w:rPr>
          <w:instrText xml:space="preserve"> PAGEREF _Toc235175539 \h </w:instrText>
        </w:r>
        <w:r>
          <w:rPr>
            <w:webHidden/>
          </w:rPr>
        </w:r>
        <w:r>
          <w:rPr>
            <w:webHidden/>
          </w:rPr>
          <w:fldChar w:fldCharType="separate"/>
        </w:r>
        <w:r>
          <w:rPr>
            <w:webHidden/>
          </w:rPr>
          <w:t>8</w:t>
        </w:r>
        <w:r>
          <w:rPr>
            <w:webHidden/>
          </w:rPr>
          <w:fldChar w:fldCharType="end"/>
        </w:r>
      </w:hyperlink>
    </w:p>
    <w:p w14:paraId="0963C1ED" w14:textId="3024C990" w:rsidR="009D0905" w:rsidRDefault="009D0905">
      <w:pPr>
        <w:pStyle w:val="TOC2"/>
        <w:rPr>
          <w:rFonts w:asciiTheme="minorHAnsi" w:hAnsiTheme="minorHAnsi" w:cstheme="minorBidi"/>
          <w:smallCaps w:val="0"/>
          <w:kern w:val="2"/>
          <w:sz w:val="24"/>
          <w:szCs w:val="24"/>
          <w14:ligatures w14:val="standardContextual"/>
        </w:rPr>
      </w:pPr>
      <w:hyperlink w:anchor="_Toc235175540" w:history="1">
        <w:r w:rsidRPr="002B5B33">
          <w:rPr>
            <w:rStyle w:val="Hyperlink"/>
          </w:rPr>
          <w:t>CORRECTIVE ACTION</w:t>
        </w:r>
        <w:r>
          <w:rPr>
            <w:webHidden/>
          </w:rPr>
          <w:tab/>
        </w:r>
        <w:r>
          <w:rPr>
            <w:webHidden/>
          </w:rPr>
          <w:fldChar w:fldCharType="begin"/>
        </w:r>
        <w:r>
          <w:rPr>
            <w:webHidden/>
          </w:rPr>
          <w:instrText xml:space="preserve"> PAGEREF _Toc235175540 \h </w:instrText>
        </w:r>
        <w:r>
          <w:rPr>
            <w:webHidden/>
          </w:rPr>
        </w:r>
        <w:r>
          <w:rPr>
            <w:webHidden/>
          </w:rPr>
          <w:fldChar w:fldCharType="separate"/>
        </w:r>
        <w:r>
          <w:rPr>
            <w:webHidden/>
          </w:rPr>
          <w:t>8</w:t>
        </w:r>
        <w:r>
          <w:rPr>
            <w:webHidden/>
          </w:rPr>
          <w:fldChar w:fldCharType="end"/>
        </w:r>
      </w:hyperlink>
    </w:p>
    <w:p w14:paraId="5313661B" w14:textId="7CD98BBC" w:rsidR="009D0905" w:rsidRDefault="009D0905">
      <w:pPr>
        <w:pStyle w:val="TOC2"/>
        <w:rPr>
          <w:rFonts w:asciiTheme="minorHAnsi" w:hAnsiTheme="minorHAnsi" w:cstheme="minorBidi"/>
          <w:smallCaps w:val="0"/>
          <w:kern w:val="2"/>
          <w:sz w:val="24"/>
          <w:szCs w:val="24"/>
          <w14:ligatures w14:val="standardContextual"/>
        </w:rPr>
      </w:pPr>
      <w:hyperlink w:anchor="_Toc235175541" w:history="1">
        <w:r w:rsidRPr="002B5B33">
          <w:rPr>
            <w:rStyle w:val="Hyperlink"/>
          </w:rPr>
          <w:t>BASE HOSPITAL REQUIREMENTS</w:t>
        </w:r>
        <w:r>
          <w:rPr>
            <w:webHidden/>
          </w:rPr>
          <w:tab/>
        </w:r>
        <w:r>
          <w:rPr>
            <w:webHidden/>
          </w:rPr>
          <w:fldChar w:fldCharType="begin"/>
        </w:r>
        <w:r>
          <w:rPr>
            <w:webHidden/>
          </w:rPr>
          <w:instrText xml:space="preserve"> PAGEREF _Toc235175541 \h </w:instrText>
        </w:r>
        <w:r>
          <w:rPr>
            <w:webHidden/>
          </w:rPr>
        </w:r>
        <w:r>
          <w:rPr>
            <w:webHidden/>
          </w:rPr>
          <w:fldChar w:fldCharType="separate"/>
        </w:r>
        <w:r>
          <w:rPr>
            <w:webHidden/>
          </w:rPr>
          <w:t>8</w:t>
        </w:r>
        <w:r>
          <w:rPr>
            <w:webHidden/>
          </w:rPr>
          <w:fldChar w:fldCharType="end"/>
        </w:r>
      </w:hyperlink>
    </w:p>
    <w:p w14:paraId="2A40FED0" w14:textId="6EF2C942" w:rsidR="009D0905" w:rsidRDefault="009D0905">
      <w:pPr>
        <w:pStyle w:val="TOC2"/>
        <w:rPr>
          <w:rFonts w:asciiTheme="minorHAnsi" w:hAnsiTheme="minorHAnsi" w:cstheme="minorBidi"/>
          <w:smallCaps w:val="0"/>
          <w:kern w:val="2"/>
          <w:sz w:val="24"/>
          <w:szCs w:val="24"/>
          <w14:ligatures w14:val="standardContextual"/>
        </w:rPr>
      </w:pPr>
      <w:hyperlink w:anchor="_Toc235175542" w:history="1">
        <w:r w:rsidRPr="002B5B33">
          <w:rPr>
            <w:rStyle w:val="Hyperlink"/>
          </w:rPr>
          <w:t>COURSE GRADES</w:t>
        </w:r>
        <w:r>
          <w:rPr>
            <w:webHidden/>
          </w:rPr>
          <w:tab/>
        </w:r>
        <w:r>
          <w:rPr>
            <w:webHidden/>
          </w:rPr>
          <w:fldChar w:fldCharType="begin"/>
        </w:r>
        <w:r>
          <w:rPr>
            <w:webHidden/>
          </w:rPr>
          <w:instrText xml:space="preserve"> PAGEREF _Toc235175542 \h </w:instrText>
        </w:r>
        <w:r>
          <w:rPr>
            <w:webHidden/>
          </w:rPr>
        </w:r>
        <w:r>
          <w:rPr>
            <w:webHidden/>
          </w:rPr>
          <w:fldChar w:fldCharType="separate"/>
        </w:r>
        <w:r>
          <w:rPr>
            <w:webHidden/>
          </w:rPr>
          <w:t>9</w:t>
        </w:r>
        <w:r>
          <w:rPr>
            <w:webHidden/>
          </w:rPr>
          <w:fldChar w:fldCharType="end"/>
        </w:r>
      </w:hyperlink>
    </w:p>
    <w:p w14:paraId="1A7C45B6" w14:textId="29BA4176" w:rsidR="009D0905" w:rsidRDefault="009D0905">
      <w:pPr>
        <w:pStyle w:val="TOC3"/>
        <w:rPr>
          <w:rFonts w:asciiTheme="minorHAnsi" w:hAnsiTheme="minorHAnsi" w:cstheme="minorBidi"/>
          <w:kern w:val="2"/>
          <w:sz w:val="24"/>
          <w:szCs w:val="24"/>
          <w14:ligatures w14:val="standardContextual"/>
        </w:rPr>
      </w:pPr>
      <w:hyperlink w:anchor="_Toc235175543" w:history="1">
        <w:r w:rsidRPr="002B5B33">
          <w:rPr>
            <w:rStyle w:val="Hyperlink"/>
          </w:rPr>
          <w:t>N Grade Policy</w:t>
        </w:r>
        <w:r>
          <w:rPr>
            <w:webHidden/>
          </w:rPr>
          <w:tab/>
        </w:r>
        <w:r>
          <w:rPr>
            <w:webHidden/>
          </w:rPr>
          <w:fldChar w:fldCharType="begin"/>
        </w:r>
        <w:r>
          <w:rPr>
            <w:webHidden/>
          </w:rPr>
          <w:instrText xml:space="preserve"> PAGEREF _Toc235175543 \h </w:instrText>
        </w:r>
        <w:r>
          <w:rPr>
            <w:webHidden/>
          </w:rPr>
        </w:r>
        <w:r>
          <w:rPr>
            <w:webHidden/>
          </w:rPr>
          <w:fldChar w:fldCharType="separate"/>
        </w:r>
        <w:r>
          <w:rPr>
            <w:webHidden/>
          </w:rPr>
          <w:t>9</w:t>
        </w:r>
        <w:r>
          <w:rPr>
            <w:webHidden/>
          </w:rPr>
          <w:fldChar w:fldCharType="end"/>
        </w:r>
      </w:hyperlink>
    </w:p>
    <w:p w14:paraId="2C8B09EC" w14:textId="41E2DFD7" w:rsidR="009D0905" w:rsidRDefault="009D0905">
      <w:pPr>
        <w:pStyle w:val="TOC1"/>
        <w:rPr>
          <w:rFonts w:asciiTheme="minorHAnsi" w:hAnsiTheme="minorHAnsi" w:cstheme="minorBidi"/>
          <w:b w:val="0"/>
          <w:bCs w:val="0"/>
          <w:iCs w:val="0"/>
          <w:caps w:val="0"/>
          <w:kern w:val="2"/>
          <w14:ligatures w14:val="standardContextual"/>
        </w:rPr>
      </w:pPr>
      <w:hyperlink w:anchor="_Toc235175544" w:history="1">
        <w:r w:rsidRPr="002B5B33">
          <w:rPr>
            <w:rStyle w:val="Hyperlink"/>
            <w:rFonts w:eastAsia="Arial"/>
          </w:rPr>
          <w:t>STUDENT RESPONSIBILITIES AND EXPECTATIONS</w:t>
        </w:r>
        <w:r>
          <w:rPr>
            <w:webHidden/>
          </w:rPr>
          <w:tab/>
        </w:r>
        <w:r>
          <w:rPr>
            <w:webHidden/>
          </w:rPr>
          <w:fldChar w:fldCharType="begin"/>
        </w:r>
        <w:r>
          <w:rPr>
            <w:webHidden/>
          </w:rPr>
          <w:instrText xml:space="preserve"> PAGEREF _Toc235175544 \h </w:instrText>
        </w:r>
        <w:r>
          <w:rPr>
            <w:webHidden/>
          </w:rPr>
        </w:r>
        <w:r>
          <w:rPr>
            <w:webHidden/>
          </w:rPr>
          <w:fldChar w:fldCharType="separate"/>
        </w:r>
        <w:r>
          <w:rPr>
            <w:webHidden/>
          </w:rPr>
          <w:t>9</w:t>
        </w:r>
        <w:r>
          <w:rPr>
            <w:webHidden/>
          </w:rPr>
          <w:fldChar w:fldCharType="end"/>
        </w:r>
      </w:hyperlink>
    </w:p>
    <w:p w14:paraId="6D085C0D" w14:textId="44EEA431" w:rsidR="009D0905" w:rsidRDefault="009D0905">
      <w:pPr>
        <w:pStyle w:val="TOC1"/>
        <w:rPr>
          <w:rFonts w:asciiTheme="minorHAnsi" w:hAnsiTheme="minorHAnsi" w:cstheme="minorBidi"/>
          <w:b w:val="0"/>
          <w:bCs w:val="0"/>
          <w:iCs w:val="0"/>
          <w:caps w:val="0"/>
          <w:kern w:val="2"/>
          <w14:ligatures w14:val="standardContextual"/>
        </w:rPr>
      </w:pPr>
      <w:hyperlink w:anchor="_Toc235175545" w:history="1">
        <w:r w:rsidRPr="002B5B33">
          <w:rPr>
            <w:rStyle w:val="Hyperlink"/>
          </w:rPr>
          <w:t>MSU College of Osteopathic Medicine Standard Policies</w:t>
        </w:r>
        <w:r>
          <w:rPr>
            <w:webHidden/>
          </w:rPr>
          <w:tab/>
        </w:r>
        <w:r>
          <w:rPr>
            <w:webHidden/>
          </w:rPr>
          <w:fldChar w:fldCharType="begin"/>
        </w:r>
        <w:r>
          <w:rPr>
            <w:webHidden/>
          </w:rPr>
          <w:instrText xml:space="preserve"> PAGEREF _Toc235175545 \h </w:instrText>
        </w:r>
        <w:r>
          <w:rPr>
            <w:webHidden/>
          </w:rPr>
        </w:r>
        <w:r>
          <w:rPr>
            <w:webHidden/>
          </w:rPr>
          <w:fldChar w:fldCharType="separate"/>
        </w:r>
        <w:r>
          <w:rPr>
            <w:webHidden/>
          </w:rPr>
          <w:t>10</w:t>
        </w:r>
        <w:r>
          <w:rPr>
            <w:webHidden/>
          </w:rPr>
          <w:fldChar w:fldCharType="end"/>
        </w:r>
      </w:hyperlink>
    </w:p>
    <w:p w14:paraId="74C05D33" w14:textId="1A0903B4" w:rsidR="009D0905" w:rsidRDefault="009D0905">
      <w:pPr>
        <w:pStyle w:val="TOC2"/>
        <w:rPr>
          <w:rFonts w:asciiTheme="minorHAnsi" w:hAnsiTheme="minorHAnsi" w:cstheme="minorBidi"/>
          <w:smallCaps w:val="0"/>
          <w:kern w:val="2"/>
          <w:sz w:val="24"/>
          <w:szCs w:val="24"/>
          <w14:ligatures w14:val="standardContextual"/>
        </w:rPr>
      </w:pPr>
      <w:hyperlink w:anchor="_Toc235175546" w:history="1">
        <w:r w:rsidRPr="002B5B33">
          <w:rPr>
            <w:rStyle w:val="Hyperlink"/>
          </w:rPr>
          <w:t>CLERKSHIP ATTENDANCE</w:t>
        </w:r>
        <w:r w:rsidRPr="002B5B33">
          <w:rPr>
            <w:rStyle w:val="Hyperlink"/>
            <w:spacing w:val="-1"/>
          </w:rPr>
          <w:t xml:space="preserve"> POLICY</w:t>
        </w:r>
        <w:r>
          <w:rPr>
            <w:webHidden/>
          </w:rPr>
          <w:tab/>
        </w:r>
        <w:r>
          <w:rPr>
            <w:webHidden/>
          </w:rPr>
          <w:fldChar w:fldCharType="begin"/>
        </w:r>
        <w:r>
          <w:rPr>
            <w:webHidden/>
          </w:rPr>
          <w:instrText xml:space="preserve"> PAGEREF _Toc235175546 \h </w:instrText>
        </w:r>
        <w:r>
          <w:rPr>
            <w:webHidden/>
          </w:rPr>
        </w:r>
        <w:r>
          <w:rPr>
            <w:webHidden/>
          </w:rPr>
          <w:fldChar w:fldCharType="separate"/>
        </w:r>
        <w:r>
          <w:rPr>
            <w:webHidden/>
          </w:rPr>
          <w:t>10</w:t>
        </w:r>
        <w:r>
          <w:rPr>
            <w:webHidden/>
          </w:rPr>
          <w:fldChar w:fldCharType="end"/>
        </w:r>
      </w:hyperlink>
    </w:p>
    <w:p w14:paraId="12C45EBF" w14:textId="3255A2B7" w:rsidR="009D0905" w:rsidRDefault="009D0905">
      <w:pPr>
        <w:pStyle w:val="TOC2"/>
        <w:rPr>
          <w:rFonts w:asciiTheme="minorHAnsi" w:hAnsiTheme="minorHAnsi" w:cstheme="minorBidi"/>
          <w:smallCaps w:val="0"/>
          <w:kern w:val="2"/>
          <w:sz w:val="24"/>
          <w:szCs w:val="24"/>
          <w14:ligatures w14:val="standardContextual"/>
        </w:rPr>
      </w:pPr>
      <w:hyperlink w:anchor="_Toc235175547" w:history="1">
        <w:r w:rsidRPr="002B5B33">
          <w:rPr>
            <w:rStyle w:val="Hyperlink"/>
          </w:rPr>
          <w:t>Clerkship Illness Policy</w:t>
        </w:r>
        <w:r>
          <w:rPr>
            <w:webHidden/>
          </w:rPr>
          <w:tab/>
        </w:r>
        <w:r>
          <w:rPr>
            <w:webHidden/>
          </w:rPr>
          <w:fldChar w:fldCharType="begin"/>
        </w:r>
        <w:r>
          <w:rPr>
            <w:webHidden/>
          </w:rPr>
          <w:instrText xml:space="preserve"> PAGEREF _Toc235175547 \h </w:instrText>
        </w:r>
        <w:r>
          <w:rPr>
            <w:webHidden/>
          </w:rPr>
        </w:r>
        <w:r>
          <w:rPr>
            <w:webHidden/>
          </w:rPr>
          <w:fldChar w:fldCharType="separate"/>
        </w:r>
        <w:r>
          <w:rPr>
            <w:webHidden/>
          </w:rPr>
          <w:t>10</w:t>
        </w:r>
        <w:r>
          <w:rPr>
            <w:webHidden/>
          </w:rPr>
          <w:fldChar w:fldCharType="end"/>
        </w:r>
      </w:hyperlink>
    </w:p>
    <w:p w14:paraId="12738A8C" w14:textId="0FFD2F91" w:rsidR="009D0905" w:rsidRDefault="009D0905">
      <w:pPr>
        <w:pStyle w:val="TOC2"/>
        <w:rPr>
          <w:rFonts w:asciiTheme="minorHAnsi" w:hAnsiTheme="minorHAnsi" w:cstheme="minorBidi"/>
          <w:smallCaps w:val="0"/>
          <w:kern w:val="2"/>
          <w:sz w:val="24"/>
          <w:szCs w:val="24"/>
          <w14:ligatures w14:val="standardContextual"/>
        </w:rPr>
      </w:pPr>
      <w:hyperlink w:anchor="_Toc235175548" w:history="1">
        <w:r w:rsidRPr="002B5B33">
          <w:rPr>
            <w:rStyle w:val="Hyperlink"/>
          </w:rPr>
          <w:t>POLICY FOR MEDICAL STUDENT SUPERVISION</w:t>
        </w:r>
        <w:r>
          <w:rPr>
            <w:webHidden/>
          </w:rPr>
          <w:tab/>
        </w:r>
        <w:r>
          <w:rPr>
            <w:webHidden/>
          </w:rPr>
          <w:fldChar w:fldCharType="begin"/>
        </w:r>
        <w:r>
          <w:rPr>
            <w:webHidden/>
          </w:rPr>
          <w:instrText xml:space="preserve"> PAGEREF _Toc235175548 \h </w:instrText>
        </w:r>
        <w:r>
          <w:rPr>
            <w:webHidden/>
          </w:rPr>
        </w:r>
        <w:r>
          <w:rPr>
            <w:webHidden/>
          </w:rPr>
          <w:fldChar w:fldCharType="separate"/>
        </w:r>
        <w:r>
          <w:rPr>
            <w:webHidden/>
          </w:rPr>
          <w:t>11</w:t>
        </w:r>
        <w:r>
          <w:rPr>
            <w:webHidden/>
          </w:rPr>
          <w:fldChar w:fldCharType="end"/>
        </w:r>
      </w:hyperlink>
    </w:p>
    <w:p w14:paraId="7596E96F" w14:textId="1E00BFDC" w:rsidR="009D0905" w:rsidRDefault="009D0905">
      <w:pPr>
        <w:pStyle w:val="TOC2"/>
        <w:rPr>
          <w:rFonts w:asciiTheme="minorHAnsi" w:hAnsiTheme="minorHAnsi" w:cstheme="minorBidi"/>
          <w:smallCaps w:val="0"/>
          <w:kern w:val="2"/>
          <w:sz w:val="24"/>
          <w:szCs w:val="24"/>
          <w14:ligatures w14:val="standardContextual"/>
        </w:rPr>
      </w:pPr>
      <w:hyperlink w:anchor="_Toc235175549" w:history="1">
        <w:r w:rsidRPr="002B5B33">
          <w:rPr>
            <w:rStyle w:val="Hyperlink"/>
          </w:rPr>
          <w:t>MSUCOM Student Handbook</w:t>
        </w:r>
        <w:r>
          <w:rPr>
            <w:webHidden/>
          </w:rPr>
          <w:tab/>
        </w:r>
        <w:r>
          <w:rPr>
            <w:webHidden/>
          </w:rPr>
          <w:fldChar w:fldCharType="begin"/>
        </w:r>
        <w:r>
          <w:rPr>
            <w:webHidden/>
          </w:rPr>
          <w:instrText xml:space="preserve"> PAGEREF _Toc235175549 \h </w:instrText>
        </w:r>
        <w:r>
          <w:rPr>
            <w:webHidden/>
          </w:rPr>
        </w:r>
        <w:r>
          <w:rPr>
            <w:webHidden/>
          </w:rPr>
          <w:fldChar w:fldCharType="separate"/>
        </w:r>
        <w:r>
          <w:rPr>
            <w:webHidden/>
          </w:rPr>
          <w:t>11</w:t>
        </w:r>
        <w:r>
          <w:rPr>
            <w:webHidden/>
          </w:rPr>
          <w:fldChar w:fldCharType="end"/>
        </w:r>
      </w:hyperlink>
    </w:p>
    <w:p w14:paraId="39863997" w14:textId="5FC2244F" w:rsidR="009D0905" w:rsidRDefault="009D0905">
      <w:pPr>
        <w:pStyle w:val="TOC2"/>
        <w:rPr>
          <w:rFonts w:asciiTheme="minorHAnsi" w:hAnsiTheme="minorHAnsi" w:cstheme="minorBidi"/>
          <w:smallCaps w:val="0"/>
          <w:kern w:val="2"/>
          <w:sz w:val="24"/>
          <w:szCs w:val="24"/>
          <w14:ligatures w14:val="standardContextual"/>
        </w:rPr>
      </w:pPr>
      <w:hyperlink w:anchor="_Toc235175550" w:history="1">
        <w:r w:rsidRPr="002B5B33">
          <w:rPr>
            <w:rStyle w:val="Hyperlink"/>
          </w:rPr>
          <w:t>Common Ground Framework for Professional Conduct</w:t>
        </w:r>
        <w:r>
          <w:rPr>
            <w:webHidden/>
          </w:rPr>
          <w:tab/>
        </w:r>
        <w:r>
          <w:rPr>
            <w:webHidden/>
          </w:rPr>
          <w:fldChar w:fldCharType="begin"/>
        </w:r>
        <w:r>
          <w:rPr>
            <w:webHidden/>
          </w:rPr>
          <w:instrText xml:space="preserve"> PAGEREF _Toc235175550 \h </w:instrText>
        </w:r>
        <w:r>
          <w:rPr>
            <w:webHidden/>
          </w:rPr>
        </w:r>
        <w:r>
          <w:rPr>
            <w:webHidden/>
          </w:rPr>
          <w:fldChar w:fldCharType="separate"/>
        </w:r>
        <w:r>
          <w:rPr>
            <w:webHidden/>
          </w:rPr>
          <w:t>11</w:t>
        </w:r>
        <w:r>
          <w:rPr>
            <w:webHidden/>
          </w:rPr>
          <w:fldChar w:fldCharType="end"/>
        </w:r>
      </w:hyperlink>
    </w:p>
    <w:p w14:paraId="6D5C2FD8" w14:textId="011E4710" w:rsidR="009D0905" w:rsidRDefault="009D0905">
      <w:pPr>
        <w:pStyle w:val="TOC2"/>
        <w:rPr>
          <w:rFonts w:asciiTheme="minorHAnsi" w:hAnsiTheme="minorHAnsi" w:cstheme="minorBidi"/>
          <w:smallCaps w:val="0"/>
          <w:kern w:val="2"/>
          <w:sz w:val="24"/>
          <w:szCs w:val="24"/>
          <w14:ligatures w14:val="standardContextual"/>
        </w:rPr>
      </w:pPr>
      <w:hyperlink w:anchor="_Toc235175551" w:history="1">
        <w:r w:rsidRPr="002B5B33">
          <w:rPr>
            <w:rStyle w:val="Hyperlink"/>
          </w:rPr>
          <w:t>Medical Student Rights and Responsibilities</w:t>
        </w:r>
        <w:r>
          <w:rPr>
            <w:webHidden/>
          </w:rPr>
          <w:tab/>
        </w:r>
        <w:r>
          <w:rPr>
            <w:webHidden/>
          </w:rPr>
          <w:fldChar w:fldCharType="begin"/>
        </w:r>
        <w:r>
          <w:rPr>
            <w:webHidden/>
          </w:rPr>
          <w:instrText xml:space="preserve"> PAGEREF _Toc235175551 \h </w:instrText>
        </w:r>
        <w:r>
          <w:rPr>
            <w:webHidden/>
          </w:rPr>
        </w:r>
        <w:r>
          <w:rPr>
            <w:webHidden/>
          </w:rPr>
          <w:fldChar w:fldCharType="separate"/>
        </w:r>
        <w:r>
          <w:rPr>
            <w:webHidden/>
          </w:rPr>
          <w:t>11</w:t>
        </w:r>
        <w:r>
          <w:rPr>
            <w:webHidden/>
          </w:rPr>
          <w:fldChar w:fldCharType="end"/>
        </w:r>
      </w:hyperlink>
    </w:p>
    <w:p w14:paraId="04A45115" w14:textId="60724874" w:rsidR="009D0905" w:rsidRDefault="009D0905">
      <w:pPr>
        <w:pStyle w:val="TOC2"/>
        <w:rPr>
          <w:rFonts w:asciiTheme="minorHAnsi" w:hAnsiTheme="minorHAnsi" w:cstheme="minorBidi"/>
          <w:smallCaps w:val="0"/>
          <w:kern w:val="2"/>
          <w:sz w:val="24"/>
          <w:szCs w:val="24"/>
          <w14:ligatures w14:val="standardContextual"/>
        </w:rPr>
      </w:pPr>
      <w:hyperlink w:anchor="_Toc235175552" w:history="1">
        <w:r w:rsidRPr="002B5B33">
          <w:rPr>
            <w:rStyle w:val="Hyperlink"/>
          </w:rPr>
          <w:t>MSU Email</w:t>
        </w:r>
        <w:r>
          <w:rPr>
            <w:webHidden/>
          </w:rPr>
          <w:tab/>
        </w:r>
        <w:r>
          <w:rPr>
            <w:webHidden/>
          </w:rPr>
          <w:fldChar w:fldCharType="begin"/>
        </w:r>
        <w:r>
          <w:rPr>
            <w:webHidden/>
          </w:rPr>
          <w:instrText xml:space="preserve"> PAGEREF _Toc235175552 \h </w:instrText>
        </w:r>
        <w:r>
          <w:rPr>
            <w:webHidden/>
          </w:rPr>
        </w:r>
        <w:r>
          <w:rPr>
            <w:webHidden/>
          </w:rPr>
          <w:fldChar w:fldCharType="separate"/>
        </w:r>
        <w:r>
          <w:rPr>
            <w:webHidden/>
          </w:rPr>
          <w:t>11</w:t>
        </w:r>
        <w:r>
          <w:rPr>
            <w:webHidden/>
          </w:rPr>
          <w:fldChar w:fldCharType="end"/>
        </w:r>
      </w:hyperlink>
    </w:p>
    <w:p w14:paraId="2EC73D6A" w14:textId="43CDD393" w:rsidR="009D0905" w:rsidRDefault="009D0905">
      <w:pPr>
        <w:pStyle w:val="TOC3"/>
        <w:rPr>
          <w:rFonts w:asciiTheme="minorHAnsi" w:hAnsiTheme="minorHAnsi" w:cstheme="minorBidi"/>
          <w:kern w:val="2"/>
          <w:sz w:val="24"/>
          <w:szCs w:val="24"/>
          <w14:ligatures w14:val="standardContextual"/>
        </w:rPr>
      </w:pPr>
      <w:hyperlink w:anchor="_Toc235175553" w:history="1">
        <w:r w:rsidRPr="002B5B33">
          <w:rPr>
            <w:rStyle w:val="Hyperlink"/>
          </w:rPr>
          <w:t>ARTIFICIAL INTELLIGENCE (AI) USAGE POLICY</w:t>
        </w:r>
        <w:r>
          <w:rPr>
            <w:webHidden/>
          </w:rPr>
          <w:tab/>
        </w:r>
        <w:r>
          <w:rPr>
            <w:webHidden/>
          </w:rPr>
          <w:fldChar w:fldCharType="begin"/>
        </w:r>
        <w:r>
          <w:rPr>
            <w:webHidden/>
          </w:rPr>
          <w:instrText xml:space="preserve"> PAGEREF _Toc235175553 \h </w:instrText>
        </w:r>
        <w:r>
          <w:rPr>
            <w:webHidden/>
          </w:rPr>
        </w:r>
        <w:r>
          <w:rPr>
            <w:webHidden/>
          </w:rPr>
          <w:fldChar w:fldCharType="separate"/>
        </w:r>
        <w:r>
          <w:rPr>
            <w:webHidden/>
          </w:rPr>
          <w:t>12</w:t>
        </w:r>
        <w:r>
          <w:rPr>
            <w:webHidden/>
          </w:rPr>
          <w:fldChar w:fldCharType="end"/>
        </w:r>
      </w:hyperlink>
    </w:p>
    <w:p w14:paraId="2C8BDA7C" w14:textId="420DE9C2" w:rsidR="009D0905" w:rsidRDefault="009D0905">
      <w:pPr>
        <w:pStyle w:val="TOC2"/>
        <w:rPr>
          <w:rFonts w:asciiTheme="minorHAnsi" w:hAnsiTheme="minorHAnsi" w:cstheme="minorBidi"/>
          <w:smallCaps w:val="0"/>
          <w:kern w:val="2"/>
          <w:sz w:val="24"/>
          <w:szCs w:val="24"/>
          <w14:ligatures w14:val="standardContextual"/>
        </w:rPr>
      </w:pPr>
      <w:hyperlink w:anchor="_Toc235175554" w:history="1">
        <w:r w:rsidRPr="002B5B33">
          <w:rPr>
            <w:rStyle w:val="Hyperlink"/>
          </w:rPr>
          <w:t>STUDENT EXPOSURE PROCEDURE</w:t>
        </w:r>
        <w:r>
          <w:rPr>
            <w:webHidden/>
          </w:rPr>
          <w:tab/>
        </w:r>
        <w:r>
          <w:rPr>
            <w:webHidden/>
          </w:rPr>
          <w:fldChar w:fldCharType="begin"/>
        </w:r>
        <w:r>
          <w:rPr>
            <w:webHidden/>
          </w:rPr>
          <w:instrText xml:space="preserve"> PAGEREF _Toc235175554 \h </w:instrText>
        </w:r>
        <w:r>
          <w:rPr>
            <w:webHidden/>
          </w:rPr>
        </w:r>
        <w:r>
          <w:rPr>
            <w:webHidden/>
          </w:rPr>
          <w:fldChar w:fldCharType="separate"/>
        </w:r>
        <w:r>
          <w:rPr>
            <w:webHidden/>
          </w:rPr>
          <w:t>12</w:t>
        </w:r>
        <w:r>
          <w:rPr>
            <w:webHidden/>
          </w:rPr>
          <w:fldChar w:fldCharType="end"/>
        </w:r>
      </w:hyperlink>
    </w:p>
    <w:p w14:paraId="0C498BC2" w14:textId="290ADC18" w:rsidR="009D0905" w:rsidRDefault="009D0905">
      <w:pPr>
        <w:pStyle w:val="TOC2"/>
        <w:rPr>
          <w:rFonts w:asciiTheme="minorHAnsi" w:hAnsiTheme="minorHAnsi" w:cstheme="minorBidi"/>
          <w:smallCaps w:val="0"/>
          <w:kern w:val="2"/>
          <w:sz w:val="24"/>
          <w:szCs w:val="24"/>
          <w14:ligatures w14:val="standardContextual"/>
        </w:rPr>
      </w:pPr>
      <w:hyperlink w:anchor="_Toc235175555" w:history="1">
        <w:r w:rsidRPr="002B5B33">
          <w:rPr>
            <w:rStyle w:val="Hyperlink"/>
          </w:rPr>
          <w:t>STUDENT ACCOMMODATION LETTERS</w:t>
        </w:r>
        <w:r>
          <w:rPr>
            <w:webHidden/>
          </w:rPr>
          <w:tab/>
        </w:r>
        <w:r>
          <w:rPr>
            <w:webHidden/>
          </w:rPr>
          <w:fldChar w:fldCharType="begin"/>
        </w:r>
        <w:r>
          <w:rPr>
            <w:webHidden/>
          </w:rPr>
          <w:instrText xml:space="preserve"> PAGEREF _Toc235175555 \h </w:instrText>
        </w:r>
        <w:r>
          <w:rPr>
            <w:webHidden/>
          </w:rPr>
        </w:r>
        <w:r>
          <w:rPr>
            <w:webHidden/>
          </w:rPr>
          <w:fldChar w:fldCharType="separate"/>
        </w:r>
        <w:r>
          <w:rPr>
            <w:webHidden/>
          </w:rPr>
          <w:t>12</w:t>
        </w:r>
        <w:r>
          <w:rPr>
            <w:webHidden/>
          </w:rPr>
          <w:fldChar w:fldCharType="end"/>
        </w:r>
      </w:hyperlink>
    </w:p>
    <w:p w14:paraId="7C835A9A" w14:textId="4090616D" w:rsidR="009D0905" w:rsidRDefault="009D0905">
      <w:pPr>
        <w:pStyle w:val="TOC1"/>
        <w:rPr>
          <w:rFonts w:asciiTheme="minorHAnsi" w:hAnsiTheme="minorHAnsi" w:cstheme="minorBidi"/>
          <w:b w:val="0"/>
          <w:bCs w:val="0"/>
          <w:iCs w:val="0"/>
          <w:caps w:val="0"/>
          <w:kern w:val="2"/>
          <w14:ligatures w14:val="standardContextual"/>
        </w:rPr>
      </w:pPr>
      <w:hyperlink w:anchor="_Toc235175556" w:history="1">
        <w:r w:rsidRPr="002B5B33">
          <w:rPr>
            <w:rStyle w:val="Hyperlink"/>
          </w:rPr>
          <w:t>SUMMARY OF GRADING REQUIREMENTS</w:t>
        </w:r>
        <w:r>
          <w:rPr>
            <w:webHidden/>
          </w:rPr>
          <w:tab/>
        </w:r>
        <w:r>
          <w:rPr>
            <w:webHidden/>
          </w:rPr>
          <w:fldChar w:fldCharType="begin"/>
        </w:r>
        <w:r>
          <w:rPr>
            <w:webHidden/>
          </w:rPr>
          <w:instrText xml:space="preserve"> PAGEREF _Toc235175556 \h </w:instrText>
        </w:r>
        <w:r>
          <w:rPr>
            <w:webHidden/>
          </w:rPr>
        </w:r>
        <w:r>
          <w:rPr>
            <w:webHidden/>
          </w:rPr>
          <w:fldChar w:fldCharType="separate"/>
        </w:r>
        <w:r>
          <w:rPr>
            <w:webHidden/>
          </w:rPr>
          <w:t>13</w:t>
        </w:r>
        <w:r>
          <w:rPr>
            <w:webHidden/>
          </w:rPr>
          <w:fldChar w:fldCharType="end"/>
        </w:r>
      </w:hyperlink>
    </w:p>
    <w:p w14:paraId="0E3674E5" w14:textId="5637D0F0" w:rsidR="0089360D" w:rsidRPr="00C40B5D" w:rsidRDefault="005A4CDC" w:rsidP="00E00294">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r w:rsidR="0089360D"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6"/>
          <w:footerReference w:type="default" r:id="rId17"/>
          <w:headerReference w:type="first" r:id="rId18"/>
          <w:footerReference w:type="first" r:id="rId19"/>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C40B5D" w:rsidRDefault="00F35438" w:rsidP="00F35438">
      <w:pPr>
        <w:pStyle w:val="Heading1"/>
        <w:spacing w:before="0" w:after="0" w:line="276" w:lineRule="auto"/>
        <w:rPr>
          <w:rFonts w:ascii="Arial" w:hAnsi="Arial" w:cs="Arial"/>
        </w:rPr>
      </w:pPr>
      <w:bookmarkStart w:id="0" w:name="_Toc235175517"/>
      <w:r w:rsidRPr="00593906">
        <w:rPr>
          <w:rFonts w:ascii="Arial" w:hAnsi="Arial" w:cs="Arial"/>
        </w:rPr>
        <w:lastRenderedPageBreak/>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327"/>
        <w:gridCol w:w="4914"/>
        <w:gridCol w:w="2109"/>
      </w:tblGrid>
      <w:tr w:rsidR="004A6881" w:rsidRPr="00C40B5D" w14:paraId="6F8A3FF9" w14:textId="6645D6D7" w:rsidTr="004A6881">
        <w:trPr>
          <w:trHeight w:val="505"/>
          <w:tblHeader/>
        </w:trPr>
        <w:tc>
          <w:tcPr>
            <w:tcW w:w="2327" w:type="dxa"/>
            <w:vAlign w:val="center"/>
          </w:tcPr>
          <w:p w14:paraId="0A5F8B7E" w14:textId="77777777" w:rsidR="004A6881" w:rsidRPr="00515EC5" w:rsidRDefault="004A6881">
            <w:pPr>
              <w:pStyle w:val="Default"/>
              <w:jc w:val="center"/>
              <w:rPr>
                <w:rFonts w:ascii="Arial" w:hAnsi="Arial" w:cs="Arial"/>
                <w:sz w:val="22"/>
                <w:szCs w:val="22"/>
              </w:rPr>
            </w:pPr>
            <w:r w:rsidRPr="00515EC5">
              <w:rPr>
                <w:rFonts w:ascii="Arial" w:hAnsi="Arial" w:cs="Arial"/>
                <w:sz w:val="22"/>
                <w:szCs w:val="22"/>
              </w:rPr>
              <w:t>REQUIREMENT</w:t>
            </w:r>
          </w:p>
        </w:tc>
        <w:tc>
          <w:tcPr>
            <w:tcW w:w="4914" w:type="dxa"/>
            <w:vAlign w:val="center"/>
          </w:tcPr>
          <w:p w14:paraId="0E770498" w14:textId="77777777" w:rsidR="004A6881" w:rsidRDefault="004A6881">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4A6881" w:rsidRPr="00515EC5" w:rsidRDefault="004A6881">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2109" w:type="dxa"/>
          </w:tcPr>
          <w:p w14:paraId="204FD6C4" w14:textId="615800E3" w:rsidR="004A6881" w:rsidRPr="00515EC5" w:rsidRDefault="00DD3F0C">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4A6881" w:rsidRPr="0057603C" w14:paraId="501B869C" w14:textId="3AC7DDC7" w:rsidTr="007B545E">
        <w:trPr>
          <w:trHeight w:val="867"/>
        </w:trPr>
        <w:tc>
          <w:tcPr>
            <w:tcW w:w="2327" w:type="dxa"/>
            <w:tcMar>
              <w:top w:w="58" w:type="dxa"/>
              <w:left w:w="115" w:type="dxa"/>
              <w:bottom w:w="58" w:type="dxa"/>
              <w:right w:w="115" w:type="dxa"/>
            </w:tcMar>
            <w:vAlign w:val="center"/>
          </w:tcPr>
          <w:p w14:paraId="2BB9C222" w14:textId="14BFF2BF" w:rsidR="004A6881" w:rsidRPr="00DC7215" w:rsidRDefault="004A6881" w:rsidP="00DC7215">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w:t>
            </w:r>
          </w:p>
        </w:tc>
        <w:tc>
          <w:tcPr>
            <w:tcW w:w="4914" w:type="dxa"/>
            <w:shd w:val="clear" w:color="auto" w:fill="auto"/>
            <w:vAlign w:val="center"/>
          </w:tcPr>
          <w:p w14:paraId="10596244" w14:textId="53564A47" w:rsidR="004A6881" w:rsidRPr="00165CD1" w:rsidRDefault="004A6881" w:rsidP="00DC7215">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109" w:type="dxa"/>
            <w:vAlign w:val="center"/>
          </w:tcPr>
          <w:p w14:paraId="2093FFD9" w14:textId="7157A360" w:rsidR="004A6881" w:rsidRPr="00355156" w:rsidRDefault="00DD3F0C" w:rsidP="007B545E">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4A6881" w:rsidRPr="0057603C" w14:paraId="021C04C6" w14:textId="0B3A6243" w:rsidTr="007B545E">
        <w:trPr>
          <w:trHeight w:val="867"/>
        </w:trPr>
        <w:tc>
          <w:tcPr>
            <w:tcW w:w="2327" w:type="dxa"/>
            <w:tcMar>
              <w:top w:w="58" w:type="dxa"/>
              <w:left w:w="115" w:type="dxa"/>
              <w:bottom w:w="58" w:type="dxa"/>
              <w:right w:w="115" w:type="dxa"/>
            </w:tcMar>
            <w:vAlign w:val="center"/>
          </w:tcPr>
          <w:p w14:paraId="20023196" w14:textId="50D7A731" w:rsidR="004A6881" w:rsidRPr="00165CD1" w:rsidRDefault="004A6881" w:rsidP="00DA113F">
            <w:pPr>
              <w:pStyle w:val="Default"/>
              <w:ind w:left="64"/>
              <w:rPr>
                <w:rFonts w:ascii="Arial" w:hAnsi="Arial" w:cs="Arial"/>
                <w:sz w:val="22"/>
                <w:szCs w:val="22"/>
              </w:rPr>
            </w:pPr>
            <w:r w:rsidRPr="7D25A557">
              <w:rPr>
                <w:rFonts w:ascii="Arial" w:eastAsia="Arial" w:hAnsi="Arial" w:cs="Arial"/>
                <w:color w:val="000000" w:themeColor="text1"/>
                <w:sz w:val="22"/>
                <w:szCs w:val="22"/>
              </w:rPr>
              <w:t>Shift Schedule</w:t>
            </w:r>
            <w:r>
              <w:rPr>
                <w:rFonts w:ascii="Arial" w:eastAsia="Arial" w:hAnsi="Arial" w:cs="Arial"/>
                <w:color w:val="000000" w:themeColor="text1"/>
                <w:sz w:val="22"/>
                <w:szCs w:val="22"/>
              </w:rPr>
              <w:t xml:space="preserve"> </w:t>
            </w:r>
            <w:r w:rsidRPr="003E7B12">
              <w:rPr>
                <w:rFonts w:ascii="Arial" w:eastAsia="Arial" w:hAnsi="Arial" w:cs="Arial"/>
                <w:color w:val="000000" w:themeColor="text1"/>
                <w:sz w:val="22"/>
                <w:szCs w:val="22"/>
              </w:rPr>
              <w:t>(must be the schedule you worked, not what you were scheduled to work)</w:t>
            </w:r>
          </w:p>
        </w:tc>
        <w:tc>
          <w:tcPr>
            <w:tcW w:w="4914" w:type="dxa"/>
            <w:shd w:val="clear" w:color="auto" w:fill="auto"/>
            <w:vAlign w:val="center"/>
          </w:tcPr>
          <w:p w14:paraId="0F3512B9" w14:textId="2E8961E2" w:rsidR="004A6881" w:rsidRPr="002333F6" w:rsidRDefault="004A6881" w:rsidP="00DA113F">
            <w:pPr>
              <w:pStyle w:val="Default"/>
              <w:rPr>
                <w:rFonts w:ascii="Arial" w:hAnsi="Arial" w:cs="Arial"/>
                <w:sz w:val="22"/>
                <w:szCs w:val="22"/>
              </w:rPr>
            </w:pPr>
            <w:r w:rsidRPr="002333F6">
              <w:rPr>
                <w:rFonts w:ascii="Arial" w:eastAsia="Arial" w:hAnsi="Arial" w:cs="Arial"/>
                <w:color w:val="000000" w:themeColor="text1"/>
                <w:sz w:val="22"/>
                <w:szCs w:val="22"/>
              </w:rPr>
              <w:t>Online D2L Drop Box</w:t>
            </w:r>
          </w:p>
        </w:tc>
        <w:tc>
          <w:tcPr>
            <w:tcW w:w="2109" w:type="dxa"/>
            <w:vAlign w:val="center"/>
          </w:tcPr>
          <w:p w14:paraId="59D86B39" w14:textId="4A2397FB" w:rsidR="004A6881" w:rsidRPr="002333F6" w:rsidRDefault="00DD3F0C" w:rsidP="007B545E">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4A6881" w:rsidRPr="0057603C" w14:paraId="3F57049B" w14:textId="1F7A5F33" w:rsidTr="007B545E">
        <w:trPr>
          <w:trHeight w:val="867"/>
        </w:trPr>
        <w:tc>
          <w:tcPr>
            <w:tcW w:w="2327" w:type="dxa"/>
            <w:tcMar>
              <w:top w:w="58" w:type="dxa"/>
              <w:left w:w="115" w:type="dxa"/>
              <w:bottom w:w="58" w:type="dxa"/>
              <w:right w:w="115" w:type="dxa"/>
            </w:tcMar>
            <w:vAlign w:val="center"/>
          </w:tcPr>
          <w:p w14:paraId="2C333648" w14:textId="190FBA8F" w:rsidR="004A6881" w:rsidRPr="00165CD1" w:rsidRDefault="004A6881" w:rsidP="02AD772C">
            <w:pPr>
              <w:pStyle w:val="Default"/>
              <w:ind w:left="64"/>
              <w:rPr>
                <w:rFonts w:ascii="Arial" w:eastAsia="Arial" w:hAnsi="Arial" w:cs="Arial"/>
                <w:b/>
                <w:bCs/>
                <w:color w:val="000000" w:themeColor="text1"/>
                <w:sz w:val="22"/>
                <w:szCs w:val="22"/>
              </w:rPr>
            </w:pPr>
            <w:r>
              <w:rPr>
                <w:rFonts w:ascii="Arial" w:eastAsia="Arial" w:hAnsi="Arial" w:cs="Arial"/>
                <w:color w:val="000000" w:themeColor="text1"/>
                <w:sz w:val="22"/>
                <w:szCs w:val="22"/>
              </w:rPr>
              <w:t>Procedure Log (</w:t>
            </w:r>
            <w:r w:rsidRPr="02AD772C">
              <w:rPr>
                <w:rFonts w:ascii="Arial" w:eastAsia="Arial" w:hAnsi="Arial" w:cs="Arial"/>
                <w:color w:val="000000" w:themeColor="text1"/>
                <w:sz w:val="22"/>
                <w:szCs w:val="22"/>
              </w:rPr>
              <w:t>Activities that were involved in the curriculum – i.e., online modules for US education, bedside US exams completed under supervision</w:t>
            </w:r>
            <w:r>
              <w:rPr>
                <w:rFonts w:ascii="Arial" w:eastAsia="Arial" w:hAnsi="Arial" w:cs="Arial"/>
                <w:color w:val="000000" w:themeColor="text1"/>
                <w:sz w:val="22"/>
                <w:szCs w:val="22"/>
              </w:rPr>
              <w:t>)</w:t>
            </w:r>
          </w:p>
        </w:tc>
        <w:tc>
          <w:tcPr>
            <w:tcW w:w="4914" w:type="dxa"/>
            <w:shd w:val="clear" w:color="auto" w:fill="auto"/>
            <w:vAlign w:val="center"/>
          </w:tcPr>
          <w:p w14:paraId="43B62FDD" w14:textId="2BB9535B" w:rsidR="004A6881" w:rsidRPr="00165CD1" w:rsidRDefault="004A6881" w:rsidP="004D224D">
            <w:pPr>
              <w:pStyle w:val="Default"/>
              <w:rPr>
                <w:rFonts w:ascii="Arial" w:hAnsi="Arial" w:cs="Arial"/>
                <w:sz w:val="22"/>
                <w:szCs w:val="22"/>
              </w:rPr>
            </w:pPr>
            <w:r>
              <w:rPr>
                <w:rFonts w:ascii="Arial" w:eastAsia="Arial" w:hAnsi="Arial" w:cs="Arial"/>
                <w:color w:val="000000" w:themeColor="text1"/>
                <w:sz w:val="22"/>
                <w:szCs w:val="22"/>
              </w:rPr>
              <w:t>U</w:t>
            </w:r>
            <w:r w:rsidRPr="3B1C6A49">
              <w:rPr>
                <w:rFonts w:ascii="Arial" w:eastAsia="Arial" w:hAnsi="Arial" w:cs="Arial"/>
                <w:color w:val="000000" w:themeColor="text1"/>
                <w:sz w:val="22"/>
                <w:szCs w:val="22"/>
              </w:rPr>
              <w:t>pload into D2L Drop Box for the course</w:t>
            </w:r>
          </w:p>
        </w:tc>
        <w:tc>
          <w:tcPr>
            <w:tcW w:w="2109" w:type="dxa"/>
            <w:vAlign w:val="center"/>
          </w:tcPr>
          <w:p w14:paraId="34A2FBE6" w14:textId="528A46A2" w:rsidR="004A6881" w:rsidRDefault="00DD3F0C" w:rsidP="007B545E">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4A6881" w:rsidRPr="0057603C" w14:paraId="1C7EF4AF" w14:textId="4E24D3A2" w:rsidTr="007B545E">
        <w:trPr>
          <w:trHeight w:val="867"/>
        </w:trPr>
        <w:tc>
          <w:tcPr>
            <w:tcW w:w="2327" w:type="dxa"/>
            <w:tcMar>
              <w:top w:w="58" w:type="dxa"/>
              <w:left w:w="115" w:type="dxa"/>
              <w:bottom w:w="58" w:type="dxa"/>
              <w:right w:w="115" w:type="dxa"/>
            </w:tcMar>
            <w:vAlign w:val="center"/>
          </w:tcPr>
          <w:p w14:paraId="25C52679" w14:textId="77777777" w:rsidR="004A6881" w:rsidRPr="00165CD1" w:rsidRDefault="004A6881" w:rsidP="00DC7215">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914" w:type="dxa"/>
            <w:shd w:val="clear" w:color="auto" w:fill="auto"/>
            <w:vAlign w:val="center"/>
          </w:tcPr>
          <w:p w14:paraId="1761C2E8" w14:textId="77777777" w:rsidR="004A6881" w:rsidRPr="00165CD1" w:rsidRDefault="004A6881" w:rsidP="00DC7215">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2109" w:type="dxa"/>
            <w:vAlign w:val="center"/>
          </w:tcPr>
          <w:p w14:paraId="75D7D493" w14:textId="1DC49583" w:rsidR="004A6881" w:rsidRPr="00165CD1" w:rsidRDefault="00DD3F0C" w:rsidP="007B545E">
            <w:pPr>
              <w:pStyle w:val="Default"/>
              <w:jc w:val="center"/>
              <w:rPr>
                <w:rFonts w:ascii="Arial" w:hAnsi="Arial" w:cs="Arial"/>
                <w:sz w:val="22"/>
                <w:szCs w:val="22"/>
              </w:rPr>
            </w:pPr>
            <w:r>
              <w:rPr>
                <w:rFonts w:ascii="Arial" w:hAnsi="Arial" w:cs="Arial"/>
                <w:sz w:val="22"/>
                <w:szCs w:val="22"/>
              </w:rPr>
              <w:t>0</w:t>
            </w:r>
          </w:p>
        </w:tc>
      </w:tr>
      <w:tr w:rsidR="004A6881" w:rsidRPr="00C40B5D" w14:paraId="6D0DBC4B" w14:textId="51950CC0" w:rsidTr="007B545E">
        <w:trPr>
          <w:trHeight w:val="235"/>
        </w:trPr>
        <w:tc>
          <w:tcPr>
            <w:tcW w:w="2327" w:type="dxa"/>
            <w:tcMar>
              <w:top w:w="58" w:type="dxa"/>
              <w:left w:w="115" w:type="dxa"/>
              <w:bottom w:w="58" w:type="dxa"/>
              <w:right w:w="115" w:type="dxa"/>
            </w:tcMar>
            <w:vAlign w:val="center"/>
          </w:tcPr>
          <w:p w14:paraId="4D7D8C1B" w14:textId="77777777" w:rsidR="004A6881" w:rsidRPr="00165CD1" w:rsidRDefault="004A6881" w:rsidP="00DC7215">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914" w:type="dxa"/>
            <w:vAlign w:val="center"/>
          </w:tcPr>
          <w:p w14:paraId="6474B9EE" w14:textId="40248FA0" w:rsidR="004A6881" w:rsidRPr="00165CD1" w:rsidRDefault="004A6881" w:rsidP="00DC7215">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20"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109" w:type="dxa"/>
            <w:vAlign w:val="center"/>
          </w:tcPr>
          <w:p w14:paraId="5E16F452" w14:textId="19A88235" w:rsidR="004A6881" w:rsidRPr="00165CD1" w:rsidRDefault="00DD3F0C" w:rsidP="007B545E">
            <w:pPr>
              <w:pStyle w:val="Default"/>
              <w:jc w:val="center"/>
              <w:rPr>
                <w:rFonts w:ascii="Arial" w:hAnsi="Arial" w:cs="Arial"/>
                <w:sz w:val="22"/>
                <w:szCs w:val="22"/>
              </w:rPr>
            </w:pPr>
            <w:r>
              <w:rPr>
                <w:rFonts w:ascii="Arial" w:hAnsi="Arial" w:cs="Arial"/>
                <w:sz w:val="22"/>
                <w:szCs w:val="22"/>
              </w:rPr>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175518"/>
      <w:r w:rsidRPr="00593906">
        <w:t>Introduction and Overview</w:t>
      </w:r>
      <w:bookmarkEnd w:id="1"/>
    </w:p>
    <w:p w14:paraId="1DC40D1E" w14:textId="77777777" w:rsidR="00B76217" w:rsidRDefault="00B76217" w:rsidP="00C560E6">
      <w:pPr>
        <w:spacing w:after="0" w:line="276" w:lineRule="auto"/>
        <w:jc w:val="left"/>
        <w:rPr>
          <w:rFonts w:ascii="Arial" w:hAnsi="Arial" w:cs="Arial"/>
        </w:rPr>
      </w:pPr>
      <w:r w:rsidRPr="003D6188">
        <w:rPr>
          <w:rFonts w:ascii="Arial" w:hAnsi="Arial" w:cs="Arial"/>
        </w:rPr>
        <w:t>This course is designed to provide the student with an opportunity to actively engage in patient-based learning experiences under the guidance of a faculty member (preceptor) in collaboration, as appropriate, with residents and/or fellows.</w:t>
      </w:r>
      <w:r>
        <w:rPr>
          <w:rFonts w:ascii="Arial" w:hAnsi="Arial" w:cs="Arial"/>
        </w:rPr>
        <w:t xml:space="preserve"> </w:t>
      </w:r>
      <w:r w:rsidRPr="00B90919">
        <w:rPr>
          <w:rFonts w:ascii="Arial" w:hAnsi="Arial" w:cs="Arial"/>
        </w:rPr>
        <w:t xml:space="preserve">This syllabus provides an overview of rotation goals and objectives designed to help you gain an understanding of the breadth and scope of </w:t>
      </w:r>
      <w:r>
        <w:rPr>
          <w:rFonts w:ascii="Arial" w:hAnsi="Arial" w:cs="Arial"/>
        </w:rPr>
        <w:t>Emergency Medicine Ultrasound.</w:t>
      </w:r>
    </w:p>
    <w:p w14:paraId="0537EE4D" w14:textId="77777777" w:rsidR="00B76217" w:rsidRDefault="00B76217" w:rsidP="00C560E6">
      <w:pPr>
        <w:spacing w:after="0" w:line="276" w:lineRule="auto"/>
        <w:jc w:val="left"/>
        <w:rPr>
          <w:rFonts w:ascii="Arial" w:hAnsi="Arial" w:cs="Arial"/>
        </w:rPr>
      </w:pPr>
    </w:p>
    <w:p w14:paraId="00DC5CFD" w14:textId="433FC53C" w:rsidR="00B76217" w:rsidRPr="00192B0E" w:rsidRDefault="00B76217" w:rsidP="007B66F6">
      <w:pPr>
        <w:spacing w:after="0" w:line="276" w:lineRule="auto"/>
        <w:jc w:val="left"/>
        <w:rPr>
          <w:rFonts w:ascii="Arial" w:eastAsia="Arial" w:hAnsi="Arial" w:cs="Arial"/>
          <w:color w:val="000000" w:themeColor="text1"/>
        </w:rPr>
      </w:pPr>
      <w:r w:rsidRPr="5C70CB19">
        <w:rPr>
          <w:rFonts w:ascii="Arial" w:eastAsia="Arial" w:hAnsi="Arial" w:cs="Arial"/>
          <w:color w:val="000000" w:themeColor="text1"/>
        </w:rPr>
        <w:t xml:space="preserve">The EM Ultrasound rotation is intended to provide the student with experience in the evaluation and use of ultrasound in the bedside management of patients. This elective is designed for the student completing a </w:t>
      </w:r>
      <w:r w:rsidRPr="00E00294">
        <w:rPr>
          <w:rFonts w:ascii="Arial" w:eastAsia="Arial" w:hAnsi="Arial" w:cs="Arial"/>
          <w:color w:val="000000" w:themeColor="text1"/>
          <w:u w:val="single"/>
        </w:rPr>
        <w:t>formal Ultrasound rotation at a site with an ultrasound training program that is already established</w:t>
      </w:r>
      <w:r w:rsidRPr="5C70CB19">
        <w:rPr>
          <w:rFonts w:ascii="Arial" w:eastAsia="Arial" w:hAnsi="Arial" w:cs="Arial"/>
          <w:color w:val="000000" w:themeColor="text1"/>
        </w:rPr>
        <w:t xml:space="preserve">. Not all hospitals provide such a rotation, and the ability to obtain access, and arrange participation and travel is solely dependent on the student. </w:t>
      </w:r>
      <w:r w:rsidRPr="00187434">
        <w:rPr>
          <w:rFonts w:ascii="Arial" w:eastAsia="Arial" w:hAnsi="Arial" w:cs="Arial"/>
          <w:b/>
          <w:bCs/>
          <w:color w:val="000000" w:themeColor="text1"/>
          <w:u w:val="single"/>
        </w:rPr>
        <w:t>The rotation must be set up at least four months ahead of travel, and the student must obtain college and departmental approval</w:t>
      </w:r>
      <w:r w:rsidRPr="5C70CB19">
        <w:rPr>
          <w:rFonts w:ascii="Arial" w:eastAsia="Arial" w:hAnsi="Arial" w:cs="Arial"/>
          <w:color w:val="000000" w:themeColor="text1"/>
        </w:rPr>
        <w:t>. Learning objectives are minimally defined below, and more formally may be detailed as well by the site that is offering the elective</w:t>
      </w:r>
      <w:r w:rsidR="00C53C02" w:rsidRPr="5C70CB19">
        <w:rPr>
          <w:rFonts w:ascii="Arial" w:eastAsia="Arial" w:hAnsi="Arial" w:cs="Arial"/>
          <w:color w:val="000000" w:themeColor="text1"/>
        </w:rPr>
        <w:t>.</w:t>
      </w:r>
      <w:r w:rsidR="00C53C02">
        <w:rPr>
          <w:rFonts w:ascii="Arial" w:eastAsia="Arial" w:hAnsi="Arial" w:cs="Arial"/>
          <w:color w:val="000000" w:themeColor="text1"/>
        </w:rPr>
        <w:t xml:space="preserve"> </w:t>
      </w:r>
      <w:r w:rsidR="00E20D79">
        <w:rPr>
          <w:rFonts w:ascii="Arial" w:eastAsia="Arial" w:hAnsi="Arial" w:cs="Arial"/>
          <w:color w:val="000000" w:themeColor="text1"/>
        </w:rPr>
        <w:t xml:space="preserve">Students are responsible for any enrollment fees, </w:t>
      </w:r>
      <w:r w:rsidR="00C53C02">
        <w:rPr>
          <w:rFonts w:ascii="Arial" w:eastAsia="Arial" w:hAnsi="Arial" w:cs="Arial"/>
          <w:color w:val="000000" w:themeColor="text1"/>
        </w:rPr>
        <w:t>travel,</w:t>
      </w:r>
      <w:r w:rsidR="00E20D79">
        <w:rPr>
          <w:rFonts w:ascii="Arial" w:eastAsia="Arial" w:hAnsi="Arial" w:cs="Arial"/>
          <w:color w:val="000000" w:themeColor="text1"/>
        </w:rPr>
        <w:t xml:space="preserve"> and lodging expenses</w:t>
      </w:r>
      <w:r w:rsidR="00DD4118">
        <w:rPr>
          <w:rFonts w:ascii="Arial" w:eastAsia="Arial" w:hAnsi="Arial" w:cs="Arial"/>
          <w:color w:val="000000" w:themeColor="text1"/>
        </w:rPr>
        <w:t xml:space="preserve">. </w:t>
      </w:r>
      <w:r w:rsidR="00515FEB">
        <w:rPr>
          <w:rFonts w:ascii="Arial" w:eastAsia="Arial" w:hAnsi="Arial" w:cs="Arial"/>
          <w:color w:val="000000" w:themeColor="text1"/>
        </w:rPr>
        <w:t>This must be an ultrasound specific rotation, not ultrasound with other patient care duties</w:t>
      </w:r>
      <w:r w:rsidR="00D073F6">
        <w:rPr>
          <w:rFonts w:ascii="Arial" w:eastAsia="Arial" w:hAnsi="Arial" w:cs="Arial"/>
          <w:color w:val="000000" w:themeColor="text1"/>
        </w:rPr>
        <w:t>.</w:t>
      </w:r>
    </w:p>
    <w:p w14:paraId="371972B8" w14:textId="575CCA27" w:rsidR="00B848B6" w:rsidRPr="00C40B5D" w:rsidRDefault="00B848B6" w:rsidP="00C61FC6">
      <w:pPr>
        <w:spacing w:after="0" w:line="276" w:lineRule="auto"/>
        <w:jc w:val="left"/>
        <w:rPr>
          <w:rFonts w:ascii="Arial" w:hAnsi="Arial" w:cs="Arial"/>
        </w:rPr>
      </w:pP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175519"/>
      <w:r w:rsidRPr="00C40B5D">
        <w:t>ELECTIVE COURSE SCHEDULING</w:t>
      </w:r>
      <w:bookmarkEnd w:id="2"/>
    </w:p>
    <w:p w14:paraId="29D37AA4" w14:textId="539D3A2E" w:rsidR="00CE2397" w:rsidRPr="00C40B5D" w:rsidRDefault="5742764E" w:rsidP="00702488">
      <w:pPr>
        <w:pStyle w:val="Level3Header"/>
        <w:jc w:val="left"/>
      </w:pPr>
      <w:bookmarkStart w:id="3" w:name="_Toc235175520"/>
      <w:r w:rsidRPr="00C40B5D">
        <w:t>Preapproval</w:t>
      </w:r>
      <w:bookmarkEnd w:id="3"/>
    </w:p>
    <w:p w14:paraId="790E16E1" w14:textId="2C9D8831" w:rsidR="00982BBB" w:rsidRPr="00C40B5D" w:rsidRDefault="1E7D7E4D" w:rsidP="00702488">
      <w:pPr>
        <w:pStyle w:val="ListParagraph"/>
        <w:numPr>
          <w:ilvl w:val="0"/>
          <w:numId w:val="4"/>
        </w:numPr>
        <w:spacing w:after="0" w:line="276" w:lineRule="auto"/>
        <w:jc w:val="left"/>
        <w:rPr>
          <w:rFonts w:ascii="Arial" w:hAnsi="Arial" w:cs="Arial"/>
        </w:rPr>
      </w:pPr>
      <w:r w:rsidRPr="1D9F913C">
        <w:rPr>
          <w:rFonts w:ascii="Arial" w:hAnsi="Arial" w:cs="Arial"/>
        </w:rPr>
        <w:t xml:space="preserve">This course requires </w:t>
      </w:r>
      <w:r w:rsidR="0059108F" w:rsidRPr="1D9F913C">
        <w:rPr>
          <w:rFonts w:ascii="Arial" w:hAnsi="Arial" w:cs="Arial"/>
        </w:rPr>
        <w:t>pre-approval</w:t>
      </w:r>
      <w:r w:rsidR="0013375E" w:rsidRPr="1D9F913C">
        <w:rPr>
          <w:rFonts w:ascii="Arial" w:hAnsi="Arial" w:cs="Arial"/>
        </w:rPr>
        <w:t xml:space="preserve">. </w:t>
      </w:r>
      <w:r w:rsidRPr="1D9F913C">
        <w:rPr>
          <w:rFonts w:ascii="Arial" w:hAnsi="Arial" w:cs="Arial"/>
        </w:rPr>
        <w:t>The student must contact the IOR</w:t>
      </w:r>
      <w:r w:rsidR="00AD6FE9">
        <w:rPr>
          <w:rFonts w:ascii="Arial" w:hAnsi="Arial" w:cs="Arial"/>
        </w:rPr>
        <w:t>/CA</w:t>
      </w:r>
      <w:r w:rsidRPr="1D9F913C">
        <w:rPr>
          <w:rFonts w:ascii="Arial" w:hAnsi="Arial" w:cs="Arial"/>
        </w:rPr>
        <w:t xml:space="preserve"> via email with </w:t>
      </w:r>
      <w:r w:rsidR="00BB5237" w:rsidRPr="1D9F913C">
        <w:rPr>
          <w:rFonts w:ascii="Arial" w:hAnsi="Arial" w:cs="Arial"/>
        </w:rPr>
        <w:t xml:space="preserve">the following </w:t>
      </w:r>
      <w:r w:rsidRPr="1D9F913C">
        <w:rPr>
          <w:rFonts w:ascii="Arial" w:hAnsi="Arial" w:cs="Arial"/>
        </w:rPr>
        <w:t>detail</w:t>
      </w:r>
      <w:r w:rsidR="54829941" w:rsidRPr="1D9F913C">
        <w:rPr>
          <w:rFonts w:ascii="Arial" w:hAnsi="Arial" w:cs="Arial"/>
        </w:rPr>
        <w:t>s of the rotation/rotation site</w:t>
      </w:r>
      <w:r w:rsidR="008B02BF" w:rsidRPr="1D9F913C">
        <w:rPr>
          <w:rFonts w:ascii="Arial" w:hAnsi="Arial" w:cs="Arial"/>
        </w:rPr>
        <w:t xml:space="preserve"> when seeking preapproval</w:t>
      </w:r>
      <w:r w:rsidR="00982BBB" w:rsidRPr="1D9F913C">
        <w:rPr>
          <w:rFonts w:ascii="Arial" w:hAnsi="Arial" w:cs="Arial"/>
        </w:rPr>
        <w:t>:</w:t>
      </w:r>
    </w:p>
    <w:p w14:paraId="37BD0A59" w14:textId="77777777" w:rsidR="00F26D3C" w:rsidRPr="00F26D3C" w:rsidRDefault="003D634C" w:rsidP="00F26D3C">
      <w:pPr>
        <w:pStyle w:val="ListParagraph"/>
        <w:numPr>
          <w:ilvl w:val="0"/>
          <w:numId w:val="38"/>
        </w:numPr>
        <w:spacing w:after="0" w:line="276" w:lineRule="auto"/>
        <w:ind w:left="2520"/>
        <w:jc w:val="left"/>
        <w:rPr>
          <w:rFonts w:ascii="Arial" w:hAnsi="Arial" w:cs="Arial"/>
        </w:rPr>
      </w:pPr>
      <w:bookmarkStart w:id="4" w:name="_Int_Z2cFx7CS"/>
      <w:r w:rsidRPr="5C70CB19">
        <w:rPr>
          <w:rFonts w:ascii="Arial" w:eastAsia="Arial" w:hAnsi="Arial" w:cs="Arial"/>
          <w:color w:val="000000" w:themeColor="text1"/>
        </w:rPr>
        <w:t>Approvals</w:t>
      </w:r>
      <w:bookmarkEnd w:id="4"/>
      <w:r w:rsidRPr="5C70CB19">
        <w:rPr>
          <w:rFonts w:ascii="Arial" w:eastAsia="Arial" w:hAnsi="Arial" w:cs="Arial"/>
          <w:color w:val="000000" w:themeColor="text1"/>
        </w:rPr>
        <w:t xml:space="preserve"> from the facility where the rotation will </w:t>
      </w:r>
      <w:bookmarkStart w:id="5" w:name="_Int_p8j07Swk"/>
      <w:r w:rsidRPr="5C70CB19">
        <w:rPr>
          <w:rFonts w:ascii="Arial" w:eastAsia="Arial" w:hAnsi="Arial" w:cs="Arial"/>
          <w:color w:val="000000" w:themeColor="text1"/>
        </w:rPr>
        <w:t>occur</w:t>
      </w:r>
      <w:bookmarkEnd w:id="5"/>
      <w:r w:rsidRPr="5C70CB19">
        <w:rPr>
          <w:rFonts w:ascii="Arial" w:eastAsia="Arial" w:hAnsi="Arial" w:cs="Arial"/>
          <w:color w:val="000000" w:themeColor="text1"/>
        </w:rPr>
        <w:t xml:space="preserve"> and Clerkship Team (</w:t>
      </w:r>
      <w:hyperlink r:id="rId21">
        <w:r w:rsidRPr="5C70CB19">
          <w:rPr>
            <w:rStyle w:val="Hyperlink"/>
            <w:rFonts w:ascii="Arial" w:eastAsia="Arial" w:hAnsi="Arial" w:cs="Arial"/>
          </w:rPr>
          <w:t>COM.Clerkship@msu.edu</w:t>
        </w:r>
      </w:hyperlink>
      <w:r w:rsidRPr="5C70CB19">
        <w:rPr>
          <w:rFonts w:ascii="Arial" w:eastAsia="Arial" w:hAnsi="Arial" w:cs="Arial"/>
          <w:color w:val="000000" w:themeColor="text1"/>
        </w:rPr>
        <w:t xml:space="preserve">) is required for every elective rotation. Not all hospitals can provide this type of rotation, and the ability to obtain access, and arrange participation and travel is solely dependent on the student. The rotation must be set up at least four months ahead of travel, and the student must obtain college and departmental approval. </w:t>
      </w:r>
    </w:p>
    <w:p w14:paraId="2A9F96A3" w14:textId="4762E376" w:rsidR="004348A9" w:rsidRDefault="003D634C" w:rsidP="00F26D3C">
      <w:pPr>
        <w:pStyle w:val="ListParagraph"/>
        <w:numPr>
          <w:ilvl w:val="0"/>
          <w:numId w:val="38"/>
        </w:numPr>
        <w:spacing w:after="0" w:line="276" w:lineRule="auto"/>
        <w:ind w:left="2520"/>
        <w:jc w:val="left"/>
        <w:rPr>
          <w:rFonts w:ascii="Arial" w:hAnsi="Arial" w:cs="Arial"/>
        </w:rPr>
      </w:pPr>
      <w:r w:rsidRPr="5C70CB19">
        <w:rPr>
          <w:rFonts w:ascii="Arial" w:eastAsia="Arial" w:hAnsi="Arial" w:cs="Arial"/>
          <w:color w:val="000000" w:themeColor="text1"/>
        </w:rPr>
        <w:t>The CV of the supervising faculty member, the goals and objectives of their rotation, and proposed schedule should be submitted 4 months in advance for approval by the instructor of record.</w:t>
      </w:r>
    </w:p>
    <w:p w14:paraId="4A1D3096" w14:textId="64291841" w:rsidR="00CE2397" w:rsidRPr="00C40B5D" w:rsidRDefault="54829941" w:rsidP="00702488">
      <w:pPr>
        <w:pStyle w:val="ListParagraph"/>
        <w:numPr>
          <w:ilvl w:val="1"/>
          <w:numId w:val="4"/>
        </w:numPr>
        <w:spacing w:after="0" w:line="276" w:lineRule="auto"/>
        <w:jc w:val="left"/>
        <w:rPr>
          <w:rFonts w:ascii="Arial" w:hAnsi="Arial" w:cs="Arial"/>
        </w:rPr>
      </w:pPr>
      <w:r w:rsidRPr="00C40B5D">
        <w:rPr>
          <w:rFonts w:ascii="Arial" w:hAnsi="Arial" w:cs="Arial"/>
        </w:rPr>
        <w:t xml:space="preserve">Confirmation of approval from the IOR is to be sent to </w:t>
      </w:r>
      <w:hyperlink r:id="rId22" w:history="1">
        <w:r w:rsidR="00D10807" w:rsidRPr="00C40B5D">
          <w:rPr>
            <w:rStyle w:val="Hyperlink"/>
            <w:rFonts w:ascii="Arial" w:hAnsi="Arial" w:cs="Arial"/>
          </w:rPr>
          <w:t>COM.Clerkship@msu.edu</w:t>
        </w:r>
      </w:hyperlink>
      <w:r w:rsidR="00D10807" w:rsidRPr="00C40B5D">
        <w:rPr>
          <w:rFonts w:ascii="Arial" w:hAnsi="Arial" w:cs="Arial"/>
        </w:rPr>
        <w:t xml:space="preserve"> </w:t>
      </w:r>
      <w:r w:rsidRPr="00C40B5D">
        <w:rPr>
          <w:rFonts w:ascii="Arial" w:hAnsi="Arial" w:cs="Arial"/>
        </w:rPr>
        <w:t xml:space="preserve">for final clerkship approval and </w:t>
      </w:r>
      <w:r w:rsidR="00E0628C" w:rsidRPr="00C40B5D">
        <w:rPr>
          <w:rFonts w:ascii="Arial" w:hAnsi="Arial" w:cs="Arial"/>
        </w:rPr>
        <w:t>scheduling</w:t>
      </w:r>
      <w:r w:rsidRPr="00C40B5D">
        <w:rPr>
          <w:rFonts w:ascii="Arial" w:hAnsi="Arial" w:cs="Arial"/>
        </w:rPr>
        <w:t xml:space="preserve">. </w:t>
      </w:r>
    </w:p>
    <w:p w14:paraId="79311607" w14:textId="59B1DFA8" w:rsidR="00CE2397" w:rsidRPr="00BB1268" w:rsidRDefault="00CE2397" w:rsidP="004C33A0">
      <w:pPr>
        <w:spacing w:after="0" w:line="276" w:lineRule="auto"/>
        <w:ind w:left="720"/>
        <w:jc w:val="left"/>
        <w:rPr>
          <w:rFonts w:ascii="Arial" w:hAnsi="Arial" w:cs="Arial"/>
        </w:rPr>
      </w:pPr>
    </w:p>
    <w:p w14:paraId="097C514E" w14:textId="052689F4" w:rsidR="00CE2397" w:rsidRPr="001441FF" w:rsidRDefault="7C0CB614" w:rsidP="001441FF">
      <w:pPr>
        <w:pStyle w:val="ListParagraph"/>
        <w:spacing w:after="0" w:line="276" w:lineRule="auto"/>
        <w:jc w:val="left"/>
        <w:outlineLvl w:val="2"/>
        <w:rPr>
          <w:rFonts w:ascii="Arial" w:hAnsi="Arial" w:cs="Arial"/>
          <w:u w:val="single"/>
        </w:rPr>
      </w:pPr>
      <w:bookmarkStart w:id="6" w:name="_Toc235175521"/>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6"/>
    </w:p>
    <w:p w14:paraId="454EA7B7" w14:textId="3354D9EA" w:rsidR="00CE2397" w:rsidRDefault="7C0CB614" w:rsidP="00702488">
      <w:pPr>
        <w:pStyle w:val="ListParagraph"/>
        <w:numPr>
          <w:ilvl w:val="0"/>
          <w:numId w:val="4"/>
        </w:numPr>
        <w:spacing w:after="0" w:line="276" w:lineRule="auto"/>
        <w:jc w:val="left"/>
        <w:rPr>
          <w:rFonts w:ascii="Arial" w:hAnsi="Arial" w:cs="Arial"/>
        </w:rPr>
      </w:pPr>
      <w:r w:rsidRPr="00C40B5D">
        <w:rPr>
          <w:rFonts w:ascii="Arial" w:hAnsi="Arial" w:cs="Arial"/>
        </w:rPr>
        <w:t xml:space="preserve">This course </w:t>
      </w:r>
      <w:r w:rsidR="008C2113">
        <w:rPr>
          <w:rFonts w:ascii="Arial" w:hAnsi="Arial" w:cs="Arial"/>
        </w:rPr>
        <w:t>requires the following prerequisite course:</w:t>
      </w:r>
    </w:p>
    <w:p w14:paraId="0471DD9D" w14:textId="002AB9FE" w:rsidR="00632E8A" w:rsidRPr="00C40B5D" w:rsidRDefault="00632E8A" w:rsidP="00632E8A">
      <w:pPr>
        <w:pStyle w:val="ListParagraph"/>
        <w:numPr>
          <w:ilvl w:val="1"/>
          <w:numId w:val="4"/>
        </w:numPr>
        <w:spacing w:after="0" w:line="276" w:lineRule="auto"/>
        <w:jc w:val="left"/>
        <w:rPr>
          <w:rFonts w:ascii="Arial" w:hAnsi="Arial" w:cs="Arial"/>
        </w:rPr>
      </w:pPr>
      <w:r>
        <w:rPr>
          <w:rFonts w:ascii="Arial" w:hAnsi="Arial" w:cs="Arial"/>
        </w:rPr>
        <w:t>CORE IM 657 Emergency Medicine</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7" w:name="_Toc235175522"/>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7"/>
    </w:p>
    <w:p w14:paraId="423F4D5B"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Student must complete five core rotations prior to any elective rotation.</w:t>
      </w:r>
    </w:p>
    <w:p w14:paraId="1397D7AE"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lastRenderedPageBreak/>
        <w:t xml:space="preserve">It is the student’s responsibility to provide the elective site/rotation acceptance material to the </w:t>
      </w:r>
      <w:hyperlink r:id="rId23"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702488">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8" w:name="_Toc235175523"/>
      <w:r w:rsidRPr="00C40B5D">
        <w:t>ROTATION FORMAT</w:t>
      </w:r>
      <w:bookmarkEnd w:id="8"/>
    </w:p>
    <w:p w14:paraId="60EEAC78" w14:textId="2DA6F97E" w:rsidR="008D27FC" w:rsidRDefault="008D27FC" w:rsidP="008D27FC">
      <w:pPr>
        <w:spacing w:after="0" w:line="276" w:lineRule="auto"/>
        <w:ind w:left="360"/>
        <w:jc w:val="left"/>
        <w:rPr>
          <w:rFonts w:ascii="Arial" w:eastAsia="Arial" w:hAnsi="Arial" w:cs="Arial"/>
          <w:color w:val="000000" w:themeColor="text1"/>
        </w:rPr>
      </w:pPr>
      <w:r w:rsidRPr="5C70CB19">
        <w:rPr>
          <w:rFonts w:ascii="Arial" w:eastAsia="Arial" w:hAnsi="Arial" w:cs="Arial"/>
          <w:color w:val="000000" w:themeColor="text1"/>
        </w:rPr>
        <w:t xml:space="preserve">Rotations are typically two weeks, three credit hours or four weeks, six credit hours in duration. </w:t>
      </w:r>
      <w:bookmarkStart w:id="9" w:name="_Int_mFMX2kiw"/>
      <w:r w:rsidRPr="5C70CB19">
        <w:rPr>
          <w:rFonts w:ascii="Arial" w:eastAsia="Arial" w:hAnsi="Arial" w:cs="Arial"/>
          <w:color w:val="000000" w:themeColor="text1"/>
        </w:rPr>
        <w:t xml:space="preserve">Timeframes for each rotation are decided at least </w:t>
      </w:r>
      <w:bookmarkStart w:id="10" w:name="_Int_Qf0Flinv"/>
      <w:r w:rsidRPr="5C70CB19">
        <w:rPr>
          <w:rFonts w:ascii="Arial" w:eastAsia="Arial" w:hAnsi="Arial" w:cs="Arial"/>
          <w:color w:val="000000" w:themeColor="text1"/>
        </w:rPr>
        <w:t>30 days</w:t>
      </w:r>
      <w:bookmarkEnd w:id="10"/>
      <w:r w:rsidRPr="5C70CB19">
        <w:rPr>
          <w:rFonts w:ascii="Arial" w:eastAsia="Arial" w:hAnsi="Arial" w:cs="Arial"/>
          <w:color w:val="000000" w:themeColor="text1"/>
        </w:rPr>
        <w:t xml:space="preserve"> prior to the beginning of the rotation.</w:t>
      </w:r>
      <w:bookmarkEnd w:id="9"/>
    </w:p>
    <w:p w14:paraId="3F5B5122" w14:textId="77777777" w:rsidR="008D27FC" w:rsidRDefault="008D27FC" w:rsidP="008D27FC">
      <w:pPr>
        <w:spacing w:after="0" w:line="276" w:lineRule="auto"/>
        <w:ind w:left="720"/>
        <w:jc w:val="left"/>
        <w:rPr>
          <w:rFonts w:ascii="Arial" w:eastAsia="Arial" w:hAnsi="Arial" w:cs="Arial"/>
          <w:color w:val="000000" w:themeColor="text1"/>
        </w:rPr>
      </w:pPr>
    </w:p>
    <w:p w14:paraId="2D446184" w14:textId="77777777" w:rsidR="008D27FC" w:rsidRDefault="008D27FC" w:rsidP="008D27FC">
      <w:pPr>
        <w:spacing w:after="0" w:line="276" w:lineRule="auto"/>
        <w:ind w:left="360"/>
        <w:jc w:val="left"/>
        <w:rPr>
          <w:rFonts w:ascii="Arial" w:eastAsia="Arial" w:hAnsi="Arial" w:cs="Arial"/>
          <w:color w:val="000000" w:themeColor="text1"/>
        </w:rPr>
      </w:pPr>
      <w:r w:rsidRPr="5C70CB19">
        <w:rPr>
          <w:rFonts w:ascii="Arial" w:eastAsia="Arial" w:hAnsi="Arial" w:cs="Arial"/>
          <w:color w:val="000000" w:themeColor="text1"/>
        </w:rPr>
        <w:t xml:space="preserve">Rotation schedules </w:t>
      </w:r>
      <w:r w:rsidRPr="5C70CB19">
        <w:rPr>
          <w:rFonts w:ascii="Arial" w:eastAsia="Arial" w:hAnsi="Arial" w:cs="Arial"/>
          <w:b/>
          <w:bCs/>
          <w:i/>
          <w:iCs/>
          <w:color w:val="000000" w:themeColor="text1"/>
        </w:rPr>
        <w:t xml:space="preserve">are not </w:t>
      </w:r>
      <w:r w:rsidRPr="5C70CB19">
        <w:rPr>
          <w:rFonts w:ascii="Arial" w:eastAsia="Arial" w:hAnsi="Arial" w:cs="Arial"/>
          <w:color w:val="000000" w:themeColor="text1"/>
        </w:rPr>
        <w:t xml:space="preserve">to be submitted until the last Friday-Sunday of the rotation. You must document your actual schedule worked. </w:t>
      </w:r>
      <w:bookmarkStart w:id="11" w:name="_Int_Q7vLuAmU"/>
      <w:r w:rsidRPr="5C70CB19">
        <w:rPr>
          <w:rFonts w:ascii="Arial" w:eastAsia="Arial" w:hAnsi="Arial" w:cs="Arial"/>
          <w:color w:val="000000" w:themeColor="text1"/>
        </w:rPr>
        <w:t xml:space="preserve">You are required to document any time off for illness, boards, etc. that caused a deviation from the schedule you were </w:t>
      </w:r>
      <w:proofErr w:type="gramStart"/>
      <w:r w:rsidRPr="5C70CB19">
        <w:rPr>
          <w:rFonts w:ascii="Arial" w:eastAsia="Arial" w:hAnsi="Arial" w:cs="Arial"/>
          <w:color w:val="000000" w:themeColor="text1"/>
        </w:rPr>
        <w:t>provided</w:t>
      </w:r>
      <w:proofErr w:type="gramEnd"/>
      <w:r w:rsidRPr="5C70CB19">
        <w:rPr>
          <w:rFonts w:ascii="Arial" w:eastAsia="Arial" w:hAnsi="Arial" w:cs="Arial"/>
          <w:color w:val="000000" w:themeColor="text1"/>
        </w:rPr>
        <w:t>.</w:t>
      </w:r>
      <w:bookmarkEnd w:id="11"/>
      <w:r w:rsidRPr="5C70CB19">
        <w:rPr>
          <w:rFonts w:ascii="Arial" w:eastAsia="Arial" w:hAnsi="Arial" w:cs="Arial"/>
          <w:color w:val="000000" w:themeColor="text1"/>
        </w:rPr>
        <w:t xml:space="preserve"> </w:t>
      </w:r>
      <w:r w:rsidRPr="5C70CB19">
        <w:rPr>
          <w:rFonts w:ascii="Arial" w:eastAsia="Arial" w:hAnsi="Arial" w:cs="Arial"/>
          <w:b/>
          <w:bCs/>
          <w:i/>
          <w:iCs/>
          <w:color w:val="000000" w:themeColor="text1"/>
        </w:rPr>
        <w:t>All rotation days must be accounted for.</w:t>
      </w:r>
    </w:p>
    <w:p w14:paraId="335DC877" w14:textId="77777777" w:rsidR="008D27FC" w:rsidRDefault="008D27FC" w:rsidP="008D27FC">
      <w:pPr>
        <w:spacing w:after="0" w:line="276" w:lineRule="auto"/>
        <w:ind w:left="720"/>
        <w:jc w:val="left"/>
        <w:rPr>
          <w:rFonts w:ascii="Arial" w:eastAsia="Arial" w:hAnsi="Arial" w:cs="Arial"/>
          <w:color w:val="000000" w:themeColor="text1"/>
        </w:rPr>
      </w:pPr>
    </w:p>
    <w:p w14:paraId="134F90E5" w14:textId="2FE049F5" w:rsidR="00BE1988" w:rsidRPr="00C40B5D" w:rsidRDefault="008D27FC" w:rsidP="008D27FC">
      <w:pPr>
        <w:spacing w:after="0" w:line="276" w:lineRule="auto"/>
        <w:ind w:left="360"/>
        <w:jc w:val="left"/>
        <w:rPr>
          <w:rFonts w:ascii="Arial" w:hAnsi="Arial" w:cs="Arial"/>
        </w:rPr>
      </w:pPr>
      <w:r w:rsidRPr="3B1C6A49">
        <w:rPr>
          <w:rFonts w:ascii="Arial" w:eastAsia="Arial" w:hAnsi="Arial" w:cs="Arial"/>
          <w:color w:val="000000" w:themeColor="text1"/>
        </w:rPr>
        <w:t>The overall performance of course participants will be evaluated through customary assessment instruments normally employed by the department for core rotations, at the discretion of the instructor of record.</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702488">
      <w:pPr>
        <w:pStyle w:val="Heading1"/>
        <w:spacing w:before="0" w:after="0" w:line="276" w:lineRule="auto"/>
        <w:jc w:val="left"/>
        <w:rPr>
          <w:rFonts w:ascii="Arial" w:hAnsi="Arial" w:cs="Arial"/>
        </w:rPr>
      </w:pPr>
      <w:bookmarkStart w:id="12" w:name="_Toc235175524"/>
      <w:r w:rsidRPr="00593906">
        <w:rPr>
          <w:rFonts w:ascii="Arial" w:hAnsi="Arial" w:cs="Arial"/>
        </w:rPr>
        <w:t>GOALS AND OBJECTIVES</w:t>
      </w:r>
      <w:bookmarkEnd w:id="12"/>
      <w:r w:rsidR="00941F4E">
        <w:rPr>
          <w:rFonts w:ascii="Arial" w:hAnsi="Arial" w:cs="Arial"/>
        </w:rPr>
        <w:t xml:space="preserve"> </w:t>
      </w:r>
    </w:p>
    <w:p w14:paraId="523BF36B" w14:textId="55E5BD2A" w:rsidR="00B848B6" w:rsidRPr="00AF40B7" w:rsidRDefault="006630FF" w:rsidP="00702488">
      <w:pPr>
        <w:pStyle w:val="Heading2"/>
        <w:jc w:val="left"/>
        <w:rPr>
          <w:b/>
          <w:bCs/>
          <w:highlight w:val="yellow"/>
        </w:rPr>
      </w:pPr>
      <w:bookmarkStart w:id="13" w:name="_Toc235175525"/>
      <w:r w:rsidRPr="00A55482">
        <w:t>GOALS</w:t>
      </w:r>
      <w:bookmarkEnd w:id="13"/>
    </w:p>
    <w:p w14:paraId="769FFB17" w14:textId="77777777" w:rsidR="00350A1D" w:rsidRPr="00DF7559" w:rsidRDefault="00350A1D" w:rsidP="00DF7559">
      <w:pPr>
        <w:pStyle w:val="BodyText"/>
        <w:ind w:hanging="270"/>
        <w:rPr>
          <w:rFonts w:eastAsia="Arial"/>
          <w:color w:val="000000" w:themeColor="text1"/>
        </w:rPr>
      </w:pPr>
      <w:r w:rsidRPr="00DF7559">
        <w:rPr>
          <w:rFonts w:eastAsia="Arial"/>
          <w:color w:val="000000" w:themeColor="text1"/>
        </w:rPr>
        <w:t>Course participants will:</w:t>
      </w:r>
    </w:p>
    <w:p w14:paraId="72709EB5" w14:textId="77777777" w:rsidR="00350A1D" w:rsidRDefault="00350A1D" w:rsidP="00DF7559">
      <w:pPr>
        <w:pStyle w:val="BodyText"/>
        <w:widowControl w:val="0"/>
        <w:numPr>
          <w:ilvl w:val="0"/>
          <w:numId w:val="1"/>
        </w:numPr>
        <w:tabs>
          <w:tab w:val="left" w:pos="827"/>
        </w:tabs>
        <w:spacing w:line="240" w:lineRule="auto"/>
        <w:ind w:right="197" w:hanging="270"/>
        <w:rPr>
          <w:rFonts w:eastAsia="Arial"/>
          <w:color w:val="000000" w:themeColor="text1"/>
        </w:rPr>
      </w:pPr>
      <w:bookmarkStart w:id="14" w:name="_Int_D4wQuHXg"/>
      <w:r w:rsidRPr="00DF7559">
        <w:rPr>
          <w:rFonts w:eastAsia="Arial"/>
          <w:color w:val="000000" w:themeColor="text1"/>
        </w:rPr>
        <w:t>Develop an appreciation of the practice of EM Ultrasound as related to the specialty of the preceptor.</w:t>
      </w:r>
      <w:bookmarkEnd w:id="14"/>
    </w:p>
    <w:p w14:paraId="18052365" w14:textId="77777777" w:rsidR="00EB66FE" w:rsidRPr="00086FC7" w:rsidRDefault="00EB66FE" w:rsidP="00FC36AC">
      <w:pPr>
        <w:pStyle w:val="BodyText"/>
        <w:numPr>
          <w:ilvl w:val="0"/>
          <w:numId w:val="1"/>
        </w:numPr>
        <w:ind w:hanging="270"/>
        <w:rPr>
          <w:rFonts w:eastAsia="Arial"/>
          <w:color w:val="000000" w:themeColor="text1"/>
        </w:rPr>
      </w:pPr>
      <w:r w:rsidRPr="00086FC7">
        <w:rPr>
          <w:rFonts w:eastAsia="Arial"/>
          <w:color w:val="000000" w:themeColor="text1"/>
        </w:rPr>
        <w:t>Describe the indications, limitations, and clinical utility of core Emergency Medicine Ultrasound applications, including:</w:t>
      </w:r>
    </w:p>
    <w:p w14:paraId="182BA1A0" w14:textId="77777777" w:rsidR="00EB66FE" w:rsidRPr="00086FC7" w:rsidRDefault="00EB66FE" w:rsidP="00EB66FE">
      <w:pPr>
        <w:pStyle w:val="BodyText"/>
        <w:numPr>
          <w:ilvl w:val="0"/>
          <w:numId w:val="37"/>
        </w:numPr>
        <w:rPr>
          <w:rFonts w:eastAsia="Arial"/>
          <w:color w:val="000000" w:themeColor="text1"/>
        </w:rPr>
      </w:pPr>
      <w:r w:rsidRPr="00086FC7">
        <w:rPr>
          <w:rFonts w:eastAsia="Arial"/>
          <w:color w:val="000000" w:themeColor="text1"/>
        </w:rPr>
        <w:t>Focused Assessment with Sonography in Trauma (FAST)</w:t>
      </w:r>
    </w:p>
    <w:p w14:paraId="5CE438FC" w14:textId="77777777" w:rsidR="00EB66FE" w:rsidRPr="00086FC7" w:rsidRDefault="00EB66FE" w:rsidP="00EB66FE">
      <w:pPr>
        <w:pStyle w:val="BodyText"/>
        <w:numPr>
          <w:ilvl w:val="0"/>
          <w:numId w:val="37"/>
        </w:numPr>
        <w:rPr>
          <w:rFonts w:eastAsia="Arial"/>
          <w:color w:val="000000" w:themeColor="text1"/>
        </w:rPr>
      </w:pPr>
      <w:r w:rsidRPr="00086FC7">
        <w:rPr>
          <w:rFonts w:eastAsia="Arial"/>
          <w:color w:val="000000" w:themeColor="text1"/>
        </w:rPr>
        <w:t>Cardiac (Focused Echo/POCUS Echo)</w:t>
      </w:r>
    </w:p>
    <w:p w14:paraId="3A6B0ECA" w14:textId="77777777" w:rsidR="00EB66FE" w:rsidRPr="00086FC7" w:rsidRDefault="00EB66FE" w:rsidP="00EB66FE">
      <w:pPr>
        <w:pStyle w:val="BodyText"/>
        <w:numPr>
          <w:ilvl w:val="0"/>
          <w:numId w:val="37"/>
        </w:numPr>
        <w:rPr>
          <w:rFonts w:eastAsia="Arial"/>
          <w:color w:val="000000" w:themeColor="text1"/>
        </w:rPr>
      </w:pPr>
      <w:r w:rsidRPr="00086FC7">
        <w:rPr>
          <w:rFonts w:eastAsia="Arial"/>
          <w:color w:val="000000" w:themeColor="text1"/>
        </w:rPr>
        <w:t>Aorta (AAA evaluation)</w:t>
      </w:r>
    </w:p>
    <w:p w14:paraId="38231CCC" w14:textId="77777777" w:rsidR="00EB66FE" w:rsidRPr="00086FC7" w:rsidRDefault="00EB66FE" w:rsidP="00EB66FE">
      <w:pPr>
        <w:pStyle w:val="BodyText"/>
        <w:numPr>
          <w:ilvl w:val="0"/>
          <w:numId w:val="37"/>
        </w:numPr>
        <w:rPr>
          <w:rFonts w:eastAsia="Arial"/>
          <w:color w:val="000000" w:themeColor="text1"/>
        </w:rPr>
      </w:pPr>
      <w:r w:rsidRPr="00086FC7">
        <w:rPr>
          <w:rFonts w:eastAsia="Arial"/>
          <w:color w:val="000000" w:themeColor="text1"/>
        </w:rPr>
        <w:t>Inferior vena cava (IVC) assessment</w:t>
      </w:r>
    </w:p>
    <w:p w14:paraId="3614878A" w14:textId="77777777" w:rsidR="00EB66FE" w:rsidRPr="00086FC7" w:rsidRDefault="00EB66FE" w:rsidP="00EB66FE">
      <w:pPr>
        <w:pStyle w:val="BodyText"/>
        <w:numPr>
          <w:ilvl w:val="0"/>
          <w:numId w:val="37"/>
        </w:numPr>
        <w:rPr>
          <w:rFonts w:eastAsia="Arial"/>
          <w:color w:val="000000" w:themeColor="text1"/>
        </w:rPr>
      </w:pPr>
      <w:r w:rsidRPr="00086FC7">
        <w:rPr>
          <w:rFonts w:eastAsia="Arial"/>
          <w:color w:val="000000" w:themeColor="text1"/>
        </w:rPr>
        <w:t>Renal and bladder ultrasound</w:t>
      </w:r>
    </w:p>
    <w:p w14:paraId="4CA09345" w14:textId="77777777" w:rsidR="00EB66FE" w:rsidRPr="00086FC7" w:rsidRDefault="00EB66FE" w:rsidP="00EB66FE">
      <w:pPr>
        <w:pStyle w:val="BodyText"/>
        <w:numPr>
          <w:ilvl w:val="0"/>
          <w:numId w:val="37"/>
        </w:numPr>
        <w:rPr>
          <w:rFonts w:eastAsia="Arial"/>
          <w:color w:val="000000" w:themeColor="text1"/>
        </w:rPr>
      </w:pPr>
      <w:r w:rsidRPr="00086FC7">
        <w:rPr>
          <w:rFonts w:eastAsia="Arial"/>
          <w:color w:val="000000" w:themeColor="text1"/>
        </w:rPr>
        <w:t>Biliary and right upper quadrant ultrasound</w:t>
      </w:r>
    </w:p>
    <w:p w14:paraId="473EAB9D" w14:textId="77777777" w:rsidR="00EB66FE" w:rsidRPr="00086FC7" w:rsidRDefault="00EB66FE" w:rsidP="00EB66FE">
      <w:pPr>
        <w:pStyle w:val="BodyText"/>
        <w:numPr>
          <w:ilvl w:val="0"/>
          <w:numId w:val="37"/>
        </w:numPr>
        <w:rPr>
          <w:rFonts w:eastAsia="Arial"/>
          <w:color w:val="000000" w:themeColor="text1"/>
        </w:rPr>
      </w:pPr>
      <w:r w:rsidRPr="00086FC7">
        <w:rPr>
          <w:rFonts w:eastAsia="Arial"/>
          <w:color w:val="000000" w:themeColor="text1"/>
        </w:rPr>
        <w:t>Obstetric/gynecologic applications (first-trimester pregnancy)</w:t>
      </w:r>
    </w:p>
    <w:p w14:paraId="324C84D3" w14:textId="77777777" w:rsidR="00EB66FE" w:rsidRPr="00086FC7" w:rsidRDefault="00EB66FE" w:rsidP="00EB66FE">
      <w:pPr>
        <w:pStyle w:val="BodyText"/>
        <w:numPr>
          <w:ilvl w:val="0"/>
          <w:numId w:val="37"/>
        </w:numPr>
        <w:rPr>
          <w:rFonts w:eastAsia="Arial"/>
          <w:color w:val="000000" w:themeColor="text1"/>
        </w:rPr>
      </w:pPr>
      <w:r w:rsidRPr="00086FC7">
        <w:rPr>
          <w:rFonts w:eastAsia="Arial"/>
          <w:color w:val="000000" w:themeColor="text1"/>
        </w:rPr>
        <w:t>Lung ultrasound (pneumothorax, B-lines, pleural effusion)</w:t>
      </w:r>
    </w:p>
    <w:p w14:paraId="7FDF7D36" w14:textId="189F4CA8" w:rsidR="00607918" w:rsidRPr="00086FC7" w:rsidRDefault="00EB66FE" w:rsidP="00FC36AC">
      <w:pPr>
        <w:pStyle w:val="BodyText"/>
        <w:numPr>
          <w:ilvl w:val="0"/>
          <w:numId w:val="37"/>
        </w:numPr>
        <w:rPr>
          <w:rFonts w:eastAsia="Arial"/>
          <w:color w:val="000000" w:themeColor="text1"/>
        </w:rPr>
      </w:pPr>
      <w:r w:rsidRPr="00086FC7">
        <w:rPr>
          <w:rFonts w:eastAsia="Arial"/>
          <w:color w:val="000000" w:themeColor="text1"/>
        </w:rPr>
        <w:t>Deep vein thrombosis (DVT) screening</w:t>
      </w:r>
    </w:p>
    <w:p w14:paraId="6585819C" w14:textId="77777777" w:rsidR="00350A1D" w:rsidRPr="00DF7559" w:rsidRDefault="00350A1D" w:rsidP="00DF7559">
      <w:pPr>
        <w:pStyle w:val="BodyText"/>
        <w:widowControl w:val="0"/>
        <w:numPr>
          <w:ilvl w:val="0"/>
          <w:numId w:val="1"/>
        </w:numPr>
        <w:tabs>
          <w:tab w:val="left" w:pos="827"/>
        </w:tabs>
        <w:spacing w:line="240" w:lineRule="auto"/>
        <w:ind w:right="197" w:hanging="270"/>
        <w:rPr>
          <w:rFonts w:eastAsia="Arial"/>
          <w:color w:val="000000" w:themeColor="text1"/>
        </w:rPr>
      </w:pPr>
      <w:bookmarkStart w:id="15" w:name="_Int_xejILxGg"/>
      <w:r w:rsidRPr="00086FC7">
        <w:rPr>
          <w:rFonts w:eastAsia="Arial"/>
          <w:color w:val="000000" w:themeColor="text1"/>
        </w:rPr>
        <w:t>As</w:t>
      </w:r>
      <w:r w:rsidRPr="00DF7559">
        <w:rPr>
          <w:rFonts w:eastAsia="Arial"/>
          <w:color w:val="000000" w:themeColor="text1"/>
        </w:rPr>
        <w:t xml:space="preserve">similate what they learn and demonstrate their understanding of patient care </w:t>
      </w:r>
      <w:r w:rsidRPr="00DF7559">
        <w:rPr>
          <w:rFonts w:eastAsia="Arial"/>
          <w:color w:val="000000" w:themeColor="text1"/>
        </w:rPr>
        <w:lastRenderedPageBreak/>
        <w:t>through ongoing interaction and dialogue with, as well as formative feedback from, the preceptor.</w:t>
      </w:r>
      <w:bookmarkEnd w:id="15"/>
    </w:p>
    <w:p w14:paraId="2587CDB4" w14:textId="4DCA2140" w:rsidR="006630FF" w:rsidRPr="00DF7559" w:rsidRDefault="00350A1D" w:rsidP="00DF7559">
      <w:pPr>
        <w:pStyle w:val="ListParagraph"/>
        <w:numPr>
          <w:ilvl w:val="0"/>
          <w:numId w:val="1"/>
        </w:numPr>
        <w:spacing w:after="0" w:line="276" w:lineRule="auto"/>
        <w:ind w:hanging="270"/>
        <w:jc w:val="left"/>
        <w:rPr>
          <w:rFonts w:ascii="Arial" w:hAnsi="Arial" w:cs="Arial"/>
        </w:rPr>
      </w:pPr>
      <w:r w:rsidRPr="00DF7559">
        <w:rPr>
          <w:rFonts w:ascii="Arial" w:eastAsia="Arial" w:hAnsi="Arial" w:cs="Arial"/>
          <w:color w:val="000000" w:themeColor="text1"/>
        </w:rPr>
        <w:t>Demonstrate an understanding of the (seven) osteopathic core competencies (as applicable).</w:t>
      </w:r>
    </w:p>
    <w:p w14:paraId="583900E7" w14:textId="5E89CB08" w:rsidR="006630FF" w:rsidRPr="00AF40B7" w:rsidRDefault="006630FF" w:rsidP="00702488">
      <w:pPr>
        <w:spacing w:after="0" w:line="276" w:lineRule="auto"/>
        <w:ind w:left="720"/>
        <w:jc w:val="left"/>
        <w:rPr>
          <w:rFonts w:ascii="Arial" w:hAnsi="Arial" w:cs="Arial"/>
          <w:highlight w:val="yellow"/>
        </w:rPr>
      </w:pPr>
    </w:p>
    <w:p w14:paraId="3AD36CCD" w14:textId="6996E626" w:rsidR="006630FF" w:rsidRPr="00AF40B7" w:rsidRDefault="006630FF" w:rsidP="00702488">
      <w:pPr>
        <w:pStyle w:val="Heading2"/>
        <w:jc w:val="left"/>
        <w:rPr>
          <w:b/>
          <w:bCs/>
          <w:highlight w:val="yellow"/>
        </w:rPr>
      </w:pPr>
      <w:bookmarkStart w:id="16" w:name="_Toc235175526"/>
      <w:r w:rsidRPr="00A55482">
        <w:t>OBJECTIVES</w:t>
      </w:r>
      <w:bookmarkEnd w:id="16"/>
    </w:p>
    <w:p w14:paraId="57D8FF86" w14:textId="2045EC70" w:rsidR="009D3F69" w:rsidRDefault="00BA755E" w:rsidP="00E00294">
      <w:pPr>
        <w:spacing w:after="0" w:line="276" w:lineRule="auto"/>
        <w:ind w:left="450"/>
        <w:jc w:val="left"/>
        <w:rPr>
          <w:rFonts w:ascii="Arial" w:hAnsi="Arial" w:cs="Arial"/>
        </w:rPr>
      </w:pPr>
      <w:r>
        <w:rPr>
          <w:rFonts w:ascii="Arial" w:hAnsi="Arial" w:cs="Arial"/>
        </w:rPr>
        <w:t>By the end of this module, a fourth-year medical student will be able to</w:t>
      </w:r>
      <w:r w:rsidR="00BE7987">
        <w:rPr>
          <w:rFonts w:ascii="Arial" w:hAnsi="Arial" w:cs="Arial"/>
        </w:rPr>
        <w:t xml:space="preserve"> complete all requirement</w:t>
      </w:r>
      <w:r w:rsidR="00325B66">
        <w:rPr>
          <w:rFonts w:ascii="Arial" w:hAnsi="Arial" w:cs="Arial"/>
        </w:rPr>
        <w:t>s</w:t>
      </w:r>
      <w:r w:rsidR="00BE7987">
        <w:rPr>
          <w:rFonts w:ascii="Arial" w:hAnsi="Arial" w:cs="Arial"/>
        </w:rPr>
        <w:t xml:space="preserve"> as listed in the syllabus of the site where the rotation was completed, with verification of preceptor.</w:t>
      </w:r>
    </w:p>
    <w:p w14:paraId="0457247E" w14:textId="77777777" w:rsidR="008B3DDB" w:rsidRDefault="008B3DDB" w:rsidP="00E00294">
      <w:pPr>
        <w:spacing w:after="0" w:line="276" w:lineRule="auto"/>
        <w:ind w:left="450"/>
        <w:jc w:val="left"/>
        <w:rPr>
          <w:rFonts w:ascii="Arial" w:hAnsi="Arial" w:cs="Arial"/>
        </w:rPr>
      </w:pPr>
    </w:p>
    <w:p w14:paraId="12D64EFA" w14:textId="77777777" w:rsidR="008B3DDB" w:rsidRPr="00AF40B7" w:rsidRDefault="008B3DDB" w:rsidP="008B3DDB">
      <w:pPr>
        <w:pStyle w:val="Heading2"/>
        <w:rPr>
          <w:highlight w:val="yellow"/>
        </w:rPr>
      </w:pPr>
      <w:bookmarkStart w:id="17" w:name="_Toc222819238"/>
      <w:bookmarkStart w:id="18" w:name="_Toc235175527"/>
      <w:r w:rsidRPr="00C3432B">
        <w:t>COMPETENCIES</w:t>
      </w:r>
      <w:bookmarkEnd w:id="17"/>
      <w:bookmarkEnd w:id="18"/>
    </w:p>
    <w:p w14:paraId="0F0D153D" w14:textId="68638191" w:rsidR="007168AA" w:rsidRDefault="007168AA" w:rsidP="00FC6C68">
      <w:pPr>
        <w:spacing w:after="0"/>
        <w:ind w:left="360"/>
        <w:jc w:val="left"/>
        <w:rPr>
          <w:rFonts w:ascii="Arial" w:hAnsi="Arial" w:cs="Arial"/>
        </w:rPr>
      </w:pPr>
      <w:r w:rsidRPr="00322854">
        <w:rPr>
          <w:rFonts w:ascii="Arial" w:hAnsi="Arial" w:cs="Arial"/>
        </w:rPr>
        <w:t xml:space="preserve">The AOA developed the Core Competencies to represent seven defined areas. In 2012, the American Association of Colleges of Osteopathic Medicine developed a document to assist colleges in integrating these same core competencies into medical education at the medical student level. The following core competencies are addressed during the month of </w:t>
      </w:r>
      <w:r w:rsidR="00FC6C68">
        <w:rPr>
          <w:rFonts w:ascii="Arial" w:hAnsi="Arial" w:cs="Arial"/>
        </w:rPr>
        <w:t>Emergency Medicine Ultrasound</w:t>
      </w:r>
      <w:r w:rsidRPr="00322854">
        <w:rPr>
          <w:rFonts w:ascii="Arial" w:hAnsi="Arial" w:cs="Arial"/>
        </w:rPr>
        <w:t>:</w:t>
      </w:r>
    </w:p>
    <w:p w14:paraId="73D212F8" w14:textId="77777777" w:rsidR="00FC6C68" w:rsidRPr="00322854" w:rsidRDefault="00FC6C68" w:rsidP="00FC6C68">
      <w:pPr>
        <w:spacing w:after="0"/>
        <w:ind w:left="360"/>
        <w:jc w:val="left"/>
        <w:rPr>
          <w:rFonts w:ascii="Arial" w:hAnsi="Arial" w:cs="Arial"/>
        </w:rPr>
      </w:pPr>
    </w:p>
    <w:p w14:paraId="03F4896C" w14:textId="77777777" w:rsidR="007168AA" w:rsidRPr="00322854" w:rsidRDefault="007168AA" w:rsidP="00FC6C68">
      <w:pPr>
        <w:numPr>
          <w:ilvl w:val="0"/>
          <w:numId w:val="39"/>
        </w:numPr>
        <w:spacing w:after="0" w:line="278" w:lineRule="auto"/>
        <w:jc w:val="left"/>
        <w:rPr>
          <w:rFonts w:ascii="Arial" w:hAnsi="Arial" w:cs="Arial"/>
        </w:rPr>
      </w:pPr>
      <w:r w:rsidRPr="00322854">
        <w:rPr>
          <w:rFonts w:ascii="Arial" w:hAnsi="Arial" w:cs="Arial"/>
          <w:b/>
          <w:bCs/>
        </w:rPr>
        <w:t>Osteopathic Principles and Practice</w:t>
      </w:r>
    </w:p>
    <w:p w14:paraId="5748B9EB"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Approach the patient with recognition of the entire clinical context, including mind body and psychosocial interrelationships.</w:t>
      </w:r>
    </w:p>
    <w:p w14:paraId="1C11435E"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Diagnose clinical conditions and plan patient care.</w:t>
      </w:r>
    </w:p>
    <w:p w14:paraId="5D521C34"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Communicate and document diagnostic and/or treatment details</w:t>
      </w:r>
    </w:p>
    <w:p w14:paraId="3210D36E" w14:textId="77777777" w:rsidR="007168AA" w:rsidRPr="00322854" w:rsidRDefault="007168AA" w:rsidP="00FC6C68">
      <w:pPr>
        <w:numPr>
          <w:ilvl w:val="0"/>
          <w:numId w:val="39"/>
        </w:numPr>
        <w:spacing w:after="0" w:line="278" w:lineRule="auto"/>
        <w:jc w:val="left"/>
        <w:rPr>
          <w:rFonts w:ascii="Arial" w:hAnsi="Arial" w:cs="Arial"/>
        </w:rPr>
      </w:pPr>
      <w:r w:rsidRPr="00322854">
        <w:rPr>
          <w:rFonts w:ascii="Arial" w:hAnsi="Arial" w:cs="Arial"/>
          <w:b/>
          <w:bCs/>
        </w:rPr>
        <w:t>Medical Knowledge</w:t>
      </w:r>
    </w:p>
    <w:p w14:paraId="4A8BE2F3"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Articulate basic biomedical science and epidemiological and clinical science principles related to patient presentation.</w:t>
      </w:r>
    </w:p>
    <w:p w14:paraId="738E62C2" w14:textId="77777777" w:rsidR="007168AA" w:rsidRPr="00322854" w:rsidRDefault="007168AA" w:rsidP="00FC6C68">
      <w:pPr>
        <w:numPr>
          <w:ilvl w:val="0"/>
          <w:numId w:val="39"/>
        </w:numPr>
        <w:spacing w:after="0" w:line="278" w:lineRule="auto"/>
        <w:jc w:val="left"/>
        <w:rPr>
          <w:rFonts w:ascii="Arial" w:hAnsi="Arial" w:cs="Arial"/>
        </w:rPr>
      </w:pPr>
      <w:r w:rsidRPr="00322854">
        <w:rPr>
          <w:rFonts w:ascii="Arial" w:hAnsi="Arial" w:cs="Arial"/>
          <w:b/>
          <w:bCs/>
        </w:rPr>
        <w:t>Patient Care</w:t>
      </w:r>
    </w:p>
    <w:p w14:paraId="386FAE8E"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Gather accurate data related to the patient encounter.</w:t>
      </w:r>
    </w:p>
    <w:p w14:paraId="2F883DA7"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Maintain sensitivity to issues of patient perspective, privacy, comfort, and dignity during the examination.</w:t>
      </w:r>
    </w:p>
    <w:p w14:paraId="18B1EEC3"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Develop a differential diagnosis appropriate to the context of the patient setting and findings.</w:t>
      </w:r>
    </w:p>
    <w:p w14:paraId="7D216010"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Form a patient-centered, inter-professional, evidence-based management plan.</w:t>
      </w:r>
    </w:p>
    <w:p w14:paraId="046F52FB"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Obtain written or oral informed consent for procedures and/or treatment.</w:t>
      </w:r>
    </w:p>
    <w:p w14:paraId="3DCF22C1"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Recognize and accurately interpret relevant laboratory, imaging, and other diagnostic studies related to patient care.</w:t>
      </w:r>
    </w:p>
    <w:p w14:paraId="4E750919"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Documentation, case presentation, and team communication</w:t>
      </w:r>
    </w:p>
    <w:p w14:paraId="7AEAECC1" w14:textId="77777777" w:rsidR="007168AA" w:rsidRPr="00322854" w:rsidRDefault="007168AA" w:rsidP="00FC6C68">
      <w:pPr>
        <w:numPr>
          <w:ilvl w:val="0"/>
          <w:numId w:val="39"/>
        </w:numPr>
        <w:spacing w:after="0" w:line="278" w:lineRule="auto"/>
        <w:jc w:val="left"/>
        <w:rPr>
          <w:rFonts w:ascii="Arial" w:hAnsi="Arial" w:cs="Arial"/>
        </w:rPr>
      </w:pPr>
      <w:r w:rsidRPr="00322854">
        <w:rPr>
          <w:rFonts w:ascii="Arial" w:hAnsi="Arial" w:cs="Arial"/>
          <w:b/>
          <w:bCs/>
        </w:rPr>
        <w:t>Interpersonal and Communication Skills</w:t>
      </w:r>
    </w:p>
    <w:p w14:paraId="21899ECD"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Establish and maintain the physician-patient relationship.</w:t>
      </w:r>
    </w:p>
    <w:p w14:paraId="379DED86"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 xml:space="preserve">Share information using language the patient can </w:t>
      </w:r>
      <w:proofErr w:type="gramStart"/>
      <w:r w:rsidRPr="00322854">
        <w:rPr>
          <w:rFonts w:ascii="Arial" w:hAnsi="Arial" w:cs="Arial"/>
        </w:rPr>
        <w:t>understand, and</w:t>
      </w:r>
      <w:proofErr w:type="gramEnd"/>
      <w:r w:rsidRPr="00322854">
        <w:rPr>
          <w:rFonts w:ascii="Arial" w:hAnsi="Arial" w:cs="Arial"/>
        </w:rPr>
        <w:t xml:space="preserve"> check for patient understanding and questions.</w:t>
      </w:r>
    </w:p>
    <w:p w14:paraId="40ADF95C"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Demonstrate effective written and electronic communication in dealing with patients and other health care professionals.</w:t>
      </w:r>
    </w:p>
    <w:p w14:paraId="6D44036E"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Work effectively with other health professionals as a member or leader of a health care team</w:t>
      </w:r>
    </w:p>
    <w:p w14:paraId="5FB55B58" w14:textId="77777777" w:rsidR="00C3432B" w:rsidRDefault="00C3432B" w:rsidP="00C3432B">
      <w:pPr>
        <w:spacing w:after="0" w:line="278" w:lineRule="auto"/>
        <w:jc w:val="left"/>
        <w:rPr>
          <w:rFonts w:ascii="Arial" w:hAnsi="Arial" w:cs="Arial"/>
        </w:rPr>
      </w:pPr>
    </w:p>
    <w:p w14:paraId="61AC73FF" w14:textId="77777777" w:rsidR="00C3432B" w:rsidRPr="00C3432B" w:rsidRDefault="00C3432B" w:rsidP="00C3432B">
      <w:pPr>
        <w:spacing w:after="0" w:line="278" w:lineRule="auto"/>
        <w:jc w:val="left"/>
        <w:rPr>
          <w:rFonts w:ascii="Arial" w:hAnsi="Arial" w:cs="Arial"/>
        </w:rPr>
      </w:pPr>
    </w:p>
    <w:p w14:paraId="654477F6" w14:textId="0BEEB57E" w:rsidR="007168AA" w:rsidRPr="00322854" w:rsidRDefault="007168AA" w:rsidP="00FC6C68">
      <w:pPr>
        <w:numPr>
          <w:ilvl w:val="0"/>
          <w:numId w:val="39"/>
        </w:numPr>
        <w:spacing w:after="0" w:line="278" w:lineRule="auto"/>
        <w:jc w:val="left"/>
        <w:rPr>
          <w:rFonts w:ascii="Arial" w:hAnsi="Arial" w:cs="Arial"/>
        </w:rPr>
      </w:pPr>
      <w:r w:rsidRPr="00322854">
        <w:rPr>
          <w:rFonts w:ascii="Arial" w:hAnsi="Arial" w:cs="Arial"/>
          <w:b/>
          <w:bCs/>
        </w:rPr>
        <w:lastRenderedPageBreak/>
        <w:t>Professionalism</w:t>
      </w:r>
    </w:p>
    <w:p w14:paraId="0EBB12E1"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Demonstrate humanistic behavior, including respect, compassion, honesty, and trustworthiness.</w:t>
      </w:r>
    </w:p>
    <w:p w14:paraId="39CFF48A"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Demonstrate accountability to patients, society, and the profession, including the duty to act in response to the knowledge of professional behavior of others.</w:t>
      </w:r>
    </w:p>
    <w:p w14:paraId="79E531D0"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 xml:space="preserve">Attain milestones that indicate a commitment to excellence, </w:t>
      </w:r>
      <w:proofErr w:type="gramStart"/>
      <w:r w:rsidRPr="00322854">
        <w:rPr>
          <w:rFonts w:ascii="Arial" w:hAnsi="Arial" w:cs="Arial"/>
        </w:rPr>
        <w:t>as</w:t>
      </w:r>
      <w:proofErr w:type="gramEnd"/>
      <w:r w:rsidRPr="00322854">
        <w:rPr>
          <w:rFonts w:ascii="Arial" w:hAnsi="Arial" w:cs="Arial"/>
        </w:rPr>
        <w:t>, for example, through ongoing professional development as evidence of a commitment to continuous learning</w:t>
      </w:r>
    </w:p>
    <w:p w14:paraId="68B4F70A"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Report accurate, relevant information to patients and members of the health care team.</w:t>
      </w:r>
    </w:p>
    <w:p w14:paraId="01762BDB"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 xml:space="preserve">Demonstrate respect for the patient’s right to decline participation in teaching or research </w:t>
      </w:r>
      <w:proofErr w:type="gramStart"/>
      <w:r w:rsidRPr="00322854">
        <w:rPr>
          <w:rFonts w:ascii="Arial" w:hAnsi="Arial" w:cs="Arial"/>
        </w:rPr>
        <w:t>endeavors, and</w:t>
      </w:r>
      <w:proofErr w:type="gramEnd"/>
      <w:r w:rsidRPr="00322854">
        <w:rPr>
          <w:rFonts w:ascii="Arial" w:hAnsi="Arial" w:cs="Arial"/>
        </w:rPr>
        <w:t xml:space="preserve"> ensure that his or her refusal does not adversely affect the physician-patient relationship.</w:t>
      </w:r>
    </w:p>
    <w:p w14:paraId="2D7D0F48" w14:textId="77777777" w:rsidR="007168AA" w:rsidRPr="00322854" w:rsidRDefault="007168AA" w:rsidP="00FC6C68">
      <w:pPr>
        <w:numPr>
          <w:ilvl w:val="0"/>
          <w:numId w:val="39"/>
        </w:numPr>
        <w:spacing w:after="0" w:line="278" w:lineRule="auto"/>
        <w:jc w:val="left"/>
        <w:rPr>
          <w:rFonts w:ascii="Arial" w:hAnsi="Arial" w:cs="Arial"/>
        </w:rPr>
      </w:pPr>
      <w:r w:rsidRPr="00322854">
        <w:rPr>
          <w:rFonts w:ascii="Arial" w:hAnsi="Arial" w:cs="Arial"/>
          <w:b/>
          <w:bCs/>
        </w:rPr>
        <w:t>Practice-Based Learning and Improvement</w:t>
      </w:r>
    </w:p>
    <w:p w14:paraId="31C002C4"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Describe the clinical significance of and apply strategies for integrating research evidence into clinical practice.</w:t>
      </w:r>
    </w:p>
    <w:p w14:paraId="2E36F4BB"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Critically evaluate medical information and its sources, and apply such information appropriately to decisions relating to patient care</w:t>
      </w:r>
    </w:p>
    <w:p w14:paraId="0D576BC3" w14:textId="77777777" w:rsidR="007168AA" w:rsidRPr="00322854" w:rsidRDefault="007168AA" w:rsidP="00FC6C68">
      <w:pPr>
        <w:numPr>
          <w:ilvl w:val="0"/>
          <w:numId w:val="39"/>
        </w:numPr>
        <w:spacing w:after="0" w:line="278" w:lineRule="auto"/>
        <w:jc w:val="left"/>
        <w:rPr>
          <w:rFonts w:ascii="Arial" w:hAnsi="Arial" w:cs="Arial"/>
        </w:rPr>
      </w:pPr>
      <w:r w:rsidRPr="00322854">
        <w:rPr>
          <w:rFonts w:ascii="Arial" w:hAnsi="Arial" w:cs="Arial"/>
          <w:b/>
          <w:bCs/>
        </w:rPr>
        <w:t>Systems-Based Practice</w:t>
      </w:r>
    </w:p>
    <w:p w14:paraId="6DCDCE0C"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Demonstrate understanding of how patient care and professional practices affect other health care professionals, health care organizations, and society.</w:t>
      </w:r>
    </w:p>
    <w:p w14:paraId="0B669F61" w14:textId="77777777" w:rsidR="007168AA" w:rsidRPr="00322854" w:rsidRDefault="007168AA" w:rsidP="00FC6C68">
      <w:pPr>
        <w:numPr>
          <w:ilvl w:val="1"/>
          <w:numId w:val="39"/>
        </w:numPr>
        <w:spacing w:after="0" w:line="278" w:lineRule="auto"/>
        <w:jc w:val="left"/>
        <w:rPr>
          <w:rFonts w:ascii="Arial" w:hAnsi="Arial" w:cs="Arial"/>
        </w:rPr>
      </w:pPr>
      <w:r w:rsidRPr="00322854">
        <w:rPr>
          <w:rFonts w:ascii="Arial" w:hAnsi="Arial" w:cs="Arial"/>
        </w:rPr>
        <w:t>Identify and utilize effective strategies for assessing patients.</w:t>
      </w:r>
    </w:p>
    <w:p w14:paraId="7AFD1597" w14:textId="77777777" w:rsidR="007168AA" w:rsidRPr="00322854" w:rsidRDefault="007168AA" w:rsidP="007168AA">
      <w:pPr>
        <w:spacing w:after="0"/>
        <w:rPr>
          <w:rFonts w:ascii="Arial" w:hAnsi="Arial" w:cs="Arial"/>
        </w:rPr>
      </w:pPr>
    </w:p>
    <w:p w14:paraId="6A0FD87F" w14:textId="77777777" w:rsidR="008B3DDB" w:rsidRPr="00C3432B" w:rsidRDefault="008B3DDB" w:rsidP="00C3432B">
      <w:pPr>
        <w:spacing w:after="0" w:line="276" w:lineRule="auto"/>
        <w:ind w:left="720"/>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9" w:name="_Toc235175528"/>
      <w:r w:rsidRPr="0096296A">
        <w:rPr>
          <w:rFonts w:ascii="Arial" w:hAnsi="Arial" w:cs="Arial"/>
        </w:rPr>
        <w:t>COLLEGE PROGRAM OBJECTIVES</w:t>
      </w:r>
      <w:bookmarkEnd w:id="19"/>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4"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20" w:name="_Toc235175529"/>
      <w:r w:rsidRPr="00593906">
        <w:rPr>
          <w:rFonts w:ascii="Arial" w:hAnsi="Arial" w:cs="Arial"/>
        </w:rPr>
        <w:t>R</w:t>
      </w:r>
      <w:r w:rsidR="005A09E5" w:rsidRPr="00593906">
        <w:rPr>
          <w:rFonts w:ascii="Arial" w:hAnsi="Arial" w:cs="Arial"/>
        </w:rPr>
        <w:t>EFERENCES</w:t>
      </w:r>
      <w:bookmarkEnd w:id="20"/>
    </w:p>
    <w:p w14:paraId="2C0B26C0" w14:textId="20FCDB7D" w:rsidR="006F2107" w:rsidRPr="00C40B5D" w:rsidRDefault="005B4C18" w:rsidP="00702488">
      <w:pPr>
        <w:pStyle w:val="Heading2"/>
        <w:jc w:val="left"/>
        <w:rPr>
          <w:b/>
          <w:bCs/>
        </w:rPr>
      </w:pPr>
      <w:bookmarkStart w:id="21" w:name="_Toc235175530"/>
      <w:r w:rsidRPr="00165CD1">
        <w:t>REQUIRED STUDY RESOURCES</w:t>
      </w:r>
      <w:bookmarkEnd w:id="21"/>
    </w:p>
    <w:p w14:paraId="2196C2FA" w14:textId="77777777" w:rsidR="009A1109" w:rsidRPr="009A1109" w:rsidRDefault="009A1109" w:rsidP="00702488">
      <w:pPr>
        <w:spacing w:after="0"/>
        <w:jc w:val="left"/>
        <w:rPr>
          <w:rFonts w:ascii="Arial" w:hAnsi="Arial" w:cs="Arial"/>
          <w:b/>
          <w:bCs/>
        </w:rPr>
      </w:pPr>
    </w:p>
    <w:p w14:paraId="4B9E9912" w14:textId="708842F3" w:rsidR="009A1109" w:rsidRPr="00165CD1" w:rsidRDefault="7943D736" w:rsidP="00702488">
      <w:pPr>
        <w:ind w:left="720"/>
        <w:jc w:val="left"/>
        <w:rPr>
          <w:rFonts w:ascii="Arial" w:hAnsi="Arial" w:cs="Arial"/>
        </w:rPr>
      </w:pPr>
      <w:bookmarkStart w:id="22" w:name="_Toc106630800"/>
      <w:r w:rsidRPr="00165CD1">
        <w:rPr>
          <w:rFonts w:ascii="Arial" w:hAnsi="Arial" w:cs="Arial"/>
        </w:rPr>
        <w:t xml:space="preserve">Desire 2 Learn (D2L): </w:t>
      </w:r>
      <w:bookmarkEnd w:id="22"/>
      <w:r w:rsidRPr="00165CD1">
        <w:rPr>
          <w:rFonts w:ascii="Arial" w:hAnsi="Arial" w:cs="Arial"/>
        </w:rPr>
        <w:t>Please find online content for this course in D2L (</w:t>
      </w:r>
      <w:hyperlink r:id="rId25"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DA4CAA">
        <w:rPr>
          <w:rFonts w:ascii="Arial" w:hAnsi="Arial" w:cs="Arial"/>
          <w:b/>
          <w:bCs/>
          <w:shd w:val="clear" w:color="auto" w:fill="FFFFFF"/>
        </w:rPr>
        <w:t>Emergency Medicine Ultrasound</w:t>
      </w:r>
    </w:p>
    <w:p w14:paraId="1E6326ED" w14:textId="6DC4F326" w:rsidR="009A1109" w:rsidRDefault="009A1109" w:rsidP="00702488">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Default="002755F4" w:rsidP="00702488">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615E9DB6" w14:textId="77777777" w:rsidR="00C3432B" w:rsidRPr="00C40B5D" w:rsidRDefault="00C3432B" w:rsidP="00702488">
      <w:pPr>
        <w:spacing w:after="0" w:line="276" w:lineRule="auto"/>
        <w:ind w:left="360" w:firstLine="360"/>
        <w:jc w:val="left"/>
        <w:rPr>
          <w:rFonts w:ascii="Arial" w:eastAsia="Arial" w:hAnsi="Arial" w:cs="Arial"/>
        </w:rPr>
      </w:pPr>
    </w:p>
    <w:p w14:paraId="24682D4D" w14:textId="77777777" w:rsidR="009A1109" w:rsidRDefault="009A1109" w:rsidP="00702488">
      <w:pPr>
        <w:spacing w:after="0"/>
        <w:ind w:left="720"/>
        <w:jc w:val="left"/>
        <w:rPr>
          <w:rFonts w:ascii="Arial" w:hAnsi="Arial" w:cs="Arial"/>
        </w:rPr>
      </w:pPr>
    </w:p>
    <w:p w14:paraId="7E5E2CED" w14:textId="52435F50" w:rsidR="008350DA" w:rsidRPr="00C40B5D" w:rsidRDefault="005B4C18" w:rsidP="00702488">
      <w:pPr>
        <w:pStyle w:val="Heading2"/>
        <w:jc w:val="left"/>
        <w:rPr>
          <w:b/>
          <w:bCs/>
        </w:rPr>
      </w:pPr>
      <w:bookmarkStart w:id="23" w:name="_Toc235175531"/>
      <w:r w:rsidRPr="00C40B5D">
        <w:lastRenderedPageBreak/>
        <w:t>SUGGESTED STUDY RESOURCES</w:t>
      </w:r>
      <w:bookmarkEnd w:id="23"/>
    </w:p>
    <w:p w14:paraId="0DA8A430" w14:textId="55B9F894" w:rsidR="002A6615" w:rsidRPr="00C40B5D" w:rsidRDefault="002A6615" w:rsidP="00702488">
      <w:pPr>
        <w:spacing w:after="0" w:line="276" w:lineRule="auto"/>
        <w:ind w:left="360"/>
        <w:jc w:val="left"/>
        <w:rPr>
          <w:rFonts w:ascii="Arial" w:hAnsi="Arial" w:cs="Arial"/>
        </w:rPr>
      </w:pPr>
    </w:p>
    <w:p w14:paraId="53B681B4" w14:textId="074B68BD" w:rsidR="00D52AA3" w:rsidRPr="00C40B5D" w:rsidRDefault="00DD4FC2" w:rsidP="00702488">
      <w:pPr>
        <w:pStyle w:val="Heading3"/>
        <w:jc w:val="left"/>
      </w:pPr>
      <w:bookmarkStart w:id="24" w:name="_Toc235175532"/>
      <w:r w:rsidRPr="00C40B5D">
        <w:t>Recommended Texts</w:t>
      </w:r>
      <w:bookmarkEnd w:id="24"/>
    </w:p>
    <w:p w14:paraId="6DA67326" w14:textId="7203280B" w:rsidR="00361B77" w:rsidRPr="00B16957" w:rsidRDefault="00361B77" w:rsidP="00361B77">
      <w:pPr>
        <w:pStyle w:val="ListParagraph"/>
        <w:numPr>
          <w:ilvl w:val="1"/>
          <w:numId w:val="35"/>
        </w:numPr>
        <w:jc w:val="left"/>
        <w:rPr>
          <w:rFonts w:ascii="Arial" w:eastAsia="Arial" w:hAnsi="Arial" w:cs="Arial"/>
          <w:color w:val="000000" w:themeColor="text1"/>
        </w:rPr>
      </w:pPr>
      <w:r w:rsidRPr="00B16957">
        <w:rPr>
          <w:rFonts w:ascii="Arial" w:eastAsia="Arial" w:hAnsi="Arial" w:cs="Arial"/>
          <w:color w:val="303030"/>
        </w:rPr>
        <w:t>Ma and Mateer's Emergency Ultrasound, 4e</w:t>
      </w:r>
      <w:r w:rsidR="006A271C">
        <w:rPr>
          <w:rFonts w:ascii="Arial" w:eastAsia="Arial" w:hAnsi="Arial" w:cs="Arial"/>
          <w:color w:val="303030"/>
        </w:rPr>
        <w:t>,</w:t>
      </w:r>
      <w:r w:rsidRPr="00B16957">
        <w:rPr>
          <w:rFonts w:ascii="Arial" w:eastAsia="Arial" w:hAnsi="Arial" w:cs="Arial"/>
          <w:b/>
          <w:bCs/>
          <w:color w:val="303030"/>
        </w:rPr>
        <w:t xml:space="preserve"> </w:t>
      </w:r>
      <w:r w:rsidR="009C13F8">
        <w:rPr>
          <w:rFonts w:ascii="Arial" w:eastAsia="Arial" w:hAnsi="Arial" w:cs="Arial"/>
          <w:color w:val="303030"/>
        </w:rPr>
        <w:t>2021</w:t>
      </w:r>
      <w:r w:rsidRPr="00B16957">
        <w:rPr>
          <w:rFonts w:ascii="Arial" w:eastAsia="Arial" w:hAnsi="Arial" w:cs="Arial"/>
          <w:color w:val="303030"/>
        </w:rPr>
        <w:t>. John Ma, James R. Mateer, Robert F. Reardo</w:t>
      </w:r>
      <w:r w:rsidR="009220F0">
        <w:rPr>
          <w:rFonts w:ascii="Arial" w:eastAsia="Arial" w:hAnsi="Arial" w:cs="Arial"/>
          <w:color w:val="303030"/>
        </w:rPr>
        <w:t>n</w:t>
      </w:r>
      <w:r w:rsidRPr="00B16957">
        <w:rPr>
          <w:rFonts w:ascii="Arial" w:eastAsia="Arial" w:hAnsi="Arial" w:cs="Arial"/>
          <w:color w:val="303030"/>
        </w:rPr>
        <w:t xml:space="preserve">, </w:t>
      </w:r>
      <w:hyperlink r:id="rId26" w:history="1">
        <w:r w:rsidR="00120C3D" w:rsidRPr="2607E090">
          <w:rPr>
            <w:rStyle w:val="Hyperlink"/>
            <w:rFonts w:ascii="Arial" w:hAnsi="Arial" w:cs="Arial"/>
          </w:rPr>
          <w:t>https://accessemergencymedicine-mhmedical-com.proxy2.cl.msu.edu/book.aspx?bookid=2966</w:t>
        </w:r>
      </w:hyperlink>
      <w:r w:rsidR="00120C3D" w:rsidRPr="2607E090">
        <w:rPr>
          <w:rFonts w:ascii="Arial" w:hAnsi="Arial" w:cs="Arial"/>
        </w:rPr>
        <w:t xml:space="preserve"> </w:t>
      </w:r>
    </w:p>
    <w:p w14:paraId="259C7749" w14:textId="54676557" w:rsidR="00361B77" w:rsidRPr="00192B0E" w:rsidRDefault="00361B77" w:rsidP="00361B77">
      <w:pPr>
        <w:pStyle w:val="ListParagraph"/>
        <w:numPr>
          <w:ilvl w:val="1"/>
          <w:numId w:val="35"/>
        </w:numPr>
        <w:jc w:val="left"/>
        <w:rPr>
          <w:rFonts w:ascii="Calibri" w:eastAsia="Calibri" w:hAnsi="Calibri" w:cs="Calibri"/>
          <w:color w:val="000000" w:themeColor="text1"/>
        </w:rPr>
      </w:pPr>
      <w:r w:rsidRPr="00192B0E">
        <w:rPr>
          <w:rFonts w:ascii="Arial" w:eastAsia="Arial" w:hAnsi="Arial" w:cs="Arial"/>
          <w:color w:val="000000" w:themeColor="text1"/>
        </w:rPr>
        <w:t>Atlas of Pediatric Emergency Medicine, 3E</w:t>
      </w:r>
      <w:r w:rsidR="006A271C">
        <w:rPr>
          <w:rFonts w:ascii="Arial" w:eastAsia="Arial" w:hAnsi="Arial" w:cs="Arial"/>
          <w:color w:val="000000" w:themeColor="text1"/>
        </w:rPr>
        <w:t>,</w:t>
      </w:r>
      <w:r w:rsidR="00DF252A">
        <w:rPr>
          <w:rFonts w:ascii="Arial" w:eastAsia="Arial" w:hAnsi="Arial" w:cs="Arial"/>
          <w:color w:val="000000" w:themeColor="text1"/>
        </w:rPr>
        <w:t xml:space="preserve"> 2019</w:t>
      </w:r>
      <w:r w:rsidRPr="00192B0E">
        <w:rPr>
          <w:rFonts w:ascii="Arial" w:eastAsia="Arial" w:hAnsi="Arial" w:cs="Arial"/>
          <w:color w:val="000000" w:themeColor="text1"/>
        </w:rPr>
        <w:t>; Binita R. Shah, Prashant Mahajan, John Amodio, Michael Lucc</w:t>
      </w:r>
      <w:r w:rsidR="00CE6A15">
        <w:rPr>
          <w:rFonts w:ascii="Arial" w:eastAsia="Arial" w:hAnsi="Arial" w:cs="Arial"/>
          <w:color w:val="000000" w:themeColor="text1"/>
        </w:rPr>
        <w:t>h</w:t>
      </w:r>
      <w:r w:rsidRPr="00192B0E">
        <w:rPr>
          <w:rFonts w:ascii="Arial" w:eastAsia="Arial" w:hAnsi="Arial" w:cs="Arial"/>
          <w:color w:val="000000" w:themeColor="text1"/>
        </w:rPr>
        <w:t xml:space="preserve">esi Chapter 21, Emergency Ultrasound </w:t>
      </w:r>
      <w:hyperlink r:id="rId27">
        <w:r w:rsidRPr="00192B0E">
          <w:rPr>
            <w:rStyle w:val="Hyperlink"/>
            <w:rFonts w:ascii="Arial" w:eastAsia="Arial" w:hAnsi="Arial" w:cs="Arial"/>
          </w:rPr>
          <w:t>https://accessemergencymedicine.mhmedical.com/content.aspx?bookid=2616&amp;sectionid=216059660</w:t>
        </w:r>
      </w:hyperlink>
      <w:r w:rsidR="00EF0E54">
        <w:rPr>
          <w:rStyle w:val="Hyperlink"/>
          <w:rFonts w:ascii="Arial" w:eastAsia="Arial" w:hAnsi="Arial" w:cs="Arial"/>
        </w:rPr>
        <w:t xml:space="preserve"> </w:t>
      </w:r>
    </w:p>
    <w:p w14:paraId="7E98F65F" w14:textId="3FBC244F" w:rsidR="00361B77" w:rsidRPr="00192B0E" w:rsidRDefault="00361B77" w:rsidP="00361B77">
      <w:pPr>
        <w:pStyle w:val="ListParagraph"/>
        <w:widowControl w:val="0"/>
        <w:numPr>
          <w:ilvl w:val="1"/>
          <w:numId w:val="35"/>
        </w:numPr>
        <w:spacing w:after="0" w:line="228" w:lineRule="exact"/>
        <w:jc w:val="left"/>
        <w:rPr>
          <w:rFonts w:ascii="Arial" w:eastAsia="Arial" w:hAnsi="Arial" w:cs="Arial"/>
          <w:color w:val="000000" w:themeColor="text1"/>
        </w:rPr>
      </w:pPr>
      <w:r w:rsidRPr="00192B0E">
        <w:rPr>
          <w:rFonts w:ascii="Arial" w:eastAsia="Arial" w:hAnsi="Arial" w:cs="Arial"/>
          <w:color w:val="000000" w:themeColor="text1"/>
        </w:rPr>
        <w:t xml:space="preserve">Access Emergency Medicine: Ma and Mateer’s Emergency Ultrasound Chapter 3: The Science of Image Generation 4e; 2021, </w:t>
      </w:r>
      <w:hyperlink r:id="rId28">
        <w:r w:rsidRPr="00192B0E">
          <w:rPr>
            <w:rStyle w:val="Hyperlink"/>
            <w:rFonts w:ascii="Arial" w:eastAsia="Arial" w:hAnsi="Arial" w:cs="Arial"/>
          </w:rPr>
          <w:t>https://accessemergencymedicine-mhmedical-com.proxy2.cl.msu.edu/content.aspx?bookid=2966&amp;sectionid=249997612</w:t>
        </w:r>
      </w:hyperlink>
    </w:p>
    <w:p w14:paraId="4D3085F5" w14:textId="13EED2BE" w:rsidR="00361B77" w:rsidRPr="00192B0E" w:rsidRDefault="00361B77" w:rsidP="00361B77">
      <w:pPr>
        <w:pStyle w:val="ListParagraph"/>
        <w:widowControl w:val="0"/>
        <w:numPr>
          <w:ilvl w:val="1"/>
          <w:numId w:val="35"/>
        </w:numPr>
        <w:spacing w:after="0" w:line="228" w:lineRule="exact"/>
        <w:jc w:val="left"/>
        <w:rPr>
          <w:rFonts w:ascii="Arial" w:eastAsia="Arial" w:hAnsi="Arial" w:cs="Arial"/>
          <w:color w:val="000000" w:themeColor="text1"/>
        </w:rPr>
      </w:pPr>
      <w:r w:rsidRPr="5C70CB19">
        <w:rPr>
          <w:rFonts w:ascii="Arial" w:eastAsia="Arial" w:hAnsi="Arial" w:cs="Arial"/>
          <w:color w:val="000000" w:themeColor="text1"/>
        </w:rPr>
        <w:t xml:space="preserve">Access Emergency Medicine: Ma and Mateer’s Emergency Ultrasound. Chapter 9: </w:t>
      </w:r>
      <w:bookmarkStart w:id="25" w:name="_Int_1pCHid3s"/>
      <w:r w:rsidRPr="5C70CB19">
        <w:rPr>
          <w:rFonts w:ascii="Arial" w:eastAsia="Arial" w:hAnsi="Arial" w:cs="Arial"/>
          <w:color w:val="000000" w:themeColor="text1"/>
        </w:rPr>
        <w:t>Trauma,</w:t>
      </w:r>
      <w:bookmarkEnd w:id="25"/>
      <w:r w:rsidRPr="5C70CB19">
        <w:rPr>
          <w:rFonts w:ascii="Arial" w:eastAsia="Arial" w:hAnsi="Arial" w:cs="Arial"/>
          <w:color w:val="000000" w:themeColor="text1"/>
        </w:rPr>
        <w:t xml:space="preserve"> 4e</w:t>
      </w:r>
      <w:r w:rsidR="00FB76A6">
        <w:rPr>
          <w:rFonts w:ascii="Arial" w:eastAsia="Arial" w:hAnsi="Arial" w:cs="Arial"/>
          <w:color w:val="000000" w:themeColor="text1"/>
        </w:rPr>
        <w:t xml:space="preserve">, </w:t>
      </w:r>
      <w:r w:rsidRPr="5C70CB19">
        <w:rPr>
          <w:rFonts w:ascii="Arial" w:eastAsia="Arial" w:hAnsi="Arial" w:cs="Arial"/>
          <w:color w:val="000000" w:themeColor="text1"/>
        </w:rPr>
        <w:t xml:space="preserve">2021 </w:t>
      </w:r>
      <w:hyperlink r:id="rId29">
        <w:r w:rsidRPr="5C70CB19">
          <w:rPr>
            <w:rStyle w:val="Hyperlink"/>
            <w:rFonts w:ascii="Arial" w:eastAsia="Arial" w:hAnsi="Arial" w:cs="Arial"/>
          </w:rPr>
          <w:t>https://accessemergencymedicine-mhmedical-com.proxy2.cl.msu.edu/content.aspx?bookid=2966&amp;sectionid=249992603</w:t>
        </w:r>
      </w:hyperlink>
      <w:r w:rsidR="00477A0C">
        <w:rPr>
          <w:rStyle w:val="Hyperlink"/>
          <w:rFonts w:ascii="Arial" w:eastAsia="Arial" w:hAnsi="Arial" w:cs="Arial"/>
        </w:rPr>
        <w:t xml:space="preserve"> </w:t>
      </w:r>
    </w:p>
    <w:p w14:paraId="3C120CCC" w14:textId="4A0D75B9" w:rsidR="00BE335A" w:rsidRPr="00DC783E" w:rsidRDefault="00361B77" w:rsidP="00A719B4">
      <w:pPr>
        <w:pStyle w:val="ListParagraph"/>
        <w:widowControl w:val="0"/>
        <w:numPr>
          <w:ilvl w:val="1"/>
          <w:numId w:val="35"/>
        </w:numPr>
        <w:spacing w:after="0" w:line="276" w:lineRule="auto"/>
        <w:jc w:val="left"/>
        <w:rPr>
          <w:rFonts w:ascii="Arial" w:hAnsi="Arial" w:cs="Arial"/>
        </w:rPr>
      </w:pPr>
      <w:r w:rsidRPr="00DC783E">
        <w:rPr>
          <w:rFonts w:ascii="Arial" w:eastAsia="Arial" w:hAnsi="Arial" w:cs="Arial"/>
          <w:color w:val="000000" w:themeColor="text1"/>
        </w:rPr>
        <w:t xml:space="preserve">Access Emergency Medicine: Ma and Mateer’s Emergency Ultrasound. Chapter </w:t>
      </w:r>
      <w:r w:rsidR="00443C15" w:rsidRPr="00DC783E">
        <w:rPr>
          <w:rFonts w:ascii="Arial" w:eastAsia="Arial" w:hAnsi="Arial" w:cs="Arial"/>
          <w:color w:val="000000" w:themeColor="text1"/>
        </w:rPr>
        <w:t>16</w:t>
      </w:r>
      <w:r w:rsidRPr="00DC783E">
        <w:rPr>
          <w:rFonts w:ascii="Arial" w:eastAsia="Arial" w:hAnsi="Arial" w:cs="Arial"/>
          <w:color w:val="000000" w:themeColor="text1"/>
        </w:rPr>
        <w:t>: First Trimester Pregnancy</w:t>
      </w:r>
      <w:r w:rsidR="008266FB" w:rsidRPr="00DC783E">
        <w:rPr>
          <w:rFonts w:ascii="Arial" w:eastAsia="Arial" w:hAnsi="Arial" w:cs="Arial"/>
          <w:color w:val="000000" w:themeColor="text1"/>
        </w:rPr>
        <w:t>, 4e, 2021</w:t>
      </w:r>
      <w:r w:rsidRPr="00DC783E">
        <w:rPr>
          <w:rFonts w:ascii="Arial" w:eastAsia="Arial" w:hAnsi="Arial" w:cs="Arial"/>
          <w:color w:val="000000" w:themeColor="text1"/>
        </w:rPr>
        <w:t xml:space="preserve"> </w:t>
      </w:r>
      <w:hyperlink r:id="rId30" w:history="1">
        <w:r w:rsidR="00AB4415" w:rsidRPr="00DC783E">
          <w:rPr>
            <w:rStyle w:val="Hyperlink"/>
            <w:rFonts w:ascii="Arial" w:hAnsi="Arial" w:cs="Arial"/>
          </w:rPr>
          <w:t>https://accessemergencymedicine-mhmedical-com.proxy2.cl.msu.edu/content.aspx?bookid=2966&amp;sectionid=249988928</w:t>
        </w:r>
      </w:hyperlink>
      <w:r w:rsidR="00AB4415" w:rsidRPr="00DC783E">
        <w:rPr>
          <w:rFonts w:ascii="Arial" w:hAnsi="Arial" w:cs="Arial"/>
        </w:rPr>
        <w:t xml:space="preserve"> </w:t>
      </w:r>
    </w:p>
    <w:p w14:paraId="10CBBCBB" w14:textId="77777777" w:rsidR="007B66F6" w:rsidRDefault="007B66F6" w:rsidP="00702488">
      <w:pPr>
        <w:pStyle w:val="Heading3"/>
        <w:jc w:val="left"/>
      </w:pPr>
    </w:p>
    <w:p w14:paraId="4CE4F5E0" w14:textId="653D1A70" w:rsidR="0068598D" w:rsidRPr="00C40B5D" w:rsidRDefault="002A6615" w:rsidP="00702488">
      <w:pPr>
        <w:pStyle w:val="Heading3"/>
        <w:jc w:val="left"/>
        <w:rPr>
          <w:b/>
          <w:bCs/>
        </w:rPr>
      </w:pPr>
      <w:bookmarkStart w:id="26" w:name="_Toc235175533"/>
      <w:r w:rsidRPr="00C40B5D">
        <w:t xml:space="preserve">Recommended </w:t>
      </w:r>
      <w:r w:rsidR="00DF55E0" w:rsidRPr="00C40B5D">
        <w:t>W</w:t>
      </w:r>
      <w:r w:rsidRPr="00C40B5D">
        <w:t>ebsites</w:t>
      </w:r>
      <w:bookmarkEnd w:id="26"/>
    </w:p>
    <w:p w14:paraId="43FD2A6F" w14:textId="0C00C508" w:rsidR="00A95B34" w:rsidRPr="003B4B59" w:rsidRDefault="00A95B34" w:rsidP="00A95B34">
      <w:pPr>
        <w:spacing w:after="0" w:line="276" w:lineRule="auto"/>
        <w:ind w:left="720"/>
        <w:jc w:val="left"/>
        <w:rPr>
          <w:rFonts w:ascii="Arial" w:hAnsi="Arial" w:cs="Arial"/>
          <w:u w:val="single"/>
        </w:rPr>
      </w:pPr>
      <w:r w:rsidRPr="2607E090">
        <w:rPr>
          <w:rFonts w:ascii="Arial" w:hAnsi="Arial" w:cs="Arial"/>
          <w:u w:val="single"/>
        </w:rPr>
        <w:t>Free Open Access Medical Education Resources on Point of Care Ultrasound</w:t>
      </w:r>
      <w:r w:rsidR="003B4B59" w:rsidRPr="2607E090">
        <w:rPr>
          <w:rFonts w:ascii="Arial" w:hAnsi="Arial" w:cs="Arial"/>
          <w:u w:val="single"/>
        </w:rPr>
        <w:t>:</w:t>
      </w:r>
    </w:p>
    <w:p w14:paraId="6251B1CC" w14:textId="514A9516" w:rsidR="00A95B34" w:rsidRPr="003B4B59" w:rsidRDefault="00A95B34" w:rsidP="00A95B34">
      <w:pPr>
        <w:pStyle w:val="ListParagraph"/>
        <w:numPr>
          <w:ilvl w:val="1"/>
          <w:numId w:val="35"/>
        </w:numPr>
        <w:jc w:val="left"/>
        <w:rPr>
          <w:rFonts w:ascii="Arial" w:eastAsia="Arial" w:hAnsi="Arial" w:cs="Arial"/>
          <w:color w:val="000000" w:themeColor="text1"/>
        </w:rPr>
      </w:pPr>
      <w:r w:rsidRPr="003B4B59">
        <w:rPr>
          <w:rFonts w:ascii="Arial" w:eastAsia="Arial" w:hAnsi="Arial" w:cs="Arial"/>
          <w:color w:val="303030"/>
        </w:rPr>
        <w:t xml:space="preserve">SonoGuide. American College of Emergency Physicians, </w:t>
      </w:r>
      <w:hyperlink r:id="rId31" w:history="1">
        <w:r w:rsidRPr="003B4B59">
          <w:rPr>
            <w:rStyle w:val="Hyperlink"/>
            <w:rFonts w:ascii="Arial" w:eastAsia="Arial" w:hAnsi="Arial" w:cs="Arial"/>
          </w:rPr>
          <w:t>https://www.acep.org/sonoguide</w:t>
        </w:r>
      </w:hyperlink>
    </w:p>
    <w:p w14:paraId="731ED844" w14:textId="35464423" w:rsidR="00A95B34" w:rsidRPr="003B4B59" w:rsidRDefault="00A95B34" w:rsidP="00A95B34">
      <w:pPr>
        <w:pStyle w:val="ListParagraph"/>
        <w:numPr>
          <w:ilvl w:val="1"/>
          <w:numId w:val="35"/>
        </w:numPr>
        <w:jc w:val="left"/>
        <w:rPr>
          <w:rFonts w:ascii="Arial" w:eastAsia="Arial" w:hAnsi="Arial" w:cs="Arial"/>
          <w:color w:val="000000" w:themeColor="text1"/>
        </w:rPr>
      </w:pPr>
      <w:r w:rsidRPr="003B4B59">
        <w:rPr>
          <w:rFonts w:ascii="Arial" w:hAnsi="Arial" w:cs="Arial"/>
        </w:rPr>
        <w:t>5 Minute Sono, Core Ultrasound</w:t>
      </w:r>
      <w:r w:rsidR="00C53C02" w:rsidRPr="003B4B59">
        <w:rPr>
          <w:rFonts w:ascii="Arial" w:hAnsi="Arial" w:cs="Arial"/>
        </w:rPr>
        <w:t xml:space="preserve">. </w:t>
      </w:r>
      <w:hyperlink r:id="rId32" w:history="1">
        <w:r w:rsidRPr="002B3F0B">
          <w:rPr>
            <w:rStyle w:val="Hyperlink"/>
            <w:rFonts w:ascii="Arial" w:hAnsi="Arial" w:cs="Arial"/>
          </w:rPr>
          <w:t>https://coreultrasound.com/5ms/</w:t>
        </w:r>
      </w:hyperlink>
    </w:p>
    <w:p w14:paraId="015B9DE5" w14:textId="63B0AFB4" w:rsidR="00A95B34" w:rsidRPr="003B4B59" w:rsidRDefault="00A95B34" w:rsidP="00A95B34">
      <w:pPr>
        <w:pStyle w:val="ListParagraph"/>
        <w:numPr>
          <w:ilvl w:val="1"/>
          <w:numId w:val="35"/>
        </w:numPr>
        <w:jc w:val="left"/>
        <w:rPr>
          <w:rFonts w:ascii="Arial" w:eastAsia="Arial" w:hAnsi="Arial" w:cs="Arial"/>
          <w:color w:val="000000" w:themeColor="text1"/>
        </w:rPr>
      </w:pPr>
      <w:r w:rsidRPr="003B4B59">
        <w:rPr>
          <w:rFonts w:ascii="Arial" w:hAnsi="Arial" w:cs="Arial"/>
        </w:rPr>
        <w:t xml:space="preserve">Highland Ultrasound Pain Management. </w:t>
      </w:r>
      <w:hyperlink r:id="rId33" w:history="1">
        <w:r w:rsidRPr="003B4B59">
          <w:rPr>
            <w:rStyle w:val="Hyperlink"/>
            <w:rFonts w:ascii="Arial" w:hAnsi="Arial" w:cs="Arial"/>
          </w:rPr>
          <w:t xml:space="preserve"> https://highlandultrasound.com/management</w:t>
        </w:r>
      </w:hyperlink>
    </w:p>
    <w:p w14:paraId="32C510F7" w14:textId="0C51870D" w:rsidR="00A95B34" w:rsidRPr="003B4B59" w:rsidRDefault="00A95B34" w:rsidP="00A95B34">
      <w:pPr>
        <w:pStyle w:val="ListParagraph"/>
        <w:numPr>
          <w:ilvl w:val="1"/>
          <w:numId w:val="35"/>
        </w:numPr>
        <w:jc w:val="left"/>
        <w:rPr>
          <w:rFonts w:ascii="Arial" w:eastAsia="Arial" w:hAnsi="Arial" w:cs="Arial"/>
          <w:color w:val="000000" w:themeColor="text1"/>
        </w:rPr>
      </w:pPr>
      <w:r w:rsidRPr="003B4B59">
        <w:rPr>
          <w:rFonts w:ascii="Arial" w:hAnsi="Arial" w:cs="Arial"/>
        </w:rPr>
        <w:t xml:space="preserve">Ultrasound Director. </w:t>
      </w:r>
      <w:hyperlink r:id="rId34" w:history="1">
        <w:r w:rsidRPr="003B4B59">
          <w:rPr>
            <w:rStyle w:val="Hyperlink"/>
            <w:rFonts w:ascii="Arial" w:hAnsi="Arial" w:cs="Arial"/>
          </w:rPr>
          <w:t>www.ultrasounddirector.com</w:t>
        </w:r>
      </w:hyperlink>
    </w:p>
    <w:p w14:paraId="6D897DC0" w14:textId="2EB6BE76" w:rsidR="00A52DCE" w:rsidRPr="003B4B59" w:rsidRDefault="00A95B34" w:rsidP="003B4B59">
      <w:pPr>
        <w:pStyle w:val="ListParagraph"/>
        <w:numPr>
          <w:ilvl w:val="1"/>
          <w:numId w:val="35"/>
        </w:numPr>
        <w:jc w:val="left"/>
        <w:rPr>
          <w:rFonts w:ascii="Arial" w:eastAsia="Arial" w:hAnsi="Arial" w:cs="Arial"/>
          <w:color w:val="000000" w:themeColor="text1"/>
        </w:rPr>
      </w:pPr>
      <w:r w:rsidRPr="2607E090">
        <w:rPr>
          <w:rFonts w:ascii="Arial" w:hAnsi="Arial" w:cs="Arial"/>
        </w:rPr>
        <w:t xml:space="preserve">The POCUS Atlas. </w:t>
      </w:r>
      <w:hyperlink r:id="rId35" w:history="1">
        <w:r w:rsidRPr="2607E090">
          <w:rPr>
            <w:rStyle w:val="Hyperlink"/>
            <w:rFonts w:ascii="Arial" w:hAnsi="Arial" w:cs="Arial"/>
          </w:rPr>
          <w:t>https://www.thepocusatlas.com/</w:t>
        </w:r>
      </w:hyperlink>
    </w:p>
    <w:p w14:paraId="6DF8CB0A" w14:textId="7C923265" w:rsidR="00E059DD" w:rsidRPr="00C40B5D" w:rsidRDefault="00E059DD" w:rsidP="00702488">
      <w:pPr>
        <w:tabs>
          <w:tab w:val="left" w:pos="360"/>
        </w:tabs>
        <w:spacing w:after="0" w:line="276" w:lineRule="auto"/>
        <w:ind w:left="360"/>
        <w:jc w:val="left"/>
        <w:rPr>
          <w:rFonts w:ascii="Arial" w:hAnsi="Arial" w:cs="Arial"/>
          <w:sz w:val="24"/>
        </w:rPr>
      </w:pPr>
    </w:p>
    <w:p w14:paraId="5C964C3F" w14:textId="053E008C" w:rsidR="54F48B3F" w:rsidRPr="00C40B5D" w:rsidRDefault="00A50CB0" w:rsidP="00702488">
      <w:pPr>
        <w:pStyle w:val="Heading2"/>
        <w:jc w:val="left"/>
        <w:rPr>
          <w:b/>
          <w:bCs/>
        </w:rPr>
      </w:pPr>
      <w:bookmarkStart w:id="27" w:name="_Toc235175534"/>
      <w:r w:rsidRPr="00C40B5D">
        <w:t>WEEKLY READINGS/OBJECTIVES/ASSIGNMENTS</w:t>
      </w:r>
      <w:bookmarkEnd w:id="27"/>
    </w:p>
    <w:p w14:paraId="174C56A5" w14:textId="7C939672" w:rsidR="00746A6C" w:rsidRPr="007B66F6" w:rsidRDefault="009B6032" w:rsidP="007B66F6">
      <w:pPr>
        <w:pStyle w:val="paragraph"/>
        <w:spacing w:before="0" w:beforeAutospacing="0" w:after="0" w:afterAutospacing="0"/>
        <w:ind w:firstLine="720"/>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702488">
      <w:pPr>
        <w:ind w:left="720"/>
        <w:jc w:val="left"/>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612D3CEC" w:rsidR="00A2011D" w:rsidRPr="00156337" w:rsidRDefault="00E343F0" w:rsidP="00702488">
      <w:pPr>
        <w:ind w:left="720"/>
        <w:jc w:val="left"/>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C53C02">
        <w:rPr>
          <w:rFonts w:ascii="Arial" w:hAnsi="Arial" w:cs="Arial"/>
        </w:rPr>
        <w:t>rotation.</w:t>
      </w:r>
      <w:r>
        <w:rPr>
          <w:rFonts w:ascii="Arial" w:hAnsi="Arial" w:cs="Arial"/>
        </w:rPr>
        <w:t xml:space="preserve"> </w:t>
      </w:r>
    </w:p>
    <w:p w14:paraId="237C2EB8" w14:textId="584CE117" w:rsidR="26910FCD" w:rsidRPr="00C40B5D" w:rsidRDefault="009B6032" w:rsidP="00702488">
      <w:pPr>
        <w:ind w:left="720"/>
        <w:jc w:val="left"/>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3E8A181D" w14:textId="5B715143" w:rsidR="26910FCD" w:rsidRPr="00C40B5D" w:rsidRDefault="26910FCD" w:rsidP="00702488">
      <w:pPr>
        <w:spacing w:after="0" w:line="276" w:lineRule="auto"/>
        <w:jc w:val="left"/>
        <w:rPr>
          <w:rFonts w:ascii="Arial" w:hAnsi="Arial" w:cs="Arial"/>
          <w:b/>
          <w:bCs/>
          <w:u w:val="single"/>
        </w:rPr>
      </w:pPr>
    </w:p>
    <w:p w14:paraId="1A6C9B93" w14:textId="718C34D8" w:rsidR="51CD49AB" w:rsidRPr="00C40B5D" w:rsidRDefault="00F57EB9" w:rsidP="00702488">
      <w:pPr>
        <w:pStyle w:val="Heading2"/>
        <w:jc w:val="left"/>
        <w:rPr>
          <w:b/>
          <w:bCs/>
          <w:sz w:val="20"/>
          <w:szCs w:val="20"/>
        </w:rPr>
      </w:pPr>
      <w:bookmarkStart w:id="28" w:name="_Toc235175535"/>
      <w:r>
        <w:t>STUDENT ACTIVITY</w:t>
      </w:r>
      <w:r w:rsidRPr="00C40B5D">
        <w:t xml:space="preserve"> </w:t>
      </w:r>
      <w:r w:rsidR="00A50CB0" w:rsidRPr="00C40B5D">
        <w:t>LOGS</w:t>
      </w:r>
      <w:bookmarkEnd w:id="28"/>
    </w:p>
    <w:p w14:paraId="02300164" w14:textId="47932014" w:rsidR="26910FCD" w:rsidRDefault="004C3F33" w:rsidP="00702488">
      <w:pPr>
        <w:tabs>
          <w:tab w:val="left" w:pos="360"/>
        </w:tabs>
        <w:spacing w:after="0" w:line="276" w:lineRule="auto"/>
        <w:ind w:left="720"/>
        <w:jc w:val="left"/>
        <w:rPr>
          <w:rFonts w:ascii="Arial" w:eastAsia="Arial" w:hAnsi="Arial" w:cs="Arial"/>
          <w:color w:val="000000" w:themeColor="text1"/>
        </w:rPr>
      </w:pPr>
      <w:r w:rsidRPr="7777F53F">
        <w:rPr>
          <w:rFonts w:ascii="Arial" w:eastAsia="Arial" w:hAnsi="Arial" w:cs="Arial"/>
          <w:color w:val="000000" w:themeColor="text1"/>
        </w:rPr>
        <w:t>In D2L under Course Requirements is the IM 66</w:t>
      </w:r>
      <w:r>
        <w:rPr>
          <w:rFonts w:ascii="Arial" w:eastAsia="Arial" w:hAnsi="Arial" w:cs="Arial"/>
          <w:color w:val="000000" w:themeColor="text1"/>
        </w:rPr>
        <w:t>9</w:t>
      </w:r>
      <w:r w:rsidRPr="7777F53F">
        <w:rPr>
          <w:rFonts w:ascii="Arial" w:eastAsia="Arial" w:hAnsi="Arial" w:cs="Arial"/>
          <w:color w:val="000000" w:themeColor="text1"/>
        </w:rPr>
        <w:t xml:space="preserve"> Patient/Procedure Log to be completed during your rotation and uploaded into the corresponding drop box. It is the hope that you have an opportunity to evaluate / interpret and participate in some rotation </w:t>
      </w:r>
      <w:r w:rsidRPr="7777F53F">
        <w:rPr>
          <w:rFonts w:ascii="Arial" w:eastAsia="Arial" w:hAnsi="Arial" w:cs="Arial"/>
          <w:color w:val="000000" w:themeColor="text1"/>
        </w:rPr>
        <w:lastRenderedPageBreak/>
        <w:t xml:space="preserve">specific </w:t>
      </w:r>
      <w:proofErr w:type="gramStart"/>
      <w:r w:rsidRPr="7777F53F">
        <w:rPr>
          <w:rFonts w:ascii="Arial" w:eastAsia="Arial" w:hAnsi="Arial" w:cs="Arial"/>
          <w:color w:val="000000" w:themeColor="text1"/>
        </w:rPr>
        <w:t>consults</w:t>
      </w:r>
      <w:proofErr w:type="gramEnd"/>
      <w:r w:rsidRPr="7777F53F">
        <w:rPr>
          <w:rFonts w:ascii="Arial" w:eastAsia="Arial" w:hAnsi="Arial" w:cs="Arial"/>
          <w:color w:val="000000" w:themeColor="text1"/>
        </w:rPr>
        <w:t>. We understand not all sites experience all the procedures listed. Please seek out and ask to be included where you can</w:t>
      </w:r>
      <w:r w:rsidR="00555140">
        <w:rPr>
          <w:rFonts w:ascii="Arial" w:eastAsia="Arial" w:hAnsi="Arial" w:cs="Arial"/>
          <w:color w:val="000000" w:themeColor="text1"/>
        </w:rPr>
        <w:t>.</w:t>
      </w:r>
    </w:p>
    <w:p w14:paraId="0EB21108" w14:textId="77777777" w:rsidR="00555140" w:rsidRDefault="00555140" w:rsidP="00702488">
      <w:pPr>
        <w:tabs>
          <w:tab w:val="left" w:pos="360"/>
        </w:tabs>
        <w:spacing w:after="0" w:line="276" w:lineRule="auto"/>
        <w:ind w:left="720"/>
        <w:jc w:val="left"/>
        <w:rPr>
          <w:rFonts w:ascii="Arial" w:eastAsia="Arial" w:hAnsi="Arial" w:cs="Arial"/>
          <w:color w:val="000000" w:themeColor="text1"/>
        </w:rPr>
      </w:pPr>
    </w:p>
    <w:p w14:paraId="2D142203" w14:textId="580E44DF" w:rsidR="00555140" w:rsidRDefault="002B5EA2" w:rsidP="00702488">
      <w:pPr>
        <w:tabs>
          <w:tab w:val="left" w:pos="360"/>
        </w:tabs>
        <w:spacing w:after="0" w:line="276" w:lineRule="auto"/>
        <w:ind w:left="720"/>
        <w:jc w:val="left"/>
        <w:rPr>
          <w:rFonts w:ascii="Arial" w:eastAsia="Arial" w:hAnsi="Arial" w:cs="Arial"/>
          <w:color w:val="000000" w:themeColor="text1"/>
        </w:rPr>
      </w:pPr>
      <w:r>
        <w:rPr>
          <w:rFonts w:ascii="Arial" w:eastAsia="Arial" w:hAnsi="Arial" w:cs="Arial"/>
          <w:color w:val="000000" w:themeColor="text1"/>
        </w:rPr>
        <w:t>Note to students</w:t>
      </w:r>
      <w:r w:rsidR="00E33EEF">
        <w:rPr>
          <w:rFonts w:ascii="Arial" w:eastAsia="Arial" w:hAnsi="Arial" w:cs="Arial"/>
          <w:color w:val="000000" w:themeColor="text1"/>
        </w:rPr>
        <w:t>: Many</w:t>
      </w:r>
      <w:r>
        <w:rPr>
          <w:rFonts w:ascii="Arial" w:eastAsia="Arial" w:hAnsi="Arial" w:cs="Arial"/>
          <w:color w:val="000000" w:themeColor="text1"/>
        </w:rPr>
        <w:t xml:space="preserve"> specialties use point of care </w:t>
      </w:r>
      <w:r w:rsidR="007B66F6">
        <w:rPr>
          <w:rFonts w:ascii="Arial" w:eastAsia="Arial" w:hAnsi="Arial" w:cs="Arial"/>
          <w:color w:val="000000" w:themeColor="text1"/>
        </w:rPr>
        <w:t>ultrasound,</w:t>
      </w:r>
      <w:r>
        <w:rPr>
          <w:rFonts w:ascii="Arial" w:eastAsia="Arial" w:hAnsi="Arial" w:cs="Arial"/>
          <w:color w:val="000000" w:themeColor="text1"/>
        </w:rPr>
        <w:t xml:space="preserve"> and each has their own unique number of supervised exams to qualify for credentialling in ultrasound</w:t>
      </w:r>
      <w:r w:rsidR="00C53C02">
        <w:rPr>
          <w:rFonts w:ascii="Arial" w:eastAsia="Arial" w:hAnsi="Arial" w:cs="Arial"/>
          <w:color w:val="000000" w:themeColor="text1"/>
        </w:rPr>
        <w:t xml:space="preserve">. </w:t>
      </w:r>
      <w:r>
        <w:rPr>
          <w:rFonts w:ascii="Arial" w:eastAsia="Arial" w:hAnsi="Arial" w:cs="Arial"/>
          <w:color w:val="000000" w:themeColor="text1"/>
        </w:rPr>
        <w:t>Keeping track of logs of ultrasounds completed and verified now will help you attain this credential</w:t>
      </w:r>
      <w:r w:rsidR="00C53C02">
        <w:rPr>
          <w:rFonts w:ascii="Arial" w:eastAsia="Arial" w:hAnsi="Arial" w:cs="Arial"/>
          <w:color w:val="000000" w:themeColor="text1"/>
        </w:rPr>
        <w:t xml:space="preserve">. </w:t>
      </w:r>
      <w:r>
        <w:rPr>
          <w:rFonts w:ascii="Arial" w:eastAsia="Arial" w:hAnsi="Arial" w:cs="Arial"/>
          <w:color w:val="000000" w:themeColor="text1"/>
        </w:rPr>
        <w:t>The IM 669 Patient/Procedure</w:t>
      </w:r>
      <w:r w:rsidR="00AF6670">
        <w:rPr>
          <w:rFonts w:ascii="Arial" w:eastAsia="Arial" w:hAnsi="Arial" w:cs="Arial"/>
          <w:color w:val="000000" w:themeColor="text1"/>
        </w:rPr>
        <w:t xml:space="preserve"> Log sheet is minimal, but keeping a separate log of all images obtained and reviewed and signed off on will be advantageous </w:t>
      </w:r>
      <w:r w:rsidR="00190F9F">
        <w:rPr>
          <w:rFonts w:ascii="Arial" w:eastAsia="Arial" w:hAnsi="Arial" w:cs="Arial"/>
          <w:color w:val="000000" w:themeColor="text1"/>
        </w:rPr>
        <w:t>to you in the future.</w:t>
      </w:r>
    </w:p>
    <w:p w14:paraId="2B4D567B" w14:textId="77777777" w:rsidR="008F6EDA" w:rsidRPr="00C40B5D" w:rsidRDefault="008F6EDA" w:rsidP="00702488">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702488">
      <w:pPr>
        <w:pStyle w:val="Heading2"/>
        <w:jc w:val="left"/>
        <w:rPr>
          <w:b/>
          <w:bCs/>
        </w:rPr>
      </w:pPr>
      <w:bookmarkStart w:id="29" w:name="_Toc43478267"/>
      <w:bookmarkStart w:id="30" w:name="_Toc235175536"/>
      <w:r w:rsidRPr="0096296A">
        <w:t>ROTATION EVALUATIONS</w:t>
      </w:r>
      <w:bookmarkEnd w:id="29"/>
      <w:bookmarkEnd w:id="30"/>
    </w:p>
    <w:p w14:paraId="335463DF" w14:textId="77777777" w:rsidR="001B337E" w:rsidRDefault="008C517A" w:rsidP="00702488">
      <w:pPr>
        <w:pStyle w:val="Heading3"/>
        <w:jc w:val="left"/>
        <w:rPr>
          <w:u w:val="none"/>
        </w:rPr>
      </w:pPr>
      <w:bookmarkStart w:id="31" w:name="_Toc74395553"/>
      <w:bookmarkStart w:id="32" w:name="_Toc74478880"/>
      <w:bookmarkStart w:id="33" w:name="_Toc74542087"/>
      <w:bookmarkStart w:id="34" w:name="_Toc235175537"/>
      <w:r w:rsidRPr="0096296A">
        <w:t>Attending Evaluation of Student</w:t>
      </w:r>
      <w:bookmarkEnd w:id="31"/>
      <w:bookmarkEnd w:id="32"/>
      <w:bookmarkEnd w:id="33"/>
      <w:bookmarkEnd w:id="34"/>
      <w:r w:rsidR="00275498">
        <w:rPr>
          <w:u w:val="none"/>
        </w:rPr>
        <w:t xml:space="preserve"> </w:t>
      </w:r>
    </w:p>
    <w:p w14:paraId="55597914" w14:textId="41926853"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36" w:history="1">
        <w:r w:rsidR="002876A8" w:rsidRPr="00701743">
          <w:rPr>
            <w:rStyle w:val="Hyperlink"/>
            <w:rFonts w:ascii="Arial" w:hAnsi="Arial" w:cs="Arial"/>
            <w:shd w:val="clear" w:color="auto" w:fill="FFFFFF"/>
          </w:rPr>
          <w:t>COM.Clerkship@msu.edu</w:t>
        </w:r>
      </w:hyperlink>
      <w:r w:rsidR="00C53C02">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35" w:name="_Toc74395554"/>
      <w:bookmarkStart w:id="36" w:name="_Toc74478881"/>
      <w:bookmarkStart w:id="37" w:name="_Toc74542088"/>
      <w:bookmarkStart w:id="38" w:name="_Toc235175538"/>
      <w:r w:rsidRPr="0096296A">
        <w:t>Student Evaluation of Clerkship Rotation</w:t>
      </w:r>
      <w:bookmarkEnd w:id="35"/>
      <w:bookmarkEnd w:id="36"/>
      <w:bookmarkEnd w:id="37"/>
      <w:bookmarkEnd w:id="38"/>
    </w:p>
    <w:p w14:paraId="3416CC4C" w14:textId="3F6A0F43"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37"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39" w:name="_Toc235175539"/>
      <w:r w:rsidRPr="0096296A">
        <w:lastRenderedPageBreak/>
        <w:t>Unsatisfactory Clinical Performance</w:t>
      </w:r>
      <w:bookmarkEnd w:id="39"/>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7D8E1B02" w14:textId="1638D490" w:rsidR="001617DD" w:rsidRPr="00CB0610" w:rsidRDefault="0022491F" w:rsidP="00CB0610">
      <w:pPr>
        <w:pStyle w:val="Heading2"/>
        <w:jc w:val="left"/>
        <w:rPr>
          <w:b/>
          <w:bCs/>
        </w:rPr>
      </w:pPr>
      <w:bookmarkStart w:id="40" w:name="_Toc235175540"/>
      <w:r w:rsidRPr="0057603C">
        <w:t>CORRECTIVE ACTION</w:t>
      </w:r>
      <w:bookmarkEnd w:id="40"/>
    </w:p>
    <w:p w14:paraId="07DDAFAD" w14:textId="5C78CB86"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permitted to go through a ‘corrective action’ process</w:t>
      </w:r>
      <w:r w:rsidR="00C53C02">
        <w:rPr>
          <w:rFonts w:ascii="Arial" w:hAnsi="Arial" w:cs="Arial"/>
        </w:rPr>
        <w:t xml:space="preserve">. </w:t>
      </w:r>
      <w:r w:rsidR="001A57C4">
        <w:rPr>
          <w:rFonts w:ascii="Arial" w:hAnsi="Arial" w:cs="Arial"/>
        </w:rPr>
        <w:t>Corrective Action</w:t>
      </w:r>
      <w:r w:rsidRPr="00C40B5D">
        <w:rPr>
          <w:rFonts w:ascii="Arial" w:hAnsi="Arial" w:cs="Arial"/>
        </w:rPr>
        <w:t xml:space="preserve"> will be </w:t>
      </w:r>
      <w:r w:rsidRPr="00C40B5D">
        <w:rPr>
          <w:rFonts w:ascii="Arial" w:hAnsi="Arial" w:cs="Arial"/>
          <w:u w:val="single"/>
        </w:rPr>
        <w:t>due no later than 14 days after the last day of the rotation at 11:59pm</w:t>
      </w:r>
      <w:r w:rsidRPr="00C40B5D">
        <w:rPr>
          <w:rFonts w:ascii="Arial" w:hAnsi="Arial" w:cs="Arial"/>
        </w:rPr>
        <w:t>:</w:t>
      </w:r>
    </w:p>
    <w:p w14:paraId="797A1BF2" w14:textId="1FA8C08C" w:rsidR="00F174F8" w:rsidRDefault="0099617A" w:rsidP="00F174F8">
      <w:pPr>
        <w:pStyle w:val="ListParagraph"/>
        <w:numPr>
          <w:ilvl w:val="0"/>
          <w:numId w:val="5"/>
        </w:numPr>
        <w:spacing w:after="0" w:line="276" w:lineRule="auto"/>
        <w:ind w:left="1080"/>
        <w:rPr>
          <w:rFonts w:ascii="Arial" w:hAnsi="Arial" w:cs="Arial"/>
        </w:rPr>
      </w:pPr>
      <w:r>
        <w:rPr>
          <w:rFonts w:ascii="Arial" w:hAnsi="Arial" w:cs="Arial"/>
        </w:rPr>
        <w:t>Mid Rotation Feedback Form</w:t>
      </w:r>
    </w:p>
    <w:p w14:paraId="403A9178" w14:textId="257AF79E" w:rsidR="00F174F8" w:rsidRPr="00426795" w:rsidRDefault="00F174F8" w:rsidP="0099617A">
      <w:pPr>
        <w:pStyle w:val="ListParagraph"/>
        <w:numPr>
          <w:ilvl w:val="0"/>
          <w:numId w:val="5"/>
        </w:numPr>
        <w:spacing w:after="0" w:line="276" w:lineRule="auto"/>
        <w:ind w:left="1080"/>
        <w:rPr>
          <w:rFonts w:ascii="Arial" w:hAnsi="Arial" w:cs="Arial"/>
        </w:rPr>
      </w:pPr>
      <w:r w:rsidRPr="00426795">
        <w:rPr>
          <w:rFonts w:ascii="Arial" w:hAnsi="Arial" w:cs="Arial"/>
        </w:rPr>
        <w:t>Shift Schedule</w:t>
      </w:r>
    </w:p>
    <w:p w14:paraId="5EA93E09" w14:textId="67A60B37" w:rsidR="005A2923" w:rsidRPr="006573C7" w:rsidRDefault="00F174F8" w:rsidP="00F174F8">
      <w:pPr>
        <w:pStyle w:val="ListParagraph"/>
        <w:numPr>
          <w:ilvl w:val="0"/>
          <w:numId w:val="5"/>
        </w:numPr>
        <w:spacing w:after="0" w:line="276" w:lineRule="auto"/>
        <w:ind w:left="1080"/>
        <w:jc w:val="left"/>
        <w:rPr>
          <w:rFonts w:ascii="Arial" w:hAnsi="Arial" w:cs="Arial"/>
          <w:b/>
          <w:bCs/>
        </w:rPr>
      </w:pPr>
      <w:r w:rsidRPr="00426795">
        <w:rPr>
          <w:rFonts w:ascii="Arial" w:hAnsi="Arial" w:cs="Arial"/>
        </w:rPr>
        <w:t xml:space="preserve">Activities that were involved in the curriculum </w:t>
      </w:r>
      <w:r>
        <w:rPr>
          <w:rFonts w:ascii="Arial" w:hAnsi="Arial" w:cs="Arial"/>
        </w:rPr>
        <w:t>(further details in Summary of Grading Requirements)</w:t>
      </w:r>
    </w:p>
    <w:p w14:paraId="1DBDD655" w14:textId="082EDFD9" w:rsidR="005A2923" w:rsidRPr="00C40B5D" w:rsidRDefault="005A2923" w:rsidP="00702488">
      <w:pPr>
        <w:spacing w:after="0" w:line="276" w:lineRule="auto"/>
        <w:ind w:left="720"/>
        <w:jc w:val="left"/>
        <w:rPr>
          <w:rFonts w:ascii="Arial" w:hAnsi="Arial" w:cs="Arial"/>
        </w:rPr>
      </w:pPr>
    </w:p>
    <w:p w14:paraId="16D44669" w14:textId="6C19AB2D"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A653B4">
        <w:rPr>
          <w:rFonts w:ascii="Arial" w:hAnsi="Arial" w:cs="Arial"/>
        </w:rPr>
        <w:t>Coordinators</w:t>
      </w:r>
      <w:r w:rsidR="00A653B4"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702488">
      <w:pPr>
        <w:spacing w:after="0" w:line="276" w:lineRule="auto"/>
        <w:ind w:left="360"/>
        <w:jc w:val="left"/>
        <w:rPr>
          <w:rFonts w:ascii="Arial" w:hAnsi="Arial" w:cs="Arial"/>
        </w:rPr>
      </w:pPr>
    </w:p>
    <w:p w14:paraId="0BD5E83B" w14:textId="19407AE9" w:rsidR="005A2923" w:rsidRPr="00C40B5D" w:rsidRDefault="00555607" w:rsidP="00702488">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702488">
      <w:pPr>
        <w:spacing w:after="0" w:line="276" w:lineRule="auto"/>
        <w:ind w:left="360"/>
        <w:jc w:val="left"/>
        <w:rPr>
          <w:rFonts w:ascii="Arial" w:hAnsi="Arial" w:cs="Arial"/>
        </w:rPr>
      </w:pPr>
    </w:p>
    <w:p w14:paraId="5D9CFE7A" w14:textId="5A89D16D"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72C2D170" w14:textId="462731C7" w:rsidR="005A2923" w:rsidRDefault="005A2923" w:rsidP="00702488">
      <w:pPr>
        <w:spacing w:after="0" w:line="276" w:lineRule="auto"/>
        <w:ind w:left="360"/>
        <w:jc w:val="left"/>
        <w:rPr>
          <w:rFonts w:ascii="Arial" w:hAnsi="Arial" w:cs="Arial"/>
        </w:rPr>
      </w:pPr>
      <w:r w:rsidRPr="2E96387C">
        <w:rPr>
          <w:rFonts w:ascii="Arial" w:hAnsi="Arial" w:cs="Arial"/>
        </w:rPr>
        <w:t xml:space="preserve">As determined by the </w:t>
      </w:r>
      <w:r w:rsidR="00172C55" w:rsidRPr="2E96387C">
        <w:rPr>
          <w:rFonts w:ascii="Arial" w:hAnsi="Arial" w:cs="Arial"/>
        </w:rPr>
        <w:t>IOR</w:t>
      </w:r>
      <w:r w:rsidRPr="2E96387C">
        <w:rPr>
          <w:rFonts w:ascii="Arial" w:hAnsi="Arial" w:cs="Arial"/>
        </w:rPr>
        <w:t xml:space="preserve">, the student will receive an </w:t>
      </w:r>
      <w:r w:rsidRPr="2E96387C">
        <w:rPr>
          <w:rFonts w:ascii="Arial" w:hAnsi="Arial" w:cs="Arial"/>
          <w:u w:val="single"/>
        </w:rPr>
        <w:t>N grade for the course</w:t>
      </w:r>
      <w:r w:rsidRPr="2E96387C">
        <w:rPr>
          <w:rFonts w:ascii="Arial" w:hAnsi="Arial" w:cs="Arial"/>
        </w:rPr>
        <w:t xml:space="preserve"> if all assignments and the </w:t>
      </w:r>
      <w:r w:rsidR="00B12C0C" w:rsidRPr="2E96387C">
        <w:rPr>
          <w:rFonts w:ascii="Arial" w:hAnsi="Arial" w:cs="Arial"/>
        </w:rPr>
        <w:t>c</w:t>
      </w:r>
      <w:r w:rsidRPr="2E96387C">
        <w:rPr>
          <w:rFonts w:ascii="Arial" w:hAnsi="Arial" w:cs="Arial"/>
        </w:rPr>
        <w:t xml:space="preserve">orrective </w:t>
      </w:r>
      <w:r w:rsidR="00B12C0C" w:rsidRPr="2E96387C">
        <w:rPr>
          <w:rFonts w:ascii="Arial" w:hAnsi="Arial" w:cs="Arial"/>
        </w:rPr>
        <w:t>a</w:t>
      </w:r>
      <w:r w:rsidRPr="2E96387C">
        <w:rPr>
          <w:rFonts w:ascii="Arial" w:hAnsi="Arial" w:cs="Arial"/>
        </w:rPr>
        <w:t xml:space="preserve">ction process are </w:t>
      </w:r>
      <w:r w:rsidRPr="2E96387C">
        <w:rPr>
          <w:rFonts w:ascii="Arial" w:hAnsi="Arial" w:cs="Arial"/>
          <w:b/>
          <w:bCs/>
        </w:rPr>
        <w:t>not completed</w:t>
      </w:r>
      <w:r w:rsidRPr="2E96387C">
        <w:rPr>
          <w:rFonts w:ascii="Arial" w:hAnsi="Arial" w:cs="Arial"/>
        </w:rPr>
        <w:t xml:space="preserve"> successfully within 14 days after the last day of rotation at 11:59pm (</w:t>
      </w:r>
      <w:r w:rsidR="00142CFA" w:rsidRPr="2E96387C">
        <w:rPr>
          <w:rFonts w:ascii="Arial" w:hAnsi="Arial" w:cs="Arial"/>
        </w:rPr>
        <w:t>except for</w:t>
      </w:r>
      <w:r w:rsidRPr="2E96387C">
        <w:rPr>
          <w:rFonts w:ascii="Arial" w:hAnsi="Arial" w:cs="Arial"/>
        </w:rPr>
        <w:t xml:space="preserve"> the Attending Evaluation)</w:t>
      </w:r>
      <w:r w:rsidR="0013375E" w:rsidRPr="2E96387C">
        <w:rPr>
          <w:rFonts w:ascii="Arial" w:hAnsi="Arial" w:cs="Arial"/>
        </w:rPr>
        <w:t xml:space="preserve">. </w:t>
      </w:r>
      <w:r w:rsidRPr="2E96387C">
        <w:rPr>
          <w:rFonts w:ascii="Arial" w:hAnsi="Arial" w:cs="Arial"/>
        </w:rPr>
        <w:t>Additionally, a letter of unprofessional behavior for late submission of assignments will be sent to the MSUCOM Spartan Community Clearinghouse.</w:t>
      </w:r>
    </w:p>
    <w:p w14:paraId="36E99838" w14:textId="305762B0" w:rsidR="005A2923" w:rsidRPr="00C40B5D" w:rsidRDefault="005A2923" w:rsidP="00702488">
      <w:pPr>
        <w:spacing w:after="0" w:line="276" w:lineRule="auto"/>
        <w:ind w:left="360"/>
        <w:jc w:val="left"/>
        <w:rPr>
          <w:rFonts w:ascii="Arial" w:hAnsi="Arial" w:cs="Arial"/>
        </w:rPr>
      </w:pPr>
    </w:p>
    <w:p w14:paraId="1D6C0851" w14:textId="06764A49" w:rsidR="0024644C" w:rsidRPr="00C40B5D" w:rsidRDefault="0024644C" w:rsidP="000602B1">
      <w:pPr>
        <w:pStyle w:val="Heading2"/>
        <w:rPr>
          <w:b/>
          <w:bCs/>
        </w:rPr>
      </w:pPr>
      <w:bookmarkStart w:id="41" w:name="_Toc235175541"/>
      <w:r w:rsidRPr="0096296A">
        <w:t>BASE HOSPITAL REQUIREMENTS</w:t>
      </w:r>
      <w:bookmarkEnd w:id="41"/>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w:t>
      </w:r>
      <w:r w:rsidRPr="00C40B5D">
        <w:rPr>
          <w:rFonts w:ascii="Arial" w:hAnsi="Arial" w:cs="Arial"/>
          <w:szCs w:val="20"/>
        </w:rPr>
        <w:lastRenderedPageBreak/>
        <w:t xml:space="preserve">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5E1A2765" w14:textId="77777777" w:rsidR="00A16BF1" w:rsidRDefault="00A16BF1" w:rsidP="00A16BF1">
      <w:pPr>
        <w:pStyle w:val="Level2Header"/>
        <w:rPr>
          <w:b w:val="0"/>
          <w:bCs w:val="0"/>
        </w:rPr>
      </w:pPr>
      <w:bookmarkStart w:id="42" w:name="_Toc235175542"/>
      <w:r w:rsidRPr="005D6B9B">
        <w:rPr>
          <w:b w:val="0"/>
          <w:bCs w:val="0"/>
        </w:rPr>
        <w:t>COURSE GRADES</w:t>
      </w:r>
      <w:bookmarkEnd w:id="42"/>
    </w:p>
    <w:p w14:paraId="2C663CBD" w14:textId="77777777" w:rsidR="00A16BF1" w:rsidRPr="006573C7" w:rsidRDefault="00A16BF1" w:rsidP="006573C7">
      <w:pPr>
        <w:widowControl w:val="0"/>
        <w:tabs>
          <w:tab w:val="left" w:pos="939"/>
          <w:tab w:val="left" w:pos="940"/>
        </w:tabs>
        <w:spacing w:after="0" w:line="276" w:lineRule="auto"/>
        <w:ind w:right="356"/>
        <w:jc w:val="left"/>
        <w:rPr>
          <w:rFonts w:ascii="Arial" w:hAnsi="Arial" w:cs="Arial"/>
        </w:rPr>
      </w:pPr>
    </w:p>
    <w:p w14:paraId="1DFC1880" w14:textId="1B51C8C1"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C53C02"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43" w:name="_Toc235175543"/>
      <w:r w:rsidRPr="0096296A">
        <w:rPr>
          <w:color w:val="FF0000"/>
        </w:rPr>
        <w:t>N Grade Policy</w:t>
      </w:r>
      <w:bookmarkEnd w:id="43"/>
    </w:p>
    <w:p w14:paraId="0AD88CCE" w14:textId="37125FAE" w:rsidR="00A16BF1" w:rsidRPr="0096296A" w:rsidRDefault="00A16BF1" w:rsidP="00702488">
      <w:pPr>
        <w:spacing w:after="0" w:line="276" w:lineRule="auto"/>
        <w:ind w:left="720"/>
        <w:jc w:val="left"/>
        <w:rPr>
          <w:rFonts w:ascii="Arial" w:hAnsi="Arial" w:cs="Arial"/>
          <w:color w:val="FF0000"/>
        </w:rPr>
      </w:pPr>
      <w:r w:rsidRPr="0096296A">
        <w:rPr>
          <w:rFonts w:ascii="Arial" w:hAnsi="Arial" w:cs="Arial"/>
          <w:color w:val="FF0000"/>
        </w:rPr>
        <w:t xml:space="preserve">Students who fail this rotation will have to repeat the entire rotation and fulfill all (clinical and academic) </w:t>
      </w:r>
      <w:r w:rsidR="000F3FE8" w:rsidRPr="0096296A">
        <w:rPr>
          <w:rFonts w:ascii="Arial" w:hAnsi="Arial" w:cs="Arial"/>
          <w:color w:val="FF0000"/>
        </w:rPr>
        <w:t>requirements</w:t>
      </w:r>
      <w:r w:rsidR="000F3FE8">
        <w:rPr>
          <w:rFonts w:ascii="Arial" w:hAnsi="Arial" w:cs="Arial"/>
          <w:color w:val="FF0000"/>
        </w:rPr>
        <w:t xml:space="preserve"> or</w:t>
      </w:r>
      <w:r w:rsidR="006C1955">
        <w:rPr>
          <w:rFonts w:ascii="Arial" w:hAnsi="Arial" w:cs="Arial"/>
          <w:color w:val="FF0000"/>
        </w:rPr>
        <w:t xml:space="preserve"> find a suitable replacement rotation to make up the credits</w:t>
      </w:r>
      <w:r w:rsidRPr="0096296A">
        <w:rPr>
          <w:rFonts w:ascii="Arial" w:hAnsi="Arial" w:cs="Arial"/>
          <w:color w:val="FF0000"/>
        </w:rPr>
        <w:t>.</w:t>
      </w:r>
    </w:p>
    <w:p w14:paraId="309E69D1" w14:textId="77777777" w:rsidR="00A16BF1" w:rsidRPr="00C40B5D" w:rsidRDefault="00A16BF1" w:rsidP="00702488">
      <w:pPr>
        <w:spacing w:after="0" w:line="276" w:lineRule="auto"/>
        <w:jc w:val="left"/>
        <w:rPr>
          <w:rFonts w:ascii="Arial" w:hAnsi="Arial" w:cs="Arial"/>
        </w:rPr>
      </w:pPr>
    </w:p>
    <w:p w14:paraId="758D7C2F" w14:textId="24055EF4" w:rsidR="26910FCD" w:rsidRPr="00C40B5D" w:rsidRDefault="26910FCD"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44" w:name="_Toc235175544"/>
      <w:r w:rsidRPr="00593906">
        <w:rPr>
          <w:rFonts w:ascii="Arial" w:eastAsia="Arial" w:hAnsi="Arial" w:cs="Arial"/>
        </w:rPr>
        <w:t>S</w:t>
      </w:r>
      <w:r w:rsidR="22A3AEB6" w:rsidRPr="00593906">
        <w:rPr>
          <w:rFonts w:ascii="Arial" w:eastAsia="Arial" w:hAnsi="Arial" w:cs="Arial"/>
        </w:rPr>
        <w:t>TUDENT RESPONSIBILITIES AND EXPECTATIONS</w:t>
      </w:r>
      <w:bookmarkEnd w:id="44"/>
    </w:p>
    <w:p w14:paraId="406BA145" w14:textId="77777777" w:rsidR="00283705" w:rsidRDefault="00283705" w:rsidP="00283705">
      <w:pPr>
        <w:pStyle w:val="BodyText"/>
        <w:spacing w:before="71"/>
        <w:ind w:left="0" w:right="122"/>
        <w:jc w:val="both"/>
        <w:rPr>
          <w:rFonts w:eastAsia="Arial"/>
          <w:color w:val="000000" w:themeColor="text1"/>
        </w:rPr>
      </w:pPr>
      <w:r w:rsidRPr="5C70CB19">
        <w:rPr>
          <w:rFonts w:eastAsia="Arial"/>
          <w:color w:val="000000" w:themeColor="text1"/>
        </w:rPr>
        <w:t xml:space="preserve">Course participants will meet the preceptor on the first day of the rotation at a predetermined location to be oriented to rotation hours, location(s), and expected duties and responsibilities while on-service. </w:t>
      </w:r>
      <w:bookmarkStart w:id="45" w:name="_Int_YZdwSqAB"/>
      <w:r w:rsidRPr="5C70CB19">
        <w:rPr>
          <w:rFonts w:eastAsia="Arial"/>
          <w:color w:val="000000" w:themeColor="text1"/>
        </w:rPr>
        <w:t>A syllabus must be submitted at the time the student applies for approval of the rotation.</w:t>
      </w:r>
      <w:bookmarkEnd w:id="45"/>
    </w:p>
    <w:p w14:paraId="7C16A4E9" w14:textId="77777777" w:rsidR="00283705" w:rsidRDefault="00283705" w:rsidP="00283705">
      <w:pPr>
        <w:pStyle w:val="ListParagraph"/>
        <w:numPr>
          <w:ilvl w:val="0"/>
          <w:numId w:val="33"/>
        </w:numPr>
        <w:tabs>
          <w:tab w:val="left" w:pos="360"/>
        </w:tabs>
        <w:spacing w:after="120" w:line="240" w:lineRule="auto"/>
        <w:ind w:left="648"/>
        <w:jc w:val="left"/>
        <w:rPr>
          <w:rFonts w:ascii="Arial" w:eastAsia="Arial" w:hAnsi="Arial" w:cs="Arial"/>
          <w:color w:val="000000" w:themeColor="text1"/>
        </w:rPr>
      </w:pPr>
      <w:r w:rsidRPr="3B1C6A49">
        <w:rPr>
          <w:rFonts w:ascii="Arial" w:eastAsia="Arial" w:hAnsi="Arial" w:cs="Arial"/>
          <w:i/>
          <w:iCs/>
          <w:color w:val="000000" w:themeColor="text1"/>
        </w:rPr>
        <w:t>The student</w:t>
      </w:r>
      <w:r w:rsidRPr="3B1C6A49">
        <w:rPr>
          <w:rFonts w:ascii="Arial" w:eastAsia="Arial" w:hAnsi="Arial" w:cs="Arial"/>
          <w:b/>
          <w:bCs/>
          <w:i/>
          <w:iCs/>
          <w:color w:val="000000" w:themeColor="text1"/>
        </w:rPr>
        <w:t xml:space="preserve"> will </w:t>
      </w:r>
      <w:r w:rsidRPr="3B1C6A49">
        <w:rPr>
          <w:rFonts w:ascii="Arial" w:eastAsia="Arial" w:hAnsi="Arial" w:cs="Arial"/>
          <w:i/>
          <w:iCs/>
          <w:color w:val="000000" w:themeColor="text1"/>
        </w:rPr>
        <w:t xml:space="preserve">meet the following </w:t>
      </w:r>
      <w:r w:rsidRPr="3B1C6A49">
        <w:rPr>
          <w:rFonts w:ascii="Arial" w:eastAsia="Arial" w:hAnsi="Arial" w:cs="Arial"/>
          <w:b/>
          <w:bCs/>
          <w:i/>
          <w:iCs/>
          <w:color w:val="000000" w:themeColor="text1"/>
        </w:rPr>
        <w:t>clinical responsibilities</w:t>
      </w:r>
      <w:r w:rsidRPr="3B1C6A49">
        <w:rPr>
          <w:rFonts w:ascii="Arial" w:eastAsia="Arial" w:hAnsi="Arial" w:cs="Arial"/>
          <w:i/>
          <w:iCs/>
          <w:color w:val="000000" w:themeColor="text1"/>
        </w:rPr>
        <w:t xml:space="preserve"> during this rotation:</w:t>
      </w:r>
    </w:p>
    <w:p w14:paraId="0BC17E7A" w14:textId="77777777" w:rsidR="00283705" w:rsidRDefault="00283705" w:rsidP="00283705">
      <w:pPr>
        <w:pStyle w:val="ListParagraph"/>
        <w:numPr>
          <w:ilvl w:val="1"/>
          <w:numId w:val="33"/>
        </w:numPr>
        <w:tabs>
          <w:tab w:val="left" w:pos="360"/>
        </w:tabs>
        <w:spacing w:after="0" w:line="240" w:lineRule="auto"/>
        <w:jc w:val="left"/>
        <w:rPr>
          <w:rFonts w:ascii="Arial" w:eastAsia="Arial" w:hAnsi="Arial" w:cs="Arial"/>
          <w:color w:val="000000" w:themeColor="text1"/>
        </w:rPr>
      </w:pPr>
      <w:r w:rsidRPr="3B1C6A49">
        <w:rPr>
          <w:rFonts w:ascii="Arial" w:eastAsia="Arial" w:hAnsi="Arial" w:cs="Arial"/>
          <w:color w:val="000000" w:themeColor="text1"/>
        </w:rPr>
        <w:t>Students are expected to function collaboratively on health care teams that include health professionals from other disciplines in the provision of quality, patient-centered care.</w:t>
      </w:r>
    </w:p>
    <w:p w14:paraId="191DBD4E" w14:textId="77777777" w:rsidR="00283705" w:rsidRDefault="00283705" w:rsidP="00283705">
      <w:pPr>
        <w:tabs>
          <w:tab w:val="left" w:pos="360"/>
        </w:tabs>
        <w:spacing w:after="0" w:line="240" w:lineRule="auto"/>
        <w:ind w:left="1080"/>
        <w:jc w:val="left"/>
        <w:rPr>
          <w:rFonts w:ascii="Arial" w:eastAsia="Arial" w:hAnsi="Arial" w:cs="Arial"/>
          <w:color w:val="000000" w:themeColor="text1"/>
        </w:rPr>
      </w:pPr>
    </w:p>
    <w:p w14:paraId="24F4088B" w14:textId="77777777" w:rsidR="00283705" w:rsidRDefault="00283705" w:rsidP="00283705">
      <w:pPr>
        <w:pStyle w:val="ListParagraph"/>
        <w:numPr>
          <w:ilvl w:val="0"/>
          <w:numId w:val="33"/>
        </w:numPr>
        <w:tabs>
          <w:tab w:val="left" w:pos="360"/>
        </w:tabs>
        <w:spacing w:after="120" w:line="240" w:lineRule="auto"/>
        <w:ind w:left="648"/>
        <w:jc w:val="left"/>
        <w:rPr>
          <w:rFonts w:ascii="Arial" w:eastAsia="Arial" w:hAnsi="Arial" w:cs="Arial"/>
          <w:color w:val="000000" w:themeColor="text1"/>
        </w:rPr>
      </w:pPr>
      <w:r w:rsidRPr="3B1C6A49">
        <w:rPr>
          <w:rFonts w:ascii="Arial" w:eastAsia="Arial" w:hAnsi="Arial" w:cs="Arial"/>
          <w:i/>
          <w:iCs/>
          <w:color w:val="000000" w:themeColor="text1"/>
        </w:rPr>
        <w:t xml:space="preserve">The student </w:t>
      </w:r>
      <w:r w:rsidRPr="3B1C6A49">
        <w:rPr>
          <w:rFonts w:ascii="Arial" w:eastAsia="Arial" w:hAnsi="Arial" w:cs="Arial"/>
          <w:b/>
          <w:bCs/>
          <w:i/>
          <w:iCs/>
          <w:color w:val="000000" w:themeColor="text1"/>
        </w:rPr>
        <w:t>will</w:t>
      </w:r>
      <w:r w:rsidRPr="3B1C6A49">
        <w:rPr>
          <w:rFonts w:ascii="Arial" w:eastAsia="Arial" w:hAnsi="Arial" w:cs="Arial"/>
          <w:i/>
          <w:iCs/>
          <w:color w:val="000000" w:themeColor="text1"/>
        </w:rPr>
        <w:t xml:space="preserve"> meet the following </w:t>
      </w:r>
      <w:r w:rsidRPr="3B1C6A49">
        <w:rPr>
          <w:rFonts w:ascii="Arial" w:eastAsia="Arial" w:hAnsi="Arial" w:cs="Arial"/>
          <w:b/>
          <w:bCs/>
          <w:i/>
          <w:iCs/>
          <w:color w:val="000000" w:themeColor="text1"/>
        </w:rPr>
        <w:t>academic responsibilities</w:t>
      </w:r>
      <w:r w:rsidRPr="3B1C6A49">
        <w:rPr>
          <w:rFonts w:ascii="Arial" w:eastAsia="Arial" w:hAnsi="Arial" w:cs="Arial"/>
          <w:i/>
          <w:iCs/>
          <w:color w:val="000000" w:themeColor="text1"/>
        </w:rPr>
        <w:t xml:space="preserve"> during this rotation:</w:t>
      </w:r>
    </w:p>
    <w:p w14:paraId="40F8809B" w14:textId="5C16389C" w:rsidR="00283705" w:rsidRDefault="00283705" w:rsidP="00283705">
      <w:pPr>
        <w:pStyle w:val="ListParagraph"/>
        <w:numPr>
          <w:ilvl w:val="1"/>
          <w:numId w:val="33"/>
        </w:numPr>
        <w:tabs>
          <w:tab w:val="left" w:pos="360"/>
        </w:tabs>
        <w:spacing w:after="0" w:line="240" w:lineRule="auto"/>
        <w:jc w:val="left"/>
        <w:rPr>
          <w:rFonts w:ascii="Arial" w:eastAsia="Arial" w:hAnsi="Arial" w:cs="Arial"/>
          <w:color w:val="000000" w:themeColor="text1"/>
        </w:rPr>
      </w:pPr>
      <w:r w:rsidRPr="3B1C6A49">
        <w:rPr>
          <w:rFonts w:ascii="Arial" w:eastAsia="Arial" w:hAnsi="Arial" w:cs="Arial"/>
          <w:color w:val="000000" w:themeColor="text1"/>
        </w:rPr>
        <w:t xml:space="preserve">Students are expected to identify, access, interpret and apply medical evidence contained in </w:t>
      </w:r>
      <w:r w:rsidR="00A277A7" w:rsidRPr="3B1C6A49">
        <w:rPr>
          <w:rFonts w:ascii="Arial" w:eastAsia="Arial" w:hAnsi="Arial" w:cs="Arial"/>
          <w:color w:val="000000" w:themeColor="text1"/>
        </w:rPr>
        <w:t>scientific</w:t>
      </w:r>
      <w:r w:rsidRPr="3B1C6A49">
        <w:rPr>
          <w:rFonts w:ascii="Arial" w:eastAsia="Arial" w:hAnsi="Arial" w:cs="Arial"/>
          <w:color w:val="000000" w:themeColor="text1"/>
        </w:rPr>
        <w:t xml:space="preserve"> literature related to patients’ health problems.</w:t>
      </w:r>
    </w:p>
    <w:p w14:paraId="5EDD34ED" w14:textId="3BA68940" w:rsidR="003E6C67" w:rsidRDefault="00283705" w:rsidP="003E6C67">
      <w:pPr>
        <w:pStyle w:val="ListParagraph"/>
        <w:numPr>
          <w:ilvl w:val="1"/>
          <w:numId w:val="33"/>
        </w:numPr>
        <w:tabs>
          <w:tab w:val="left" w:pos="360"/>
        </w:tabs>
        <w:spacing w:after="0" w:line="240" w:lineRule="auto"/>
        <w:jc w:val="left"/>
        <w:rPr>
          <w:rFonts w:ascii="Arial" w:eastAsia="Arial" w:hAnsi="Arial" w:cs="Arial"/>
          <w:color w:val="000000" w:themeColor="text1"/>
        </w:rPr>
      </w:pPr>
      <w:r w:rsidRPr="5C70CB19">
        <w:rPr>
          <w:rFonts w:ascii="Arial" w:eastAsia="Arial" w:hAnsi="Arial" w:cs="Arial"/>
          <w:color w:val="000000" w:themeColor="text1"/>
        </w:rPr>
        <w:t xml:space="preserve">Students are expected to: assess their personal learning needs specific to this clinical rotation, engage in deliberate, independent learning activities to address their gaps in knowledge, skills, or attitudes; and solicit feedback and use it </w:t>
      </w:r>
      <w:r w:rsidR="00A277A7" w:rsidRPr="5C70CB19">
        <w:rPr>
          <w:rFonts w:ascii="Arial" w:eastAsia="Arial" w:hAnsi="Arial" w:cs="Arial"/>
          <w:color w:val="000000" w:themeColor="text1"/>
        </w:rPr>
        <w:t>daily</w:t>
      </w:r>
      <w:r w:rsidRPr="5C70CB19">
        <w:rPr>
          <w:rFonts w:ascii="Arial" w:eastAsia="Arial" w:hAnsi="Arial" w:cs="Arial"/>
          <w:color w:val="000000" w:themeColor="text1"/>
        </w:rPr>
        <w:t xml:space="preserve"> to continuously improve their clinical practice.</w:t>
      </w:r>
    </w:p>
    <w:p w14:paraId="3FEE1C16" w14:textId="624ABF0E" w:rsidR="00FA2531" w:rsidRPr="00C3432B" w:rsidRDefault="00283705" w:rsidP="00C3432B">
      <w:pPr>
        <w:pStyle w:val="ListParagraph"/>
        <w:numPr>
          <w:ilvl w:val="1"/>
          <w:numId w:val="33"/>
        </w:numPr>
        <w:tabs>
          <w:tab w:val="left" w:pos="360"/>
        </w:tabs>
        <w:spacing w:after="0" w:line="240" w:lineRule="auto"/>
        <w:jc w:val="left"/>
        <w:rPr>
          <w:rFonts w:ascii="Arial" w:eastAsia="Arial" w:hAnsi="Arial" w:cs="Arial"/>
          <w:color w:val="000000" w:themeColor="text1"/>
        </w:rPr>
      </w:pPr>
      <w:r w:rsidRPr="003E6C67">
        <w:rPr>
          <w:rFonts w:ascii="Arial" w:eastAsia="Arial" w:hAnsi="Arial" w:cs="Arial"/>
          <w:color w:val="000000" w:themeColor="text1"/>
        </w:rPr>
        <w:lastRenderedPageBreak/>
        <w:t xml:space="preserve">It is the </w:t>
      </w:r>
      <w:r w:rsidRPr="003E6C67">
        <w:rPr>
          <w:rFonts w:ascii="Arial" w:eastAsia="Arial" w:hAnsi="Arial" w:cs="Arial"/>
          <w:b/>
          <w:bCs/>
          <w:color w:val="000000" w:themeColor="text1"/>
        </w:rPr>
        <w:t xml:space="preserve">student’s </w:t>
      </w:r>
      <w:r w:rsidRPr="003E6C67">
        <w:rPr>
          <w:rFonts w:ascii="Arial" w:eastAsia="Arial" w:hAnsi="Arial" w:cs="Arial"/>
          <w:color w:val="000000" w:themeColor="text1"/>
        </w:rPr>
        <w:t>responsibility to notify the Clerkship Office (</w:t>
      </w:r>
      <w:hyperlink r:id="rId38">
        <w:r w:rsidRPr="003E6C67">
          <w:rPr>
            <w:rStyle w:val="Hyperlink"/>
            <w:rFonts w:ascii="Arial" w:eastAsia="Arial" w:hAnsi="Arial" w:cs="Arial"/>
          </w:rPr>
          <w:t>com.clerkship@msu.edu</w:t>
        </w:r>
      </w:hyperlink>
      <w:r w:rsidRPr="003E6C67">
        <w:rPr>
          <w:rFonts w:ascii="Arial" w:eastAsia="Arial" w:hAnsi="Arial" w:cs="Arial"/>
          <w:color w:val="000000" w:themeColor="text1"/>
        </w:rPr>
        <w:t>) immediately if they are placed on quarantine or contract COVID.</w:t>
      </w:r>
    </w:p>
    <w:p w14:paraId="7FCB681F" w14:textId="607D2EF9" w:rsidR="003266CF" w:rsidRPr="00C40B5D" w:rsidRDefault="003266CF" w:rsidP="00702488">
      <w:pPr>
        <w:spacing w:after="0" w:line="276" w:lineRule="auto"/>
        <w:ind w:left="360"/>
        <w:jc w:val="left"/>
        <w:rPr>
          <w:rFonts w:ascii="Arial" w:eastAsia="Arial" w:hAnsi="Arial" w:cs="Arial"/>
          <w:sz w:val="24"/>
          <w:szCs w:val="24"/>
          <w:u w:val="single"/>
        </w:rPr>
      </w:pPr>
    </w:p>
    <w:p w14:paraId="357738C2" w14:textId="3727A3F2" w:rsidR="22A3AEB6" w:rsidRPr="00C40B5D" w:rsidRDefault="22A3AEB6" w:rsidP="00702488">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ATTIRE AND ETIQUETTE</w:t>
      </w:r>
    </w:p>
    <w:p w14:paraId="58DF099D" w14:textId="77777777" w:rsidR="00E2394A" w:rsidRDefault="00E2394A" w:rsidP="00E2394A">
      <w:pPr>
        <w:spacing w:after="120"/>
        <w:ind w:left="360"/>
        <w:rPr>
          <w:rFonts w:ascii="Arial" w:hAnsi="Arial" w:cs="Arial"/>
        </w:rPr>
      </w:pPr>
      <w:bookmarkStart w:id="46" w:name="_Hlk198054265"/>
      <w:r w:rsidRPr="0DDFC92B">
        <w:rPr>
          <w:rFonts w:ascii="Arial" w:hAnsi="Arial" w:cs="Arial"/>
        </w:rPr>
        <w:t xml:space="preserve">During your clinical rotation, you will be a part of many different learning environments and will be given </w:t>
      </w:r>
      <w:bookmarkStart w:id="47" w:name="_Int_MKVNvGL5"/>
      <w:r w:rsidRPr="0DDFC92B">
        <w:rPr>
          <w:rFonts w:ascii="Arial" w:hAnsi="Arial" w:cs="Arial"/>
        </w:rPr>
        <w:t>great</w:t>
      </w:r>
      <w:bookmarkEnd w:id="47"/>
      <w:r w:rsidRPr="0DDFC92B">
        <w:rPr>
          <w:rFonts w:ascii="Arial" w:hAnsi="Arial" w:cs="Arial"/>
        </w:rPr>
        <w:t xml:space="preserve"> deal of responsibility. Importantly, most of your patients will consider you a critical member of the medical team and see you as a physician. Given this, it is vital that </w:t>
      </w:r>
      <w:bookmarkStart w:id="48" w:name="_Int_SFTgVZZ8"/>
      <w:r w:rsidRPr="0DDFC92B">
        <w:rPr>
          <w:rFonts w:ascii="Arial" w:hAnsi="Arial" w:cs="Arial"/>
        </w:rPr>
        <w:t>a high level</w:t>
      </w:r>
      <w:bookmarkEnd w:id="48"/>
      <w:r w:rsidRPr="0DDFC92B">
        <w:rPr>
          <w:rFonts w:ascii="Arial" w:hAnsi="Arial" w:cs="Arial"/>
        </w:rPr>
        <w:t xml:space="preserve"> of professional behavior is maintained. </w:t>
      </w:r>
    </w:p>
    <w:p w14:paraId="4EDDE6C9" w14:textId="193709AA" w:rsidR="00E2394A" w:rsidRPr="00016F1D" w:rsidRDefault="00E2394A" w:rsidP="00CD0665">
      <w:pPr>
        <w:spacing w:after="120"/>
        <w:ind w:left="360"/>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31EB96D2" w14:textId="77777777" w:rsidR="00E2394A" w:rsidRPr="00016F1D" w:rsidRDefault="00E2394A" w:rsidP="00E2394A">
      <w:pPr>
        <w:numPr>
          <w:ilvl w:val="1"/>
          <w:numId w:val="36"/>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3605BC0C" w14:textId="77777777" w:rsidR="00E2394A" w:rsidRPr="00016F1D" w:rsidRDefault="00E2394A" w:rsidP="00E2394A">
      <w:pPr>
        <w:numPr>
          <w:ilvl w:val="1"/>
          <w:numId w:val="36"/>
        </w:numPr>
        <w:spacing w:after="0" w:line="276" w:lineRule="auto"/>
        <w:jc w:val="left"/>
        <w:rPr>
          <w:rFonts w:ascii="Arial" w:hAnsi="Arial" w:cs="Arial"/>
        </w:rPr>
      </w:pPr>
      <w:r w:rsidRPr="239936DE">
        <w:rPr>
          <w:rFonts w:ascii="Arial" w:hAnsi="Arial" w:cs="Arial"/>
        </w:rPr>
        <w:t xml:space="preserve">Scrubs are provided for situations where extended periods of patient care necessitate more comfortable clothing or a change in clothing. </w:t>
      </w:r>
    </w:p>
    <w:p w14:paraId="150BF653" w14:textId="77777777" w:rsidR="00E2394A" w:rsidRPr="00016F1D" w:rsidRDefault="00E2394A" w:rsidP="00E2394A">
      <w:pPr>
        <w:numPr>
          <w:ilvl w:val="1"/>
          <w:numId w:val="36"/>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06F57917" w14:textId="77777777" w:rsidR="00E2394A" w:rsidRPr="00016F1D" w:rsidRDefault="00E2394A" w:rsidP="00E2394A">
      <w:pPr>
        <w:numPr>
          <w:ilvl w:val="1"/>
          <w:numId w:val="36"/>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044D90E5" w14:textId="4F77ED7A" w:rsidR="00086DB2" w:rsidRDefault="00E2394A" w:rsidP="00E2394A">
      <w:pPr>
        <w:numPr>
          <w:ilvl w:val="1"/>
          <w:numId w:val="36"/>
        </w:numPr>
        <w:spacing w:after="0" w:line="276" w:lineRule="auto"/>
        <w:jc w:val="left"/>
        <w:rPr>
          <w:rFonts w:ascii="Arial" w:hAnsi="Arial" w:cs="Arial"/>
        </w:rPr>
      </w:pPr>
      <w:r w:rsidRPr="00016F1D">
        <w:rPr>
          <w:rFonts w:ascii="Arial" w:hAnsi="Arial" w:cs="Arial"/>
        </w:rPr>
        <w:t xml:space="preserve">Wear a waterproof gown when blood or body fluid may </w:t>
      </w:r>
      <w:r w:rsidR="00A277A7" w:rsidRPr="00016F1D">
        <w:rPr>
          <w:rFonts w:ascii="Arial" w:hAnsi="Arial" w:cs="Arial"/>
        </w:rPr>
        <w:t>soak in</w:t>
      </w:r>
      <w:r w:rsidRPr="00016F1D">
        <w:rPr>
          <w:rFonts w:ascii="Arial" w:hAnsi="Arial" w:cs="Arial"/>
        </w:rPr>
        <w:t xml:space="preserve"> a cloth gown.</w:t>
      </w:r>
    </w:p>
    <w:p w14:paraId="2241EB8D" w14:textId="585E52D7" w:rsidR="3AFD8C84" w:rsidRDefault="00E2394A" w:rsidP="00E2394A">
      <w:pPr>
        <w:numPr>
          <w:ilvl w:val="1"/>
          <w:numId w:val="36"/>
        </w:numPr>
        <w:spacing w:after="0" w:line="276" w:lineRule="auto"/>
        <w:jc w:val="left"/>
        <w:rPr>
          <w:rFonts w:ascii="Arial" w:hAnsi="Arial" w:cs="Arial"/>
        </w:rPr>
      </w:pPr>
      <w:r w:rsidRPr="00E2394A">
        <w:rPr>
          <w:rFonts w:ascii="Arial" w:hAnsi="Arial" w:cs="Arial"/>
        </w:rPr>
        <w:t xml:space="preserve">If you accidentally have blood or body </w:t>
      </w:r>
      <w:r w:rsidR="00A277A7" w:rsidRPr="00E2394A">
        <w:rPr>
          <w:rFonts w:ascii="Arial" w:hAnsi="Arial" w:cs="Arial"/>
        </w:rPr>
        <w:t>fluid</w:t>
      </w:r>
      <w:r w:rsidRPr="00E2394A">
        <w:rPr>
          <w:rFonts w:ascii="Arial" w:hAnsi="Arial" w:cs="Arial"/>
        </w:rPr>
        <w:t xml:space="preserve"> splattered on your clothing, at the next convenient time, you should </w:t>
      </w:r>
      <w:r w:rsidR="00C53C02" w:rsidRPr="00E2394A">
        <w:rPr>
          <w:rFonts w:ascii="Arial" w:hAnsi="Arial" w:cs="Arial"/>
        </w:rPr>
        <w:t>excuse yourself, change into hospital scrubs,</w:t>
      </w:r>
      <w:r w:rsidRPr="00E2394A">
        <w:rPr>
          <w:rFonts w:ascii="Arial" w:hAnsi="Arial" w:cs="Arial"/>
        </w:rPr>
        <w:t xml:space="preserve"> and put your contaminated clothing in a separate bag for </w:t>
      </w:r>
      <w:r w:rsidR="00A277A7" w:rsidRPr="00E2394A">
        <w:rPr>
          <w:rFonts w:ascii="Arial" w:hAnsi="Arial" w:cs="Arial"/>
        </w:rPr>
        <w:t>laundering later</w:t>
      </w:r>
      <w:r w:rsidRPr="00E2394A">
        <w:rPr>
          <w:rFonts w:ascii="Arial" w:hAnsi="Arial" w:cs="Arial"/>
        </w:rPr>
        <w:t>.</w:t>
      </w:r>
      <w:bookmarkEnd w:id="46"/>
    </w:p>
    <w:p w14:paraId="0787F2A3" w14:textId="5F5F5172" w:rsidR="00086DB2" w:rsidRPr="00E2394A" w:rsidRDefault="00086DB2" w:rsidP="00E2394A">
      <w:pPr>
        <w:numPr>
          <w:ilvl w:val="1"/>
          <w:numId w:val="36"/>
        </w:numPr>
        <w:spacing w:after="0" w:line="276" w:lineRule="auto"/>
        <w:jc w:val="left"/>
        <w:rPr>
          <w:rFonts w:ascii="Arial" w:hAnsi="Arial" w:cs="Arial"/>
        </w:rPr>
      </w:pPr>
      <w:r>
        <w:rPr>
          <w:rFonts w:ascii="Arial" w:hAnsi="Arial" w:cs="Arial"/>
        </w:rPr>
        <w:t xml:space="preserve">If the site where </w:t>
      </w:r>
      <w:r w:rsidR="00C53C02">
        <w:rPr>
          <w:rFonts w:ascii="Arial" w:hAnsi="Arial" w:cs="Arial"/>
        </w:rPr>
        <w:t>you are</w:t>
      </w:r>
      <w:r>
        <w:rPr>
          <w:rFonts w:ascii="Arial" w:hAnsi="Arial" w:cs="Arial"/>
        </w:rPr>
        <w:t xml:space="preserve"> rotating has </w:t>
      </w:r>
      <w:r w:rsidR="00A277A7">
        <w:rPr>
          <w:rFonts w:ascii="Arial" w:hAnsi="Arial" w:cs="Arial"/>
        </w:rPr>
        <w:t>its</w:t>
      </w:r>
      <w:r>
        <w:rPr>
          <w:rFonts w:ascii="Arial" w:hAnsi="Arial" w:cs="Arial"/>
        </w:rPr>
        <w:t xml:space="preserve"> own dress requirements, please follow them.</w:t>
      </w:r>
    </w:p>
    <w:p w14:paraId="3F15613C" w14:textId="77777777" w:rsidR="00AD6A08" w:rsidRDefault="00AD6A08" w:rsidP="00702488">
      <w:pPr>
        <w:spacing w:after="0" w:line="276" w:lineRule="auto"/>
        <w:jc w:val="left"/>
        <w:rPr>
          <w:rFonts w:ascii="Arial" w:hAnsi="Arial" w:cs="Arial"/>
        </w:rPr>
      </w:pPr>
    </w:p>
    <w:p w14:paraId="6197E989" w14:textId="77777777" w:rsidR="00AD6A08" w:rsidRPr="00C40B5D" w:rsidRDefault="00AD6A08" w:rsidP="00702488">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jc w:val="left"/>
        <w:rPr>
          <w:rFonts w:ascii="Arial" w:hAnsi="Arial" w:cs="Arial"/>
        </w:rPr>
      </w:pPr>
      <w:bookmarkStart w:id="49" w:name="_Toc235175545"/>
      <w:r w:rsidRPr="0096296A">
        <w:rPr>
          <w:rFonts w:ascii="Arial" w:hAnsi="Arial" w:cs="Arial"/>
        </w:rPr>
        <w:t>MSU College of Osteopathic Medicine Standard Policies</w:t>
      </w:r>
      <w:bookmarkEnd w:id="49"/>
    </w:p>
    <w:p w14:paraId="22D66D45" w14:textId="77777777" w:rsidR="00436739" w:rsidRPr="00436739" w:rsidRDefault="00C11B04" w:rsidP="00436739">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436739">
        <w:rPr>
          <w:rFonts w:ascii="Arial" w:hAnsi="Arial" w:cs="Arial"/>
          <w:spacing w:val="-2"/>
          <w:szCs w:val="30"/>
        </w:rPr>
        <w:t xml:space="preserve"> </w:t>
      </w:r>
      <w:r w:rsidR="00436739" w:rsidRPr="00436739">
        <w:rPr>
          <w:rFonts w:ascii="Arial" w:hAnsi="Arial" w:cs="Arial"/>
          <w:spacing w:val="-2"/>
          <w:szCs w:val="30"/>
        </w:rPr>
        <w:t xml:space="preserve">Students are responsible for reading and adhering to all current policies. </w:t>
      </w:r>
    </w:p>
    <w:p w14:paraId="172AAAE3" w14:textId="77777777" w:rsidR="00436739" w:rsidRPr="00436739" w:rsidRDefault="00436739" w:rsidP="00436739">
      <w:pPr>
        <w:spacing w:after="0" w:line="276" w:lineRule="auto"/>
        <w:jc w:val="left"/>
        <w:rPr>
          <w:rFonts w:ascii="Arial" w:hAnsi="Arial" w:cs="Arial"/>
          <w:spacing w:val="-2"/>
          <w:szCs w:val="30"/>
        </w:rPr>
      </w:pPr>
    </w:p>
    <w:p w14:paraId="5DDE033B" w14:textId="5AEA907E" w:rsidR="00C11B04" w:rsidRPr="00C40B5D" w:rsidRDefault="00436739" w:rsidP="00436739">
      <w:pPr>
        <w:spacing w:after="0" w:line="276" w:lineRule="auto"/>
        <w:jc w:val="left"/>
        <w:rPr>
          <w:rFonts w:ascii="Arial" w:hAnsi="Arial" w:cs="Arial"/>
          <w:spacing w:val="-2"/>
        </w:rPr>
      </w:pPr>
      <w:r w:rsidRPr="00436739">
        <w:rPr>
          <w:rFonts w:ascii="Arial" w:hAnsi="Arial" w:cs="Arial"/>
          <w:spacing w:val="-2"/>
          <w:szCs w:val="30"/>
        </w:rPr>
        <w:t xml:space="preserve">For a complete list of Clerkship policies/procedures please visit the Clerkship Student Portal </w:t>
      </w:r>
      <w:hyperlink r:id="rId39" w:history="1">
        <w:r w:rsidRPr="00436739">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50" w:name="_Toc235175546"/>
      <w:r w:rsidRPr="0096296A">
        <w:t xml:space="preserve">CLERKSHIP </w:t>
      </w:r>
      <w:r w:rsidR="004A31FF" w:rsidRPr="0096296A">
        <w:t>ATTENDANCE</w:t>
      </w:r>
      <w:r w:rsidR="004A31FF" w:rsidRPr="0096296A">
        <w:rPr>
          <w:spacing w:val="-1"/>
        </w:rPr>
        <w:t xml:space="preserve"> POLICY</w:t>
      </w:r>
      <w:bookmarkEnd w:id="50"/>
    </w:p>
    <w:p w14:paraId="552F60FD" w14:textId="3169012E" w:rsidR="00C326F4" w:rsidRDefault="00C326F4" w:rsidP="009E7151">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C53C02" w:rsidRPr="0053677A">
        <w:rPr>
          <w:rFonts w:ascii="Arial" w:hAnsi="Arial" w:cs="Arial"/>
        </w:rPr>
        <w:t xml:space="preserve">. </w:t>
      </w:r>
      <w:r w:rsidRPr="0053677A">
        <w:rPr>
          <w:rFonts w:ascii="Arial" w:hAnsi="Arial" w:cs="Arial"/>
        </w:rPr>
        <w:t>This policy will define the policy and procedures regarding absences for clerkship activities</w:t>
      </w:r>
      <w:r w:rsidR="00A277A7" w:rsidRPr="0053677A">
        <w:rPr>
          <w:rFonts w:ascii="Arial" w:hAnsi="Arial" w:cs="Arial"/>
        </w:rPr>
        <w:t>.</w:t>
      </w:r>
      <w:r w:rsidR="00A277A7">
        <w:t xml:space="preserve"> </w:t>
      </w:r>
      <w:hyperlink r:id="rId40" w:history="1">
        <w:r w:rsidR="009E7151" w:rsidRPr="009E7151">
          <w:rPr>
            <w:rFonts w:ascii="Arial" w:hAnsi="Arial" w:cs="Arial"/>
            <w:color w:val="0000FF"/>
            <w:u w:val="single"/>
          </w:rPr>
          <w:t>Clerkship Policy Absence 2026</w:t>
        </w:r>
      </w:hyperlink>
    </w:p>
    <w:p w14:paraId="49C2068C" w14:textId="77777777" w:rsidR="00152429" w:rsidRPr="00152429" w:rsidRDefault="00152429" w:rsidP="00152429">
      <w:pPr>
        <w:pStyle w:val="Level2Header"/>
        <w:rPr>
          <w:b w:val="0"/>
          <w:bCs w:val="0"/>
        </w:rPr>
      </w:pPr>
      <w:bookmarkStart w:id="51" w:name="_Toc222818601"/>
      <w:bookmarkStart w:id="52" w:name="_Toc222819260"/>
      <w:bookmarkStart w:id="53" w:name="_Toc235175547"/>
      <w:r w:rsidRPr="00152429">
        <w:rPr>
          <w:b w:val="0"/>
          <w:bCs w:val="0"/>
        </w:rPr>
        <w:t>Clerkship Illness Policy</w:t>
      </w:r>
      <w:bookmarkEnd w:id="51"/>
      <w:bookmarkEnd w:id="52"/>
      <w:bookmarkEnd w:id="53"/>
    </w:p>
    <w:p w14:paraId="56459BD5" w14:textId="77777777" w:rsidR="00832B33" w:rsidRPr="00EA7A22" w:rsidRDefault="00152429" w:rsidP="00832B33">
      <w:pPr>
        <w:widowControl w:val="0"/>
        <w:spacing w:after="0" w:line="240" w:lineRule="auto"/>
        <w:ind w:left="360"/>
        <w:jc w:val="left"/>
        <w:rPr>
          <w:rFonts w:ascii="Arial" w:hAnsi="Arial" w:cs="Arial"/>
        </w:rPr>
      </w:pPr>
      <w:r w:rsidRPr="00152429">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00832B33">
        <w:rPr>
          <w:rFonts w:ascii="Arial" w:hAnsi="Arial" w:cs="Arial"/>
        </w:rPr>
        <w:t xml:space="preserve"> </w:t>
      </w:r>
      <w:hyperlink r:id="rId41" w:history="1">
        <w:r w:rsidR="00832B33" w:rsidRPr="00832B33">
          <w:rPr>
            <w:rFonts w:ascii="Arial" w:hAnsi="Arial" w:cs="Arial"/>
            <w:color w:val="0000FF"/>
            <w:u w:val="single"/>
          </w:rPr>
          <w:t>Clerkship Policy Illness 2026</w:t>
        </w:r>
      </w:hyperlink>
    </w:p>
    <w:p w14:paraId="57BC1004" w14:textId="4778302B" w:rsidR="00E43D86" w:rsidRPr="00200481" w:rsidRDefault="00E43D86" w:rsidP="00152429">
      <w:pPr>
        <w:ind w:left="360"/>
        <w:jc w:val="left"/>
        <w:rPr>
          <w:rFonts w:ascii="Arial" w:hAnsi="Arial" w:cs="Arial"/>
        </w:rPr>
      </w:pPr>
    </w:p>
    <w:p w14:paraId="582E6479" w14:textId="61454DA1" w:rsidR="006E1B5D" w:rsidRPr="00CD0665" w:rsidRDefault="00902AE6" w:rsidP="00CD0665">
      <w:pPr>
        <w:pStyle w:val="Heading2"/>
        <w:jc w:val="left"/>
        <w:rPr>
          <w:b/>
          <w:bCs/>
        </w:rPr>
      </w:pPr>
      <w:bookmarkStart w:id="54" w:name="_Toc235175548"/>
      <w:r w:rsidRPr="0096296A">
        <w:lastRenderedPageBreak/>
        <w:t>POLICY FOR MEDICAL STUDENT SUPERVISION</w:t>
      </w:r>
      <w:bookmarkEnd w:id="54"/>
    </w:p>
    <w:p w14:paraId="081A8948" w14:textId="6FEB9CBB" w:rsidR="00C50401" w:rsidRPr="00C50401" w:rsidRDefault="008B6A5D" w:rsidP="00702488">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42" w:history="1">
        <w:r w:rsidR="00C50401" w:rsidRPr="00C50401">
          <w:rPr>
            <w:color w:val="0000FF"/>
            <w:u w:val="single"/>
          </w:rPr>
          <w:t>Clerkship Medical Student Supervision Policy.pdf</w:t>
        </w:r>
      </w:hyperlink>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55" w:name="_Toc235175549"/>
      <w:r w:rsidRPr="00551027">
        <w:t>MSUCOM Student Handbook</w:t>
      </w:r>
      <w:bookmarkEnd w:id="55"/>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43"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56" w:name="_Toc235175550"/>
      <w:r w:rsidRPr="0096296A">
        <w:t>Common Ground Framework for Professional Conduct</w:t>
      </w:r>
      <w:bookmarkEnd w:id="56"/>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44"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77777777" w:rsidR="00726AB4" w:rsidRPr="0096296A" w:rsidRDefault="00726AB4" w:rsidP="00702488">
      <w:pPr>
        <w:pStyle w:val="Heading2"/>
        <w:jc w:val="left"/>
      </w:pPr>
      <w:bookmarkStart w:id="57" w:name="_Toc235175551"/>
      <w:r w:rsidRPr="0096296A">
        <w:t>Medical Student Rights and Responsibilities</w:t>
      </w:r>
      <w:bookmarkEnd w:id="57"/>
      <w:r w:rsidRPr="0096296A">
        <w:t xml:space="preserve"> </w:t>
      </w:r>
    </w:p>
    <w:p w14:paraId="2F4453CD" w14:textId="77777777" w:rsidR="00512182" w:rsidRDefault="00E20D8B" w:rsidP="00512182">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w:t>
      </w:r>
      <w:r>
        <w:rPr>
          <w:rFonts w:ascii="Arial" w:eastAsia="Times New Roman" w:hAnsi="Arial" w:cs="Arial"/>
        </w:rPr>
        <w:t xml:space="preserve"> </w:t>
      </w:r>
      <w:hyperlink r:id="rId45" w:history="1">
        <w:r w:rsidR="00512182" w:rsidRPr="002B2CEB">
          <w:rPr>
            <w:rFonts w:ascii="Arial" w:hAnsi="Arial" w:cs="Arial"/>
            <w:color w:val="0000FF"/>
            <w:u w:val="single"/>
          </w:rPr>
          <w:t>Medical Student Rights and Responsibilities | Office of Spartan Experiences | Michigan State University</w:t>
        </w:r>
      </w:hyperlink>
    </w:p>
    <w:p w14:paraId="22F3D054" w14:textId="4637228C" w:rsidR="0003153D" w:rsidRPr="00C40B5D" w:rsidRDefault="0003153D" w:rsidP="00512182">
      <w:pPr>
        <w:spacing w:after="0" w:line="276" w:lineRule="auto"/>
        <w:jc w:val="left"/>
        <w:rPr>
          <w:rFonts w:ascii="Arial" w:hAnsi="Arial" w:cs="Arial"/>
          <w:b/>
          <w:bCs/>
          <w:sz w:val="24"/>
          <w:szCs w:val="24"/>
          <w:u w:val="single"/>
        </w:rPr>
      </w:pPr>
    </w:p>
    <w:p w14:paraId="2D70F228" w14:textId="77777777" w:rsidR="00CD18CF" w:rsidRPr="00C40B5D" w:rsidRDefault="00CD18CF" w:rsidP="00702488">
      <w:pPr>
        <w:pStyle w:val="Heading2"/>
        <w:jc w:val="left"/>
      </w:pPr>
      <w:bookmarkStart w:id="58" w:name="_Toc235175552"/>
      <w:r>
        <w:t>MSU Email</w:t>
      </w:r>
      <w:bookmarkEnd w:id="58"/>
      <w:r>
        <w:t xml:space="preserve"> </w:t>
      </w:r>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4BD8C690" w:rsidR="00CD18CF" w:rsidRDefault="00CD18CF" w:rsidP="00702488">
      <w:pPr>
        <w:spacing w:after="0" w:line="276" w:lineRule="auto"/>
        <w:ind w:left="360"/>
        <w:jc w:val="left"/>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46" w:history="1">
        <w:r w:rsidR="0055268A" w:rsidRPr="0055268A">
          <w:rPr>
            <w:rStyle w:val="Hyperlink"/>
            <w:rFonts w:ascii="Arial" w:hAnsi="Arial" w:cs="Arial"/>
          </w:rPr>
          <w:t>https://osteopathicmedicine.msu.edu/current-students/student-handbook</w:t>
        </w:r>
      </w:hyperlink>
      <w:r w:rsidR="00C53C02" w:rsidRPr="0055268A">
        <w:rPr>
          <w:rFonts w:ascii="Arial" w:hAnsi="Arial" w:cs="Arial"/>
        </w:rPr>
        <w:t xml:space="preserve">. </w:t>
      </w:r>
    </w:p>
    <w:p w14:paraId="02DABCAD" w14:textId="77777777" w:rsidR="002952A5" w:rsidRDefault="002952A5" w:rsidP="00702488">
      <w:pPr>
        <w:spacing w:after="0" w:line="276" w:lineRule="auto"/>
        <w:ind w:left="360"/>
        <w:jc w:val="left"/>
        <w:rPr>
          <w:rFonts w:ascii="Arial" w:eastAsia="Arial" w:hAnsi="Arial" w:cs="Arial"/>
        </w:rPr>
      </w:pPr>
    </w:p>
    <w:p w14:paraId="67A23C1E" w14:textId="77777777" w:rsidR="00C67185" w:rsidRPr="00556A65" w:rsidRDefault="00C67185" w:rsidP="00C67185">
      <w:pPr>
        <w:pStyle w:val="Level3Header"/>
        <w:ind w:left="360"/>
        <w:rPr>
          <w:sz w:val="24"/>
          <w:szCs w:val="24"/>
        </w:rPr>
      </w:pPr>
      <w:bookmarkStart w:id="59" w:name="_Toc213320658"/>
      <w:bookmarkStart w:id="60" w:name="_Toc213320715"/>
      <w:bookmarkStart w:id="61" w:name="_Toc213321354"/>
      <w:bookmarkStart w:id="62" w:name="_Toc235175553"/>
      <w:r w:rsidRPr="00556A65">
        <w:rPr>
          <w:sz w:val="24"/>
          <w:szCs w:val="24"/>
        </w:rPr>
        <w:t>ARTIFICIAL INTELLIGENCE (AI) USAGE</w:t>
      </w:r>
      <w:r>
        <w:rPr>
          <w:sz w:val="24"/>
          <w:szCs w:val="24"/>
        </w:rPr>
        <w:t xml:space="preserve"> POLICY</w:t>
      </w:r>
      <w:bookmarkEnd w:id="59"/>
      <w:bookmarkEnd w:id="60"/>
      <w:bookmarkEnd w:id="61"/>
      <w:bookmarkEnd w:id="62"/>
    </w:p>
    <w:p w14:paraId="55E94687" w14:textId="184761F1" w:rsidR="00C67185" w:rsidRDefault="00C67185" w:rsidP="00C67185">
      <w:pPr>
        <w:ind w:left="360"/>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A277A7"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A277A7"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A277A7"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A277A7"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A277A7"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sidR="000C7F14" w:rsidDel="000C7F14">
        <w:rPr>
          <w:rFonts w:ascii="Arial" w:eastAsia="Times New Roman" w:hAnsi="Arial" w:cs="Arial"/>
          <w:color w:val="000000"/>
        </w:rPr>
        <w:t xml:space="preserve"> </w:t>
      </w:r>
    </w:p>
    <w:p w14:paraId="05659DE9" w14:textId="542525F0" w:rsidR="000C7F14" w:rsidRPr="00D5038D" w:rsidRDefault="00196E7B" w:rsidP="00C67185">
      <w:pPr>
        <w:ind w:left="360"/>
        <w:rPr>
          <w:rFonts w:ascii="Arial" w:eastAsia="Times New Roman" w:hAnsi="Arial" w:cs="Arial"/>
          <w:color w:val="000000"/>
        </w:rPr>
      </w:pPr>
      <w:hyperlink r:id="rId47" w:history="1">
        <w:r w:rsidRPr="00D5038D">
          <w:rPr>
            <w:rStyle w:val="Hyperlink"/>
            <w:rFonts w:ascii="Arial" w:eastAsia="Times New Roman" w:hAnsi="Arial" w:cs="Arial"/>
          </w:rPr>
          <w:t>https://osteopathicmedicine.msu.edu/application/files/7317/6296/7022/AI_Use_Policy.pdf</w:t>
        </w:r>
      </w:hyperlink>
    </w:p>
    <w:p w14:paraId="64C09E5C" w14:textId="77777777" w:rsidR="0096296A" w:rsidRDefault="0096296A" w:rsidP="00702488">
      <w:pPr>
        <w:spacing w:after="0" w:line="276" w:lineRule="auto"/>
        <w:ind w:left="360"/>
        <w:jc w:val="left"/>
        <w:rPr>
          <w:rFonts w:ascii="Arial" w:eastAsia="Arial" w:hAnsi="Arial" w:cs="Arial"/>
          <w:u w:val="single"/>
        </w:rPr>
      </w:pP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48"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63" w:name="_Toc235175554"/>
      <w:r w:rsidRPr="0096296A">
        <w:t>STUDENT EXPOSURE PROCEDURE</w:t>
      </w:r>
      <w:bookmarkEnd w:id="63"/>
    </w:p>
    <w:p w14:paraId="3CBB5506" w14:textId="77777777" w:rsidR="00801196" w:rsidRPr="00A871DA" w:rsidRDefault="00801196" w:rsidP="00801196">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79B99ADF" w14:textId="77777777" w:rsidR="00801196" w:rsidRPr="00A871DA" w:rsidRDefault="00801196" w:rsidP="00801196">
      <w:pPr>
        <w:ind w:left="360"/>
        <w:rPr>
          <w:rFonts w:ascii="Arial" w:hAnsi="Arial" w:cs="Arial"/>
        </w:rPr>
      </w:pPr>
      <w:hyperlink r:id="rId49" w:history="1">
        <w:r w:rsidRPr="00A871DA">
          <w:rPr>
            <w:rStyle w:val="Hyperlink"/>
            <w:rFonts w:ascii="Arial" w:hAnsi="Arial" w:cs="Arial"/>
            <w:color w:val="467886"/>
          </w:rPr>
          <w:t>https://osteopathicmedicine.msu.edu/current-students/clerkship-medical-education/injury-and-property-damage-reports</w:t>
        </w:r>
      </w:hyperlink>
    </w:p>
    <w:p w14:paraId="60775917" w14:textId="77777777" w:rsidR="00801196" w:rsidRPr="00987E7B" w:rsidRDefault="00801196" w:rsidP="00801196">
      <w:pPr>
        <w:ind w:left="360"/>
        <w:rPr>
          <w:rFonts w:ascii="Arial" w:hAnsi="Arial" w:cs="Arial"/>
          <w:color w:val="FF0000"/>
        </w:rPr>
      </w:pPr>
      <w:r w:rsidRPr="00A871DA">
        <w:rPr>
          <w:rFonts w:ascii="Arial" w:hAnsi="Arial" w:cs="Arial"/>
          <w:color w:val="FF0000"/>
        </w:rPr>
        <w:t>Contact Associate Dean for Clerkship Education, Dr. Susan Enright (</w:t>
      </w:r>
      <w:hyperlink r:id="rId50"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702488">
      <w:pPr>
        <w:spacing w:after="0" w:line="276" w:lineRule="auto"/>
        <w:jc w:val="left"/>
        <w:rPr>
          <w:rFonts w:ascii="Arial" w:hAnsi="Arial" w:cs="Arial"/>
        </w:rPr>
      </w:pPr>
    </w:p>
    <w:p w14:paraId="718930D9" w14:textId="77777777" w:rsidR="00141639" w:rsidRPr="00C40B5D" w:rsidRDefault="00141639" w:rsidP="00702488">
      <w:pPr>
        <w:pStyle w:val="Heading2"/>
        <w:jc w:val="left"/>
        <w:rPr>
          <w:b/>
          <w:bCs/>
        </w:rPr>
      </w:pPr>
      <w:bookmarkStart w:id="64" w:name="_Toc169162520"/>
      <w:bookmarkStart w:id="65" w:name="_Toc173349563"/>
      <w:bookmarkStart w:id="66" w:name="_Toc235175555"/>
      <w:r w:rsidRPr="0002378E">
        <w:t>STUDENT ACCOMMODATION LETTERS</w:t>
      </w:r>
      <w:bookmarkEnd w:id="64"/>
      <w:bookmarkEnd w:id="65"/>
      <w:bookmarkEnd w:id="66"/>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51">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52">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rsidP="00702488">
      <w:pPr>
        <w:jc w:val="left"/>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7B3967">
          <w:footerReference w:type="default" r:id="rId53"/>
          <w:footerReference w:type="first" r:id="rId54"/>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67" w:name="_Toc76108467"/>
      <w:bookmarkStart w:id="68" w:name="_Toc92977603"/>
      <w:bookmarkStart w:id="69" w:name="_Toc93754575"/>
      <w:bookmarkStart w:id="70" w:name="_Toc235175556"/>
      <w:r w:rsidRPr="00B17123">
        <w:rPr>
          <w:b/>
          <w:bCs/>
          <w:sz w:val="28"/>
          <w:szCs w:val="28"/>
        </w:rPr>
        <w:lastRenderedPageBreak/>
        <w:t>SUMMARY OF GRADING REQUIREMENTS</w:t>
      </w:r>
      <w:bookmarkEnd w:id="67"/>
      <w:bookmarkEnd w:id="68"/>
      <w:bookmarkEnd w:id="69"/>
      <w:bookmarkEnd w:id="70"/>
    </w:p>
    <w:p w14:paraId="0779666C" w14:textId="1484FF3E" w:rsidR="007D13F7" w:rsidRPr="006573C7" w:rsidRDefault="002E37DD" w:rsidP="006573C7">
      <w:pPr>
        <w:pStyle w:val="BodyText"/>
        <w:ind w:left="-1152"/>
      </w:pPr>
      <w:r w:rsidRPr="006573C7">
        <w:t>*For any below information requiring an item be uploaded to D2L, students must ensure it is put into the correct folder within the correct section for their course.</w:t>
      </w:r>
    </w:p>
    <w:tbl>
      <w:tblPr>
        <w:tblStyle w:val="TableGrid"/>
        <w:tblW w:w="14760" w:type="dxa"/>
        <w:tblInd w:w="-1085" w:type="dxa"/>
        <w:tblLayout w:type="fixed"/>
        <w:tblLook w:val="06A0" w:firstRow="1" w:lastRow="0" w:firstColumn="1" w:lastColumn="0" w:noHBand="1" w:noVBand="1"/>
      </w:tblPr>
      <w:tblGrid>
        <w:gridCol w:w="2790"/>
        <w:gridCol w:w="2610"/>
        <w:gridCol w:w="3690"/>
        <w:gridCol w:w="2070"/>
        <w:gridCol w:w="3600"/>
      </w:tblGrid>
      <w:tr w:rsidR="001208EF" w:rsidRPr="00C40B5D" w14:paraId="4AEBD907" w14:textId="77777777" w:rsidTr="00E00294">
        <w:trPr>
          <w:trHeight w:val="766"/>
          <w:tblHeader/>
        </w:trPr>
        <w:tc>
          <w:tcPr>
            <w:tcW w:w="2790"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610"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690"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070"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600"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D73D0C" w:rsidRPr="00C40B5D" w14:paraId="3F1366FE" w14:textId="77777777" w:rsidTr="00E00294">
        <w:trPr>
          <w:trHeight w:val="1381"/>
        </w:trPr>
        <w:tc>
          <w:tcPr>
            <w:tcW w:w="2790" w:type="dxa"/>
            <w:vAlign w:val="center"/>
          </w:tcPr>
          <w:p w14:paraId="2BEA394A" w14:textId="5C706468" w:rsidR="00D73D0C" w:rsidRPr="007C354A" w:rsidRDefault="00D73D0C" w:rsidP="00D73D0C">
            <w:pPr>
              <w:pStyle w:val="BodyText"/>
              <w:spacing w:line="240" w:lineRule="auto"/>
              <w:ind w:left="0" w:right="0"/>
              <w:rPr>
                <w:sz w:val="20"/>
                <w:szCs w:val="20"/>
              </w:rPr>
            </w:pPr>
            <w:r w:rsidRPr="0014658C">
              <w:rPr>
                <w:sz w:val="20"/>
                <w:szCs w:val="20"/>
              </w:rPr>
              <w:t>Mid Rotation Feedback Form </w:t>
            </w:r>
          </w:p>
        </w:tc>
        <w:tc>
          <w:tcPr>
            <w:tcW w:w="2610" w:type="dxa"/>
            <w:vAlign w:val="center"/>
          </w:tcPr>
          <w:p w14:paraId="53A49AA2" w14:textId="5EC8C38B" w:rsidR="00D73D0C" w:rsidRPr="009275FB" w:rsidRDefault="00D73D0C" w:rsidP="00D73D0C">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690" w:type="dxa"/>
            <w:vAlign w:val="center"/>
          </w:tcPr>
          <w:p w14:paraId="1A3D1DD3" w14:textId="77777777" w:rsidR="00D73D0C" w:rsidRDefault="00D73D0C" w:rsidP="00D73D0C">
            <w:pPr>
              <w:pStyle w:val="BodyText"/>
              <w:numPr>
                <w:ilvl w:val="0"/>
                <w:numId w:val="29"/>
              </w:numPr>
              <w:spacing w:line="240" w:lineRule="auto"/>
              <w:ind w:left="223" w:right="-102" w:hanging="180"/>
              <w:rPr>
                <w:sz w:val="20"/>
                <w:szCs w:val="20"/>
              </w:rPr>
            </w:pPr>
            <w:r>
              <w:rPr>
                <w:sz w:val="20"/>
                <w:szCs w:val="20"/>
              </w:rPr>
              <w:t>Completed, scanned, and uploaded to D2L.</w:t>
            </w:r>
          </w:p>
          <w:p w14:paraId="35ADF581" w14:textId="77777777" w:rsidR="00D73D0C" w:rsidRDefault="00D73D0C" w:rsidP="00D73D0C">
            <w:pPr>
              <w:pStyle w:val="BodyText"/>
              <w:numPr>
                <w:ilvl w:val="0"/>
                <w:numId w:val="29"/>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6DB02523" w14:textId="77777777" w:rsidR="00D73D0C" w:rsidRDefault="00D73D0C" w:rsidP="00D73D0C">
            <w:pPr>
              <w:pStyle w:val="BodyText"/>
              <w:numPr>
                <w:ilvl w:val="0"/>
                <w:numId w:val="29"/>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6CCD0F04" w14:textId="198D904D" w:rsidR="00D73D0C" w:rsidRPr="1125DAF6" w:rsidRDefault="00D73D0C" w:rsidP="00D73D0C">
            <w:pPr>
              <w:pStyle w:val="BodyText"/>
              <w:numPr>
                <w:ilvl w:val="0"/>
                <w:numId w:val="29"/>
              </w:numPr>
              <w:spacing w:line="240" w:lineRule="auto"/>
              <w:ind w:left="466" w:right="-102" w:hanging="180"/>
              <w:rPr>
                <w:sz w:val="20"/>
                <w:szCs w:val="20"/>
              </w:rPr>
            </w:pPr>
            <w:r w:rsidRPr="009C3C16">
              <w:rPr>
                <w:sz w:val="20"/>
                <w:szCs w:val="20"/>
              </w:rPr>
              <w:t xml:space="preserve">Two-week rotations- </w:t>
            </w:r>
            <w:r>
              <w:rPr>
                <w:sz w:val="20"/>
                <w:szCs w:val="20"/>
              </w:rPr>
              <w:t xml:space="preserve">Dated by </w:t>
            </w:r>
            <w:r w:rsidRPr="009C3C16">
              <w:rPr>
                <w:sz w:val="20"/>
                <w:szCs w:val="20"/>
              </w:rPr>
              <w:t>11:59pm on the 1</w:t>
            </w:r>
            <w:r w:rsidRPr="006573C7">
              <w:rPr>
                <w:sz w:val="20"/>
                <w:szCs w:val="20"/>
                <w:vertAlign w:val="superscript"/>
              </w:rPr>
              <w:t>st</w:t>
            </w:r>
            <w:r w:rsidRPr="009C3C16">
              <w:rPr>
                <w:sz w:val="20"/>
                <w:szCs w:val="20"/>
              </w:rPr>
              <w:t xml:space="preserve"> Friday of the rotation</w:t>
            </w:r>
            <w:r>
              <w:rPr>
                <w:sz w:val="20"/>
                <w:szCs w:val="20"/>
              </w:rPr>
              <w:t>; uploaded by 11:59pm on the last day (Sunday) of the rotation</w:t>
            </w:r>
            <w:r w:rsidRPr="009C3C16">
              <w:rPr>
                <w:sz w:val="20"/>
                <w:szCs w:val="20"/>
              </w:rPr>
              <w:t>.</w:t>
            </w:r>
          </w:p>
        </w:tc>
        <w:tc>
          <w:tcPr>
            <w:tcW w:w="2070" w:type="dxa"/>
            <w:vAlign w:val="center"/>
          </w:tcPr>
          <w:p w14:paraId="11C60850" w14:textId="10397D66" w:rsidR="00D73D0C" w:rsidRPr="1125DAF6" w:rsidRDefault="00D73D0C" w:rsidP="00D73D0C">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600" w:type="dxa"/>
            <w:vAlign w:val="center"/>
          </w:tcPr>
          <w:p w14:paraId="7539A247" w14:textId="088C7784" w:rsidR="00D73D0C" w:rsidRPr="389FCA9F" w:rsidRDefault="00D73D0C" w:rsidP="00D73D0C">
            <w:pPr>
              <w:pStyle w:val="BodyText"/>
              <w:spacing w:line="240" w:lineRule="auto"/>
              <w:ind w:left="43" w:right="-102"/>
              <w:rPr>
                <w:sz w:val="20"/>
                <w:szCs w:val="20"/>
              </w:rPr>
            </w:pPr>
            <w:r>
              <w:rPr>
                <w:sz w:val="20"/>
                <w:szCs w:val="20"/>
              </w:rPr>
              <w:t>Failure to complete 100% and upload by 14 days after the last day of the rotation at 11:59 pm</w:t>
            </w:r>
          </w:p>
        </w:tc>
      </w:tr>
      <w:tr w:rsidR="007B5457" w:rsidRPr="00C40B5D" w14:paraId="4D18EC54" w14:textId="77777777" w:rsidTr="00E00294">
        <w:trPr>
          <w:trHeight w:val="1565"/>
        </w:trPr>
        <w:tc>
          <w:tcPr>
            <w:tcW w:w="2790" w:type="dxa"/>
            <w:vAlign w:val="center"/>
          </w:tcPr>
          <w:p w14:paraId="1C8810C4" w14:textId="3CD1E5B6" w:rsidR="007B5457" w:rsidRPr="007C354A" w:rsidRDefault="007B5457" w:rsidP="007B5457">
            <w:pPr>
              <w:pStyle w:val="BodyText"/>
              <w:spacing w:line="240" w:lineRule="auto"/>
              <w:ind w:left="0" w:right="0"/>
              <w:rPr>
                <w:sz w:val="20"/>
                <w:szCs w:val="20"/>
              </w:rPr>
            </w:pPr>
            <w:r w:rsidRPr="7D25A557">
              <w:rPr>
                <w:rFonts w:eastAsia="Arial"/>
                <w:color w:val="000000" w:themeColor="text1"/>
                <w:sz w:val="20"/>
                <w:szCs w:val="20"/>
              </w:rPr>
              <w:t>Shift Schedule</w:t>
            </w:r>
          </w:p>
        </w:tc>
        <w:tc>
          <w:tcPr>
            <w:tcW w:w="2610" w:type="dxa"/>
            <w:vAlign w:val="center"/>
          </w:tcPr>
          <w:p w14:paraId="2AF7FDCE" w14:textId="70CA9940" w:rsidR="007B5457" w:rsidRPr="009275FB" w:rsidRDefault="007B5457" w:rsidP="007B5457">
            <w:pPr>
              <w:pStyle w:val="BodyText"/>
              <w:spacing w:line="240" w:lineRule="auto"/>
              <w:ind w:left="0" w:right="-102"/>
              <w:rPr>
                <w:sz w:val="20"/>
                <w:szCs w:val="20"/>
              </w:rPr>
            </w:pPr>
            <w:r w:rsidRPr="7D25A557">
              <w:rPr>
                <w:rFonts w:eastAsia="Arial"/>
                <w:color w:val="000000" w:themeColor="text1"/>
                <w:sz w:val="20"/>
                <w:szCs w:val="20"/>
              </w:rPr>
              <w:t>Online D2L Drop Box</w:t>
            </w:r>
          </w:p>
        </w:tc>
        <w:tc>
          <w:tcPr>
            <w:tcW w:w="3690" w:type="dxa"/>
            <w:vAlign w:val="center"/>
          </w:tcPr>
          <w:p w14:paraId="06D09012" w14:textId="19092F93" w:rsidR="007B5457" w:rsidRPr="1125DAF6" w:rsidRDefault="007B5457" w:rsidP="007B5457">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r w:rsidR="00C53C02">
              <w:rPr>
                <w:rFonts w:eastAsia="Arial"/>
                <w:color w:val="000000" w:themeColor="text1"/>
                <w:sz w:val="20"/>
                <w:szCs w:val="20"/>
              </w:rPr>
              <w:t xml:space="preserve">. </w:t>
            </w:r>
            <w:r>
              <w:rPr>
                <w:rFonts w:eastAsia="Arial"/>
                <w:color w:val="000000" w:themeColor="text1"/>
                <w:sz w:val="20"/>
                <w:szCs w:val="20"/>
              </w:rPr>
              <w:t>NOT to be submitted before the last Friday of the rotation, and must be the schedule you worked, not what you were scheduled to work</w:t>
            </w:r>
          </w:p>
        </w:tc>
        <w:tc>
          <w:tcPr>
            <w:tcW w:w="2070" w:type="dxa"/>
            <w:vAlign w:val="center"/>
          </w:tcPr>
          <w:p w14:paraId="0A33B9EA" w14:textId="13A7C834" w:rsidR="007B5457" w:rsidRPr="1125DAF6" w:rsidRDefault="007B5457" w:rsidP="007B5457">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600" w:type="dxa"/>
            <w:vAlign w:val="center"/>
          </w:tcPr>
          <w:p w14:paraId="7D700266" w14:textId="26B83461" w:rsidR="007B5457" w:rsidRPr="389FCA9F" w:rsidRDefault="007B5457" w:rsidP="007B5457">
            <w:pPr>
              <w:pStyle w:val="BodyText"/>
              <w:spacing w:line="240" w:lineRule="auto"/>
              <w:ind w:left="43" w:right="-102"/>
              <w:rPr>
                <w:sz w:val="20"/>
                <w:szCs w:val="20"/>
              </w:rPr>
            </w:pPr>
            <w:r w:rsidRPr="79522A6F">
              <w:rPr>
                <w:sz w:val="20"/>
                <w:szCs w:val="20"/>
              </w:rPr>
              <w:t xml:space="preserve">Failure to complete and submit within </w:t>
            </w:r>
            <w:bookmarkStart w:id="71" w:name="_Int_yxaTuieQ"/>
            <w:r w:rsidRPr="79522A6F">
              <w:rPr>
                <w:sz w:val="20"/>
                <w:szCs w:val="20"/>
              </w:rPr>
              <w:t>14 days</w:t>
            </w:r>
            <w:bookmarkEnd w:id="71"/>
            <w:r w:rsidRPr="79522A6F">
              <w:rPr>
                <w:sz w:val="20"/>
                <w:szCs w:val="20"/>
              </w:rPr>
              <w:t xml:space="preserve"> from the end of the rotation at 11:59 pm</w:t>
            </w:r>
          </w:p>
        </w:tc>
      </w:tr>
      <w:tr w:rsidR="00331908" w:rsidRPr="00C40B5D" w14:paraId="41757836" w14:textId="77777777" w:rsidTr="00E00294">
        <w:trPr>
          <w:trHeight w:val="1381"/>
        </w:trPr>
        <w:tc>
          <w:tcPr>
            <w:tcW w:w="2790" w:type="dxa"/>
            <w:vAlign w:val="center"/>
          </w:tcPr>
          <w:p w14:paraId="050EA8CB" w14:textId="43D133AE" w:rsidR="00331908" w:rsidRPr="007C354A" w:rsidRDefault="00331908" w:rsidP="00331908">
            <w:pPr>
              <w:pStyle w:val="BodyText"/>
              <w:spacing w:line="240" w:lineRule="auto"/>
              <w:ind w:left="0" w:right="0"/>
              <w:rPr>
                <w:sz w:val="20"/>
                <w:szCs w:val="20"/>
              </w:rPr>
            </w:pPr>
            <w:r w:rsidRPr="3B1C6A49">
              <w:rPr>
                <w:rFonts w:eastAsia="Arial"/>
                <w:color w:val="000000" w:themeColor="text1"/>
                <w:sz w:val="20"/>
                <w:szCs w:val="20"/>
              </w:rPr>
              <w:t xml:space="preserve">Activities that were involved in the curriculum – i.e., online modules for US education, bedside US exams completed under supervision, </w:t>
            </w:r>
            <w:r>
              <w:rPr>
                <w:rFonts w:eastAsia="Arial"/>
                <w:color w:val="000000" w:themeColor="text1"/>
                <w:sz w:val="20"/>
                <w:szCs w:val="20"/>
              </w:rPr>
              <w:t>PROCEDURE LOG</w:t>
            </w:r>
          </w:p>
        </w:tc>
        <w:tc>
          <w:tcPr>
            <w:tcW w:w="2610" w:type="dxa"/>
            <w:vAlign w:val="center"/>
          </w:tcPr>
          <w:p w14:paraId="1E6E2281" w14:textId="2D1D01EB" w:rsidR="00331908" w:rsidRPr="009275FB" w:rsidRDefault="00331908" w:rsidP="00331908">
            <w:pPr>
              <w:pStyle w:val="BodyText"/>
              <w:spacing w:line="240" w:lineRule="auto"/>
              <w:ind w:left="0" w:right="-102"/>
              <w:rPr>
                <w:sz w:val="20"/>
                <w:szCs w:val="20"/>
              </w:rPr>
            </w:pPr>
            <w:r>
              <w:rPr>
                <w:rFonts w:eastAsia="Arial"/>
                <w:color w:val="000000" w:themeColor="text1"/>
                <w:sz w:val="20"/>
                <w:szCs w:val="20"/>
              </w:rPr>
              <w:t>U</w:t>
            </w:r>
            <w:r w:rsidRPr="7D25A557">
              <w:rPr>
                <w:rFonts w:eastAsia="Arial"/>
                <w:color w:val="000000" w:themeColor="text1"/>
                <w:sz w:val="20"/>
                <w:szCs w:val="20"/>
              </w:rPr>
              <w:t>pload into D2L Drop Box for the course</w:t>
            </w:r>
          </w:p>
        </w:tc>
        <w:tc>
          <w:tcPr>
            <w:tcW w:w="3690" w:type="dxa"/>
            <w:vAlign w:val="center"/>
          </w:tcPr>
          <w:p w14:paraId="022E7B07" w14:textId="4CDF5303" w:rsidR="00331908" w:rsidRPr="1125DAF6" w:rsidRDefault="00331908" w:rsidP="00331908">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p>
        </w:tc>
        <w:tc>
          <w:tcPr>
            <w:tcW w:w="2070" w:type="dxa"/>
            <w:vAlign w:val="center"/>
          </w:tcPr>
          <w:p w14:paraId="4C326CA8" w14:textId="2E806E3C" w:rsidR="00331908" w:rsidRPr="1125DAF6" w:rsidRDefault="00331908" w:rsidP="00331908">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600" w:type="dxa"/>
            <w:vAlign w:val="center"/>
          </w:tcPr>
          <w:p w14:paraId="457F5890" w14:textId="1011CCF7" w:rsidR="00331908" w:rsidRPr="389FCA9F" w:rsidRDefault="00331908" w:rsidP="00331908">
            <w:pPr>
              <w:pStyle w:val="BodyText"/>
              <w:spacing w:line="240" w:lineRule="auto"/>
              <w:ind w:left="43" w:right="-102"/>
              <w:rPr>
                <w:sz w:val="20"/>
                <w:szCs w:val="20"/>
              </w:rPr>
            </w:pPr>
            <w:r w:rsidRPr="79522A6F">
              <w:rPr>
                <w:sz w:val="20"/>
                <w:szCs w:val="20"/>
              </w:rPr>
              <w:t xml:space="preserve">Failure to complete and submit within </w:t>
            </w:r>
            <w:bookmarkStart w:id="72" w:name="_Int_6B0kDYv3"/>
            <w:r w:rsidRPr="79522A6F">
              <w:rPr>
                <w:sz w:val="20"/>
                <w:szCs w:val="20"/>
              </w:rPr>
              <w:t>14 days</w:t>
            </w:r>
            <w:bookmarkEnd w:id="72"/>
            <w:r w:rsidRPr="79522A6F">
              <w:rPr>
                <w:sz w:val="20"/>
                <w:szCs w:val="20"/>
              </w:rPr>
              <w:t xml:space="preserve"> from the end of the rotation at 11:59 pm</w:t>
            </w:r>
          </w:p>
        </w:tc>
      </w:tr>
      <w:tr w:rsidR="001208EF" w:rsidRPr="00C40B5D" w14:paraId="611A5076" w14:textId="77777777" w:rsidTr="00E00294">
        <w:trPr>
          <w:trHeight w:val="1381"/>
        </w:trPr>
        <w:tc>
          <w:tcPr>
            <w:tcW w:w="2790"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610"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690" w:type="dxa"/>
            <w:vAlign w:val="center"/>
          </w:tcPr>
          <w:p w14:paraId="259DAB2C" w14:textId="08CDDCA8"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070"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600" w:type="dxa"/>
            <w:vAlign w:val="center"/>
          </w:tcPr>
          <w:p w14:paraId="2BB9D407" w14:textId="5B7DB3D5" w:rsidR="001208EF" w:rsidRPr="00562F84" w:rsidRDefault="001208EF" w:rsidP="00D64C95">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00E00294">
        <w:trPr>
          <w:trHeight w:val="1381"/>
        </w:trPr>
        <w:tc>
          <w:tcPr>
            <w:tcW w:w="2790"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lastRenderedPageBreak/>
              <w:t>Student Evaluation of Clerkship Rotation</w:t>
            </w:r>
            <w:r w:rsidRPr="002F135E">
              <w:rPr>
                <w:b/>
                <w:bCs/>
                <w:sz w:val="20"/>
                <w:szCs w:val="20"/>
              </w:rPr>
              <w:t xml:space="preserve"> </w:t>
            </w:r>
          </w:p>
        </w:tc>
        <w:tc>
          <w:tcPr>
            <w:tcW w:w="2610"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690" w:type="dxa"/>
            <w:vAlign w:val="center"/>
          </w:tcPr>
          <w:p w14:paraId="61BE6821" w14:textId="5A00985D"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070" w:type="dxa"/>
            <w:vAlign w:val="center"/>
          </w:tcPr>
          <w:p w14:paraId="60ADAA4E" w14:textId="01EEA9A5" w:rsidR="001208EF" w:rsidRPr="00CC6A27" w:rsidRDefault="001208EF" w:rsidP="009F07BD">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tc>
        <w:tc>
          <w:tcPr>
            <w:tcW w:w="3600" w:type="dxa"/>
            <w:vAlign w:val="center"/>
          </w:tcPr>
          <w:p w14:paraId="016B56E5" w14:textId="0B40EF27"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 xml:space="preserve">last </w:t>
            </w:r>
            <w:r w:rsidR="00B87440">
              <w:rPr>
                <w:sz w:val="20"/>
                <w:szCs w:val="20"/>
              </w:rPr>
              <w:t xml:space="preserve">day </w:t>
            </w:r>
            <w:r w:rsidR="00B87440" w:rsidRPr="2D104CAB">
              <w:rPr>
                <w:sz w:val="20"/>
                <w:szCs w:val="20"/>
              </w:rPr>
              <w:t>of</w:t>
            </w:r>
            <w:r w:rsidRPr="2D104CAB">
              <w:rPr>
                <w:sz w:val="20"/>
                <w:szCs w:val="20"/>
              </w:rPr>
              <w:t xml:space="preserve">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55"/>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320387E4" w:rsidR="007F30E1" w:rsidRPr="007F30E1" w:rsidRDefault="007F30E1" w:rsidP="007F30E1">
      <w:pPr>
        <w:spacing w:line="259" w:lineRule="auto"/>
        <w:jc w:val="left"/>
        <w:rPr>
          <w:rFonts w:eastAsiaTheme="minorHAnsi"/>
        </w:rPr>
      </w:pPr>
      <w:r w:rsidRPr="007F30E1">
        <w:rPr>
          <w:rFonts w:eastAsiaTheme="minorHAnsi"/>
        </w:rPr>
        <w:t xml:space="preserve">Student </w:t>
      </w:r>
      <w:r w:rsidR="00C53C02"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C53C02" w:rsidRPr="007F30E1">
        <w:rPr>
          <w:rFonts w:eastAsiaTheme="minorHAnsi"/>
        </w:rPr>
        <w:t>Name: _</w:t>
      </w:r>
      <w:r w:rsidRPr="007F30E1">
        <w:rPr>
          <w:rFonts w:eastAsiaTheme="minorHAnsi"/>
        </w:rPr>
        <w:t>___________________</w:t>
      </w:r>
    </w:p>
    <w:p w14:paraId="2FDE5E41" w14:textId="428CA526" w:rsidR="007F30E1" w:rsidRPr="007F30E1" w:rsidRDefault="007F30E1" w:rsidP="007F30E1">
      <w:pPr>
        <w:spacing w:line="259" w:lineRule="auto"/>
        <w:jc w:val="left"/>
        <w:rPr>
          <w:rFonts w:eastAsiaTheme="minorHAnsi"/>
        </w:rPr>
      </w:pPr>
      <w:r w:rsidRPr="007F30E1">
        <w:rPr>
          <w:rFonts w:eastAsiaTheme="minorHAnsi"/>
        </w:rPr>
        <w:t xml:space="preserve">Evaluator </w:t>
      </w:r>
      <w:r w:rsidR="00C53C02" w:rsidRPr="007F30E1">
        <w:rPr>
          <w:rFonts w:eastAsiaTheme="minorHAnsi"/>
        </w:rPr>
        <w:t>Signature: _</w:t>
      </w:r>
      <w:r w:rsidRPr="007F30E1">
        <w:rPr>
          <w:rFonts w:eastAsiaTheme="minorHAnsi"/>
        </w:rPr>
        <w:t>_______________</w:t>
      </w:r>
      <w:r w:rsidRPr="007F30E1">
        <w:rPr>
          <w:rFonts w:eastAsiaTheme="minorHAnsi"/>
        </w:rPr>
        <w:tab/>
      </w:r>
      <w:r w:rsidRPr="007F30E1">
        <w:rPr>
          <w:rFonts w:eastAsiaTheme="minorHAnsi"/>
        </w:rPr>
        <w:tab/>
        <w:t xml:space="preserve">Date of review with </w:t>
      </w:r>
      <w:r w:rsidR="00C53C02"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957D87C" id="Rectangle 2"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4C8E6B7" id="Rectangle 3"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The student is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8421957" id="Rectangle 4"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8530C2F" id="Rectangle 6"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3AC0100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Please check only areas of student </w:t>
      </w:r>
      <w:r w:rsidRPr="00CD0665">
        <w:rPr>
          <w:rFonts w:eastAsiaTheme="minorHAnsi"/>
          <w:b/>
          <w:bCs/>
          <w:highlight w:val="yellow"/>
          <w:u w:val="single"/>
        </w:rPr>
        <w:t>DIFFICULTY</w:t>
      </w:r>
      <w:r w:rsidRPr="00CD0665">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r w:rsidRPr="007F30E1">
              <w:rPr>
                <w:sz w:val="18"/>
                <w:szCs w:val="18"/>
              </w:rPr>
              <w:t>Student is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r w:rsidRPr="007F30E1">
              <w:rPr>
                <w:sz w:val="18"/>
                <w:szCs w:val="18"/>
              </w:rPr>
              <w:t>Accepting of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57"/>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368D6" w14:textId="77777777" w:rsidR="00FE7CFD" w:rsidRDefault="00FE7CFD" w:rsidP="00E756E0">
      <w:pPr>
        <w:spacing w:after="0" w:line="240" w:lineRule="auto"/>
      </w:pPr>
      <w:r>
        <w:separator/>
      </w:r>
    </w:p>
  </w:endnote>
  <w:endnote w:type="continuationSeparator" w:id="0">
    <w:p w14:paraId="45BDD09C" w14:textId="77777777" w:rsidR="00FE7CFD" w:rsidRDefault="00FE7CFD" w:rsidP="00E756E0">
      <w:pPr>
        <w:spacing w:after="0" w:line="240" w:lineRule="auto"/>
      </w:pPr>
      <w:r>
        <w:continuationSeparator/>
      </w:r>
    </w:p>
  </w:endnote>
  <w:endnote w:type="continuationNotice" w:id="1">
    <w:p w14:paraId="6A0571B6" w14:textId="77777777" w:rsidR="00FE7CFD" w:rsidRDefault="00FE7C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CA61" w14:textId="05153DAA" w:rsidR="00FD24C9" w:rsidRDefault="00AD5D95">
    <w:pPr>
      <w:pStyle w:val="Footer"/>
    </w:pPr>
    <w:r>
      <w:t xml:space="preserve">Reviewed and Approved </w:t>
    </w:r>
    <w:r w:rsidR="009D0905">
      <w:t>7/8/26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37673"/>
      <w:docPartObj>
        <w:docPartGallery w:val="Page Numbers (Bottom of Page)"/>
        <w:docPartUnique/>
      </w:docPartObj>
    </w:sdtPr>
    <w:sdtEndPr>
      <w:rPr>
        <w:noProof/>
      </w:rPr>
    </w:sdtEndPr>
    <w:sdtContent>
      <w:p w14:paraId="4542E3B7" w14:textId="77777777" w:rsidR="007B3967" w:rsidRDefault="007B39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6CF74" w14:textId="2FC1FC9E" w:rsidR="007B3967" w:rsidRDefault="00AD5D95" w:rsidP="00FD24C9">
    <w:pPr>
      <w:pStyle w:val="Footer"/>
    </w:pPr>
    <w:r>
      <w:t xml:space="preserve">Reviewed and Approved </w:t>
    </w:r>
    <w:r w:rsidR="009D0905">
      <w:t>7/8/26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64D4C" w14:textId="77777777" w:rsidR="00FE7CFD" w:rsidRDefault="00FE7CFD" w:rsidP="00E756E0">
      <w:pPr>
        <w:spacing w:after="0" w:line="240" w:lineRule="auto"/>
      </w:pPr>
      <w:r>
        <w:separator/>
      </w:r>
    </w:p>
  </w:footnote>
  <w:footnote w:type="continuationSeparator" w:id="0">
    <w:p w14:paraId="62FE301A" w14:textId="77777777" w:rsidR="00FE7CFD" w:rsidRDefault="00FE7CFD" w:rsidP="00E756E0">
      <w:pPr>
        <w:spacing w:after="0" w:line="240" w:lineRule="auto"/>
      </w:pPr>
      <w:r>
        <w:continuationSeparator/>
      </w:r>
    </w:p>
  </w:footnote>
  <w:footnote w:type="continuationNotice" w:id="1">
    <w:p w14:paraId="2475DC8C" w14:textId="77777777" w:rsidR="00FE7CFD" w:rsidRDefault="00FE7C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7B3CA460" w:rsidR="004A166C" w:rsidRDefault="005C2DCC">
    <w:pPr>
      <w:pStyle w:val="Header"/>
    </w:pPr>
    <w:r>
      <w:t xml:space="preserve">IM </w:t>
    </w:r>
    <w:r w:rsidR="00037E08">
      <w:t>669 Emergency Medicine Ultrasound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B9927E4"/>
    <w:multiLevelType w:val="hybridMultilevel"/>
    <w:tmpl w:val="2F308BE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B16155"/>
    <w:multiLevelType w:val="multilevel"/>
    <w:tmpl w:val="6A1E6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EB77AE"/>
    <w:multiLevelType w:val="hybridMultilevel"/>
    <w:tmpl w:val="1D26B30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77A03DF"/>
    <w:multiLevelType w:val="hybridMultilevel"/>
    <w:tmpl w:val="033455EC"/>
    <w:lvl w:ilvl="0" w:tplc="96F6C3EC">
      <w:start w:val="1"/>
      <w:numFmt w:val="bullet"/>
      <w:lvlText w:val=""/>
      <w:lvlJc w:val="left"/>
      <w:pPr>
        <w:ind w:left="720" w:hanging="360"/>
      </w:pPr>
      <w:rPr>
        <w:rFonts w:ascii="Symbol" w:hAnsi="Symbol" w:hint="default"/>
      </w:rPr>
    </w:lvl>
    <w:lvl w:ilvl="1" w:tplc="04090001">
      <w:start w:val="1"/>
      <w:numFmt w:val="bullet"/>
      <w:lvlText w:val=""/>
      <w:lvlJc w:val="left"/>
      <w:pPr>
        <w:ind w:left="1170" w:hanging="360"/>
      </w:pPr>
      <w:rPr>
        <w:rFonts w:ascii="Symbol" w:hAnsi="Symbol" w:hint="default"/>
        <w:w w:val="100"/>
        <w:sz w:val="24"/>
        <w:szCs w:val="24"/>
        <w:lang w:val="en-US" w:eastAsia="en-US" w:bidi="en-US"/>
      </w:rPr>
    </w:lvl>
    <w:lvl w:ilvl="2" w:tplc="86223170">
      <w:start w:val="1"/>
      <w:numFmt w:val="bullet"/>
      <w:lvlText w:val=""/>
      <w:lvlJc w:val="left"/>
      <w:pPr>
        <w:ind w:left="2160" w:hanging="360"/>
      </w:pPr>
      <w:rPr>
        <w:rFonts w:ascii="Wingdings" w:hAnsi="Wingdings" w:hint="default"/>
      </w:rPr>
    </w:lvl>
    <w:lvl w:ilvl="3" w:tplc="2564CB78">
      <w:start w:val="1"/>
      <w:numFmt w:val="bullet"/>
      <w:lvlText w:val=""/>
      <w:lvlJc w:val="left"/>
      <w:pPr>
        <w:ind w:left="2880" w:hanging="360"/>
      </w:pPr>
      <w:rPr>
        <w:rFonts w:ascii="Symbol" w:hAnsi="Symbol" w:hint="default"/>
      </w:rPr>
    </w:lvl>
    <w:lvl w:ilvl="4" w:tplc="3F168B54">
      <w:start w:val="1"/>
      <w:numFmt w:val="bullet"/>
      <w:lvlText w:val="o"/>
      <w:lvlJc w:val="left"/>
      <w:pPr>
        <w:ind w:left="3600" w:hanging="360"/>
      </w:pPr>
      <w:rPr>
        <w:rFonts w:ascii="Courier New" w:hAnsi="Courier New" w:hint="default"/>
      </w:rPr>
    </w:lvl>
    <w:lvl w:ilvl="5" w:tplc="7ADA657A">
      <w:start w:val="1"/>
      <w:numFmt w:val="bullet"/>
      <w:lvlText w:val=""/>
      <w:lvlJc w:val="left"/>
      <w:pPr>
        <w:ind w:left="4320" w:hanging="360"/>
      </w:pPr>
      <w:rPr>
        <w:rFonts w:ascii="Wingdings" w:hAnsi="Wingdings" w:hint="default"/>
      </w:rPr>
    </w:lvl>
    <w:lvl w:ilvl="6" w:tplc="983CBD60">
      <w:start w:val="1"/>
      <w:numFmt w:val="bullet"/>
      <w:lvlText w:val=""/>
      <w:lvlJc w:val="left"/>
      <w:pPr>
        <w:ind w:left="5040" w:hanging="360"/>
      </w:pPr>
      <w:rPr>
        <w:rFonts w:ascii="Symbol" w:hAnsi="Symbol" w:hint="default"/>
      </w:rPr>
    </w:lvl>
    <w:lvl w:ilvl="7" w:tplc="8166C802">
      <w:start w:val="1"/>
      <w:numFmt w:val="bullet"/>
      <w:lvlText w:val="o"/>
      <w:lvlJc w:val="left"/>
      <w:pPr>
        <w:ind w:left="5760" w:hanging="360"/>
      </w:pPr>
      <w:rPr>
        <w:rFonts w:ascii="Courier New" w:hAnsi="Courier New" w:hint="default"/>
      </w:rPr>
    </w:lvl>
    <w:lvl w:ilvl="8" w:tplc="8F10F7D4">
      <w:start w:val="1"/>
      <w:numFmt w:val="bullet"/>
      <w:lvlText w:val=""/>
      <w:lvlJc w:val="left"/>
      <w:pPr>
        <w:ind w:left="6480" w:hanging="360"/>
      </w:pPr>
      <w:rPr>
        <w:rFonts w:ascii="Wingdings" w:hAnsi="Wingdings" w:hint="default"/>
      </w:rPr>
    </w:lvl>
  </w:abstractNum>
  <w:abstractNum w:abstractNumId="13"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5"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6"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A19553D"/>
    <w:multiLevelType w:val="hybridMultilevel"/>
    <w:tmpl w:val="95B6E7C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5"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7" w15:restartNumberingAfterBreak="0">
    <w:nsid w:val="6601C9BC"/>
    <w:multiLevelType w:val="hybridMultilevel"/>
    <w:tmpl w:val="FC828A2E"/>
    <w:lvl w:ilvl="0" w:tplc="A672D2C2">
      <w:start w:val="1"/>
      <w:numFmt w:val="bullet"/>
      <w:lvlText w:val="o"/>
      <w:lvlJc w:val="left"/>
      <w:pPr>
        <w:ind w:left="360" w:hanging="360"/>
      </w:pPr>
      <w:rPr>
        <w:rFonts w:ascii="Courier New" w:hAnsi="Courier New" w:hint="default"/>
      </w:rPr>
    </w:lvl>
    <w:lvl w:ilvl="1" w:tplc="EA36E160">
      <w:start w:val="1"/>
      <w:numFmt w:val="bullet"/>
      <w:lvlText w:val=""/>
      <w:lvlJc w:val="left"/>
      <w:pPr>
        <w:ind w:left="1080" w:hanging="360"/>
      </w:pPr>
      <w:rPr>
        <w:rFonts w:ascii="Wingdings" w:hAnsi="Wingdings" w:hint="default"/>
      </w:rPr>
    </w:lvl>
    <w:lvl w:ilvl="2" w:tplc="D076FD30">
      <w:start w:val="1"/>
      <w:numFmt w:val="bullet"/>
      <w:lvlText w:val=""/>
      <w:lvlJc w:val="left"/>
      <w:pPr>
        <w:ind w:left="2160" w:hanging="360"/>
      </w:pPr>
      <w:rPr>
        <w:rFonts w:ascii="Wingdings" w:hAnsi="Wingdings" w:hint="default"/>
      </w:rPr>
    </w:lvl>
    <w:lvl w:ilvl="3" w:tplc="E1DAE28A">
      <w:start w:val="1"/>
      <w:numFmt w:val="bullet"/>
      <w:lvlText w:val=""/>
      <w:lvlJc w:val="left"/>
      <w:pPr>
        <w:ind w:left="2880" w:hanging="360"/>
      </w:pPr>
      <w:rPr>
        <w:rFonts w:ascii="Symbol" w:hAnsi="Symbol" w:hint="default"/>
      </w:rPr>
    </w:lvl>
    <w:lvl w:ilvl="4" w:tplc="598EF840">
      <w:start w:val="1"/>
      <w:numFmt w:val="bullet"/>
      <w:lvlText w:val="o"/>
      <w:lvlJc w:val="left"/>
      <w:pPr>
        <w:ind w:left="3600" w:hanging="360"/>
      </w:pPr>
      <w:rPr>
        <w:rFonts w:ascii="Courier New" w:hAnsi="Courier New" w:hint="default"/>
      </w:rPr>
    </w:lvl>
    <w:lvl w:ilvl="5" w:tplc="60C6FBA2">
      <w:start w:val="1"/>
      <w:numFmt w:val="bullet"/>
      <w:lvlText w:val=""/>
      <w:lvlJc w:val="left"/>
      <w:pPr>
        <w:ind w:left="4320" w:hanging="360"/>
      </w:pPr>
      <w:rPr>
        <w:rFonts w:ascii="Wingdings" w:hAnsi="Wingdings" w:hint="default"/>
      </w:rPr>
    </w:lvl>
    <w:lvl w:ilvl="6" w:tplc="059A5AEC">
      <w:start w:val="1"/>
      <w:numFmt w:val="bullet"/>
      <w:lvlText w:val=""/>
      <w:lvlJc w:val="left"/>
      <w:pPr>
        <w:ind w:left="5040" w:hanging="360"/>
      </w:pPr>
      <w:rPr>
        <w:rFonts w:ascii="Symbol" w:hAnsi="Symbol" w:hint="default"/>
      </w:rPr>
    </w:lvl>
    <w:lvl w:ilvl="7" w:tplc="92F401DE">
      <w:start w:val="1"/>
      <w:numFmt w:val="bullet"/>
      <w:lvlText w:val="o"/>
      <w:lvlJc w:val="left"/>
      <w:pPr>
        <w:ind w:left="5760" w:hanging="360"/>
      </w:pPr>
      <w:rPr>
        <w:rFonts w:ascii="Courier New" w:hAnsi="Courier New" w:hint="default"/>
      </w:rPr>
    </w:lvl>
    <w:lvl w:ilvl="8" w:tplc="F82EB534">
      <w:start w:val="1"/>
      <w:numFmt w:val="bullet"/>
      <w:lvlText w:val=""/>
      <w:lvlJc w:val="left"/>
      <w:pPr>
        <w:ind w:left="6480" w:hanging="360"/>
      </w:pPr>
      <w:rPr>
        <w:rFonts w:ascii="Wingdings" w:hAnsi="Wingdings" w:hint="default"/>
      </w:rPr>
    </w:lvl>
  </w:abstractNum>
  <w:abstractNum w:abstractNumId="28"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3"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9"/>
  </w:num>
  <w:num w:numId="2" w16cid:durableId="374738127">
    <w:abstractNumId w:val="16"/>
  </w:num>
  <w:num w:numId="3" w16cid:durableId="1054306765">
    <w:abstractNumId w:val="30"/>
  </w:num>
  <w:num w:numId="4" w16cid:durableId="1563248639">
    <w:abstractNumId w:val="21"/>
  </w:num>
  <w:num w:numId="5" w16cid:durableId="279457362">
    <w:abstractNumId w:val="28"/>
  </w:num>
  <w:num w:numId="6" w16cid:durableId="321932046">
    <w:abstractNumId w:val="35"/>
  </w:num>
  <w:num w:numId="7" w16cid:durableId="2030177351">
    <w:abstractNumId w:val="18"/>
  </w:num>
  <w:num w:numId="8" w16cid:durableId="678583384">
    <w:abstractNumId w:val="24"/>
  </w:num>
  <w:num w:numId="9" w16cid:durableId="706762523">
    <w:abstractNumId w:val="6"/>
  </w:num>
  <w:num w:numId="10" w16cid:durableId="602808585">
    <w:abstractNumId w:val="22"/>
  </w:num>
  <w:num w:numId="11" w16cid:durableId="2031294038">
    <w:abstractNumId w:val="10"/>
  </w:num>
  <w:num w:numId="12" w16cid:durableId="711810667">
    <w:abstractNumId w:val="7"/>
  </w:num>
  <w:num w:numId="13" w16cid:durableId="1478650159">
    <w:abstractNumId w:val="13"/>
  </w:num>
  <w:num w:numId="14" w16cid:durableId="1755130114">
    <w:abstractNumId w:val="31"/>
  </w:num>
  <w:num w:numId="15" w16cid:durableId="881407553">
    <w:abstractNumId w:val="29"/>
  </w:num>
  <w:num w:numId="16" w16cid:durableId="1790512805">
    <w:abstractNumId w:val="33"/>
  </w:num>
  <w:num w:numId="17" w16cid:durableId="57095923">
    <w:abstractNumId w:val="20"/>
  </w:num>
  <w:num w:numId="18" w16cid:durableId="1328441998">
    <w:abstractNumId w:val="4"/>
  </w:num>
  <w:num w:numId="19" w16cid:durableId="453905796">
    <w:abstractNumId w:val="0"/>
  </w:num>
  <w:num w:numId="20" w16cid:durableId="712390623">
    <w:abstractNumId w:val="9"/>
  </w:num>
  <w:num w:numId="21" w16cid:durableId="114060318">
    <w:abstractNumId w:val="34"/>
  </w:num>
  <w:num w:numId="22" w16cid:durableId="367879246">
    <w:abstractNumId w:val="15"/>
  </w:num>
  <w:num w:numId="23" w16cid:durableId="2053921885">
    <w:abstractNumId w:val="14"/>
  </w:num>
  <w:num w:numId="24" w16cid:durableId="225651855">
    <w:abstractNumId w:val="26"/>
  </w:num>
  <w:num w:numId="25" w16cid:durableId="1188716672">
    <w:abstractNumId w:val="3"/>
  </w:num>
  <w:num w:numId="26" w16cid:durableId="334580554">
    <w:abstractNumId w:val="32"/>
  </w:num>
  <w:num w:numId="27" w16cid:durableId="584999412">
    <w:abstractNumId w:val="36"/>
  </w:num>
  <w:num w:numId="28" w16cid:durableId="750080801">
    <w:abstractNumId w:val="25"/>
  </w:num>
  <w:num w:numId="29" w16cid:durableId="969631907">
    <w:abstractNumId w:val="1"/>
  </w:num>
  <w:num w:numId="30" w16cid:durableId="885069547">
    <w:abstractNumId w:val="8"/>
  </w:num>
  <w:num w:numId="31" w16cid:durableId="1336226752">
    <w:abstractNumId w:val="35"/>
  </w:num>
  <w:num w:numId="32" w16cid:durableId="717247868">
    <w:abstractNumId w:val="18"/>
  </w:num>
  <w:num w:numId="33" w16cid:durableId="1301839157">
    <w:abstractNumId w:val="27"/>
  </w:num>
  <w:num w:numId="34" w16cid:durableId="2015184430">
    <w:abstractNumId w:val="2"/>
  </w:num>
  <w:num w:numId="35" w16cid:durableId="1477406699">
    <w:abstractNumId w:val="12"/>
  </w:num>
  <w:num w:numId="36" w16cid:durableId="1141923779">
    <w:abstractNumId w:val="17"/>
  </w:num>
  <w:num w:numId="37" w16cid:durableId="1431120343">
    <w:abstractNumId w:val="23"/>
  </w:num>
  <w:num w:numId="38" w16cid:durableId="1953315634">
    <w:abstractNumId w:val="11"/>
  </w:num>
  <w:num w:numId="39" w16cid:durableId="1965386497">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5E72"/>
    <w:rsid w:val="000167B9"/>
    <w:rsid w:val="0001761E"/>
    <w:rsid w:val="00017972"/>
    <w:rsid w:val="00020A66"/>
    <w:rsid w:val="00021AC5"/>
    <w:rsid w:val="000220BF"/>
    <w:rsid w:val="00022296"/>
    <w:rsid w:val="000234BA"/>
    <w:rsid w:val="00023AAE"/>
    <w:rsid w:val="00023BD0"/>
    <w:rsid w:val="00023D21"/>
    <w:rsid w:val="00023E85"/>
    <w:rsid w:val="000244AF"/>
    <w:rsid w:val="0002501D"/>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37E08"/>
    <w:rsid w:val="000400C7"/>
    <w:rsid w:val="00040408"/>
    <w:rsid w:val="0004218B"/>
    <w:rsid w:val="00043790"/>
    <w:rsid w:val="00043E14"/>
    <w:rsid w:val="0004436A"/>
    <w:rsid w:val="00046D31"/>
    <w:rsid w:val="00050EDB"/>
    <w:rsid w:val="000512F6"/>
    <w:rsid w:val="00051637"/>
    <w:rsid w:val="000542BE"/>
    <w:rsid w:val="000602B1"/>
    <w:rsid w:val="00060519"/>
    <w:rsid w:val="000609A4"/>
    <w:rsid w:val="00060AEE"/>
    <w:rsid w:val="00060E1D"/>
    <w:rsid w:val="0006102E"/>
    <w:rsid w:val="00062DB1"/>
    <w:rsid w:val="000654F5"/>
    <w:rsid w:val="00065920"/>
    <w:rsid w:val="00067E72"/>
    <w:rsid w:val="00070344"/>
    <w:rsid w:val="0007040E"/>
    <w:rsid w:val="0007048A"/>
    <w:rsid w:val="00071416"/>
    <w:rsid w:val="00071B97"/>
    <w:rsid w:val="0007294E"/>
    <w:rsid w:val="00072DDF"/>
    <w:rsid w:val="00072FEF"/>
    <w:rsid w:val="000744C3"/>
    <w:rsid w:val="00076FC4"/>
    <w:rsid w:val="00077C10"/>
    <w:rsid w:val="000801F8"/>
    <w:rsid w:val="00082AC2"/>
    <w:rsid w:val="00082CAA"/>
    <w:rsid w:val="00085214"/>
    <w:rsid w:val="0008560D"/>
    <w:rsid w:val="00086DB2"/>
    <w:rsid w:val="00086FC7"/>
    <w:rsid w:val="0009066D"/>
    <w:rsid w:val="00090E68"/>
    <w:rsid w:val="0009293F"/>
    <w:rsid w:val="00094508"/>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3DA1"/>
    <w:rsid w:val="000B478B"/>
    <w:rsid w:val="000B7DCB"/>
    <w:rsid w:val="000C05EE"/>
    <w:rsid w:val="000C14DA"/>
    <w:rsid w:val="000C316C"/>
    <w:rsid w:val="000C3C4D"/>
    <w:rsid w:val="000C4465"/>
    <w:rsid w:val="000C59C8"/>
    <w:rsid w:val="000C65F8"/>
    <w:rsid w:val="000C7F14"/>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3FE8"/>
    <w:rsid w:val="000F42BA"/>
    <w:rsid w:val="000F4B3E"/>
    <w:rsid w:val="000F4E3D"/>
    <w:rsid w:val="00100062"/>
    <w:rsid w:val="00100174"/>
    <w:rsid w:val="001001F0"/>
    <w:rsid w:val="00100C26"/>
    <w:rsid w:val="001016A8"/>
    <w:rsid w:val="00102066"/>
    <w:rsid w:val="001037C6"/>
    <w:rsid w:val="00103DB3"/>
    <w:rsid w:val="0010437F"/>
    <w:rsid w:val="00104EC3"/>
    <w:rsid w:val="00105617"/>
    <w:rsid w:val="001070EA"/>
    <w:rsid w:val="0010740C"/>
    <w:rsid w:val="00107916"/>
    <w:rsid w:val="0011095F"/>
    <w:rsid w:val="001111A8"/>
    <w:rsid w:val="001127DD"/>
    <w:rsid w:val="00112E1B"/>
    <w:rsid w:val="00112EE7"/>
    <w:rsid w:val="00113916"/>
    <w:rsid w:val="00114C8F"/>
    <w:rsid w:val="001153B2"/>
    <w:rsid w:val="001168B7"/>
    <w:rsid w:val="00117B63"/>
    <w:rsid w:val="001208EF"/>
    <w:rsid w:val="00120C3D"/>
    <w:rsid w:val="0012109C"/>
    <w:rsid w:val="00122A16"/>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04C5"/>
    <w:rsid w:val="0014111C"/>
    <w:rsid w:val="0014138A"/>
    <w:rsid w:val="00141639"/>
    <w:rsid w:val="001422AA"/>
    <w:rsid w:val="001429CD"/>
    <w:rsid w:val="00142CFA"/>
    <w:rsid w:val="001441FF"/>
    <w:rsid w:val="00145B27"/>
    <w:rsid w:val="00145CC0"/>
    <w:rsid w:val="00146883"/>
    <w:rsid w:val="001470B9"/>
    <w:rsid w:val="00152226"/>
    <w:rsid w:val="00152429"/>
    <w:rsid w:val="001527B8"/>
    <w:rsid w:val="00152AB7"/>
    <w:rsid w:val="001546A2"/>
    <w:rsid w:val="00155C66"/>
    <w:rsid w:val="00156BF4"/>
    <w:rsid w:val="00160992"/>
    <w:rsid w:val="001613D1"/>
    <w:rsid w:val="001613F5"/>
    <w:rsid w:val="001617DD"/>
    <w:rsid w:val="00161DD1"/>
    <w:rsid w:val="0016209E"/>
    <w:rsid w:val="001620F3"/>
    <w:rsid w:val="00163D5A"/>
    <w:rsid w:val="0016491E"/>
    <w:rsid w:val="00165CD1"/>
    <w:rsid w:val="00166EE1"/>
    <w:rsid w:val="00167B45"/>
    <w:rsid w:val="0017052E"/>
    <w:rsid w:val="001726E2"/>
    <w:rsid w:val="00172C55"/>
    <w:rsid w:val="001730E1"/>
    <w:rsid w:val="00176BF0"/>
    <w:rsid w:val="00177AFE"/>
    <w:rsid w:val="00177E72"/>
    <w:rsid w:val="00180953"/>
    <w:rsid w:val="00181280"/>
    <w:rsid w:val="001820E7"/>
    <w:rsid w:val="001835DD"/>
    <w:rsid w:val="0018402A"/>
    <w:rsid w:val="00184E82"/>
    <w:rsid w:val="001851E4"/>
    <w:rsid w:val="001858E5"/>
    <w:rsid w:val="001862BB"/>
    <w:rsid w:val="001864C5"/>
    <w:rsid w:val="00187434"/>
    <w:rsid w:val="0018758A"/>
    <w:rsid w:val="001878D8"/>
    <w:rsid w:val="00187F41"/>
    <w:rsid w:val="00190080"/>
    <w:rsid w:val="001902B5"/>
    <w:rsid w:val="00190F9F"/>
    <w:rsid w:val="00191877"/>
    <w:rsid w:val="00191A19"/>
    <w:rsid w:val="0019239D"/>
    <w:rsid w:val="00194CE1"/>
    <w:rsid w:val="00195DF1"/>
    <w:rsid w:val="00196E7B"/>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50AE"/>
    <w:rsid w:val="001C61F7"/>
    <w:rsid w:val="001C6603"/>
    <w:rsid w:val="001D23E3"/>
    <w:rsid w:val="001D32AE"/>
    <w:rsid w:val="001D32EB"/>
    <w:rsid w:val="001D3A0D"/>
    <w:rsid w:val="001D3E5E"/>
    <w:rsid w:val="001D5191"/>
    <w:rsid w:val="001D6E6B"/>
    <w:rsid w:val="001D79D8"/>
    <w:rsid w:val="001D7A34"/>
    <w:rsid w:val="001E2176"/>
    <w:rsid w:val="001E2386"/>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22C3"/>
    <w:rsid w:val="00205932"/>
    <w:rsid w:val="002059FA"/>
    <w:rsid w:val="00206166"/>
    <w:rsid w:val="002070D3"/>
    <w:rsid w:val="002105EE"/>
    <w:rsid w:val="0021153B"/>
    <w:rsid w:val="0021241B"/>
    <w:rsid w:val="00214B51"/>
    <w:rsid w:val="00215032"/>
    <w:rsid w:val="0021585C"/>
    <w:rsid w:val="00215F8E"/>
    <w:rsid w:val="00216671"/>
    <w:rsid w:val="00217E07"/>
    <w:rsid w:val="0022075C"/>
    <w:rsid w:val="00220BC0"/>
    <w:rsid w:val="002237F5"/>
    <w:rsid w:val="0022491F"/>
    <w:rsid w:val="00224F66"/>
    <w:rsid w:val="0022766F"/>
    <w:rsid w:val="00227D21"/>
    <w:rsid w:val="002304D3"/>
    <w:rsid w:val="00230841"/>
    <w:rsid w:val="00231A23"/>
    <w:rsid w:val="00232AB0"/>
    <w:rsid w:val="002333F6"/>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360F"/>
    <w:rsid w:val="0025433E"/>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7024D"/>
    <w:rsid w:val="0027179F"/>
    <w:rsid w:val="002731B1"/>
    <w:rsid w:val="002732BC"/>
    <w:rsid w:val="002732E9"/>
    <w:rsid w:val="00273DB7"/>
    <w:rsid w:val="00273DBC"/>
    <w:rsid w:val="002742FD"/>
    <w:rsid w:val="002746F7"/>
    <w:rsid w:val="00274BF2"/>
    <w:rsid w:val="00274C58"/>
    <w:rsid w:val="00275498"/>
    <w:rsid w:val="002755F4"/>
    <w:rsid w:val="002760C9"/>
    <w:rsid w:val="002772CE"/>
    <w:rsid w:val="0028118B"/>
    <w:rsid w:val="002812BA"/>
    <w:rsid w:val="00282343"/>
    <w:rsid w:val="00283705"/>
    <w:rsid w:val="00284F2C"/>
    <w:rsid w:val="0028703E"/>
    <w:rsid w:val="002876A8"/>
    <w:rsid w:val="00290BEC"/>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57E4"/>
    <w:rsid w:val="002A6615"/>
    <w:rsid w:val="002A6A48"/>
    <w:rsid w:val="002A704E"/>
    <w:rsid w:val="002A7DB0"/>
    <w:rsid w:val="002B21B0"/>
    <w:rsid w:val="002B2878"/>
    <w:rsid w:val="002B2B0C"/>
    <w:rsid w:val="002B366A"/>
    <w:rsid w:val="002B3D03"/>
    <w:rsid w:val="002B3F0B"/>
    <w:rsid w:val="002B4799"/>
    <w:rsid w:val="002B5EA2"/>
    <w:rsid w:val="002B6155"/>
    <w:rsid w:val="002B6A09"/>
    <w:rsid w:val="002B75FF"/>
    <w:rsid w:val="002C0111"/>
    <w:rsid w:val="002C6ECB"/>
    <w:rsid w:val="002C73AF"/>
    <w:rsid w:val="002D4AE9"/>
    <w:rsid w:val="002D73DA"/>
    <w:rsid w:val="002D75BF"/>
    <w:rsid w:val="002E1C02"/>
    <w:rsid w:val="002E26A8"/>
    <w:rsid w:val="002E26D0"/>
    <w:rsid w:val="002E29CC"/>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9C0"/>
    <w:rsid w:val="002F5B6C"/>
    <w:rsid w:val="002F65A1"/>
    <w:rsid w:val="002F6B92"/>
    <w:rsid w:val="002F6F43"/>
    <w:rsid w:val="003000D3"/>
    <w:rsid w:val="00300658"/>
    <w:rsid w:val="00300B29"/>
    <w:rsid w:val="00301481"/>
    <w:rsid w:val="00301970"/>
    <w:rsid w:val="003024F1"/>
    <w:rsid w:val="00302DBC"/>
    <w:rsid w:val="00305723"/>
    <w:rsid w:val="003067E8"/>
    <w:rsid w:val="00307D45"/>
    <w:rsid w:val="00311221"/>
    <w:rsid w:val="00311A22"/>
    <w:rsid w:val="00315AF6"/>
    <w:rsid w:val="00316708"/>
    <w:rsid w:val="00316EA8"/>
    <w:rsid w:val="00317ABB"/>
    <w:rsid w:val="003208C2"/>
    <w:rsid w:val="00321A37"/>
    <w:rsid w:val="00322BDA"/>
    <w:rsid w:val="00323541"/>
    <w:rsid w:val="00324A79"/>
    <w:rsid w:val="00324F8D"/>
    <w:rsid w:val="00325B66"/>
    <w:rsid w:val="0032634E"/>
    <w:rsid w:val="003266CF"/>
    <w:rsid w:val="00330825"/>
    <w:rsid w:val="00330DDD"/>
    <w:rsid w:val="00331908"/>
    <w:rsid w:val="00331AF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BE8"/>
    <w:rsid w:val="00344DCB"/>
    <w:rsid w:val="0034687D"/>
    <w:rsid w:val="00346AE1"/>
    <w:rsid w:val="00347461"/>
    <w:rsid w:val="00347616"/>
    <w:rsid w:val="00350A1D"/>
    <w:rsid w:val="003515B1"/>
    <w:rsid w:val="00353081"/>
    <w:rsid w:val="00353B85"/>
    <w:rsid w:val="00355156"/>
    <w:rsid w:val="0035588A"/>
    <w:rsid w:val="00356709"/>
    <w:rsid w:val="0035686A"/>
    <w:rsid w:val="003574FE"/>
    <w:rsid w:val="00357C0E"/>
    <w:rsid w:val="00357E05"/>
    <w:rsid w:val="003603B5"/>
    <w:rsid w:val="00360E21"/>
    <w:rsid w:val="00361507"/>
    <w:rsid w:val="0036173C"/>
    <w:rsid w:val="00361B77"/>
    <w:rsid w:val="00364859"/>
    <w:rsid w:val="003649E2"/>
    <w:rsid w:val="00364DA2"/>
    <w:rsid w:val="003654DC"/>
    <w:rsid w:val="003658A1"/>
    <w:rsid w:val="003672EC"/>
    <w:rsid w:val="003706DC"/>
    <w:rsid w:val="00370D9E"/>
    <w:rsid w:val="003735B5"/>
    <w:rsid w:val="003735F2"/>
    <w:rsid w:val="00373DF0"/>
    <w:rsid w:val="00373F8D"/>
    <w:rsid w:val="00374F56"/>
    <w:rsid w:val="00380367"/>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605"/>
    <w:rsid w:val="003A292D"/>
    <w:rsid w:val="003A2F36"/>
    <w:rsid w:val="003A37A1"/>
    <w:rsid w:val="003A45E1"/>
    <w:rsid w:val="003A6003"/>
    <w:rsid w:val="003A6F79"/>
    <w:rsid w:val="003B1796"/>
    <w:rsid w:val="003B17CC"/>
    <w:rsid w:val="003B245F"/>
    <w:rsid w:val="003B47B1"/>
    <w:rsid w:val="003B48FA"/>
    <w:rsid w:val="003B4B59"/>
    <w:rsid w:val="003B6CD1"/>
    <w:rsid w:val="003C0CE8"/>
    <w:rsid w:val="003C1C1A"/>
    <w:rsid w:val="003C2719"/>
    <w:rsid w:val="003C4D04"/>
    <w:rsid w:val="003C54A4"/>
    <w:rsid w:val="003C57BD"/>
    <w:rsid w:val="003D030A"/>
    <w:rsid w:val="003D1CDC"/>
    <w:rsid w:val="003D2240"/>
    <w:rsid w:val="003D4145"/>
    <w:rsid w:val="003D45FB"/>
    <w:rsid w:val="003D5F0C"/>
    <w:rsid w:val="003D600E"/>
    <w:rsid w:val="003D634C"/>
    <w:rsid w:val="003D6E1D"/>
    <w:rsid w:val="003D6E6B"/>
    <w:rsid w:val="003D7D1F"/>
    <w:rsid w:val="003E0509"/>
    <w:rsid w:val="003E0717"/>
    <w:rsid w:val="003E1209"/>
    <w:rsid w:val="003E15ED"/>
    <w:rsid w:val="003E2574"/>
    <w:rsid w:val="003E42A5"/>
    <w:rsid w:val="003E45C7"/>
    <w:rsid w:val="003E58F9"/>
    <w:rsid w:val="003E633E"/>
    <w:rsid w:val="003E6C67"/>
    <w:rsid w:val="003F20ED"/>
    <w:rsid w:val="003F3896"/>
    <w:rsid w:val="003F476A"/>
    <w:rsid w:val="003F56E7"/>
    <w:rsid w:val="003F5B12"/>
    <w:rsid w:val="003F6922"/>
    <w:rsid w:val="003F6C01"/>
    <w:rsid w:val="003F6FE1"/>
    <w:rsid w:val="003F72C0"/>
    <w:rsid w:val="003F7D16"/>
    <w:rsid w:val="003F7E1E"/>
    <w:rsid w:val="00401196"/>
    <w:rsid w:val="00401323"/>
    <w:rsid w:val="00401665"/>
    <w:rsid w:val="00401B15"/>
    <w:rsid w:val="00401E2C"/>
    <w:rsid w:val="004022E0"/>
    <w:rsid w:val="00405062"/>
    <w:rsid w:val="00406CCE"/>
    <w:rsid w:val="004075B3"/>
    <w:rsid w:val="00407BF7"/>
    <w:rsid w:val="00411746"/>
    <w:rsid w:val="00411E3C"/>
    <w:rsid w:val="004122DC"/>
    <w:rsid w:val="004135C9"/>
    <w:rsid w:val="00413769"/>
    <w:rsid w:val="0041482E"/>
    <w:rsid w:val="00414CDF"/>
    <w:rsid w:val="00415303"/>
    <w:rsid w:val="004162D3"/>
    <w:rsid w:val="00421B5D"/>
    <w:rsid w:val="00422C30"/>
    <w:rsid w:val="00423771"/>
    <w:rsid w:val="00425B6D"/>
    <w:rsid w:val="00425D82"/>
    <w:rsid w:val="0042674A"/>
    <w:rsid w:val="00426B4C"/>
    <w:rsid w:val="00426BA0"/>
    <w:rsid w:val="004348A9"/>
    <w:rsid w:val="004351EA"/>
    <w:rsid w:val="00436739"/>
    <w:rsid w:val="004416AE"/>
    <w:rsid w:val="00442003"/>
    <w:rsid w:val="00442A63"/>
    <w:rsid w:val="00443C15"/>
    <w:rsid w:val="004446CE"/>
    <w:rsid w:val="00444A61"/>
    <w:rsid w:val="00445635"/>
    <w:rsid w:val="00445A4A"/>
    <w:rsid w:val="00446745"/>
    <w:rsid w:val="004473BE"/>
    <w:rsid w:val="00447816"/>
    <w:rsid w:val="00447D6F"/>
    <w:rsid w:val="00450170"/>
    <w:rsid w:val="00450A88"/>
    <w:rsid w:val="00452A6E"/>
    <w:rsid w:val="004540F4"/>
    <w:rsid w:val="00455AB7"/>
    <w:rsid w:val="00455E67"/>
    <w:rsid w:val="00456522"/>
    <w:rsid w:val="00456EA4"/>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458E"/>
    <w:rsid w:val="004754F3"/>
    <w:rsid w:val="00477A0C"/>
    <w:rsid w:val="00480340"/>
    <w:rsid w:val="0048042E"/>
    <w:rsid w:val="00480DFA"/>
    <w:rsid w:val="0048104E"/>
    <w:rsid w:val="00481BAF"/>
    <w:rsid w:val="00482B9E"/>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A0A64"/>
    <w:rsid w:val="004A105C"/>
    <w:rsid w:val="004A14A0"/>
    <w:rsid w:val="004A166C"/>
    <w:rsid w:val="004A31FF"/>
    <w:rsid w:val="004A3EDE"/>
    <w:rsid w:val="004A44D0"/>
    <w:rsid w:val="004A5088"/>
    <w:rsid w:val="004A52F3"/>
    <w:rsid w:val="004A6876"/>
    <w:rsid w:val="004A6881"/>
    <w:rsid w:val="004A7775"/>
    <w:rsid w:val="004A7E40"/>
    <w:rsid w:val="004B126A"/>
    <w:rsid w:val="004B140D"/>
    <w:rsid w:val="004B145C"/>
    <w:rsid w:val="004B3021"/>
    <w:rsid w:val="004C1611"/>
    <w:rsid w:val="004C1D5F"/>
    <w:rsid w:val="004C2D2A"/>
    <w:rsid w:val="004C3193"/>
    <w:rsid w:val="004C33A0"/>
    <w:rsid w:val="004C3F33"/>
    <w:rsid w:val="004C4653"/>
    <w:rsid w:val="004C6934"/>
    <w:rsid w:val="004C7028"/>
    <w:rsid w:val="004C741D"/>
    <w:rsid w:val="004C7C11"/>
    <w:rsid w:val="004D0831"/>
    <w:rsid w:val="004D1253"/>
    <w:rsid w:val="004D1442"/>
    <w:rsid w:val="004D1667"/>
    <w:rsid w:val="004D16A7"/>
    <w:rsid w:val="004D1CE0"/>
    <w:rsid w:val="004D218D"/>
    <w:rsid w:val="004D224D"/>
    <w:rsid w:val="004D2866"/>
    <w:rsid w:val="004D2C99"/>
    <w:rsid w:val="004D342C"/>
    <w:rsid w:val="004D404F"/>
    <w:rsid w:val="004D4459"/>
    <w:rsid w:val="004D6540"/>
    <w:rsid w:val="004D7BA5"/>
    <w:rsid w:val="004E0666"/>
    <w:rsid w:val="004E177B"/>
    <w:rsid w:val="004E216F"/>
    <w:rsid w:val="004E2380"/>
    <w:rsid w:val="004E3A54"/>
    <w:rsid w:val="004E3D21"/>
    <w:rsid w:val="004E43FD"/>
    <w:rsid w:val="004E47D5"/>
    <w:rsid w:val="004E481B"/>
    <w:rsid w:val="004E59AB"/>
    <w:rsid w:val="004E5B1F"/>
    <w:rsid w:val="004E667D"/>
    <w:rsid w:val="004E690B"/>
    <w:rsid w:val="004F0A0F"/>
    <w:rsid w:val="004F0D95"/>
    <w:rsid w:val="004F12DF"/>
    <w:rsid w:val="004F1D69"/>
    <w:rsid w:val="004F20E1"/>
    <w:rsid w:val="004F2F14"/>
    <w:rsid w:val="004F4DE6"/>
    <w:rsid w:val="004F4EB7"/>
    <w:rsid w:val="004F6A41"/>
    <w:rsid w:val="004F7E48"/>
    <w:rsid w:val="0050011F"/>
    <w:rsid w:val="00500869"/>
    <w:rsid w:val="00501F34"/>
    <w:rsid w:val="00503C1A"/>
    <w:rsid w:val="00503CDD"/>
    <w:rsid w:val="00504675"/>
    <w:rsid w:val="0050490E"/>
    <w:rsid w:val="0050498C"/>
    <w:rsid w:val="00504992"/>
    <w:rsid w:val="005061CE"/>
    <w:rsid w:val="00506DD3"/>
    <w:rsid w:val="00507966"/>
    <w:rsid w:val="00511051"/>
    <w:rsid w:val="0051153F"/>
    <w:rsid w:val="00511B92"/>
    <w:rsid w:val="00511F7B"/>
    <w:rsid w:val="00512182"/>
    <w:rsid w:val="005150FA"/>
    <w:rsid w:val="00515EC5"/>
    <w:rsid w:val="00515FEB"/>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37225"/>
    <w:rsid w:val="00541D28"/>
    <w:rsid w:val="00542BFB"/>
    <w:rsid w:val="005455DD"/>
    <w:rsid w:val="0054754A"/>
    <w:rsid w:val="005500E5"/>
    <w:rsid w:val="00550B50"/>
    <w:rsid w:val="00551027"/>
    <w:rsid w:val="0055268A"/>
    <w:rsid w:val="00552FF3"/>
    <w:rsid w:val="005532E4"/>
    <w:rsid w:val="005546B6"/>
    <w:rsid w:val="00555140"/>
    <w:rsid w:val="00555607"/>
    <w:rsid w:val="0055670B"/>
    <w:rsid w:val="00560E76"/>
    <w:rsid w:val="00561653"/>
    <w:rsid w:val="005620AD"/>
    <w:rsid w:val="005625BF"/>
    <w:rsid w:val="00562F84"/>
    <w:rsid w:val="00563014"/>
    <w:rsid w:val="00565034"/>
    <w:rsid w:val="00565E20"/>
    <w:rsid w:val="0056611F"/>
    <w:rsid w:val="005662E9"/>
    <w:rsid w:val="0057048D"/>
    <w:rsid w:val="00571956"/>
    <w:rsid w:val="0057341C"/>
    <w:rsid w:val="005746DA"/>
    <w:rsid w:val="00574A9F"/>
    <w:rsid w:val="00574AF1"/>
    <w:rsid w:val="0057603C"/>
    <w:rsid w:val="005768ED"/>
    <w:rsid w:val="00579CDC"/>
    <w:rsid w:val="00582778"/>
    <w:rsid w:val="005842A5"/>
    <w:rsid w:val="005848B8"/>
    <w:rsid w:val="00584D78"/>
    <w:rsid w:val="00586E35"/>
    <w:rsid w:val="00587459"/>
    <w:rsid w:val="005879BF"/>
    <w:rsid w:val="0059108F"/>
    <w:rsid w:val="00591F04"/>
    <w:rsid w:val="00592B89"/>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D3B"/>
    <w:rsid w:val="005A7EA8"/>
    <w:rsid w:val="005B08D5"/>
    <w:rsid w:val="005B416E"/>
    <w:rsid w:val="005B41F6"/>
    <w:rsid w:val="005B4483"/>
    <w:rsid w:val="005B4C18"/>
    <w:rsid w:val="005B5330"/>
    <w:rsid w:val="005B6486"/>
    <w:rsid w:val="005C0282"/>
    <w:rsid w:val="005C143E"/>
    <w:rsid w:val="005C1835"/>
    <w:rsid w:val="005C2DCC"/>
    <w:rsid w:val="005C41F1"/>
    <w:rsid w:val="005C5D67"/>
    <w:rsid w:val="005D05FC"/>
    <w:rsid w:val="005D0B78"/>
    <w:rsid w:val="005D1590"/>
    <w:rsid w:val="005D20EE"/>
    <w:rsid w:val="005D3DF0"/>
    <w:rsid w:val="005D4451"/>
    <w:rsid w:val="005D4C29"/>
    <w:rsid w:val="005D688F"/>
    <w:rsid w:val="005D6B9B"/>
    <w:rsid w:val="005E0FBF"/>
    <w:rsid w:val="005E126F"/>
    <w:rsid w:val="005E176F"/>
    <w:rsid w:val="005E1DBB"/>
    <w:rsid w:val="005E20F6"/>
    <w:rsid w:val="005E2181"/>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07918"/>
    <w:rsid w:val="00610288"/>
    <w:rsid w:val="00610BF4"/>
    <w:rsid w:val="00610F01"/>
    <w:rsid w:val="006116F3"/>
    <w:rsid w:val="00612357"/>
    <w:rsid w:val="00612A0D"/>
    <w:rsid w:val="00612D5A"/>
    <w:rsid w:val="006131E3"/>
    <w:rsid w:val="00613345"/>
    <w:rsid w:val="006147A5"/>
    <w:rsid w:val="00614C90"/>
    <w:rsid w:val="00614F84"/>
    <w:rsid w:val="0061554D"/>
    <w:rsid w:val="00616291"/>
    <w:rsid w:val="00616DF4"/>
    <w:rsid w:val="006170FE"/>
    <w:rsid w:val="006202F0"/>
    <w:rsid w:val="00620A50"/>
    <w:rsid w:val="006211F3"/>
    <w:rsid w:val="00621C87"/>
    <w:rsid w:val="00622418"/>
    <w:rsid w:val="00622CF6"/>
    <w:rsid w:val="0062384A"/>
    <w:rsid w:val="0062436B"/>
    <w:rsid w:val="006261D1"/>
    <w:rsid w:val="0062646C"/>
    <w:rsid w:val="00627419"/>
    <w:rsid w:val="006276B7"/>
    <w:rsid w:val="006304C1"/>
    <w:rsid w:val="006309EA"/>
    <w:rsid w:val="00630E34"/>
    <w:rsid w:val="0063112B"/>
    <w:rsid w:val="006317DF"/>
    <w:rsid w:val="00632A80"/>
    <w:rsid w:val="00632CE3"/>
    <w:rsid w:val="00632E8A"/>
    <w:rsid w:val="00634083"/>
    <w:rsid w:val="00634317"/>
    <w:rsid w:val="006343DB"/>
    <w:rsid w:val="00634426"/>
    <w:rsid w:val="00635622"/>
    <w:rsid w:val="00635D0B"/>
    <w:rsid w:val="00637E11"/>
    <w:rsid w:val="00640D55"/>
    <w:rsid w:val="00641367"/>
    <w:rsid w:val="00641C5A"/>
    <w:rsid w:val="00641EED"/>
    <w:rsid w:val="00642284"/>
    <w:rsid w:val="006422BF"/>
    <w:rsid w:val="006422EC"/>
    <w:rsid w:val="00642E75"/>
    <w:rsid w:val="0064307A"/>
    <w:rsid w:val="00643822"/>
    <w:rsid w:val="0064611B"/>
    <w:rsid w:val="006462FA"/>
    <w:rsid w:val="0064673A"/>
    <w:rsid w:val="00646DD3"/>
    <w:rsid w:val="00652EC1"/>
    <w:rsid w:val="006532B3"/>
    <w:rsid w:val="0065577A"/>
    <w:rsid w:val="006573C7"/>
    <w:rsid w:val="00661C68"/>
    <w:rsid w:val="0066214A"/>
    <w:rsid w:val="006630FF"/>
    <w:rsid w:val="006653EE"/>
    <w:rsid w:val="00665F7F"/>
    <w:rsid w:val="0067006D"/>
    <w:rsid w:val="006704CC"/>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86E03"/>
    <w:rsid w:val="006951FD"/>
    <w:rsid w:val="006955E3"/>
    <w:rsid w:val="00695EB3"/>
    <w:rsid w:val="006961E0"/>
    <w:rsid w:val="00696DC9"/>
    <w:rsid w:val="00697E55"/>
    <w:rsid w:val="006A0061"/>
    <w:rsid w:val="006A01D5"/>
    <w:rsid w:val="006A06A9"/>
    <w:rsid w:val="006A14B9"/>
    <w:rsid w:val="006A271C"/>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955"/>
    <w:rsid w:val="006C1D96"/>
    <w:rsid w:val="006C41B1"/>
    <w:rsid w:val="006C4FD8"/>
    <w:rsid w:val="006C572C"/>
    <w:rsid w:val="006D160C"/>
    <w:rsid w:val="006D2D9E"/>
    <w:rsid w:val="006D2EE4"/>
    <w:rsid w:val="006D3093"/>
    <w:rsid w:val="006D4DB0"/>
    <w:rsid w:val="006D6871"/>
    <w:rsid w:val="006D68B6"/>
    <w:rsid w:val="006D7F21"/>
    <w:rsid w:val="006E0443"/>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488"/>
    <w:rsid w:val="007028DA"/>
    <w:rsid w:val="007031BF"/>
    <w:rsid w:val="00704D61"/>
    <w:rsid w:val="00707E68"/>
    <w:rsid w:val="00711AC5"/>
    <w:rsid w:val="00711C08"/>
    <w:rsid w:val="00712774"/>
    <w:rsid w:val="007134E2"/>
    <w:rsid w:val="007141D0"/>
    <w:rsid w:val="0071462A"/>
    <w:rsid w:val="0071565A"/>
    <w:rsid w:val="007168AA"/>
    <w:rsid w:val="007172F3"/>
    <w:rsid w:val="00720DE8"/>
    <w:rsid w:val="007222B5"/>
    <w:rsid w:val="007227E5"/>
    <w:rsid w:val="007247EC"/>
    <w:rsid w:val="00726AB4"/>
    <w:rsid w:val="00730320"/>
    <w:rsid w:val="00731AE6"/>
    <w:rsid w:val="00735253"/>
    <w:rsid w:val="007357EC"/>
    <w:rsid w:val="0074263E"/>
    <w:rsid w:val="007454B2"/>
    <w:rsid w:val="007458A3"/>
    <w:rsid w:val="00745B0C"/>
    <w:rsid w:val="00746A6C"/>
    <w:rsid w:val="00747DE6"/>
    <w:rsid w:val="0075066D"/>
    <w:rsid w:val="00750BF4"/>
    <w:rsid w:val="00750D78"/>
    <w:rsid w:val="007524B9"/>
    <w:rsid w:val="00753019"/>
    <w:rsid w:val="0075345B"/>
    <w:rsid w:val="00757BE7"/>
    <w:rsid w:val="00757FEF"/>
    <w:rsid w:val="007610FB"/>
    <w:rsid w:val="007614CF"/>
    <w:rsid w:val="00761622"/>
    <w:rsid w:val="00761D99"/>
    <w:rsid w:val="0076235D"/>
    <w:rsid w:val="0076244E"/>
    <w:rsid w:val="00762847"/>
    <w:rsid w:val="0076472F"/>
    <w:rsid w:val="00765920"/>
    <w:rsid w:val="00765F3E"/>
    <w:rsid w:val="00766537"/>
    <w:rsid w:val="00766E39"/>
    <w:rsid w:val="0077091A"/>
    <w:rsid w:val="007735E3"/>
    <w:rsid w:val="00774726"/>
    <w:rsid w:val="0077573D"/>
    <w:rsid w:val="007761DA"/>
    <w:rsid w:val="007761F5"/>
    <w:rsid w:val="007767A0"/>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967"/>
    <w:rsid w:val="007B3D2B"/>
    <w:rsid w:val="007B5457"/>
    <w:rsid w:val="007B545E"/>
    <w:rsid w:val="007B5C48"/>
    <w:rsid w:val="007B66F6"/>
    <w:rsid w:val="007B6947"/>
    <w:rsid w:val="007B7426"/>
    <w:rsid w:val="007C10D4"/>
    <w:rsid w:val="007C11F0"/>
    <w:rsid w:val="007C1A82"/>
    <w:rsid w:val="007C2863"/>
    <w:rsid w:val="007C34D3"/>
    <w:rsid w:val="007C354A"/>
    <w:rsid w:val="007C42B8"/>
    <w:rsid w:val="007C442D"/>
    <w:rsid w:val="007C4DAF"/>
    <w:rsid w:val="007C504F"/>
    <w:rsid w:val="007C7C46"/>
    <w:rsid w:val="007D13F7"/>
    <w:rsid w:val="007D3021"/>
    <w:rsid w:val="007D381C"/>
    <w:rsid w:val="007D4C98"/>
    <w:rsid w:val="007D6BDC"/>
    <w:rsid w:val="007D6E46"/>
    <w:rsid w:val="007D7480"/>
    <w:rsid w:val="007E1756"/>
    <w:rsid w:val="007E28C1"/>
    <w:rsid w:val="007E2A87"/>
    <w:rsid w:val="007E2DC7"/>
    <w:rsid w:val="007E3176"/>
    <w:rsid w:val="007E372E"/>
    <w:rsid w:val="007E37C6"/>
    <w:rsid w:val="007E384A"/>
    <w:rsid w:val="007E560C"/>
    <w:rsid w:val="007E6CF8"/>
    <w:rsid w:val="007E77A9"/>
    <w:rsid w:val="007F085F"/>
    <w:rsid w:val="007F0BA2"/>
    <w:rsid w:val="007F19B7"/>
    <w:rsid w:val="007F26C9"/>
    <w:rsid w:val="007F3051"/>
    <w:rsid w:val="007F30E1"/>
    <w:rsid w:val="007F5F86"/>
    <w:rsid w:val="007F6A37"/>
    <w:rsid w:val="007F6FCF"/>
    <w:rsid w:val="00801196"/>
    <w:rsid w:val="00804F91"/>
    <w:rsid w:val="00805A84"/>
    <w:rsid w:val="00805BA0"/>
    <w:rsid w:val="008069D3"/>
    <w:rsid w:val="008075E0"/>
    <w:rsid w:val="00810C85"/>
    <w:rsid w:val="0081154B"/>
    <w:rsid w:val="00812906"/>
    <w:rsid w:val="00812BEF"/>
    <w:rsid w:val="00816586"/>
    <w:rsid w:val="008167D0"/>
    <w:rsid w:val="00820583"/>
    <w:rsid w:val="00820B52"/>
    <w:rsid w:val="00820F8B"/>
    <w:rsid w:val="00821114"/>
    <w:rsid w:val="00821D74"/>
    <w:rsid w:val="008231C2"/>
    <w:rsid w:val="008231D5"/>
    <w:rsid w:val="00823CCB"/>
    <w:rsid w:val="00825CE5"/>
    <w:rsid w:val="00825DB3"/>
    <w:rsid w:val="008266FB"/>
    <w:rsid w:val="00827850"/>
    <w:rsid w:val="00827939"/>
    <w:rsid w:val="008313E4"/>
    <w:rsid w:val="0083151E"/>
    <w:rsid w:val="00831B46"/>
    <w:rsid w:val="00832ACD"/>
    <w:rsid w:val="00832B33"/>
    <w:rsid w:val="008339D7"/>
    <w:rsid w:val="008350DA"/>
    <w:rsid w:val="00836833"/>
    <w:rsid w:val="008373C4"/>
    <w:rsid w:val="0084051E"/>
    <w:rsid w:val="00841350"/>
    <w:rsid w:val="0084162D"/>
    <w:rsid w:val="00841B1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5646E"/>
    <w:rsid w:val="00861114"/>
    <w:rsid w:val="008624A4"/>
    <w:rsid w:val="0086361C"/>
    <w:rsid w:val="0086561D"/>
    <w:rsid w:val="008667AE"/>
    <w:rsid w:val="00867427"/>
    <w:rsid w:val="00867EC0"/>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28BC"/>
    <w:rsid w:val="0089360D"/>
    <w:rsid w:val="00894459"/>
    <w:rsid w:val="00894A8E"/>
    <w:rsid w:val="00895436"/>
    <w:rsid w:val="00896BB7"/>
    <w:rsid w:val="00897B88"/>
    <w:rsid w:val="00897CD3"/>
    <w:rsid w:val="008A2482"/>
    <w:rsid w:val="008A37D9"/>
    <w:rsid w:val="008A5349"/>
    <w:rsid w:val="008A7786"/>
    <w:rsid w:val="008B0270"/>
    <w:rsid w:val="008B02BF"/>
    <w:rsid w:val="008B0392"/>
    <w:rsid w:val="008B0786"/>
    <w:rsid w:val="008B0B60"/>
    <w:rsid w:val="008B0DA1"/>
    <w:rsid w:val="008B384C"/>
    <w:rsid w:val="008B3DDB"/>
    <w:rsid w:val="008B430B"/>
    <w:rsid w:val="008B4F61"/>
    <w:rsid w:val="008B65C2"/>
    <w:rsid w:val="008B6A5D"/>
    <w:rsid w:val="008B6B0D"/>
    <w:rsid w:val="008B7E5C"/>
    <w:rsid w:val="008C0DCA"/>
    <w:rsid w:val="008C206B"/>
    <w:rsid w:val="008C2113"/>
    <w:rsid w:val="008C227A"/>
    <w:rsid w:val="008C3348"/>
    <w:rsid w:val="008C517A"/>
    <w:rsid w:val="008C587E"/>
    <w:rsid w:val="008C5EFE"/>
    <w:rsid w:val="008C6E9E"/>
    <w:rsid w:val="008D04A4"/>
    <w:rsid w:val="008D1158"/>
    <w:rsid w:val="008D1964"/>
    <w:rsid w:val="008D27FC"/>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1F3"/>
    <w:rsid w:val="008F299A"/>
    <w:rsid w:val="008F3A61"/>
    <w:rsid w:val="008F56AC"/>
    <w:rsid w:val="008F56BB"/>
    <w:rsid w:val="008F6EDA"/>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20F0"/>
    <w:rsid w:val="00924342"/>
    <w:rsid w:val="00925843"/>
    <w:rsid w:val="009275FB"/>
    <w:rsid w:val="00930226"/>
    <w:rsid w:val="00932861"/>
    <w:rsid w:val="00932D5D"/>
    <w:rsid w:val="0093399A"/>
    <w:rsid w:val="0093548F"/>
    <w:rsid w:val="009371DB"/>
    <w:rsid w:val="0094048D"/>
    <w:rsid w:val="00940D34"/>
    <w:rsid w:val="00941F4E"/>
    <w:rsid w:val="00942DAD"/>
    <w:rsid w:val="009456D7"/>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6E9"/>
    <w:rsid w:val="00975EEB"/>
    <w:rsid w:val="00976151"/>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873AA"/>
    <w:rsid w:val="00991079"/>
    <w:rsid w:val="00991618"/>
    <w:rsid w:val="0099382B"/>
    <w:rsid w:val="009947E5"/>
    <w:rsid w:val="009959FF"/>
    <w:rsid w:val="00996141"/>
    <w:rsid w:val="0099617A"/>
    <w:rsid w:val="00996851"/>
    <w:rsid w:val="00997621"/>
    <w:rsid w:val="0099FBC5"/>
    <w:rsid w:val="009A0442"/>
    <w:rsid w:val="009A0F1E"/>
    <w:rsid w:val="009A1109"/>
    <w:rsid w:val="009A2DEC"/>
    <w:rsid w:val="009A2E2C"/>
    <w:rsid w:val="009A3626"/>
    <w:rsid w:val="009A4362"/>
    <w:rsid w:val="009A494B"/>
    <w:rsid w:val="009A4A71"/>
    <w:rsid w:val="009A659D"/>
    <w:rsid w:val="009A6A63"/>
    <w:rsid w:val="009A6D52"/>
    <w:rsid w:val="009B054E"/>
    <w:rsid w:val="009B0A12"/>
    <w:rsid w:val="009B0C51"/>
    <w:rsid w:val="009B3425"/>
    <w:rsid w:val="009B6032"/>
    <w:rsid w:val="009B7174"/>
    <w:rsid w:val="009B74AC"/>
    <w:rsid w:val="009B9BB5"/>
    <w:rsid w:val="009C13F8"/>
    <w:rsid w:val="009C3C16"/>
    <w:rsid w:val="009C3ED2"/>
    <w:rsid w:val="009C4DE6"/>
    <w:rsid w:val="009C4FF5"/>
    <w:rsid w:val="009C5248"/>
    <w:rsid w:val="009C6DEC"/>
    <w:rsid w:val="009C70CB"/>
    <w:rsid w:val="009C7312"/>
    <w:rsid w:val="009D0126"/>
    <w:rsid w:val="009D0905"/>
    <w:rsid w:val="009D37A8"/>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E7151"/>
    <w:rsid w:val="009F07BD"/>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3A6"/>
    <w:rsid w:val="00A11C1F"/>
    <w:rsid w:val="00A133DE"/>
    <w:rsid w:val="00A148EA"/>
    <w:rsid w:val="00A1501D"/>
    <w:rsid w:val="00A154D7"/>
    <w:rsid w:val="00A15682"/>
    <w:rsid w:val="00A15AB7"/>
    <w:rsid w:val="00A15C36"/>
    <w:rsid w:val="00A16BF1"/>
    <w:rsid w:val="00A1D88E"/>
    <w:rsid w:val="00A2011D"/>
    <w:rsid w:val="00A21D1D"/>
    <w:rsid w:val="00A225ED"/>
    <w:rsid w:val="00A22EF8"/>
    <w:rsid w:val="00A233B5"/>
    <w:rsid w:val="00A23E1F"/>
    <w:rsid w:val="00A23F22"/>
    <w:rsid w:val="00A254D9"/>
    <w:rsid w:val="00A277A7"/>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482"/>
    <w:rsid w:val="00A55D9F"/>
    <w:rsid w:val="00A5758F"/>
    <w:rsid w:val="00A605A6"/>
    <w:rsid w:val="00A60B9F"/>
    <w:rsid w:val="00A61059"/>
    <w:rsid w:val="00A61CCF"/>
    <w:rsid w:val="00A6221B"/>
    <w:rsid w:val="00A653B4"/>
    <w:rsid w:val="00A66E34"/>
    <w:rsid w:val="00A66F0B"/>
    <w:rsid w:val="00A70D2C"/>
    <w:rsid w:val="00A7159A"/>
    <w:rsid w:val="00A719B4"/>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5B34"/>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415"/>
    <w:rsid w:val="00AB4799"/>
    <w:rsid w:val="00AB48E2"/>
    <w:rsid w:val="00AB4975"/>
    <w:rsid w:val="00AB49E9"/>
    <w:rsid w:val="00AB5135"/>
    <w:rsid w:val="00AB59B6"/>
    <w:rsid w:val="00AB67A4"/>
    <w:rsid w:val="00AB7BC7"/>
    <w:rsid w:val="00AC135A"/>
    <w:rsid w:val="00AC45D6"/>
    <w:rsid w:val="00AC4B0D"/>
    <w:rsid w:val="00AC4FCA"/>
    <w:rsid w:val="00AC6E56"/>
    <w:rsid w:val="00AC76FD"/>
    <w:rsid w:val="00AD096F"/>
    <w:rsid w:val="00AD19D9"/>
    <w:rsid w:val="00AD2CF6"/>
    <w:rsid w:val="00AD2EF8"/>
    <w:rsid w:val="00AD5D95"/>
    <w:rsid w:val="00AD69E2"/>
    <w:rsid w:val="00AD6A08"/>
    <w:rsid w:val="00AD6FE9"/>
    <w:rsid w:val="00AE0C68"/>
    <w:rsid w:val="00AE1B87"/>
    <w:rsid w:val="00AE3327"/>
    <w:rsid w:val="00AE3704"/>
    <w:rsid w:val="00AE3A7B"/>
    <w:rsid w:val="00AE4B80"/>
    <w:rsid w:val="00AE5750"/>
    <w:rsid w:val="00AE7DCB"/>
    <w:rsid w:val="00AF04B1"/>
    <w:rsid w:val="00AF1100"/>
    <w:rsid w:val="00AF30FA"/>
    <w:rsid w:val="00AF40B7"/>
    <w:rsid w:val="00AF4D6D"/>
    <w:rsid w:val="00AF6670"/>
    <w:rsid w:val="00AF6880"/>
    <w:rsid w:val="00AF7016"/>
    <w:rsid w:val="00B01C63"/>
    <w:rsid w:val="00B0258B"/>
    <w:rsid w:val="00B02E15"/>
    <w:rsid w:val="00B0474D"/>
    <w:rsid w:val="00B05706"/>
    <w:rsid w:val="00B05A9E"/>
    <w:rsid w:val="00B068F9"/>
    <w:rsid w:val="00B0726C"/>
    <w:rsid w:val="00B07D4D"/>
    <w:rsid w:val="00B07F14"/>
    <w:rsid w:val="00B1024B"/>
    <w:rsid w:val="00B10424"/>
    <w:rsid w:val="00B10D65"/>
    <w:rsid w:val="00B11306"/>
    <w:rsid w:val="00B1143F"/>
    <w:rsid w:val="00B11D42"/>
    <w:rsid w:val="00B11F47"/>
    <w:rsid w:val="00B12C0C"/>
    <w:rsid w:val="00B16957"/>
    <w:rsid w:val="00B17123"/>
    <w:rsid w:val="00B1740A"/>
    <w:rsid w:val="00B201B9"/>
    <w:rsid w:val="00B20F45"/>
    <w:rsid w:val="00B236FB"/>
    <w:rsid w:val="00B23B0F"/>
    <w:rsid w:val="00B23B88"/>
    <w:rsid w:val="00B2409D"/>
    <w:rsid w:val="00B256BD"/>
    <w:rsid w:val="00B25916"/>
    <w:rsid w:val="00B26BE6"/>
    <w:rsid w:val="00B27AAF"/>
    <w:rsid w:val="00B309FE"/>
    <w:rsid w:val="00B31561"/>
    <w:rsid w:val="00B33D73"/>
    <w:rsid w:val="00B33DFD"/>
    <w:rsid w:val="00B34DF9"/>
    <w:rsid w:val="00B34F3E"/>
    <w:rsid w:val="00B3664E"/>
    <w:rsid w:val="00B36CB9"/>
    <w:rsid w:val="00B36E42"/>
    <w:rsid w:val="00B36EB3"/>
    <w:rsid w:val="00B37F04"/>
    <w:rsid w:val="00B406CC"/>
    <w:rsid w:val="00B40EE1"/>
    <w:rsid w:val="00B41D0E"/>
    <w:rsid w:val="00B4229C"/>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7CC"/>
    <w:rsid w:val="00B65876"/>
    <w:rsid w:val="00B66610"/>
    <w:rsid w:val="00B703CD"/>
    <w:rsid w:val="00B70BF7"/>
    <w:rsid w:val="00B70E67"/>
    <w:rsid w:val="00B71814"/>
    <w:rsid w:val="00B72C2C"/>
    <w:rsid w:val="00B737AB"/>
    <w:rsid w:val="00B7419A"/>
    <w:rsid w:val="00B7447A"/>
    <w:rsid w:val="00B76217"/>
    <w:rsid w:val="00B77366"/>
    <w:rsid w:val="00B824A5"/>
    <w:rsid w:val="00B82AD4"/>
    <w:rsid w:val="00B842F8"/>
    <w:rsid w:val="00B848B6"/>
    <w:rsid w:val="00B858B9"/>
    <w:rsid w:val="00B85C4F"/>
    <w:rsid w:val="00B8627C"/>
    <w:rsid w:val="00B86F35"/>
    <w:rsid w:val="00B87440"/>
    <w:rsid w:val="00B90919"/>
    <w:rsid w:val="00B914B6"/>
    <w:rsid w:val="00B9153F"/>
    <w:rsid w:val="00B93863"/>
    <w:rsid w:val="00B9440C"/>
    <w:rsid w:val="00B94D67"/>
    <w:rsid w:val="00B9557D"/>
    <w:rsid w:val="00B95606"/>
    <w:rsid w:val="00B9584F"/>
    <w:rsid w:val="00B96766"/>
    <w:rsid w:val="00BA1085"/>
    <w:rsid w:val="00BA1A7D"/>
    <w:rsid w:val="00BA1EB0"/>
    <w:rsid w:val="00BA1EBA"/>
    <w:rsid w:val="00BA2541"/>
    <w:rsid w:val="00BA3058"/>
    <w:rsid w:val="00BA372B"/>
    <w:rsid w:val="00BA3E6F"/>
    <w:rsid w:val="00BA6058"/>
    <w:rsid w:val="00BA73C5"/>
    <w:rsid w:val="00BA755E"/>
    <w:rsid w:val="00BA7D30"/>
    <w:rsid w:val="00BB000B"/>
    <w:rsid w:val="00BB0FFD"/>
    <w:rsid w:val="00BB125F"/>
    <w:rsid w:val="00BB1268"/>
    <w:rsid w:val="00BB1734"/>
    <w:rsid w:val="00BB195A"/>
    <w:rsid w:val="00BB2080"/>
    <w:rsid w:val="00BB2BEF"/>
    <w:rsid w:val="00BB2E1F"/>
    <w:rsid w:val="00BB4636"/>
    <w:rsid w:val="00BB5237"/>
    <w:rsid w:val="00BB5584"/>
    <w:rsid w:val="00BB5B15"/>
    <w:rsid w:val="00BB7F57"/>
    <w:rsid w:val="00BC208B"/>
    <w:rsid w:val="00BC359E"/>
    <w:rsid w:val="00BC3690"/>
    <w:rsid w:val="00BC49B2"/>
    <w:rsid w:val="00BC4DB5"/>
    <w:rsid w:val="00BC5F2B"/>
    <w:rsid w:val="00BD0043"/>
    <w:rsid w:val="00BD1DB6"/>
    <w:rsid w:val="00BD3696"/>
    <w:rsid w:val="00BD4473"/>
    <w:rsid w:val="00BD4CFE"/>
    <w:rsid w:val="00BD584D"/>
    <w:rsid w:val="00BD5F40"/>
    <w:rsid w:val="00BD788B"/>
    <w:rsid w:val="00BD7F9C"/>
    <w:rsid w:val="00BE165F"/>
    <w:rsid w:val="00BE1829"/>
    <w:rsid w:val="00BE1988"/>
    <w:rsid w:val="00BE3194"/>
    <w:rsid w:val="00BE335A"/>
    <w:rsid w:val="00BE34B4"/>
    <w:rsid w:val="00BE3ACD"/>
    <w:rsid w:val="00BE413D"/>
    <w:rsid w:val="00BE6B87"/>
    <w:rsid w:val="00BE72E8"/>
    <w:rsid w:val="00BE7369"/>
    <w:rsid w:val="00BE7987"/>
    <w:rsid w:val="00BF0064"/>
    <w:rsid w:val="00BF057E"/>
    <w:rsid w:val="00BF15EA"/>
    <w:rsid w:val="00BF1730"/>
    <w:rsid w:val="00BF1B16"/>
    <w:rsid w:val="00BF1CCF"/>
    <w:rsid w:val="00BF2C3B"/>
    <w:rsid w:val="00BF3B58"/>
    <w:rsid w:val="00BF6927"/>
    <w:rsid w:val="00BF7DAC"/>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5569"/>
    <w:rsid w:val="00C27E57"/>
    <w:rsid w:val="00C300B6"/>
    <w:rsid w:val="00C304F7"/>
    <w:rsid w:val="00C30F1A"/>
    <w:rsid w:val="00C326F4"/>
    <w:rsid w:val="00C33249"/>
    <w:rsid w:val="00C33B7A"/>
    <w:rsid w:val="00C342C6"/>
    <w:rsid w:val="00C3432B"/>
    <w:rsid w:val="00C34B5A"/>
    <w:rsid w:val="00C357C4"/>
    <w:rsid w:val="00C36C41"/>
    <w:rsid w:val="00C3744E"/>
    <w:rsid w:val="00C377B9"/>
    <w:rsid w:val="00C40988"/>
    <w:rsid w:val="00C40B5D"/>
    <w:rsid w:val="00C4203B"/>
    <w:rsid w:val="00C421D4"/>
    <w:rsid w:val="00C436A9"/>
    <w:rsid w:val="00C43BDA"/>
    <w:rsid w:val="00C44183"/>
    <w:rsid w:val="00C4431C"/>
    <w:rsid w:val="00C45D60"/>
    <w:rsid w:val="00C4706F"/>
    <w:rsid w:val="00C50401"/>
    <w:rsid w:val="00C505D4"/>
    <w:rsid w:val="00C507E8"/>
    <w:rsid w:val="00C51135"/>
    <w:rsid w:val="00C51141"/>
    <w:rsid w:val="00C52EE7"/>
    <w:rsid w:val="00C53B38"/>
    <w:rsid w:val="00C53C02"/>
    <w:rsid w:val="00C5477C"/>
    <w:rsid w:val="00C54B6C"/>
    <w:rsid w:val="00C560E6"/>
    <w:rsid w:val="00C57D28"/>
    <w:rsid w:val="00C6141F"/>
    <w:rsid w:val="00C619AD"/>
    <w:rsid w:val="00C61FC6"/>
    <w:rsid w:val="00C62034"/>
    <w:rsid w:val="00C620CD"/>
    <w:rsid w:val="00C64213"/>
    <w:rsid w:val="00C64996"/>
    <w:rsid w:val="00C65CF5"/>
    <w:rsid w:val="00C66339"/>
    <w:rsid w:val="00C67185"/>
    <w:rsid w:val="00C6725B"/>
    <w:rsid w:val="00C7052F"/>
    <w:rsid w:val="00C70E6C"/>
    <w:rsid w:val="00C71437"/>
    <w:rsid w:val="00C7318B"/>
    <w:rsid w:val="00C74762"/>
    <w:rsid w:val="00C811EC"/>
    <w:rsid w:val="00C82EC8"/>
    <w:rsid w:val="00C8309B"/>
    <w:rsid w:val="00C842A7"/>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60D7"/>
    <w:rsid w:val="00CA60DF"/>
    <w:rsid w:val="00CA78FD"/>
    <w:rsid w:val="00CB0284"/>
    <w:rsid w:val="00CB0610"/>
    <w:rsid w:val="00CB1B05"/>
    <w:rsid w:val="00CB1F9B"/>
    <w:rsid w:val="00CB3C82"/>
    <w:rsid w:val="00CB51BB"/>
    <w:rsid w:val="00CB6DE4"/>
    <w:rsid w:val="00CB72BD"/>
    <w:rsid w:val="00CC4203"/>
    <w:rsid w:val="00CC4267"/>
    <w:rsid w:val="00CC6A27"/>
    <w:rsid w:val="00CC6A73"/>
    <w:rsid w:val="00CC7AE3"/>
    <w:rsid w:val="00CD0665"/>
    <w:rsid w:val="00CD0AB5"/>
    <w:rsid w:val="00CD0F8C"/>
    <w:rsid w:val="00CD1318"/>
    <w:rsid w:val="00CD18CF"/>
    <w:rsid w:val="00CD1B50"/>
    <w:rsid w:val="00CD2E3B"/>
    <w:rsid w:val="00CD47F5"/>
    <w:rsid w:val="00CD745E"/>
    <w:rsid w:val="00CD7DDE"/>
    <w:rsid w:val="00CE17CF"/>
    <w:rsid w:val="00CE2104"/>
    <w:rsid w:val="00CE2397"/>
    <w:rsid w:val="00CE3340"/>
    <w:rsid w:val="00CE5BB1"/>
    <w:rsid w:val="00CE65A4"/>
    <w:rsid w:val="00CE6A15"/>
    <w:rsid w:val="00CE70C8"/>
    <w:rsid w:val="00CF0AEB"/>
    <w:rsid w:val="00CF10F3"/>
    <w:rsid w:val="00CF21F6"/>
    <w:rsid w:val="00CF278C"/>
    <w:rsid w:val="00CF300E"/>
    <w:rsid w:val="00CF3AE2"/>
    <w:rsid w:val="00CF4304"/>
    <w:rsid w:val="00CF4E00"/>
    <w:rsid w:val="00CF6CA6"/>
    <w:rsid w:val="00CF74BF"/>
    <w:rsid w:val="00CF7AC0"/>
    <w:rsid w:val="00D00E03"/>
    <w:rsid w:val="00D01755"/>
    <w:rsid w:val="00D01ABC"/>
    <w:rsid w:val="00D04485"/>
    <w:rsid w:val="00D048AF"/>
    <w:rsid w:val="00D048BE"/>
    <w:rsid w:val="00D06535"/>
    <w:rsid w:val="00D06C09"/>
    <w:rsid w:val="00D06FDB"/>
    <w:rsid w:val="00D072E4"/>
    <w:rsid w:val="00D073F6"/>
    <w:rsid w:val="00D07691"/>
    <w:rsid w:val="00D07AEF"/>
    <w:rsid w:val="00D07C76"/>
    <w:rsid w:val="00D10807"/>
    <w:rsid w:val="00D11D38"/>
    <w:rsid w:val="00D125B0"/>
    <w:rsid w:val="00D14046"/>
    <w:rsid w:val="00D147CA"/>
    <w:rsid w:val="00D15B15"/>
    <w:rsid w:val="00D162D0"/>
    <w:rsid w:val="00D169B2"/>
    <w:rsid w:val="00D16FDF"/>
    <w:rsid w:val="00D1756B"/>
    <w:rsid w:val="00D23F70"/>
    <w:rsid w:val="00D2473E"/>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38D"/>
    <w:rsid w:val="00D50FBF"/>
    <w:rsid w:val="00D5251C"/>
    <w:rsid w:val="00D52AA3"/>
    <w:rsid w:val="00D5381C"/>
    <w:rsid w:val="00D55439"/>
    <w:rsid w:val="00D562D2"/>
    <w:rsid w:val="00D5667E"/>
    <w:rsid w:val="00D572AD"/>
    <w:rsid w:val="00D57646"/>
    <w:rsid w:val="00D57BC2"/>
    <w:rsid w:val="00D60B91"/>
    <w:rsid w:val="00D61D00"/>
    <w:rsid w:val="00D62FF0"/>
    <w:rsid w:val="00D64C95"/>
    <w:rsid w:val="00D64D68"/>
    <w:rsid w:val="00D666AF"/>
    <w:rsid w:val="00D70B02"/>
    <w:rsid w:val="00D710D7"/>
    <w:rsid w:val="00D727E3"/>
    <w:rsid w:val="00D727F7"/>
    <w:rsid w:val="00D73D0C"/>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27E5"/>
    <w:rsid w:val="00D936E4"/>
    <w:rsid w:val="00D93C47"/>
    <w:rsid w:val="00D94481"/>
    <w:rsid w:val="00D9524E"/>
    <w:rsid w:val="00D9587C"/>
    <w:rsid w:val="00D95925"/>
    <w:rsid w:val="00D96CC3"/>
    <w:rsid w:val="00DA113F"/>
    <w:rsid w:val="00DA4CAA"/>
    <w:rsid w:val="00DA6C26"/>
    <w:rsid w:val="00DA727D"/>
    <w:rsid w:val="00DB1C15"/>
    <w:rsid w:val="00DB1FD4"/>
    <w:rsid w:val="00DB25EE"/>
    <w:rsid w:val="00DB3391"/>
    <w:rsid w:val="00DB36D2"/>
    <w:rsid w:val="00DB3E4A"/>
    <w:rsid w:val="00DB4CFE"/>
    <w:rsid w:val="00DB4EBD"/>
    <w:rsid w:val="00DB5031"/>
    <w:rsid w:val="00DB58E9"/>
    <w:rsid w:val="00DC1847"/>
    <w:rsid w:val="00DC4126"/>
    <w:rsid w:val="00DC43A9"/>
    <w:rsid w:val="00DC5D94"/>
    <w:rsid w:val="00DC6DF1"/>
    <w:rsid w:val="00DC7215"/>
    <w:rsid w:val="00DC73DF"/>
    <w:rsid w:val="00DC76C4"/>
    <w:rsid w:val="00DC783E"/>
    <w:rsid w:val="00DC7EED"/>
    <w:rsid w:val="00DD0368"/>
    <w:rsid w:val="00DD05CA"/>
    <w:rsid w:val="00DD0E66"/>
    <w:rsid w:val="00DD106E"/>
    <w:rsid w:val="00DD2342"/>
    <w:rsid w:val="00DD243B"/>
    <w:rsid w:val="00DD2FFC"/>
    <w:rsid w:val="00DD3260"/>
    <w:rsid w:val="00DD34DF"/>
    <w:rsid w:val="00DD3908"/>
    <w:rsid w:val="00DD3F0C"/>
    <w:rsid w:val="00DD4118"/>
    <w:rsid w:val="00DD4A97"/>
    <w:rsid w:val="00DD4DCC"/>
    <w:rsid w:val="00DD4FC2"/>
    <w:rsid w:val="00DD5D3D"/>
    <w:rsid w:val="00DD5D8F"/>
    <w:rsid w:val="00DD62A7"/>
    <w:rsid w:val="00DD671F"/>
    <w:rsid w:val="00DD6BBA"/>
    <w:rsid w:val="00DE020F"/>
    <w:rsid w:val="00DE073A"/>
    <w:rsid w:val="00DE0F05"/>
    <w:rsid w:val="00DE3098"/>
    <w:rsid w:val="00DE3389"/>
    <w:rsid w:val="00DE380B"/>
    <w:rsid w:val="00DE7EC3"/>
    <w:rsid w:val="00DF00C6"/>
    <w:rsid w:val="00DF02E6"/>
    <w:rsid w:val="00DF20BC"/>
    <w:rsid w:val="00DF252A"/>
    <w:rsid w:val="00DF3E9B"/>
    <w:rsid w:val="00DF5134"/>
    <w:rsid w:val="00DF55E0"/>
    <w:rsid w:val="00DF5AFA"/>
    <w:rsid w:val="00DF5D46"/>
    <w:rsid w:val="00DF6917"/>
    <w:rsid w:val="00DF713E"/>
    <w:rsid w:val="00DF7559"/>
    <w:rsid w:val="00E00294"/>
    <w:rsid w:val="00E0125E"/>
    <w:rsid w:val="00E024D8"/>
    <w:rsid w:val="00E0283B"/>
    <w:rsid w:val="00E032A7"/>
    <w:rsid w:val="00E03E64"/>
    <w:rsid w:val="00E04581"/>
    <w:rsid w:val="00E04F02"/>
    <w:rsid w:val="00E059DD"/>
    <w:rsid w:val="00E0628C"/>
    <w:rsid w:val="00E063DF"/>
    <w:rsid w:val="00E06CAC"/>
    <w:rsid w:val="00E079F0"/>
    <w:rsid w:val="00E100C7"/>
    <w:rsid w:val="00E10E67"/>
    <w:rsid w:val="00E11B3A"/>
    <w:rsid w:val="00E11CEA"/>
    <w:rsid w:val="00E11D4C"/>
    <w:rsid w:val="00E132DF"/>
    <w:rsid w:val="00E13D12"/>
    <w:rsid w:val="00E15960"/>
    <w:rsid w:val="00E15E8D"/>
    <w:rsid w:val="00E16BCC"/>
    <w:rsid w:val="00E20143"/>
    <w:rsid w:val="00E20D79"/>
    <w:rsid w:val="00E20D8B"/>
    <w:rsid w:val="00E21148"/>
    <w:rsid w:val="00E2394A"/>
    <w:rsid w:val="00E25445"/>
    <w:rsid w:val="00E25C78"/>
    <w:rsid w:val="00E26DD9"/>
    <w:rsid w:val="00E30D4B"/>
    <w:rsid w:val="00E31981"/>
    <w:rsid w:val="00E32F36"/>
    <w:rsid w:val="00E32FB8"/>
    <w:rsid w:val="00E335BF"/>
    <w:rsid w:val="00E33EEF"/>
    <w:rsid w:val="00E343F0"/>
    <w:rsid w:val="00E34A29"/>
    <w:rsid w:val="00E34D3F"/>
    <w:rsid w:val="00E34DF8"/>
    <w:rsid w:val="00E37E96"/>
    <w:rsid w:val="00E402DE"/>
    <w:rsid w:val="00E405FF"/>
    <w:rsid w:val="00E4156A"/>
    <w:rsid w:val="00E41CEE"/>
    <w:rsid w:val="00E42691"/>
    <w:rsid w:val="00E437F5"/>
    <w:rsid w:val="00E43D86"/>
    <w:rsid w:val="00E441E7"/>
    <w:rsid w:val="00E47131"/>
    <w:rsid w:val="00E4733C"/>
    <w:rsid w:val="00E50779"/>
    <w:rsid w:val="00E52C8F"/>
    <w:rsid w:val="00E52FC8"/>
    <w:rsid w:val="00E54A7C"/>
    <w:rsid w:val="00E559EF"/>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0AF"/>
    <w:rsid w:val="00E70706"/>
    <w:rsid w:val="00E708BB"/>
    <w:rsid w:val="00E72014"/>
    <w:rsid w:val="00E7264E"/>
    <w:rsid w:val="00E7437E"/>
    <w:rsid w:val="00E74D33"/>
    <w:rsid w:val="00E756E0"/>
    <w:rsid w:val="00E77E46"/>
    <w:rsid w:val="00E80C82"/>
    <w:rsid w:val="00E8132E"/>
    <w:rsid w:val="00E82C92"/>
    <w:rsid w:val="00E831A0"/>
    <w:rsid w:val="00E831A1"/>
    <w:rsid w:val="00E838CB"/>
    <w:rsid w:val="00E85C4C"/>
    <w:rsid w:val="00E91301"/>
    <w:rsid w:val="00E92C07"/>
    <w:rsid w:val="00E92E9C"/>
    <w:rsid w:val="00E93234"/>
    <w:rsid w:val="00E93358"/>
    <w:rsid w:val="00E9447A"/>
    <w:rsid w:val="00E95915"/>
    <w:rsid w:val="00E95B0B"/>
    <w:rsid w:val="00E96EB1"/>
    <w:rsid w:val="00E971A4"/>
    <w:rsid w:val="00E973A1"/>
    <w:rsid w:val="00EA0000"/>
    <w:rsid w:val="00EA1524"/>
    <w:rsid w:val="00EA2953"/>
    <w:rsid w:val="00EA299B"/>
    <w:rsid w:val="00EA6FBA"/>
    <w:rsid w:val="00EB06F0"/>
    <w:rsid w:val="00EB23DF"/>
    <w:rsid w:val="00EB2A95"/>
    <w:rsid w:val="00EB2D04"/>
    <w:rsid w:val="00EB3102"/>
    <w:rsid w:val="00EB3CCC"/>
    <w:rsid w:val="00EB5B52"/>
    <w:rsid w:val="00EB66FE"/>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C17"/>
    <w:rsid w:val="00ED6F3C"/>
    <w:rsid w:val="00ED7209"/>
    <w:rsid w:val="00ED750F"/>
    <w:rsid w:val="00ED7674"/>
    <w:rsid w:val="00ED78E9"/>
    <w:rsid w:val="00EE26CC"/>
    <w:rsid w:val="00EE28BD"/>
    <w:rsid w:val="00EE2CCB"/>
    <w:rsid w:val="00EE2F3D"/>
    <w:rsid w:val="00EE382E"/>
    <w:rsid w:val="00EE3E09"/>
    <w:rsid w:val="00EE49FE"/>
    <w:rsid w:val="00EE513C"/>
    <w:rsid w:val="00EE6CA7"/>
    <w:rsid w:val="00EF0E54"/>
    <w:rsid w:val="00EF1A72"/>
    <w:rsid w:val="00EF24A1"/>
    <w:rsid w:val="00EF28D1"/>
    <w:rsid w:val="00EF323A"/>
    <w:rsid w:val="00EF33FE"/>
    <w:rsid w:val="00EF3F97"/>
    <w:rsid w:val="00EF5B30"/>
    <w:rsid w:val="00F00362"/>
    <w:rsid w:val="00F00DFC"/>
    <w:rsid w:val="00F02FE8"/>
    <w:rsid w:val="00F04608"/>
    <w:rsid w:val="00F07737"/>
    <w:rsid w:val="00F07C92"/>
    <w:rsid w:val="00F07D54"/>
    <w:rsid w:val="00F106D5"/>
    <w:rsid w:val="00F11002"/>
    <w:rsid w:val="00F15FB5"/>
    <w:rsid w:val="00F16B62"/>
    <w:rsid w:val="00F174F8"/>
    <w:rsid w:val="00F176D2"/>
    <w:rsid w:val="00F21B5D"/>
    <w:rsid w:val="00F22005"/>
    <w:rsid w:val="00F23ED9"/>
    <w:rsid w:val="00F263F9"/>
    <w:rsid w:val="00F269A6"/>
    <w:rsid w:val="00F26D3C"/>
    <w:rsid w:val="00F272CB"/>
    <w:rsid w:val="00F2793C"/>
    <w:rsid w:val="00F31D78"/>
    <w:rsid w:val="00F3228D"/>
    <w:rsid w:val="00F326EF"/>
    <w:rsid w:val="00F32AEC"/>
    <w:rsid w:val="00F32DCB"/>
    <w:rsid w:val="00F3426E"/>
    <w:rsid w:val="00F35438"/>
    <w:rsid w:val="00F3613C"/>
    <w:rsid w:val="00F37C40"/>
    <w:rsid w:val="00F409FB"/>
    <w:rsid w:val="00F42F88"/>
    <w:rsid w:val="00F43192"/>
    <w:rsid w:val="00F43FA4"/>
    <w:rsid w:val="00F4439F"/>
    <w:rsid w:val="00F45AA8"/>
    <w:rsid w:val="00F45B2D"/>
    <w:rsid w:val="00F467CB"/>
    <w:rsid w:val="00F527FB"/>
    <w:rsid w:val="00F53303"/>
    <w:rsid w:val="00F54B4A"/>
    <w:rsid w:val="00F559C3"/>
    <w:rsid w:val="00F56FEF"/>
    <w:rsid w:val="00F572EC"/>
    <w:rsid w:val="00F57EB9"/>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556A"/>
    <w:rsid w:val="00F86184"/>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67FF"/>
    <w:rsid w:val="00FA719F"/>
    <w:rsid w:val="00FA739B"/>
    <w:rsid w:val="00FB203B"/>
    <w:rsid w:val="00FB3BD9"/>
    <w:rsid w:val="00FB506F"/>
    <w:rsid w:val="00FB74E3"/>
    <w:rsid w:val="00FB76A6"/>
    <w:rsid w:val="00FB7933"/>
    <w:rsid w:val="00FC05B0"/>
    <w:rsid w:val="00FC0B05"/>
    <w:rsid w:val="00FC0F2B"/>
    <w:rsid w:val="00FC12D0"/>
    <w:rsid w:val="00FC1CB4"/>
    <w:rsid w:val="00FC23D7"/>
    <w:rsid w:val="00FC2699"/>
    <w:rsid w:val="00FC2C03"/>
    <w:rsid w:val="00FC36AC"/>
    <w:rsid w:val="00FC49CC"/>
    <w:rsid w:val="00FC545A"/>
    <w:rsid w:val="00FC6261"/>
    <w:rsid w:val="00FC6C68"/>
    <w:rsid w:val="00FC76E4"/>
    <w:rsid w:val="00FD0194"/>
    <w:rsid w:val="00FD24C9"/>
    <w:rsid w:val="00FD3F4D"/>
    <w:rsid w:val="00FD437E"/>
    <w:rsid w:val="00FD47E7"/>
    <w:rsid w:val="00FD5A12"/>
    <w:rsid w:val="00FD5E2A"/>
    <w:rsid w:val="00FD766F"/>
    <w:rsid w:val="00FE19D6"/>
    <w:rsid w:val="00FE27BD"/>
    <w:rsid w:val="00FE2A32"/>
    <w:rsid w:val="00FE4892"/>
    <w:rsid w:val="00FE4B87"/>
    <w:rsid w:val="00FE5C0F"/>
    <w:rsid w:val="00FE7CFD"/>
    <w:rsid w:val="00FE7E97"/>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1A68762"/>
    <w:rsid w:val="02053D04"/>
    <w:rsid w:val="024EF483"/>
    <w:rsid w:val="02A3038A"/>
    <w:rsid w:val="02AD772C"/>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CE4C6F"/>
    <w:rsid w:val="13D25FE5"/>
    <w:rsid w:val="1410D02D"/>
    <w:rsid w:val="1489E5FB"/>
    <w:rsid w:val="149169A6"/>
    <w:rsid w:val="14A76AC5"/>
    <w:rsid w:val="14D791E0"/>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7C057"/>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07E090"/>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5F298C"/>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1113FA"/>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1C3AD0"/>
    <w:rsid w:val="5639EC88"/>
    <w:rsid w:val="569C48A1"/>
    <w:rsid w:val="56B11CEF"/>
    <w:rsid w:val="5710F095"/>
    <w:rsid w:val="571F7E46"/>
    <w:rsid w:val="5742764E"/>
    <w:rsid w:val="5782805F"/>
    <w:rsid w:val="579CDAEA"/>
    <w:rsid w:val="57E788BD"/>
    <w:rsid w:val="5897F2C0"/>
    <w:rsid w:val="590A0108"/>
    <w:rsid w:val="59207BCF"/>
    <w:rsid w:val="598265A8"/>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6B7993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0E8A6"/>
    <w:rsid w:val="699FDD36"/>
    <w:rsid w:val="6A01EF46"/>
    <w:rsid w:val="6A5726CE"/>
    <w:rsid w:val="6A669F24"/>
    <w:rsid w:val="6A81DC44"/>
    <w:rsid w:val="6B0037C5"/>
    <w:rsid w:val="6B2C6F07"/>
    <w:rsid w:val="6B5BAD6F"/>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AA4C30"/>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6E0B86A"/>
    <w:rsid w:val="770D7820"/>
    <w:rsid w:val="778CD950"/>
    <w:rsid w:val="7796370E"/>
    <w:rsid w:val="77E0E91A"/>
    <w:rsid w:val="7892C460"/>
    <w:rsid w:val="78CFADFF"/>
    <w:rsid w:val="7932977F"/>
    <w:rsid w:val="79424627"/>
    <w:rsid w:val="7943D736"/>
    <w:rsid w:val="79713CE2"/>
    <w:rsid w:val="79EA8A6F"/>
    <w:rsid w:val="7A10917D"/>
    <w:rsid w:val="7A3BF517"/>
    <w:rsid w:val="7A48D714"/>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DBBE84D0-B4CB-4984-90AC-469FA44B0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C67185"/>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utkiand@msu.edu" TargetMode="External"/><Relationship Id="rId18" Type="http://schemas.openxmlformats.org/officeDocument/2006/relationships/header" Target="header2.xml"/><Relationship Id="rId26" Type="http://schemas.openxmlformats.org/officeDocument/2006/relationships/hyperlink" Target="https://accessemergencymedicine-mhmedical-com.proxy2.cl.msu.edu/book.aspx?bookid=2966" TargetMode="External"/><Relationship Id="rId39" Type="http://schemas.openxmlformats.org/officeDocument/2006/relationships/hyperlink" Target="https://michiganstate.sharepoint.com/sites/StudentClerkship" TargetMode="External"/><Relationship Id="rId21" Type="http://schemas.openxmlformats.org/officeDocument/2006/relationships/hyperlink" Target="mailto:COM.Clerkship@msu.edu" TargetMode="External"/><Relationship Id="rId34" Type="http://schemas.openxmlformats.org/officeDocument/2006/relationships/hyperlink" Target="http://www.ultrasounddirector.com" TargetMode="External"/><Relationship Id="rId42"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7" Type="http://schemas.openxmlformats.org/officeDocument/2006/relationships/hyperlink" Target="https://osteopathicmedicine.msu.edu/application/files/7317/6296/7022/AI_Use_Policy.pdf" TargetMode="External"/><Relationship Id="rId50" Type="http://schemas.openxmlformats.org/officeDocument/2006/relationships/hyperlink" Target="mailto:enright4@msu.edu" TargetMode="External"/><Relationship Id="rId55"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accessemergencymedicine-mhmedical-com.proxy2.cl.msu.edu/content.aspx?bookid=2966&amp;sectionid=249992603" TargetMode="External"/><Relationship Id="rId11" Type="http://schemas.openxmlformats.org/officeDocument/2006/relationships/image" Target="media/image1.jpg"/><Relationship Id="rId24" Type="http://schemas.openxmlformats.org/officeDocument/2006/relationships/hyperlink" Target="https://com.msu.edu/" TargetMode="External"/><Relationship Id="rId32" Type="http://schemas.openxmlformats.org/officeDocument/2006/relationships/hyperlink" Target="https://coreultrasound.com/5ms/" TargetMode="External"/><Relationship Id="rId37" Type="http://schemas.openxmlformats.org/officeDocument/2006/relationships/hyperlink" Target="https://msucom.medtricslab.com/users/login/" TargetMode="External"/><Relationship Id="rId40"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45" Type="http://schemas.openxmlformats.org/officeDocument/2006/relationships/hyperlink" Target="https://spartanexperiences.msu.edu/rso-s/regulations/medical-student-rights-responsibilities/index.html" TargetMode="External"/><Relationship Id="rId53" Type="http://schemas.openxmlformats.org/officeDocument/2006/relationships/footer" Target="footer3.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footer" Target="footer2.xml"/><Relationship Id="rId14" Type="http://schemas.openxmlformats.org/officeDocument/2006/relationships/hyperlink" Target="mailto:Katiegs@msu.edu" TargetMode="External"/><Relationship Id="rId22" Type="http://schemas.openxmlformats.org/officeDocument/2006/relationships/hyperlink" Target="mailto:COM.Clerkship@msu.edu" TargetMode="External"/><Relationship Id="rId27" Type="http://schemas.openxmlformats.org/officeDocument/2006/relationships/hyperlink" Target="https://accessemergencymedicine.mhmedical.com/content.aspx?bookid=2616&amp;sectionid=216059660" TargetMode="External"/><Relationship Id="rId30" Type="http://schemas.openxmlformats.org/officeDocument/2006/relationships/hyperlink" Target="https://accessemergencymedicine-mhmedical-com.proxy2.cl.msu.edu/content.aspx?bookid=2966&amp;sectionid=249988928" TargetMode="External"/><Relationship Id="rId35" Type="http://schemas.openxmlformats.org/officeDocument/2006/relationships/hyperlink" Target="https://www.thepocusatlas.com/" TargetMode="External"/><Relationship Id="rId43" Type="http://schemas.openxmlformats.org/officeDocument/2006/relationships/hyperlink" Target="https://osteopathicmedicine.msu.edu/current-students/student-handbook" TargetMode="External"/><Relationship Id="rId48"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56" Type="http://schemas.openxmlformats.org/officeDocument/2006/relationships/image" Target="media/image2.jpeg"/><Relationship Id="rId8" Type="http://schemas.openxmlformats.org/officeDocument/2006/relationships/webSettings" Target="webSettings.xml"/><Relationship Id="rId51" Type="http://schemas.openxmlformats.org/officeDocument/2006/relationships/hyperlink" Target="http://www.rcpd.msu.edu/" TargetMode="External"/><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footer" Target="footer1.xml"/><Relationship Id="rId25" Type="http://schemas.openxmlformats.org/officeDocument/2006/relationships/hyperlink" Target="https://d2l.msu.edu/" TargetMode="External"/><Relationship Id="rId33" Type="http://schemas.openxmlformats.org/officeDocument/2006/relationships/hyperlink" Target="https://highlandultrasound.com/" TargetMode="External"/><Relationship Id="rId38" Type="http://schemas.openxmlformats.org/officeDocument/2006/relationships/hyperlink" Target="mailto:com.clerkship@msu.edu" TargetMode="External"/><Relationship Id="rId46" Type="http://schemas.openxmlformats.org/officeDocument/2006/relationships/hyperlink" Target="https://osteopathicmedicine.msu.edu/current-students/student-handbook" TargetMode="External"/><Relationship Id="rId59" Type="http://schemas.openxmlformats.org/officeDocument/2006/relationships/theme" Target="theme/theme1.xml"/><Relationship Id="rId20" Type="http://schemas.openxmlformats.org/officeDocument/2006/relationships/hyperlink" Target="https://msucom.medtricslab.com/users/login/" TargetMode="External"/><Relationship Id="rId41"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tonest@msu.edu" TargetMode="External"/><Relationship Id="rId23" Type="http://schemas.openxmlformats.org/officeDocument/2006/relationships/hyperlink" Target="mailto:COM.Clerkship@msu.edu" TargetMode="External"/><Relationship Id="rId28" Type="http://schemas.openxmlformats.org/officeDocument/2006/relationships/hyperlink" Target="https://accessemergencymedicine-mhmedical-com.proxy2.cl.msu.edu/content.aspx?bookid=2966&amp;sectionid=249997612" TargetMode="External"/><Relationship Id="rId36" Type="http://schemas.openxmlformats.org/officeDocument/2006/relationships/hyperlink" Target="mailto:COM.Clerkship@msu.edu" TargetMode="External"/><Relationship Id="rId49" Type="http://schemas.openxmlformats.org/officeDocument/2006/relationships/hyperlink" Target="https://osteopathicmedicine.msu.edu/current-students/clerkship-medical-education/injury-and-property-damage-reports" TargetMode="External"/><Relationship Id="rId57" Type="http://schemas.openxmlformats.org/officeDocument/2006/relationships/header" Target="header4.xml"/><Relationship Id="R2fa11079f2604624" Type="http://schemas.microsoft.com/office/2019/09/relationships/intelligence" Target="intelligence.xml"/><Relationship Id="rId10" Type="http://schemas.openxmlformats.org/officeDocument/2006/relationships/endnotes" Target="endnotes.xml"/><Relationship Id="rId31" Type="http://schemas.openxmlformats.org/officeDocument/2006/relationships/hyperlink" Target="https://www.acep.org/sonoguide" TargetMode="External"/><Relationship Id="rId44" Type="http://schemas.openxmlformats.org/officeDocument/2006/relationships/hyperlink" Target="https://osteopathicmedicine.msu.edu/about-us/common-ground-professionalism-initiative" TargetMode="External"/><Relationship Id="rId52" Type="http://schemas.openxmlformats.org/officeDocument/2006/relationships/hyperlink" Target="mailto:COM.Clerkship@msu.edu" TargetMode="External"/><Relationship Id="rId60"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91951481-354F-4132-932D-5E6FD2F9A95A}">
    <t:Anchor>
      <t:Comment id="127629248"/>
    </t:Anchor>
    <t:History>
      <t:Event id="{2ADC0CF5-FA33-4204-9CD8-70632D3AC2C8}" time="2025-06-26T15:38:46.598Z">
        <t:Attribution userId="S::kessle60@msu.edu::210ff8e3-4604-4ae3-b029-746e18ae0b6d" userProvider="AD" userName="Javed, Britani"/>
        <t:Anchor>
          <t:Comment id="127629248"/>
        </t:Anchor>
        <t:Create/>
      </t:Event>
      <t:Event id="{668BCE6C-6AA0-435D-9F63-0620F2661660}" time="2025-06-26T15:38:46.598Z">
        <t:Attribution userId="S::kessle60@msu.edu::210ff8e3-4604-4ae3-b029-746e18ae0b6d" userProvider="AD" userName="Javed, Britani"/>
        <t:Anchor>
          <t:Comment id="127629248"/>
        </t:Anchor>
        <t:Assign userId="S::katiegs@msu.edu::dbb445cf-5b7f-426c-ad7b-144db3e6da8e" userProvider="AD" userName="Gibson-Stofflet, Kathleen"/>
      </t:Event>
      <t:Event id="{08572F48-96D8-40F8-83FB-39F48513F651}" time="2025-06-26T15:38:46.598Z">
        <t:Attribution userId="S::kessle60@msu.edu::210ff8e3-4604-4ae3-b029-746e18ae0b6d" userProvider="AD" userName="Javed, Britani"/>
        <t:Anchor>
          <t:Comment id="127629248"/>
        </t:Anchor>
        <t:SetTitle title="@Gibson-Stofflet, Kathleen This language is a little confusing- will the students be assigned online modules? If so, by whom? The bedside US being added to the procedure log makes sense but the online modules don't (at least to me)"/>
      </t:Event>
      <t:Event id="{D4A54E40-4D7D-4505-A5ED-92EC6B9797E1}" time="2025-06-30T17:13:47.049Z">
        <t:Attribution userId="S::katiegs@msu.edu::dbb445cf-5b7f-426c-ad7b-144db3e6da8e" userProvider="AD" userName="Gibson-Stofflet, Kathleen"/>
        <t:Progress percentComplete="100"/>
      </t:Event>
    </t:History>
  </t:Task>
  <t:Task id="{5AF95DBF-AA11-4673-899D-92DB866535BD}">
    <t:Anchor>
      <t:Comment id="147749051"/>
    </t:Anchor>
    <t:History>
      <t:Event id="{8CA2B830-3A89-4881-BDB7-B75FBACCD488}" time="2025-06-26T15:34:20.873Z">
        <t:Attribution userId="S::kessle60@msu.edu::210ff8e3-4604-4ae3-b029-746e18ae0b6d" userProvider="AD" userName="Javed, Britani"/>
        <t:Anchor>
          <t:Comment id="147749051"/>
        </t:Anchor>
        <t:Create/>
      </t:Event>
      <t:Event id="{77F99981-BA96-4777-B8FD-121F3CBE2E26}" time="2025-06-26T15:34:20.873Z">
        <t:Attribution userId="S::kessle60@msu.edu::210ff8e3-4604-4ae3-b029-746e18ae0b6d" userProvider="AD" userName="Javed, Britani"/>
        <t:Anchor>
          <t:Comment id="147749051"/>
        </t:Anchor>
        <t:Assign userId="S::hesssar3@msu.edu::3f30b7d7-c9b3-4c88-ac63-5d9a1051f625" userProvider="AD" userName="Hess, Sarah"/>
      </t:Event>
      <t:Event id="{BF9ACBA5-F1BE-4F3A-A580-ECC18EBF252C}" time="2025-06-26T15:34:20.873Z">
        <t:Attribution userId="S::kessle60@msu.edu::210ff8e3-4604-4ae3-b029-746e18ae0b6d" userProvider="AD" userName="Javed, Britani"/>
        <t:Anchor>
          <t:Comment id="147749051"/>
        </t:Anchor>
        <t:SetTitle title="@Hess, Sarah can you fix link?"/>
      </t:Event>
      <t:Event id="{E3CC6A1B-A3B4-413D-8407-149C1A6C65ED}" time="2025-06-30T16:15:43.827Z">
        <t:Attribution userId="S::krollkry@msu.edu::be89d23f-4967-4e72-a5c6-89c80f74b6b1" userProvider="AD" userName="Kroll, Krysta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d55c97ec-b22c-448a-85b3-c0de41af8791"/>
  </ds:schemaRefs>
</ds:datastoreItem>
</file>

<file path=customXml/itemProps4.xml><?xml version="1.0" encoding="utf-8"?>
<ds:datastoreItem xmlns:ds="http://schemas.openxmlformats.org/officeDocument/2006/customXml" ds:itemID="{5E24BF55-C10C-4F8F-99E5-A455975A7B15}"/>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13</TotalTime>
  <Pages>18</Pages>
  <Words>6132</Words>
  <Characters>34956</Characters>
  <Application>Microsoft Office Word</Application>
  <DocSecurity>0</DocSecurity>
  <Lines>291</Lines>
  <Paragraphs>82</Paragraphs>
  <ScaleCrop>false</ScaleCrop>
  <Company/>
  <LinksUpToDate>false</LinksUpToDate>
  <CharactersWithSpaces>41006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17</cp:revision>
  <dcterms:created xsi:type="dcterms:W3CDTF">2026-06-29T20:55:00Z</dcterms:created>
  <dcterms:modified xsi:type="dcterms:W3CDTF">2026-07-17T14:12:00Z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131100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