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637CF1F2" w14:textId="77777777" w:rsidR="00441D14" w:rsidRPr="00AD69E2" w:rsidRDefault="00441D14" w:rsidP="00441D14">
      <w:pPr>
        <w:spacing w:after="0" w:line="240" w:lineRule="auto"/>
        <w:jc w:val="center"/>
        <w:rPr>
          <w:rFonts w:ascii="Arial" w:hAnsi="Arial" w:cs="Arial"/>
          <w:sz w:val="44"/>
          <w:szCs w:val="44"/>
          <w:lang w:bidi="en-US"/>
        </w:rPr>
      </w:pPr>
      <w:r w:rsidRPr="03ACB6B2">
        <w:rPr>
          <w:rFonts w:ascii="Arial" w:hAnsi="Arial" w:cs="Arial"/>
          <w:sz w:val="44"/>
          <w:szCs w:val="44"/>
        </w:rPr>
        <w:t>OMM 60</w:t>
      </w:r>
      <w:r>
        <w:rPr>
          <w:rFonts w:ascii="Arial" w:hAnsi="Arial" w:cs="Arial"/>
          <w:sz w:val="44"/>
          <w:szCs w:val="44"/>
        </w:rPr>
        <w:t>2</w:t>
      </w:r>
    </w:p>
    <w:p w14:paraId="4B5ABD2F" w14:textId="77777777" w:rsidR="00441D14" w:rsidRPr="009F40C6" w:rsidRDefault="00441D14" w:rsidP="00441D14">
      <w:pPr>
        <w:spacing w:after="0" w:line="240" w:lineRule="auto"/>
        <w:jc w:val="center"/>
        <w:rPr>
          <w:rFonts w:ascii="Arial" w:hAnsi="Arial" w:cs="Arial"/>
          <w:b/>
          <w:bCs/>
          <w:sz w:val="52"/>
          <w:szCs w:val="52"/>
          <w:lang w:bidi="en-US"/>
        </w:rPr>
      </w:pPr>
      <w:r w:rsidRPr="03ACB6B2">
        <w:rPr>
          <w:rFonts w:ascii="Arial" w:hAnsi="Arial" w:cs="Arial"/>
          <w:b/>
          <w:bCs/>
          <w:sz w:val="52"/>
          <w:szCs w:val="52"/>
          <w:lang w:bidi="en-US"/>
        </w:rPr>
        <w:t>Osteopathic Principles and Practice (OPP)</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2479AAC9" w14:textId="12745A88" w:rsidR="002732BC" w:rsidRPr="00A3208A" w:rsidRDefault="00100062" w:rsidP="1D9F913C">
      <w:pPr>
        <w:spacing w:after="0" w:line="240" w:lineRule="auto"/>
        <w:jc w:val="center"/>
        <w:rPr>
          <w:rFonts w:ascii="Arial" w:hAnsi="Arial" w:cs="Arial"/>
          <w:b/>
          <w:bCs/>
          <w:sz w:val="36"/>
          <w:szCs w:val="36"/>
        </w:rPr>
      </w:pPr>
      <w:r w:rsidRPr="70FB6F6B">
        <w:rPr>
          <w:rFonts w:ascii="Arial" w:hAnsi="Arial" w:cs="Arial"/>
          <w:b/>
          <w:bCs/>
          <w:sz w:val="36"/>
          <w:szCs w:val="36"/>
        </w:rPr>
        <w:t xml:space="preserve">CLERKSHIP </w:t>
      </w:r>
      <w:r w:rsidR="172E3553" w:rsidRPr="70FB6F6B">
        <w:rPr>
          <w:rFonts w:ascii="Arial" w:hAnsi="Arial" w:cs="Arial"/>
          <w:b/>
          <w:bCs/>
          <w:sz w:val="36"/>
          <w:szCs w:val="36"/>
        </w:rPr>
        <w:t>CORE</w:t>
      </w:r>
      <w:r w:rsidR="600ADC11" w:rsidRPr="70FB6F6B">
        <w:rPr>
          <w:rFonts w:ascii="Arial" w:hAnsi="Arial" w:cs="Arial"/>
          <w:b/>
          <w:bCs/>
          <w:sz w:val="36"/>
          <w:szCs w:val="36"/>
        </w:rPr>
        <w:t xml:space="preserve"> </w:t>
      </w:r>
      <w:r w:rsidR="001C7D0A" w:rsidRPr="005C2292">
        <w:rPr>
          <w:rFonts w:ascii="Arial" w:hAnsi="Arial" w:cs="Arial"/>
          <w:b/>
          <w:bCs/>
          <w:sz w:val="36"/>
          <w:szCs w:val="36"/>
        </w:rPr>
        <w:t xml:space="preserve">COURSE </w:t>
      </w:r>
      <w:r w:rsidR="002732BC" w:rsidRPr="70FB6F6B">
        <w:rPr>
          <w:rFonts w:ascii="Arial" w:hAnsi="Arial" w:cs="Arial"/>
          <w:b/>
          <w:bCs/>
          <w:sz w:val="36"/>
          <w:szCs w:val="36"/>
        </w:rPr>
        <w:t>SYLLABUS</w:t>
      </w:r>
    </w:p>
    <w:p w14:paraId="1FD63D47" w14:textId="09F75E47" w:rsidR="00A54D0A" w:rsidRPr="001613D1" w:rsidRDefault="00A54D0A" w:rsidP="70FB6F6B">
      <w:pPr>
        <w:spacing w:after="0" w:line="240" w:lineRule="auto"/>
        <w:jc w:val="center"/>
        <w:rPr>
          <w:rFonts w:ascii="Arial" w:hAnsi="Arial" w:cs="Arial"/>
          <w:b/>
          <w:bCs/>
          <w:sz w:val="36"/>
          <w:szCs w:val="36"/>
        </w:rPr>
      </w:pPr>
    </w:p>
    <w:p w14:paraId="294DDA35" w14:textId="766F488F" w:rsidR="70FB6F6B" w:rsidRDefault="70FB6F6B" w:rsidP="70FB6F6B">
      <w:pPr>
        <w:spacing w:after="0" w:line="240" w:lineRule="auto"/>
        <w:jc w:val="center"/>
        <w:rPr>
          <w:rFonts w:ascii="Arial" w:hAnsi="Arial" w:cs="Arial"/>
          <w:b/>
          <w:bCs/>
          <w:sz w:val="36"/>
          <w:szCs w:val="36"/>
        </w:rPr>
      </w:pPr>
    </w:p>
    <w:p w14:paraId="2391E748" w14:textId="77777777" w:rsidR="00441D14" w:rsidRPr="001613D1" w:rsidRDefault="00441D14" w:rsidP="00441D14">
      <w:pPr>
        <w:spacing w:after="0" w:line="240" w:lineRule="auto"/>
        <w:jc w:val="center"/>
        <w:rPr>
          <w:rFonts w:ascii="Arial" w:hAnsi="Arial" w:cs="Arial"/>
          <w:sz w:val="32"/>
          <w:szCs w:val="32"/>
        </w:rPr>
      </w:pPr>
      <w:r w:rsidRPr="03ACB6B2">
        <w:rPr>
          <w:rFonts w:ascii="Arial" w:hAnsi="Arial" w:cs="Arial"/>
          <w:sz w:val="32"/>
          <w:szCs w:val="32"/>
        </w:rPr>
        <w:t>Osteopathic Manipulative Medicine</w:t>
      </w:r>
    </w:p>
    <w:p w14:paraId="2F628661" w14:textId="77777777" w:rsidR="00441D14" w:rsidRPr="001613D1" w:rsidRDefault="00441D14" w:rsidP="00441D14">
      <w:pPr>
        <w:spacing w:after="0" w:line="240" w:lineRule="auto"/>
        <w:jc w:val="center"/>
        <w:rPr>
          <w:rFonts w:ascii="Arial" w:hAnsi="Arial" w:cs="Arial"/>
          <w:sz w:val="36"/>
          <w:szCs w:val="36"/>
        </w:rPr>
      </w:pPr>
      <w:r w:rsidRPr="03ACB6B2">
        <w:rPr>
          <w:rFonts w:ascii="Arial" w:hAnsi="Arial" w:cs="Arial"/>
          <w:sz w:val="36"/>
          <w:szCs w:val="36"/>
        </w:rPr>
        <w:t xml:space="preserve">Catherine Donahue, D.O. </w:t>
      </w:r>
    </w:p>
    <w:p w14:paraId="71CA0D2E" w14:textId="77777777" w:rsidR="00441D14" w:rsidRPr="001613D1" w:rsidRDefault="00441D14" w:rsidP="00441D14">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6F6884A9" w14:textId="77777777" w:rsidR="00441D14" w:rsidRPr="001613D1" w:rsidRDefault="00441D14" w:rsidP="00441D14">
      <w:pPr>
        <w:autoSpaceDE w:val="0"/>
        <w:autoSpaceDN w:val="0"/>
        <w:adjustRightInd w:val="0"/>
        <w:spacing w:after="0" w:line="240" w:lineRule="auto"/>
        <w:jc w:val="center"/>
        <w:rPr>
          <w:rFonts w:ascii="Arial" w:hAnsi="Arial" w:cs="Arial"/>
          <w:sz w:val="32"/>
          <w:szCs w:val="32"/>
        </w:rPr>
      </w:pPr>
      <w:r w:rsidRPr="03ACB6B2">
        <w:rPr>
          <w:rFonts w:ascii="Arial" w:hAnsi="Arial" w:cs="Arial"/>
          <w:sz w:val="32"/>
          <w:szCs w:val="32"/>
        </w:rPr>
        <w:t>Donahu54@msu.edu</w:t>
      </w:r>
    </w:p>
    <w:p w14:paraId="3E055DEA" w14:textId="30D702CD" w:rsidR="00841350" w:rsidRPr="001613D1" w:rsidRDefault="00841350" w:rsidP="00B611BC">
      <w:pPr>
        <w:spacing w:after="0" w:line="240" w:lineRule="auto"/>
        <w:jc w:val="center"/>
        <w:rPr>
          <w:rFonts w:ascii="Arial" w:hAnsi="Arial" w:cs="Arial"/>
          <w:iCs/>
          <w:sz w:val="28"/>
          <w:szCs w:val="28"/>
        </w:rPr>
      </w:pPr>
    </w:p>
    <w:p w14:paraId="43AA50C5" w14:textId="77777777" w:rsidR="00441D14" w:rsidRPr="001613D1" w:rsidRDefault="00441D14" w:rsidP="00441D14">
      <w:pPr>
        <w:spacing w:after="0" w:line="240" w:lineRule="auto"/>
        <w:jc w:val="center"/>
        <w:rPr>
          <w:rFonts w:ascii="Arial" w:hAnsi="Arial" w:cs="Arial"/>
          <w:sz w:val="36"/>
          <w:szCs w:val="36"/>
        </w:rPr>
      </w:pPr>
      <w:r w:rsidRPr="03ACB6B2">
        <w:rPr>
          <w:rFonts w:ascii="Arial" w:hAnsi="Arial" w:cs="Arial"/>
          <w:sz w:val="36"/>
          <w:szCs w:val="36"/>
        </w:rPr>
        <w:t>Jake Rowan, D.O.</w:t>
      </w:r>
    </w:p>
    <w:p w14:paraId="77E96057" w14:textId="77777777" w:rsidR="00441D14" w:rsidRPr="001613D1" w:rsidRDefault="00441D14" w:rsidP="00441D14">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4F21F472" w14:textId="77777777" w:rsidR="00441D14" w:rsidRDefault="00441D14" w:rsidP="00441D14">
      <w:pPr>
        <w:autoSpaceDE w:val="0"/>
        <w:autoSpaceDN w:val="0"/>
        <w:adjustRightInd w:val="0"/>
        <w:spacing w:after="0" w:line="240" w:lineRule="auto"/>
        <w:jc w:val="center"/>
        <w:rPr>
          <w:rFonts w:ascii="Arial" w:hAnsi="Arial" w:cs="Arial"/>
          <w:sz w:val="32"/>
          <w:szCs w:val="32"/>
        </w:rPr>
      </w:pPr>
      <w:r w:rsidRPr="03ACB6B2">
        <w:rPr>
          <w:rFonts w:ascii="Arial" w:hAnsi="Arial" w:cs="Arial"/>
          <w:sz w:val="32"/>
          <w:szCs w:val="32"/>
        </w:rPr>
        <w:t>Rowanjac@msu.edu</w:t>
      </w:r>
    </w:p>
    <w:p w14:paraId="6C383668" w14:textId="77777777" w:rsidR="009C5AD9" w:rsidRDefault="009C5AD9" w:rsidP="00B611BC">
      <w:pPr>
        <w:autoSpaceDE w:val="0"/>
        <w:autoSpaceDN w:val="0"/>
        <w:adjustRightInd w:val="0"/>
        <w:spacing w:after="0" w:line="240" w:lineRule="auto"/>
        <w:jc w:val="center"/>
        <w:rPr>
          <w:rFonts w:ascii="Arial" w:hAnsi="Arial" w:cs="Arial"/>
          <w:sz w:val="32"/>
          <w:szCs w:val="32"/>
        </w:rPr>
      </w:pP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3A61087A" w:rsidR="00A93438" w:rsidRDefault="00A93438" w:rsidP="00A93438">
      <w:pPr>
        <w:spacing w:after="0" w:line="240" w:lineRule="auto"/>
        <w:jc w:val="center"/>
        <w:rPr>
          <w:rFonts w:ascii="Arial" w:hAnsi="Arial" w:cs="Arial"/>
          <w:iCs/>
          <w:sz w:val="32"/>
          <w:szCs w:val="32"/>
        </w:rPr>
      </w:pPr>
      <w:r w:rsidRPr="00804EE2">
        <w:rPr>
          <w:rFonts w:ascii="Arial" w:hAnsi="Arial" w:cs="Arial"/>
          <w:iCs/>
          <w:sz w:val="32"/>
          <w:szCs w:val="32"/>
        </w:rPr>
        <w:t xml:space="preserve">EFFECTIVE AUGUST 1, </w:t>
      </w:r>
      <w:r w:rsidR="00793E57" w:rsidRPr="00804EE2">
        <w:rPr>
          <w:rFonts w:ascii="Arial" w:hAnsi="Arial" w:cs="Arial"/>
          <w:iCs/>
          <w:sz w:val="32"/>
          <w:szCs w:val="32"/>
        </w:rPr>
        <w:t>202</w:t>
      </w:r>
      <w:r w:rsidR="007D3933" w:rsidRPr="00804EE2">
        <w:rPr>
          <w:rFonts w:ascii="Arial" w:hAnsi="Arial" w:cs="Arial"/>
          <w:iCs/>
          <w:sz w:val="32"/>
          <w:szCs w:val="32"/>
        </w:rPr>
        <w:t>6</w:t>
      </w:r>
      <w:r w:rsidR="00793E57" w:rsidRPr="00804EE2">
        <w:rPr>
          <w:rFonts w:ascii="Arial" w:hAnsi="Arial" w:cs="Arial"/>
          <w:iCs/>
          <w:sz w:val="32"/>
          <w:szCs w:val="32"/>
        </w:rPr>
        <w:t>,</w:t>
      </w:r>
      <w:r w:rsidRPr="00804EE2">
        <w:rPr>
          <w:rFonts w:ascii="Arial" w:hAnsi="Arial" w:cs="Arial"/>
          <w:iCs/>
          <w:sz w:val="32"/>
          <w:szCs w:val="32"/>
        </w:rPr>
        <w:t xml:space="preserve"> TO JULY 31, 202</w:t>
      </w:r>
      <w:r w:rsidR="007D3933" w:rsidRPr="00804EE2">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314ACFCC" w14:textId="77777777" w:rsidR="00804EE2" w:rsidRPr="001613D1" w:rsidRDefault="00804EE2" w:rsidP="00804EE2">
      <w:pPr>
        <w:autoSpaceDE w:val="0"/>
        <w:autoSpaceDN w:val="0"/>
        <w:adjustRightInd w:val="0"/>
        <w:spacing w:after="0" w:line="240" w:lineRule="auto"/>
        <w:jc w:val="center"/>
        <w:rPr>
          <w:rFonts w:ascii="Arial" w:hAnsi="Arial" w:cs="Arial"/>
          <w:color w:val="000000"/>
          <w:sz w:val="40"/>
          <w:szCs w:val="40"/>
        </w:rPr>
      </w:pPr>
      <w:r w:rsidRPr="03ACB6B2">
        <w:rPr>
          <w:rFonts w:ascii="Arial" w:hAnsi="Arial" w:cs="Arial"/>
          <w:color w:val="000000" w:themeColor="text1"/>
          <w:sz w:val="40"/>
          <w:szCs w:val="40"/>
        </w:rPr>
        <w:t xml:space="preserve">Michele Benton </w:t>
      </w:r>
    </w:p>
    <w:p w14:paraId="1E129F7A" w14:textId="77777777" w:rsidR="00804EE2" w:rsidRPr="001613D1" w:rsidRDefault="00804EE2" w:rsidP="00804EE2">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COURSE ASSISTANT (CA)</w:t>
      </w:r>
    </w:p>
    <w:p w14:paraId="4B7CC10B" w14:textId="77777777" w:rsidR="00804EE2" w:rsidRPr="00C40B5D" w:rsidRDefault="00804EE2" w:rsidP="00804EE2">
      <w:pPr>
        <w:autoSpaceDE w:val="0"/>
        <w:autoSpaceDN w:val="0"/>
        <w:adjustRightInd w:val="0"/>
        <w:spacing w:after="0" w:line="240" w:lineRule="auto"/>
        <w:jc w:val="center"/>
        <w:rPr>
          <w:rFonts w:ascii="Arial" w:hAnsi="Arial" w:cs="Arial"/>
          <w:sz w:val="32"/>
          <w:szCs w:val="32"/>
        </w:rPr>
      </w:pPr>
      <w:r w:rsidRPr="03ACB6B2">
        <w:rPr>
          <w:rFonts w:ascii="Arial" w:hAnsi="Arial" w:cs="Arial"/>
          <w:sz w:val="32"/>
          <w:szCs w:val="32"/>
        </w:rPr>
        <w:t>Bentonmi@msu.edu</w:t>
      </w:r>
    </w:p>
    <w:p w14:paraId="55EE0923" w14:textId="72AC0572" w:rsidR="005239D2" w:rsidRPr="006B6394" w:rsidRDefault="005239D2" w:rsidP="00B611BC">
      <w:pPr>
        <w:spacing w:after="0" w:line="240" w:lineRule="auto"/>
        <w:jc w:val="center"/>
        <w:rPr>
          <w:rFonts w:ascii="Arial" w:hAnsi="Arial" w:cs="Arial"/>
          <w:iCs/>
          <w:sz w:val="20"/>
          <w:szCs w:val="20"/>
        </w:rPr>
      </w:pPr>
    </w:p>
    <w:p w14:paraId="7CF99B53" w14:textId="42D40625" w:rsidR="00E405FF" w:rsidRPr="006B6394" w:rsidRDefault="00E405FF" w:rsidP="70FB6F6B">
      <w:pPr>
        <w:autoSpaceDE w:val="0"/>
        <w:autoSpaceDN w:val="0"/>
        <w:adjustRightInd w:val="0"/>
        <w:spacing w:line="240" w:lineRule="auto"/>
        <w:rPr>
          <w:rFonts w:ascii="Arial" w:hAnsi="Arial" w:cs="Arial"/>
          <w:i/>
          <w:iCs/>
          <w:color w:val="000000"/>
          <w:sz w:val="20"/>
          <w:szCs w:val="20"/>
        </w:rPr>
      </w:pPr>
      <w:r w:rsidRPr="006B6394">
        <w:rPr>
          <w:rFonts w:ascii="Arial" w:hAnsi="Arial" w:cs="Arial"/>
          <w:i/>
          <w:iCs/>
          <w:color w:val="000000" w:themeColor="text1"/>
          <w:sz w:val="20"/>
          <w:szCs w:val="20"/>
        </w:rPr>
        <w:t xml:space="preserve">At </w:t>
      </w:r>
      <w:r w:rsidR="00B72C2C" w:rsidRPr="006B6394">
        <w:rPr>
          <w:rFonts w:ascii="Arial" w:hAnsi="Arial" w:cs="Arial"/>
          <w:i/>
          <w:iCs/>
          <w:color w:val="000000" w:themeColor="text1"/>
          <w:sz w:val="20"/>
          <w:szCs w:val="20"/>
        </w:rPr>
        <w:t>Michigan State University College of Osteopathic Medicine (MSUCOM)</w:t>
      </w:r>
      <w:r w:rsidRPr="006B6394">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6B6394">
        <w:rPr>
          <w:rFonts w:ascii="Arial" w:hAnsi="Arial" w:cs="Arial"/>
          <w:i/>
          <w:iCs/>
          <w:color w:val="000000" w:themeColor="text1"/>
          <w:sz w:val="20"/>
          <w:szCs w:val="20"/>
        </w:rPr>
        <w:t xml:space="preserve">also </w:t>
      </w:r>
      <w:r w:rsidRPr="006B6394">
        <w:rPr>
          <w:rFonts w:ascii="Arial" w:hAnsi="Arial" w:cs="Arial"/>
          <w:i/>
          <w:iCs/>
          <w:color w:val="000000" w:themeColor="text1"/>
          <w:sz w:val="20"/>
          <w:szCs w:val="20"/>
        </w:rPr>
        <w:t xml:space="preserve">be </w:t>
      </w:r>
      <w:r w:rsidR="00345472" w:rsidRPr="006B6394">
        <w:rPr>
          <w:rFonts w:ascii="Arial" w:hAnsi="Arial" w:cs="Arial"/>
          <w:i/>
          <w:iCs/>
          <w:color w:val="000000" w:themeColor="text1"/>
          <w:sz w:val="20"/>
          <w:szCs w:val="20"/>
        </w:rPr>
        <w:t>implemented from</w:t>
      </w:r>
      <w:r w:rsidRPr="006B6394">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6B6394">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72C5C83A" w14:textId="25597500" w:rsidR="00987A69"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606291" w:history="1">
        <w:r w:rsidR="00987A69" w:rsidRPr="0009171B">
          <w:rPr>
            <w:rStyle w:val="Hyperlink"/>
          </w:rPr>
          <w:t>Rotation Requirements</w:t>
        </w:r>
        <w:r w:rsidR="00987A69">
          <w:rPr>
            <w:webHidden/>
          </w:rPr>
          <w:tab/>
        </w:r>
        <w:r w:rsidR="00987A69">
          <w:rPr>
            <w:webHidden/>
          </w:rPr>
          <w:fldChar w:fldCharType="begin"/>
        </w:r>
        <w:r w:rsidR="00987A69">
          <w:rPr>
            <w:webHidden/>
          </w:rPr>
          <w:instrText xml:space="preserve"> PAGEREF _Toc235606291 \h </w:instrText>
        </w:r>
        <w:r w:rsidR="00987A69">
          <w:rPr>
            <w:webHidden/>
          </w:rPr>
        </w:r>
        <w:r w:rsidR="00987A69">
          <w:rPr>
            <w:webHidden/>
          </w:rPr>
          <w:fldChar w:fldCharType="separate"/>
        </w:r>
        <w:r w:rsidR="00987A69">
          <w:rPr>
            <w:webHidden/>
          </w:rPr>
          <w:t>2</w:t>
        </w:r>
        <w:r w:rsidR="00987A69">
          <w:rPr>
            <w:webHidden/>
          </w:rPr>
          <w:fldChar w:fldCharType="end"/>
        </w:r>
      </w:hyperlink>
    </w:p>
    <w:p w14:paraId="289F46C4" w14:textId="7F94E852" w:rsidR="00987A69" w:rsidRDefault="00987A69">
      <w:pPr>
        <w:pStyle w:val="TOC1"/>
        <w:rPr>
          <w:rFonts w:asciiTheme="minorHAnsi" w:hAnsiTheme="minorHAnsi" w:cstheme="minorBidi"/>
          <w:b w:val="0"/>
          <w:bCs w:val="0"/>
          <w:iCs w:val="0"/>
          <w:caps w:val="0"/>
          <w:kern w:val="2"/>
          <w14:ligatures w14:val="standardContextual"/>
        </w:rPr>
      </w:pPr>
      <w:hyperlink w:anchor="_Toc235606292" w:history="1">
        <w:r w:rsidRPr="0009171B">
          <w:rPr>
            <w:rStyle w:val="Hyperlink"/>
          </w:rPr>
          <w:t>SUMMARY OF GRADING REQUIREMENTS</w:t>
        </w:r>
        <w:r>
          <w:rPr>
            <w:webHidden/>
          </w:rPr>
          <w:tab/>
        </w:r>
        <w:r>
          <w:rPr>
            <w:webHidden/>
          </w:rPr>
          <w:fldChar w:fldCharType="begin"/>
        </w:r>
        <w:r>
          <w:rPr>
            <w:webHidden/>
          </w:rPr>
          <w:instrText xml:space="preserve"> PAGEREF _Toc235606292 \h </w:instrText>
        </w:r>
        <w:r>
          <w:rPr>
            <w:webHidden/>
          </w:rPr>
        </w:r>
        <w:r>
          <w:rPr>
            <w:webHidden/>
          </w:rPr>
          <w:fldChar w:fldCharType="separate"/>
        </w:r>
        <w:r>
          <w:rPr>
            <w:webHidden/>
          </w:rPr>
          <w:t>3</w:t>
        </w:r>
        <w:r>
          <w:rPr>
            <w:webHidden/>
          </w:rPr>
          <w:fldChar w:fldCharType="end"/>
        </w:r>
      </w:hyperlink>
    </w:p>
    <w:p w14:paraId="016AA40D" w14:textId="64067613" w:rsidR="00987A69" w:rsidRDefault="00987A69">
      <w:pPr>
        <w:pStyle w:val="TOC1"/>
        <w:rPr>
          <w:rFonts w:asciiTheme="minorHAnsi" w:hAnsiTheme="minorHAnsi" w:cstheme="minorBidi"/>
          <w:b w:val="0"/>
          <w:bCs w:val="0"/>
          <w:iCs w:val="0"/>
          <w:caps w:val="0"/>
          <w:kern w:val="2"/>
          <w14:ligatures w14:val="standardContextual"/>
        </w:rPr>
      </w:pPr>
      <w:hyperlink w:anchor="_Toc235606293" w:history="1">
        <w:r w:rsidRPr="0009171B">
          <w:rPr>
            <w:rStyle w:val="Hyperlink"/>
          </w:rPr>
          <w:t>Introduction and Overview</w:t>
        </w:r>
        <w:r>
          <w:rPr>
            <w:webHidden/>
          </w:rPr>
          <w:tab/>
        </w:r>
        <w:r>
          <w:rPr>
            <w:webHidden/>
          </w:rPr>
          <w:fldChar w:fldCharType="begin"/>
        </w:r>
        <w:r>
          <w:rPr>
            <w:webHidden/>
          </w:rPr>
          <w:instrText xml:space="preserve"> PAGEREF _Toc235606293 \h </w:instrText>
        </w:r>
        <w:r>
          <w:rPr>
            <w:webHidden/>
          </w:rPr>
        </w:r>
        <w:r>
          <w:rPr>
            <w:webHidden/>
          </w:rPr>
          <w:fldChar w:fldCharType="separate"/>
        </w:r>
        <w:r>
          <w:rPr>
            <w:webHidden/>
          </w:rPr>
          <w:t>4</w:t>
        </w:r>
        <w:r>
          <w:rPr>
            <w:webHidden/>
          </w:rPr>
          <w:fldChar w:fldCharType="end"/>
        </w:r>
      </w:hyperlink>
    </w:p>
    <w:p w14:paraId="732427D7" w14:textId="1FFD5238" w:rsidR="00987A69" w:rsidRDefault="00987A69">
      <w:pPr>
        <w:pStyle w:val="TOC2"/>
        <w:rPr>
          <w:rFonts w:asciiTheme="minorHAnsi" w:hAnsiTheme="minorHAnsi" w:cstheme="minorBidi"/>
          <w:smallCaps w:val="0"/>
          <w:kern w:val="2"/>
          <w:sz w:val="24"/>
          <w:szCs w:val="24"/>
          <w14:ligatures w14:val="standardContextual"/>
        </w:rPr>
      </w:pPr>
      <w:hyperlink w:anchor="_Toc235606294" w:history="1">
        <w:r w:rsidRPr="0009171B">
          <w:rPr>
            <w:rStyle w:val="Hyperlink"/>
          </w:rPr>
          <w:t>COURSE SCHEDULING</w:t>
        </w:r>
        <w:r>
          <w:rPr>
            <w:webHidden/>
          </w:rPr>
          <w:tab/>
        </w:r>
        <w:r>
          <w:rPr>
            <w:webHidden/>
          </w:rPr>
          <w:fldChar w:fldCharType="begin"/>
        </w:r>
        <w:r>
          <w:rPr>
            <w:webHidden/>
          </w:rPr>
          <w:instrText xml:space="preserve"> PAGEREF _Toc235606294 \h </w:instrText>
        </w:r>
        <w:r>
          <w:rPr>
            <w:webHidden/>
          </w:rPr>
        </w:r>
        <w:r>
          <w:rPr>
            <w:webHidden/>
          </w:rPr>
          <w:fldChar w:fldCharType="separate"/>
        </w:r>
        <w:r>
          <w:rPr>
            <w:webHidden/>
          </w:rPr>
          <w:t>4</w:t>
        </w:r>
        <w:r>
          <w:rPr>
            <w:webHidden/>
          </w:rPr>
          <w:fldChar w:fldCharType="end"/>
        </w:r>
      </w:hyperlink>
    </w:p>
    <w:p w14:paraId="4D1947E2" w14:textId="66C88EC6" w:rsidR="00987A69" w:rsidRDefault="00987A69">
      <w:pPr>
        <w:pStyle w:val="TOC3"/>
        <w:rPr>
          <w:rFonts w:asciiTheme="minorHAnsi" w:hAnsiTheme="minorHAnsi" w:cstheme="minorBidi"/>
          <w:kern w:val="2"/>
          <w:sz w:val="24"/>
          <w:szCs w:val="24"/>
          <w14:ligatures w14:val="standardContextual"/>
        </w:rPr>
      </w:pPr>
      <w:hyperlink w:anchor="_Toc235606295" w:history="1">
        <w:r w:rsidRPr="0009171B">
          <w:rPr>
            <w:rStyle w:val="Hyperlink"/>
          </w:rPr>
          <w:t>Course Enrollment</w:t>
        </w:r>
        <w:r>
          <w:rPr>
            <w:webHidden/>
          </w:rPr>
          <w:tab/>
        </w:r>
        <w:r>
          <w:rPr>
            <w:webHidden/>
          </w:rPr>
          <w:fldChar w:fldCharType="begin"/>
        </w:r>
        <w:r>
          <w:rPr>
            <w:webHidden/>
          </w:rPr>
          <w:instrText xml:space="preserve"> PAGEREF _Toc235606295 \h </w:instrText>
        </w:r>
        <w:r>
          <w:rPr>
            <w:webHidden/>
          </w:rPr>
        </w:r>
        <w:r>
          <w:rPr>
            <w:webHidden/>
          </w:rPr>
          <w:fldChar w:fldCharType="separate"/>
        </w:r>
        <w:r>
          <w:rPr>
            <w:webHidden/>
          </w:rPr>
          <w:t>4</w:t>
        </w:r>
        <w:r>
          <w:rPr>
            <w:webHidden/>
          </w:rPr>
          <w:fldChar w:fldCharType="end"/>
        </w:r>
      </w:hyperlink>
    </w:p>
    <w:p w14:paraId="5DE79A51" w14:textId="04D54A9F" w:rsidR="00987A69" w:rsidRDefault="00987A69">
      <w:pPr>
        <w:pStyle w:val="TOC2"/>
        <w:rPr>
          <w:rFonts w:asciiTheme="minorHAnsi" w:hAnsiTheme="minorHAnsi" w:cstheme="minorBidi"/>
          <w:smallCaps w:val="0"/>
          <w:kern w:val="2"/>
          <w:sz w:val="24"/>
          <w:szCs w:val="24"/>
          <w14:ligatures w14:val="standardContextual"/>
        </w:rPr>
      </w:pPr>
      <w:hyperlink w:anchor="_Toc235606296" w:history="1">
        <w:r w:rsidRPr="0009171B">
          <w:rPr>
            <w:rStyle w:val="Hyperlink"/>
          </w:rPr>
          <w:t>Course FORMAT</w:t>
        </w:r>
        <w:r>
          <w:rPr>
            <w:webHidden/>
          </w:rPr>
          <w:tab/>
        </w:r>
        <w:r>
          <w:rPr>
            <w:webHidden/>
          </w:rPr>
          <w:fldChar w:fldCharType="begin"/>
        </w:r>
        <w:r>
          <w:rPr>
            <w:webHidden/>
          </w:rPr>
          <w:instrText xml:space="preserve"> PAGEREF _Toc235606296 \h </w:instrText>
        </w:r>
        <w:r>
          <w:rPr>
            <w:webHidden/>
          </w:rPr>
        </w:r>
        <w:r>
          <w:rPr>
            <w:webHidden/>
          </w:rPr>
          <w:fldChar w:fldCharType="separate"/>
        </w:r>
        <w:r>
          <w:rPr>
            <w:webHidden/>
          </w:rPr>
          <w:t>4</w:t>
        </w:r>
        <w:r>
          <w:rPr>
            <w:webHidden/>
          </w:rPr>
          <w:fldChar w:fldCharType="end"/>
        </w:r>
      </w:hyperlink>
    </w:p>
    <w:p w14:paraId="191800E0" w14:textId="5F2D1BEC" w:rsidR="00987A69" w:rsidRDefault="00987A69">
      <w:pPr>
        <w:pStyle w:val="TOC1"/>
        <w:rPr>
          <w:rFonts w:asciiTheme="minorHAnsi" w:hAnsiTheme="minorHAnsi" w:cstheme="minorBidi"/>
          <w:b w:val="0"/>
          <w:bCs w:val="0"/>
          <w:iCs w:val="0"/>
          <w:caps w:val="0"/>
          <w:kern w:val="2"/>
          <w14:ligatures w14:val="standardContextual"/>
        </w:rPr>
      </w:pPr>
      <w:hyperlink w:anchor="_Toc235606297" w:history="1">
        <w:r w:rsidRPr="0009171B">
          <w:rPr>
            <w:rStyle w:val="Hyperlink"/>
          </w:rPr>
          <w:t>GOALS AND OBJECTIVES</w:t>
        </w:r>
        <w:r>
          <w:rPr>
            <w:webHidden/>
          </w:rPr>
          <w:tab/>
        </w:r>
        <w:r>
          <w:rPr>
            <w:webHidden/>
          </w:rPr>
          <w:fldChar w:fldCharType="begin"/>
        </w:r>
        <w:r>
          <w:rPr>
            <w:webHidden/>
          </w:rPr>
          <w:instrText xml:space="preserve"> PAGEREF _Toc235606297 \h </w:instrText>
        </w:r>
        <w:r>
          <w:rPr>
            <w:webHidden/>
          </w:rPr>
        </w:r>
        <w:r>
          <w:rPr>
            <w:webHidden/>
          </w:rPr>
          <w:fldChar w:fldCharType="separate"/>
        </w:r>
        <w:r>
          <w:rPr>
            <w:webHidden/>
          </w:rPr>
          <w:t>4</w:t>
        </w:r>
        <w:r>
          <w:rPr>
            <w:webHidden/>
          </w:rPr>
          <w:fldChar w:fldCharType="end"/>
        </w:r>
      </w:hyperlink>
    </w:p>
    <w:p w14:paraId="48E656FC" w14:textId="51F8D240" w:rsidR="00987A69" w:rsidRDefault="00987A69">
      <w:pPr>
        <w:pStyle w:val="TOC2"/>
        <w:rPr>
          <w:rFonts w:asciiTheme="minorHAnsi" w:hAnsiTheme="minorHAnsi" w:cstheme="minorBidi"/>
          <w:smallCaps w:val="0"/>
          <w:kern w:val="2"/>
          <w:sz w:val="24"/>
          <w:szCs w:val="24"/>
          <w14:ligatures w14:val="standardContextual"/>
        </w:rPr>
      </w:pPr>
      <w:hyperlink w:anchor="_Toc235606298" w:history="1">
        <w:r w:rsidRPr="0009171B">
          <w:rPr>
            <w:rStyle w:val="Hyperlink"/>
          </w:rPr>
          <w:t>GOALS</w:t>
        </w:r>
        <w:r>
          <w:rPr>
            <w:webHidden/>
          </w:rPr>
          <w:tab/>
        </w:r>
        <w:r>
          <w:rPr>
            <w:webHidden/>
          </w:rPr>
          <w:fldChar w:fldCharType="begin"/>
        </w:r>
        <w:r>
          <w:rPr>
            <w:webHidden/>
          </w:rPr>
          <w:instrText xml:space="preserve"> PAGEREF _Toc235606298 \h </w:instrText>
        </w:r>
        <w:r>
          <w:rPr>
            <w:webHidden/>
          </w:rPr>
        </w:r>
        <w:r>
          <w:rPr>
            <w:webHidden/>
          </w:rPr>
          <w:fldChar w:fldCharType="separate"/>
        </w:r>
        <w:r>
          <w:rPr>
            <w:webHidden/>
          </w:rPr>
          <w:t>4</w:t>
        </w:r>
        <w:r>
          <w:rPr>
            <w:webHidden/>
          </w:rPr>
          <w:fldChar w:fldCharType="end"/>
        </w:r>
      </w:hyperlink>
    </w:p>
    <w:p w14:paraId="47A3D192" w14:textId="0860A51F" w:rsidR="00987A69" w:rsidRDefault="00987A69">
      <w:pPr>
        <w:pStyle w:val="TOC2"/>
        <w:rPr>
          <w:rFonts w:asciiTheme="minorHAnsi" w:hAnsiTheme="minorHAnsi" w:cstheme="minorBidi"/>
          <w:smallCaps w:val="0"/>
          <w:kern w:val="2"/>
          <w:sz w:val="24"/>
          <w:szCs w:val="24"/>
          <w14:ligatures w14:val="standardContextual"/>
        </w:rPr>
      </w:pPr>
      <w:hyperlink w:anchor="_Toc235606299" w:history="1">
        <w:r w:rsidRPr="0009171B">
          <w:rPr>
            <w:rStyle w:val="Hyperlink"/>
          </w:rPr>
          <w:t>OBJECTIVES</w:t>
        </w:r>
        <w:r>
          <w:rPr>
            <w:webHidden/>
          </w:rPr>
          <w:tab/>
        </w:r>
        <w:r>
          <w:rPr>
            <w:webHidden/>
          </w:rPr>
          <w:fldChar w:fldCharType="begin"/>
        </w:r>
        <w:r>
          <w:rPr>
            <w:webHidden/>
          </w:rPr>
          <w:instrText xml:space="preserve"> PAGEREF _Toc235606299 \h </w:instrText>
        </w:r>
        <w:r>
          <w:rPr>
            <w:webHidden/>
          </w:rPr>
        </w:r>
        <w:r>
          <w:rPr>
            <w:webHidden/>
          </w:rPr>
          <w:fldChar w:fldCharType="separate"/>
        </w:r>
        <w:r>
          <w:rPr>
            <w:webHidden/>
          </w:rPr>
          <w:t>4</w:t>
        </w:r>
        <w:r>
          <w:rPr>
            <w:webHidden/>
          </w:rPr>
          <w:fldChar w:fldCharType="end"/>
        </w:r>
      </w:hyperlink>
    </w:p>
    <w:p w14:paraId="72ABA793" w14:textId="0B611309" w:rsidR="00987A69" w:rsidRDefault="00987A69">
      <w:pPr>
        <w:pStyle w:val="TOC2"/>
        <w:rPr>
          <w:rFonts w:asciiTheme="minorHAnsi" w:hAnsiTheme="minorHAnsi" w:cstheme="minorBidi"/>
          <w:smallCaps w:val="0"/>
          <w:kern w:val="2"/>
          <w:sz w:val="24"/>
          <w:szCs w:val="24"/>
          <w14:ligatures w14:val="standardContextual"/>
        </w:rPr>
      </w:pPr>
      <w:hyperlink w:anchor="_Toc235606300" w:history="1">
        <w:r w:rsidRPr="0009171B">
          <w:rPr>
            <w:rStyle w:val="Hyperlink"/>
          </w:rPr>
          <w:t>COMPETENCIES</w:t>
        </w:r>
        <w:r>
          <w:rPr>
            <w:webHidden/>
          </w:rPr>
          <w:tab/>
        </w:r>
        <w:r>
          <w:rPr>
            <w:webHidden/>
          </w:rPr>
          <w:fldChar w:fldCharType="begin"/>
        </w:r>
        <w:r>
          <w:rPr>
            <w:webHidden/>
          </w:rPr>
          <w:instrText xml:space="preserve"> PAGEREF _Toc235606300 \h </w:instrText>
        </w:r>
        <w:r>
          <w:rPr>
            <w:webHidden/>
          </w:rPr>
        </w:r>
        <w:r>
          <w:rPr>
            <w:webHidden/>
          </w:rPr>
          <w:fldChar w:fldCharType="separate"/>
        </w:r>
        <w:r>
          <w:rPr>
            <w:webHidden/>
          </w:rPr>
          <w:t>5</w:t>
        </w:r>
        <w:r>
          <w:rPr>
            <w:webHidden/>
          </w:rPr>
          <w:fldChar w:fldCharType="end"/>
        </w:r>
      </w:hyperlink>
    </w:p>
    <w:p w14:paraId="3E48B4EE" w14:textId="4C8FB4F4" w:rsidR="00987A69" w:rsidRDefault="00987A69">
      <w:pPr>
        <w:pStyle w:val="TOC1"/>
        <w:rPr>
          <w:rFonts w:asciiTheme="minorHAnsi" w:hAnsiTheme="minorHAnsi" w:cstheme="minorBidi"/>
          <w:b w:val="0"/>
          <w:bCs w:val="0"/>
          <w:iCs w:val="0"/>
          <w:caps w:val="0"/>
          <w:kern w:val="2"/>
          <w14:ligatures w14:val="standardContextual"/>
        </w:rPr>
      </w:pPr>
      <w:hyperlink w:anchor="_Toc235606301" w:history="1">
        <w:r w:rsidRPr="0009171B">
          <w:rPr>
            <w:rStyle w:val="Hyperlink"/>
          </w:rPr>
          <w:t>COLLEGE PROGRAM OBJECTIVES</w:t>
        </w:r>
        <w:r>
          <w:rPr>
            <w:webHidden/>
          </w:rPr>
          <w:tab/>
        </w:r>
        <w:r>
          <w:rPr>
            <w:webHidden/>
          </w:rPr>
          <w:fldChar w:fldCharType="begin"/>
        </w:r>
        <w:r>
          <w:rPr>
            <w:webHidden/>
          </w:rPr>
          <w:instrText xml:space="preserve"> PAGEREF _Toc235606301 \h </w:instrText>
        </w:r>
        <w:r>
          <w:rPr>
            <w:webHidden/>
          </w:rPr>
        </w:r>
        <w:r>
          <w:rPr>
            <w:webHidden/>
          </w:rPr>
          <w:fldChar w:fldCharType="separate"/>
        </w:r>
        <w:r>
          <w:rPr>
            <w:webHidden/>
          </w:rPr>
          <w:t>6</w:t>
        </w:r>
        <w:r>
          <w:rPr>
            <w:webHidden/>
          </w:rPr>
          <w:fldChar w:fldCharType="end"/>
        </w:r>
      </w:hyperlink>
    </w:p>
    <w:p w14:paraId="0651D220" w14:textId="54E2BB32" w:rsidR="00987A69" w:rsidRDefault="00987A69">
      <w:pPr>
        <w:pStyle w:val="TOC1"/>
        <w:rPr>
          <w:rFonts w:asciiTheme="minorHAnsi" w:hAnsiTheme="minorHAnsi" w:cstheme="minorBidi"/>
          <w:b w:val="0"/>
          <w:bCs w:val="0"/>
          <w:iCs w:val="0"/>
          <w:caps w:val="0"/>
          <w:kern w:val="2"/>
          <w14:ligatures w14:val="standardContextual"/>
        </w:rPr>
      </w:pPr>
      <w:hyperlink w:anchor="_Toc235606302" w:history="1">
        <w:r w:rsidRPr="0009171B">
          <w:rPr>
            <w:rStyle w:val="Hyperlink"/>
          </w:rPr>
          <w:t>REFERENCES</w:t>
        </w:r>
        <w:r>
          <w:rPr>
            <w:webHidden/>
          </w:rPr>
          <w:tab/>
        </w:r>
        <w:r>
          <w:rPr>
            <w:webHidden/>
          </w:rPr>
          <w:fldChar w:fldCharType="begin"/>
        </w:r>
        <w:r>
          <w:rPr>
            <w:webHidden/>
          </w:rPr>
          <w:instrText xml:space="preserve"> PAGEREF _Toc235606302 \h </w:instrText>
        </w:r>
        <w:r>
          <w:rPr>
            <w:webHidden/>
          </w:rPr>
        </w:r>
        <w:r>
          <w:rPr>
            <w:webHidden/>
          </w:rPr>
          <w:fldChar w:fldCharType="separate"/>
        </w:r>
        <w:r>
          <w:rPr>
            <w:webHidden/>
          </w:rPr>
          <w:t>6</w:t>
        </w:r>
        <w:r>
          <w:rPr>
            <w:webHidden/>
          </w:rPr>
          <w:fldChar w:fldCharType="end"/>
        </w:r>
      </w:hyperlink>
    </w:p>
    <w:p w14:paraId="0BF6C9EE" w14:textId="080D2696" w:rsidR="00987A69" w:rsidRDefault="00987A69">
      <w:pPr>
        <w:pStyle w:val="TOC2"/>
        <w:rPr>
          <w:rFonts w:asciiTheme="minorHAnsi" w:hAnsiTheme="minorHAnsi" w:cstheme="minorBidi"/>
          <w:smallCaps w:val="0"/>
          <w:kern w:val="2"/>
          <w:sz w:val="24"/>
          <w:szCs w:val="24"/>
          <w14:ligatures w14:val="standardContextual"/>
        </w:rPr>
      </w:pPr>
      <w:hyperlink w:anchor="_Toc235606303" w:history="1">
        <w:r w:rsidRPr="0009171B">
          <w:rPr>
            <w:rStyle w:val="Hyperlink"/>
          </w:rPr>
          <w:t>REQUIRED STUDY RESOURCES</w:t>
        </w:r>
        <w:r>
          <w:rPr>
            <w:webHidden/>
          </w:rPr>
          <w:tab/>
        </w:r>
        <w:r>
          <w:rPr>
            <w:webHidden/>
          </w:rPr>
          <w:fldChar w:fldCharType="begin"/>
        </w:r>
        <w:r>
          <w:rPr>
            <w:webHidden/>
          </w:rPr>
          <w:instrText xml:space="preserve"> PAGEREF _Toc235606303 \h </w:instrText>
        </w:r>
        <w:r>
          <w:rPr>
            <w:webHidden/>
          </w:rPr>
        </w:r>
        <w:r>
          <w:rPr>
            <w:webHidden/>
          </w:rPr>
          <w:fldChar w:fldCharType="separate"/>
        </w:r>
        <w:r>
          <w:rPr>
            <w:webHidden/>
          </w:rPr>
          <w:t>6</w:t>
        </w:r>
        <w:r>
          <w:rPr>
            <w:webHidden/>
          </w:rPr>
          <w:fldChar w:fldCharType="end"/>
        </w:r>
      </w:hyperlink>
    </w:p>
    <w:p w14:paraId="15AD5AB3" w14:textId="1313533B" w:rsidR="00987A69" w:rsidRDefault="00987A69">
      <w:pPr>
        <w:pStyle w:val="TOC2"/>
        <w:rPr>
          <w:rFonts w:asciiTheme="minorHAnsi" w:hAnsiTheme="minorHAnsi" w:cstheme="minorBidi"/>
          <w:smallCaps w:val="0"/>
          <w:kern w:val="2"/>
          <w:sz w:val="24"/>
          <w:szCs w:val="24"/>
          <w14:ligatures w14:val="standardContextual"/>
        </w:rPr>
      </w:pPr>
      <w:hyperlink w:anchor="_Toc235606304" w:history="1">
        <w:r w:rsidRPr="0009171B">
          <w:rPr>
            <w:rStyle w:val="Hyperlink"/>
          </w:rPr>
          <w:t>SUGGESTED STUDY RESOURCES</w:t>
        </w:r>
        <w:r>
          <w:rPr>
            <w:webHidden/>
          </w:rPr>
          <w:tab/>
        </w:r>
        <w:r>
          <w:rPr>
            <w:webHidden/>
          </w:rPr>
          <w:fldChar w:fldCharType="begin"/>
        </w:r>
        <w:r>
          <w:rPr>
            <w:webHidden/>
          </w:rPr>
          <w:instrText xml:space="preserve"> PAGEREF _Toc235606304 \h </w:instrText>
        </w:r>
        <w:r>
          <w:rPr>
            <w:webHidden/>
          </w:rPr>
        </w:r>
        <w:r>
          <w:rPr>
            <w:webHidden/>
          </w:rPr>
          <w:fldChar w:fldCharType="separate"/>
        </w:r>
        <w:r>
          <w:rPr>
            <w:webHidden/>
          </w:rPr>
          <w:t>6</w:t>
        </w:r>
        <w:r>
          <w:rPr>
            <w:webHidden/>
          </w:rPr>
          <w:fldChar w:fldCharType="end"/>
        </w:r>
      </w:hyperlink>
    </w:p>
    <w:p w14:paraId="367D3116" w14:textId="5275EC59" w:rsidR="00987A69" w:rsidRDefault="00987A69">
      <w:pPr>
        <w:pStyle w:val="TOC3"/>
        <w:rPr>
          <w:rFonts w:asciiTheme="minorHAnsi" w:hAnsiTheme="minorHAnsi" w:cstheme="minorBidi"/>
          <w:kern w:val="2"/>
          <w:sz w:val="24"/>
          <w:szCs w:val="24"/>
          <w14:ligatures w14:val="standardContextual"/>
        </w:rPr>
      </w:pPr>
      <w:hyperlink w:anchor="_Toc235606305" w:history="1">
        <w:r w:rsidRPr="0009171B">
          <w:rPr>
            <w:rStyle w:val="Hyperlink"/>
          </w:rPr>
          <w:t>Recommended Texts</w:t>
        </w:r>
        <w:r>
          <w:rPr>
            <w:webHidden/>
          </w:rPr>
          <w:tab/>
        </w:r>
        <w:r>
          <w:rPr>
            <w:webHidden/>
          </w:rPr>
          <w:fldChar w:fldCharType="begin"/>
        </w:r>
        <w:r>
          <w:rPr>
            <w:webHidden/>
          </w:rPr>
          <w:instrText xml:space="preserve"> PAGEREF _Toc235606305 \h </w:instrText>
        </w:r>
        <w:r>
          <w:rPr>
            <w:webHidden/>
          </w:rPr>
        </w:r>
        <w:r>
          <w:rPr>
            <w:webHidden/>
          </w:rPr>
          <w:fldChar w:fldCharType="separate"/>
        </w:r>
        <w:r>
          <w:rPr>
            <w:webHidden/>
          </w:rPr>
          <w:t>6</w:t>
        </w:r>
        <w:r>
          <w:rPr>
            <w:webHidden/>
          </w:rPr>
          <w:fldChar w:fldCharType="end"/>
        </w:r>
      </w:hyperlink>
    </w:p>
    <w:p w14:paraId="7BD0EB56" w14:textId="381BEA92" w:rsidR="00987A69" w:rsidRDefault="00987A69">
      <w:pPr>
        <w:pStyle w:val="TOC2"/>
        <w:rPr>
          <w:rFonts w:asciiTheme="minorHAnsi" w:hAnsiTheme="minorHAnsi" w:cstheme="minorBidi"/>
          <w:smallCaps w:val="0"/>
          <w:kern w:val="2"/>
          <w:sz w:val="24"/>
          <w:szCs w:val="24"/>
          <w14:ligatures w14:val="standardContextual"/>
        </w:rPr>
      </w:pPr>
      <w:hyperlink w:anchor="_Toc235606306" w:history="1">
        <w:r w:rsidRPr="0009171B">
          <w:rPr>
            <w:rStyle w:val="Hyperlink"/>
          </w:rPr>
          <w:t>WEEKLY READINGS/OBJECTIVES/ASSIGNMENTS</w:t>
        </w:r>
        <w:r>
          <w:rPr>
            <w:webHidden/>
          </w:rPr>
          <w:tab/>
        </w:r>
        <w:r>
          <w:rPr>
            <w:webHidden/>
          </w:rPr>
          <w:fldChar w:fldCharType="begin"/>
        </w:r>
        <w:r>
          <w:rPr>
            <w:webHidden/>
          </w:rPr>
          <w:instrText xml:space="preserve"> PAGEREF _Toc235606306 \h </w:instrText>
        </w:r>
        <w:r>
          <w:rPr>
            <w:webHidden/>
          </w:rPr>
        </w:r>
        <w:r>
          <w:rPr>
            <w:webHidden/>
          </w:rPr>
          <w:fldChar w:fldCharType="separate"/>
        </w:r>
        <w:r>
          <w:rPr>
            <w:webHidden/>
          </w:rPr>
          <w:t>7</w:t>
        </w:r>
        <w:r>
          <w:rPr>
            <w:webHidden/>
          </w:rPr>
          <w:fldChar w:fldCharType="end"/>
        </w:r>
      </w:hyperlink>
    </w:p>
    <w:p w14:paraId="18E133FC" w14:textId="5E7C50C1" w:rsidR="00987A69" w:rsidRDefault="00987A69">
      <w:pPr>
        <w:pStyle w:val="TOC2"/>
        <w:rPr>
          <w:rFonts w:asciiTheme="minorHAnsi" w:hAnsiTheme="minorHAnsi" w:cstheme="minorBidi"/>
          <w:smallCaps w:val="0"/>
          <w:kern w:val="2"/>
          <w:sz w:val="24"/>
          <w:szCs w:val="24"/>
          <w14:ligatures w14:val="standardContextual"/>
        </w:rPr>
      </w:pPr>
      <w:hyperlink w:anchor="_Toc235606307" w:history="1">
        <w:r w:rsidRPr="0009171B">
          <w:rPr>
            <w:rStyle w:val="Hyperlink"/>
          </w:rPr>
          <w:t>OPP/OMM lecture</w:t>
        </w:r>
        <w:r>
          <w:rPr>
            <w:webHidden/>
          </w:rPr>
          <w:tab/>
        </w:r>
        <w:r>
          <w:rPr>
            <w:webHidden/>
          </w:rPr>
          <w:fldChar w:fldCharType="begin"/>
        </w:r>
        <w:r>
          <w:rPr>
            <w:webHidden/>
          </w:rPr>
          <w:instrText xml:space="preserve"> PAGEREF _Toc235606307 \h </w:instrText>
        </w:r>
        <w:r>
          <w:rPr>
            <w:webHidden/>
          </w:rPr>
        </w:r>
        <w:r>
          <w:rPr>
            <w:webHidden/>
          </w:rPr>
          <w:fldChar w:fldCharType="separate"/>
        </w:r>
        <w:r>
          <w:rPr>
            <w:webHidden/>
          </w:rPr>
          <w:t>7</w:t>
        </w:r>
        <w:r>
          <w:rPr>
            <w:webHidden/>
          </w:rPr>
          <w:fldChar w:fldCharType="end"/>
        </w:r>
      </w:hyperlink>
    </w:p>
    <w:p w14:paraId="12941A33" w14:textId="53F8FB4B" w:rsidR="00987A69" w:rsidRDefault="00987A69">
      <w:pPr>
        <w:pStyle w:val="TOC2"/>
        <w:rPr>
          <w:rFonts w:asciiTheme="minorHAnsi" w:hAnsiTheme="minorHAnsi" w:cstheme="minorBidi"/>
          <w:smallCaps w:val="0"/>
          <w:kern w:val="2"/>
          <w:sz w:val="24"/>
          <w:szCs w:val="24"/>
          <w14:ligatures w14:val="standardContextual"/>
        </w:rPr>
      </w:pPr>
      <w:hyperlink w:anchor="_Toc235606308" w:history="1">
        <w:r w:rsidRPr="0009171B">
          <w:rPr>
            <w:rStyle w:val="Hyperlink"/>
          </w:rPr>
          <w:t>OMM Observed Encounter Forms</w:t>
        </w:r>
        <w:r>
          <w:rPr>
            <w:webHidden/>
          </w:rPr>
          <w:tab/>
        </w:r>
        <w:r>
          <w:rPr>
            <w:webHidden/>
          </w:rPr>
          <w:fldChar w:fldCharType="begin"/>
        </w:r>
        <w:r>
          <w:rPr>
            <w:webHidden/>
          </w:rPr>
          <w:instrText xml:space="preserve"> PAGEREF _Toc235606308 \h </w:instrText>
        </w:r>
        <w:r>
          <w:rPr>
            <w:webHidden/>
          </w:rPr>
        </w:r>
        <w:r>
          <w:rPr>
            <w:webHidden/>
          </w:rPr>
          <w:fldChar w:fldCharType="separate"/>
        </w:r>
        <w:r>
          <w:rPr>
            <w:webHidden/>
          </w:rPr>
          <w:t>7</w:t>
        </w:r>
        <w:r>
          <w:rPr>
            <w:webHidden/>
          </w:rPr>
          <w:fldChar w:fldCharType="end"/>
        </w:r>
      </w:hyperlink>
    </w:p>
    <w:p w14:paraId="56BDCD39" w14:textId="0CE975F1" w:rsidR="00987A69" w:rsidRDefault="00987A69">
      <w:pPr>
        <w:pStyle w:val="TOC2"/>
        <w:rPr>
          <w:rFonts w:asciiTheme="minorHAnsi" w:hAnsiTheme="minorHAnsi" w:cstheme="minorBidi"/>
          <w:smallCaps w:val="0"/>
          <w:kern w:val="2"/>
          <w:sz w:val="24"/>
          <w:szCs w:val="24"/>
          <w14:ligatures w14:val="standardContextual"/>
        </w:rPr>
      </w:pPr>
      <w:hyperlink w:anchor="_Toc235606309" w:history="1">
        <w:r w:rsidRPr="0009171B">
          <w:rPr>
            <w:rStyle w:val="Hyperlink"/>
          </w:rPr>
          <w:t>QUIZZES</w:t>
        </w:r>
        <w:r>
          <w:rPr>
            <w:webHidden/>
          </w:rPr>
          <w:tab/>
        </w:r>
        <w:r>
          <w:rPr>
            <w:webHidden/>
          </w:rPr>
          <w:fldChar w:fldCharType="begin"/>
        </w:r>
        <w:r>
          <w:rPr>
            <w:webHidden/>
          </w:rPr>
          <w:instrText xml:space="preserve"> PAGEREF _Toc235606309 \h </w:instrText>
        </w:r>
        <w:r>
          <w:rPr>
            <w:webHidden/>
          </w:rPr>
        </w:r>
        <w:r>
          <w:rPr>
            <w:webHidden/>
          </w:rPr>
          <w:fldChar w:fldCharType="separate"/>
        </w:r>
        <w:r>
          <w:rPr>
            <w:webHidden/>
          </w:rPr>
          <w:t>8</w:t>
        </w:r>
        <w:r>
          <w:rPr>
            <w:webHidden/>
          </w:rPr>
          <w:fldChar w:fldCharType="end"/>
        </w:r>
      </w:hyperlink>
    </w:p>
    <w:p w14:paraId="4A76F479" w14:textId="04276C19" w:rsidR="00987A69" w:rsidRDefault="00987A69">
      <w:pPr>
        <w:pStyle w:val="TOC2"/>
        <w:rPr>
          <w:rFonts w:asciiTheme="minorHAnsi" w:hAnsiTheme="minorHAnsi" w:cstheme="minorBidi"/>
          <w:smallCaps w:val="0"/>
          <w:kern w:val="2"/>
          <w:sz w:val="24"/>
          <w:szCs w:val="24"/>
          <w14:ligatures w14:val="standardContextual"/>
        </w:rPr>
      </w:pPr>
      <w:hyperlink w:anchor="_Toc235606310" w:history="1">
        <w:r w:rsidRPr="0009171B">
          <w:rPr>
            <w:rStyle w:val="Hyperlink"/>
          </w:rPr>
          <w:t>Course EVALUATION</w:t>
        </w:r>
        <w:r>
          <w:rPr>
            <w:webHidden/>
          </w:rPr>
          <w:tab/>
        </w:r>
        <w:r>
          <w:rPr>
            <w:webHidden/>
          </w:rPr>
          <w:fldChar w:fldCharType="begin"/>
        </w:r>
        <w:r>
          <w:rPr>
            <w:webHidden/>
          </w:rPr>
          <w:instrText xml:space="preserve"> PAGEREF _Toc235606310 \h </w:instrText>
        </w:r>
        <w:r>
          <w:rPr>
            <w:webHidden/>
          </w:rPr>
        </w:r>
        <w:r>
          <w:rPr>
            <w:webHidden/>
          </w:rPr>
          <w:fldChar w:fldCharType="separate"/>
        </w:r>
        <w:r>
          <w:rPr>
            <w:webHidden/>
          </w:rPr>
          <w:t>8</w:t>
        </w:r>
        <w:r>
          <w:rPr>
            <w:webHidden/>
          </w:rPr>
          <w:fldChar w:fldCharType="end"/>
        </w:r>
      </w:hyperlink>
    </w:p>
    <w:p w14:paraId="508DADF5" w14:textId="53EDE7A7" w:rsidR="00987A69" w:rsidRDefault="00987A69">
      <w:pPr>
        <w:pStyle w:val="TOC3"/>
        <w:rPr>
          <w:rFonts w:asciiTheme="minorHAnsi" w:hAnsiTheme="minorHAnsi" w:cstheme="minorBidi"/>
          <w:kern w:val="2"/>
          <w:sz w:val="24"/>
          <w:szCs w:val="24"/>
          <w14:ligatures w14:val="standardContextual"/>
        </w:rPr>
      </w:pPr>
      <w:hyperlink w:anchor="_Toc235606311" w:history="1">
        <w:r w:rsidRPr="0009171B">
          <w:rPr>
            <w:rStyle w:val="Hyperlink"/>
          </w:rPr>
          <w:t>Student Evaluation of Clerkship Course</w:t>
        </w:r>
        <w:r>
          <w:rPr>
            <w:webHidden/>
          </w:rPr>
          <w:tab/>
        </w:r>
        <w:r>
          <w:rPr>
            <w:webHidden/>
          </w:rPr>
          <w:fldChar w:fldCharType="begin"/>
        </w:r>
        <w:r>
          <w:rPr>
            <w:webHidden/>
          </w:rPr>
          <w:instrText xml:space="preserve"> PAGEREF _Toc235606311 \h </w:instrText>
        </w:r>
        <w:r>
          <w:rPr>
            <w:webHidden/>
          </w:rPr>
        </w:r>
        <w:r>
          <w:rPr>
            <w:webHidden/>
          </w:rPr>
          <w:fldChar w:fldCharType="separate"/>
        </w:r>
        <w:r>
          <w:rPr>
            <w:webHidden/>
          </w:rPr>
          <w:t>8</w:t>
        </w:r>
        <w:r>
          <w:rPr>
            <w:webHidden/>
          </w:rPr>
          <w:fldChar w:fldCharType="end"/>
        </w:r>
      </w:hyperlink>
    </w:p>
    <w:p w14:paraId="66576E56" w14:textId="7BB6F208" w:rsidR="00987A69" w:rsidRDefault="00987A69">
      <w:pPr>
        <w:pStyle w:val="TOC2"/>
        <w:rPr>
          <w:rFonts w:asciiTheme="minorHAnsi" w:hAnsiTheme="minorHAnsi" w:cstheme="minorBidi"/>
          <w:smallCaps w:val="0"/>
          <w:kern w:val="2"/>
          <w:sz w:val="24"/>
          <w:szCs w:val="24"/>
          <w14:ligatures w14:val="standardContextual"/>
        </w:rPr>
      </w:pPr>
      <w:hyperlink w:anchor="_Toc235606312" w:history="1">
        <w:r w:rsidRPr="0009171B">
          <w:rPr>
            <w:rStyle w:val="Hyperlink"/>
          </w:rPr>
          <w:t>Revision</w:t>
        </w:r>
        <w:r>
          <w:rPr>
            <w:webHidden/>
          </w:rPr>
          <w:tab/>
        </w:r>
        <w:r>
          <w:rPr>
            <w:webHidden/>
          </w:rPr>
          <w:fldChar w:fldCharType="begin"/>
        </w:r>
        <w:r>
          <w:rPr>
            <w:webHidden/>
          </w:rPr>
          <w:instrText xml:space="preserve"> PAGEREF _Toc235606312 \h </w:instrText>
        </w:r>
        <w:r>
          <w:rPr>
            <w:webHidden/>
          </w:rPr>
        </w:r>
        <w:r>
          <w:rPr>
            <w:webHidden/>
          </w:rPr>
          <w:fldChar w:fldCharType="separate"/>
        </w:r>
        <w:r>
          <w:rPr>
            <w:webHidden/>
          </w:rPr>
          <w:t>8</w:t>
        </w:r>
        <w:r>
          <w:rPr>
            <w:webHidden/>
          </w:rPr>
          <w:fldChar w:fldCharType="end"/>
        </w:r>
      </w:hyperlink>
    </w:p>
    <w:p w14:paraId="4330CD62" w14:textId="493F6DC4" w:rsidR="00987A69" w:rsidRDefault="00987A69">
      <w:pPr>
        <w:pStyle w:val="TOC2"/>
        <w:rPr>
          <w:rFonts w:asciiTheme="minorHAnsi" w:hAnsiTheme="minorHAnsi" w:cstheme="minorBidi"/>
          <w:smallCaps w:val="0"/>
          <w:kern w:val="2"/>
          <w:sz w:val="24"/>
          <w:szCs w:val="24"/>
          <w14:ligatures w14:val="standardContextual"/>
        </w:rPr>
      </w:pPr>
      <w:hyperlink w:anchor="_Toc235606313" w:history="1">
        <w:r w:rsidRPr="0009171B">
          <w:rPr>
            <w:rStyle w:val="Hyperlink"/>
          </w:rPr>
          <w:t>COURSE GRADES</w:t>
        </w:r>
        <w:r>
          <w:rPr>
            <w:webHidden/>
          </w:rPr>
          <w:tab/>
        </w:r>
        <w:r>
          <w:rPr>
            <w:webHidden/>
          </w:rPr>
          <w:fldChar w:fldCharType="begin"/>
        </w:r>
        <w:r>
          <w:rPr>
            <w:webHidden/>
          </w:rPr>
          <w:instrText xml:space="preserve"> PAGEREF _Toc235606313 \h </w:instrText>
        </w:r>
        <w:r>
          <w:rPr>
            <w:webHidden/>
          </w:rPr>
        </w:r>
        <w:r>
          <w:rPr>
            <w:webHidden/>
          </w:rPr>
          <w:fldChar w:fldCharType="separate"/>
        </w:r>
        <w:r>
          <w:rPr>
            <w:webHidden/>
          </w:rPr>
          <w:t>8</w:t>
        </w:r>
        <w:r>
          <w:rPr>
            <w:webHidden/>
          </w:rPr>
          <w:fldChar w:fldCharType="end"/>
        </w:r>
      </w:hyperlink>
    </w:p>
    <w:p w14:paraId="4243F0E8" w14:textId="69BE8388" w:rsidR="00987A69" w:rsidRDefault="00987A69">
      <w:pPr>
        <w:pStyle w:val="TOC3"/>
        <w:rPr>
          <w:rFonts w:asciiTheme="minorHAnsi" w:hAnsiTheme="minorHAnsi" w:cstheme="minorBidi"/>
          <w:kern w:val="2"/>
          <w:sz w:val="24"/>
          <w:szCs w:val="24"/>
          <w14:ligatures w14:val="standardContextual"/>
        </w:rPr>
      </w:pPr>
      <w:hyperlink w:anchor="_Toc235606314" w:history="1">
        <w:r w:rsidRPr="0009171B">
          <w:rPr>
            <w:rStyle w:val="Hyperlink"/>
          </w:rPr>
          <w:t>N Grade Policy</w:t>
        </w:r>
        <w:r>
          <w:rPr>
            <w:webHidden/>
          </w:rPr>
          <w:tab/>
        </w:r>
        <w:r>
          <w:rPr>
            <w:webHidden/>
          </w:rPr>
          <w:fldChar w:fldCharType="begin"/>
        </w:r>
        <w:r>
          <w:rPr>
            <w:webHidden/>
          </w:rPr>
          <w:instrText xml:space="preserve"> PAGEREF _Toc235606314 \h </w:instrText>
        </w:r>
        <w:r>
          <w:rPr>
            <w:webHidden/>
          </w:rPr>
        </w:r>
        <w:r>
          <w:rPr>
            <w:webHidden/>
          </w:rPr>
          <w:fldChar w:fldCharType="separate"/>
        </w:r>
        <w:r>
          <w:rPr>
            <w:webHidden/>
          </w:rPr>
          <w:t>9</w:t>
        </w:r>
        <w:r>
          <w:rPr>
            <w:webHidden/>
          </w:rPr>
          <w:fldChar w:fldCharType="end"/>
        </w:r>
      </w:hyperlink>
    </w:p>
    <w:p w14:paraId="437DD8FC" w14:textId="54B9ED0F" w:rsidR="00987A69" w:rsidRDefault="00987A69">
      <w:pPr>
        <w:pStyle w:val="TOC1"/>
        <w:rPr>
          <w:rFonts w:asciiTheme="minorHAnsi" w:hAnsiTheme="minorHAnsi" w:cstheme="minorBidi"/>
          <w:b w:val="0"/>
          <w:bCs w:val="0"/>
          <w:iCs w:val="0"/>
          <w:caps w:val="0"/>
          <w:kern w:val="2"/>
          <w14:ligatures w14:val="standardContextual"/>
        </w:rPr>
      </w:pPr>
      <w:hyperlink w:anchor="_Toc235606315" w:history="1">
        <w:r w:rsidRPr="0009171B">
          <w:rPr>
            <w:rStyle w:val="Hyperlink"/>
          </w:rPr>
          <w:t>MSU College of Osteopathic Medicine Standard Policies</w:t>
        </w:r>
        <w:r>
          <w:rPr>
            <w:webHidden/>
          </w:rPr>
          <w:tab/>
        </w:r>
        <w:r>
          <w:rPr>
            <w:webHidden/>
          </w:rPr>
          <w:fldChar w:fldCharType="begin"/>
        </w:r>
        <w:r>
          <w:rPr>
            <w:webHidden/>
          </w:rPr>
          <w:instrText xml:space="preserve"> PAGEREF _Toc235606315 \h </w:instrText>
        </w:r>
        <w:r>
          <w:rPr>
            <w:webHidden/>
          </w:rPr>
        </w:r>
        <w:r>
          <w:rPr>
            <w:webHidden/>
          </w:rPr>
          <w:fldChar w:fldCharType="separate"/>
        </w:r>
        <w:r>
          <w:rPr>
            <w:webHidden/>
          </w:rPr>
          <w:t>9</w:t>
        </w:r>
        <w:r>
          <w:rPr>
            <w:webHidden/>
          </w:rPr>
          <w:fldChar w:fldCharType="end"/>
        </w:r>
      </w:hyperlink>
    </w:p>
    <w:p w14:paraId="4DFA1A2E" w14:textId="4BA56263" w:rsidR="00987A69" w:rsidRDefault="00987A69">
      <w:pPr>
        <w:pStyle w:val="TOC2"/>
        <w:rPr>
          <w:rFonts w:asciiTheme="minorHAnsi" w:hAnsiTheme="minorHAnsi" w:cstheme="minorBidi"/>
          <w:smallCaps w:val="0"/>
          <w:kern w:val="2"/>
          <w:sz w:val="24"/>
          <w:szCs w:val="24"/>
          <w14:ligatures w14:val="standardContextual"/>
        </w:rPr>
      </w:pPr>
      <w:hyperlink w:anchor="_Toc235606316" w:history="1">
        <w:r w:rsidRPr="0009171B">
          <w:rPr>
            <w:rStyle w:val="Hyperlink"/>
          </w:rPr>
          <w:t>CLERKSHIP ATTENDANCE</w:t>
        </w:r>
        <w:r w:rsidRPr="0009171B">
          <w:rPr>
            <w:rStyle w:val="Hyperlink"/>
            <w:spacing w:val="-1"/>
          </w:rPr>
          <w:t xml:space="preserve"> POLICY</w:t>
        </w:r>
        <w:r>
          <w:rPr>
            <w:webHidden/>
          </w:rPr>
          <w:tab/>
        </w:r>
        <w:r>
          <w:rPr>
            <w:webHidden/>
          </w:rPr>
          <w:fldChar w:fldCharType="begin"/>
        </w:r>
        <w:r>
          <w:rPr>
            <w:webHidden/>
          </w:rPr>
          <w:instrText xml:space="preserve"> PAGEREF _Toc235606316 \h </w:instrText>
        </w:r>
        <w:r>
          <w:rPr>
            <w:webHidden/>
          </w:rPr>
        </w:r>
        <w:r>
          <w:rPr>
            <w:webHidden/>
          </w:rPr>
          <w:fldChar w:fldCharType="separate"/>
        </w:r>
        <w:r>
          <w:rPr>
            <w:webHidden/>
          </w:rPr>
          <w:t>9</w:t>
        </w:r>
        <w:r>
          <w:rPr>
            <w:webHidden/>
          </w:rPr>
          <w:fldChar w:fldCharType="end"/>
        </w:r>
      </w:hyperlink>
    </w:p>
    <w:p w14:paraId="0ECB405D" w14:textId="2FA41043" w:rsidR="00987A69" w:rsidRDefault="00987A69">
      <w:pPr>
        <w:pStyle w:val="TOC2"/>
        <w:rPr>
          <w:rFonts w:asciiTheme="minorHAnsi" w:hAnsiTheme="minorHAnsi" w:cstheme="minorBidi"/>
          <w:smallCaps w:val="0"/>
          <w:kern w:val="2"/>
          <w:sz w:val="24"/>
          <w:szCs w:val="24"/>
          <w14:ligatures w14:val="standardContextual"/>
        </w:rPr>
      </w:pPr>
      <w:hyperlink w:anchor="_Toc235606317" w:history="1">
        <w:r w:rsidRPr="0009171B">
          <w:rPr>
            <w:rStyle w:val="Hyperlink"/>
          </w:rPr>
          <w:t>Clerkship Illness Policy</w:t>
        </w:r>
        <w:r>
          <w:rPr>
            <w:webHidden/>
          </w:rPr>
          <w:tab/>
        </w:r>
        <w:r>
          <w:rPr>
            <w:webHidden/>
          </w:rPr>
          <w:fldChar w:fldCharType="begin"/>
        </w:r>
        <w:r>
          <w:rPr>
            <w:webHidden/>
          </w:rPr>
          <w:instrText xml:space="preserve"> PAGEREF _Toc235606317 \h </w:instrText>
        </w:r>
        <w:r>
          <w:rPr>
            <w:webHidden/>
          </w:rPr>
        </w:r>
        <w:r>
          <w:rPr>
            <w:webHidden/>
          </w:rPr>
          <w:fldChar w:fldCharType="separate"/>
        </w:r>
        <w:r>
          <w:rPr>
            <w:webHidden/>
          </w:rPr>
          <w:t>9</w:t>
        </w:r>
        <w:r>
          <w:rPr>
            <w:webHidden/>
          </w:rPr>
          <w:fldChar w:fldCharType="end"/>
        </w:r>
      </w:hyperlink>
    </w:p>
    <w:p w14:paraId="2670E79C" w14:textId="5027D705" w:rsidR="00987A69" w:rsidRDefault="00987A69">
      <w:pPr>
        <w:pStyle w:val="TOC2"/>
        <w:rPr>
          <w:rFonts w:asciiTheme="minorHAnsi" w:hAnsiTheme="minorHAnsi" w:cstheme="minorBidi"/>
          <w:smallCaps w:val="0"/>
          <w:kern w:val="2"/>
          <w:sz w:val="24"/>
          <w:szCs w:val="24"/>
          <w14:ligatures w14:val="standardContextual"/>
        </w:rPr>
      </w:pPr>
      <w:hyperlink w:anchor="_Toc235606318" w:history="1">
        <w:r w:rsidRPr="0009171B">
          <w:rPr>
            <w:rStyle w:val="Hyperlink"/>
          </w:rPr>
          <w:t>POLICY FOR MEDICAL STUDENT SUPERVISION</w:t>
        </w:r>
        <w:r>
          <w:rPr>
            <w:webHidden/>
          </w:rPr>
          <w:tab/>
        </w:r>
        <w:r>
          <w:rPr>
            <w:webHidden/>
          </w:rPr>
          <w:fldChar w:fldCharType="begin"/>
        </w:r>
        <w:r>
          <w:rPr>
            <w:webHidden/>
          </w:rPr>
          <w:instrText xml:space="preserve"> PAGEREF _Toc235606318 \h </w:instrText>
        </w:r>
        <w:r>
          <w:rPr>
            <w:webHidden/>
          </w:rPr>
        </w:r>
        <w:r>
          <w:rPr>
            <w:webHidden/>
          </w:rPr>
          <w:fldChar w:fldCharType="separate"/>
        </w:r>
        <w:r>
          <w:rPr>
            <w:webHidden/>
          </w:rPr>
          <w:t>9</w:t>
        </w:r>
        <w:r>
          <w:rPr>
            <w:webHidden/>
          </w:rPr>
          <w:fldChar w:fldCharType="end"/>
        </w:r>
      </w:hyperlink>
    </w:p>
    <w:p w14:paraId="54720B83" w14:textId="36EED5C5" w:rsidR="00987A69" w:rsidRDefault="00987A69">
      <w:pPr>
        <w:pStyle w:val="TOC2"/>
        <w:rPr>
          <w:rFonts w:asciiTheme="minorHAnsi" w:hAnsiTheme="minorHAnsi" w:cstheme="minorBidi"/>
          <w:smallCaps w:val="0"/>
          <w:kern w:val="2"/>
          <w:sz w:val="24"/>
          <w:szCs w:val="24"/>
          <w14:ligatures w14:val="standardContextual"/>
        </w:rPr>
      </w:pPr>
      <w:hyperlink w:anchor="_Toc235606319" w:history="1">
        <w:r w:rsidRPr="0009171B">
          <w:rPr>
            <w:rStyle w:val="Hyperlink"/>
          </w:rPr>
          <w:t>MSUCOM Student Handbook</w:t>
        </w:r>
        <w:r>
          <w:rPr>
            <w:webHidden/>
          </w:rPr>
          <w:tab/>
        </w:r>
        <w:r>
          <w:rPr>
            <w:webHidden/>
          </w:rPr>
          <w:fldChar w:fldCharType="begin"/>
        </w:r>
        <w:r>
          <w:rPr>
            <w:webHidden/>
          </w:rPr>
          <w:instrText xml:space="preserve"> PAGEREF _Toc235606319 \h </w:instrText>
        </w:r>
        <w:r>
          <w:rPr>
            <w:webHidden/>
          </w:rPr>
        </w:r>
        <w:r>
          <w:rPr>
            <w:webHidden/>
          </w:rPr>
          <w:fldChar w:fldCharType="separate"/>
        </w:r>
        <w:r>
          <w:rPr>
            <w:webHidden/>
          </w:rPr>
          <w:t>9</w:t>
        </w:r>
        <w:r>
          <w:rPr>
            <w:webHidden/>
          </w:rPr>
          <w:fldChar w:fldCharType="end"/>
        </w:r>
      </w:hyperlink>
    </w:p>
    <w:p w14:paraId="36307124" w14:textId="24CB5729" w:rsidR="00987A69" w:rsidRDefault="00987A69">
      <w:pPr>
        <w:pStyle w:val="TOC2"/>
        <w:rPr>
          <w:rFonts w:asciiTheme="minorHAnsi" w:hAnsiTheme="minorHAnsi" w:cstheme="minorBidi"/>
          <w:smallCaps w:val="0"/>
          <w:kern w:val="2"/>
          <w:sz w:val="24"/>
          <w:szCs w:val="24"/>
          <w14:ligatures w14:val="standardContextual"/>
        </w:rPr>
      </w:pPr>
      <w:hyperlink w:anchor="_Toc235606320" w:history="1">
        <w:r w:rsidRPr="0009171B">
          <w:rPr>
            <w:rStyle w:val="Hyperlink"/>
          </w:rPr>
          <w:t>Common Ground Framework for Professional Conduct</w:t>
        </w:r>
        <w:r>
          <w:rPr>
            <w:webHidden/>
          </w:rPr>
          <w:tab/>
        </w:r>
        <w:r>
          <w:rPr>
            <w:webHidden/>
          </w:rPr>
          <w:fldChar w:fldCharType="begin"/>
        </w:r>
        <w:r>
          <w:rPr>
            <w:webHidden/>
          </w:rPr>
          <w:instrText xml:space="preserve"> PAGEREF _Toc235606320 \h </w:instrText>
        </w:r>
        <w:r>
          <w:rPr>
            <w:webHidden/>
          </w:rPr>
        </w:r>
        <w:r>
          <w:rPr>
            <w:webHidden/>
          </w:rPr>
          <w:fldChar w:fldCharType="separate"/>
        </w:r>
        <w:r>
          <w:rPr>
            <w:webHidden/>
          </w:rPr>
          <w:t>9</w:t>
        </w:r>
        <w:r>
          <w:rPr>
            <w:webHidden/>
          </w:rPr>
          <w:fldChar w:fldCharType="end"/>
        </w:r>
      </w:hyperlink>
    </w:p>
    <w:p w14:paraId="7B712FAA" w14:textId="2B80B72E" w:rsidR="00987A69" w:rsidRDefault="00987A69">
      <w:pPr>
        <w:pStyle w:val="TOC2"/>
        <w:rPr>
          <w:rFonts w:asciiTheme="minorHAnsi" w:hAnsiTheme="minorHAnsi" w:cstheme="minorBidi"/>
          <w:smallCaps w:val="0"/>
          <w:kern w:val="2"/>
          <w:sz w:val="24"/>
          <w:szCs w:val="24"/>
          <w14:ligatures w14:val="standardContextual"/>
        </w:rPr>
      </w:pPr>
      <w:hyperlink w:anchor="_Toc235606321" w:history="1">
        <w:r w:rsidRPr="0009171B">
          <w:rPr>
            <w:rStyle w:val="Hyperlink"/>
          </w:rPr>
          <w:t>Medical Student Rights and Responsibilities</w:t>
        </w:r>
        <w:r>
          <w:rPr>
            <w:webHidden/>
          </w:rPr>
          <w:tab/>
        </w:r>
        <w:r>
          <w:rPr>
            <w:webHidden/>
          </w:rPr>
          <w:fldChar w:fldCharType="begin"/>
        </w:r>
        <w:r>
          <w:rPr>
            <w:webHidden/>
          </w:rPr>
          <w:instrText xml:space="preserve"> PAGEREF _Toc235606321 \h </w:instrText>
        </w:r>
        <w:r>
          <w:rPr>
            <w:webHidden/>
          </w:rPr>
        </w:r>
        <w:r>
          <w:rPr>
            <w:webHidden/>
          </w:rPr>
          <w:fldChar w:fldCharType="separate"/>
        </w:r>
        <w:r>
          <w:rPr>
            <w:webHidden/>
          </w:rPr>
          <w:t>10</w:t>
        </w:r>
        <w:r>
          <w:rPr>
            <w:webHidden/>
          </w:rPr>
          <w:fldChar w:fldCharType="end"/>
        </w:r>
      </w:hyperlink>
    </w:p>
    <w:p w14:paraId="403E98CD" w14:textId="180E6380" w:rsidR="00987A69" w:rsidRDefault="00987A69">
      <w:pPr>
        <w:pStyle w:val="TOC2"/>
        <w:rPr>
          <w:rFonts w:asciiTheme="minorHAnsi" w:hAnsiTheme="minorHAnsi" w:cstheme="minorBidi"/>
          <w:smallCaps w:val="0"/>
          <w:kern w:val="2"/>
          <w:sz w:val="24"/>
          <w:szCs w:val="24"/>
          <w14:ligatures w14:val="standardContextual"/>
        </w:rPr>
      </w:pPr>
      <w:hyperlink w:anchor="_Toc235606322" w:history="1">
        <w:r w:rsidRPr="0009171B">
          <w:rPr>
            <w:rStyle w:val="Hyperlink"/>
          </w:rPr>
          <w:t>MSU Email</w:t>
        </w:r>
        <w:r>
          <w:rPr>
            <w:webHidden/>
          </w:rPr>
          <w:tab/>
        </w:r>
        <w:r>
          <w:rPr>
            <w:webHidden/>
          </w:rPr>
          <w:fldChar w:fldCharType="begin"/>
        </w:r>
        <w:r>
          <w:rPr>
            <w:webHidden/>
          </w:rPr>
          <w:instrText xml:space="preserve"> PAGEREF _Toc235606322 \h </w:instrText>
        </w:r>
        <w:r>
          <w:rPr>
            <w:webHidden/>
          </w:rPr>
        </w:r>
        <w:r>
          <w:rPr>
            <w:webHidden/>
          </w:rPr>
          <w:fldChar w:fldCharType="separate"/>
        </w:r>
        <w:r>
          <w:rPr>
            <w:webHidden/>
          </w:rPr>
          <w:t>10</w:t>
        </w:r>
        <w:r>
          <w:rPr>
            <w:webHidden/>
          </w:rPr>
          <w:fldChar w:fldCharType="end"/>
        </w:r>
      </w:hyperlink>
    </w:p>
    <w:p w14:paraId="3C78B6AE" w14:textId="127E2A40" w:rsidR="00987A69" w:rsidRDefault="00987A69">
      <w:pPr>
        <w:pStyle w:val="TOC3"/>
        <w:rPr>
          <w:rFonts w:asciiTheme="minorHAnsi" w:hAnsiTheme="minorHAnsi" w:cstheme="minorBidi"/>
          <w:kern w:val="2"/>
          <w:sz w:val="24"/>
          <w:szCs w:val="24"/>
          <w14:ligatures w14:val="standardContextual"/>
        </w:rPr>
      </w:pPr>
      <w:hyperlink w:anchor="_Toc235606323" w:history="1">
        <w:r w:rsidRPr="0009171B">
          <w:rPr>
            <w:rStyle w:val="Hyperlink"/>
          </w:rPr>
          <w:t>ARTIFICIAL INTELLIGENCE (AI) USAGE POLICY</w:t>
        </w:r>
        <w:r>
          <w:rPr>
            <w:webHidden/>
          </w:rPr>
          <w:tab/>
        </w:r>
        <w:r>
          <w:rPr>
            <w:webHidden/>
          </w:rPr>
          <w:fldChar w:fldCharType="begin"/>
        </w:r>
        <w:r>
          <w:rPr>
            <w:webHidden/>
          </w:rPr>
          <w:instrText xml:space="preserve"> PAGEREF _Toc235606323 \h </w:instrText>
        </w:r>
        <w:r>
          <w:rPr>
            <w:webHidden/>
          </w:rPr>
        </w:r>
        <w:r>
          <w:rPr>
            <w:webHidden/>
          </w:rPr>
          <w:fldChar w:fldCharType="separate"/>
        </w:r>
        <w:r>
          <w:rPr>
            <w:webHidden/>
          </w:rPr>
          <w:t>10</w:t>
        </w:r>
        <w:r>
          <w:rPr>
            <w:webHidden/>
          </w:rPr>
          <w:fldChar w:fldCharType="end"/>
        </w:r>
      </w:hyperlink>
    </w:p>
    <w:p w14:paraId="7E05129D" w14:textId="44456B1A" w:rsidR="00987A69" w:rsidRDefault="00987A69">
      <w:pPr>
        <w:pStyle w:val="TOC2"/>
        <w:rPr>
          <w:rFonts w:asciiTheme="minorHAnsi" w:hAnsiTheme="minorHAnsi" w:cstheme="minorBidi"/>
          <w:smallCaps w:val="0"/>
          <w:kern w:val="2"/>
          <w:sz w:val="24"/>
          <w:szCs w:val="24"/>
          <w14:ligatures w14:val="standardContextual"/>
        </w:rPr>
      </w:pPr>
      <w:hyperlink w:anchor="_Toc235606324" w:history="1">
        <w:r w:rsidRPr="0009171B">
          <w:rPr>
            <w:rStyle w:val="Hyperlink"/>
          </w:rPr>
          <w:t>STUDENT EXPOSURE PROCEDURE</w:t>
        </w:r>
        <w:r>
          <w:rPr>
            <w:webHidden/>
          </w:rPr>
          <w:tab/>
        </w:r>
        <w:r>
          <w:rPr>
            <w:webHidden/>
          </w:rPr>
          <w:fldChar w:fldCharType="begin"/>
        </w:r>
        <w:r>
          <w:rPr>
            <w:webHidden/>
          </w:rPr>
          <w:instrText xml:space="preserve"> PAGEREF _Toc235606324 \h </w:instrText>
        </w:r>
        <w:r>
          <w:rPr>
            <w:webHidden/>
          </w:rPr>
        </w:r>
        <w:r>
          <w:rPr>
            <w:webHidden/>
          </w:rPr>
          <w:fldChar w:fldCharType="separate"/>
        </w:r>
        <w:r>
          <w:rPr>
            <w:webHidden/>
          </w:rPr>
          <w:t>11</w:t>
        </w:r>
        <w:r>
          <w:rPr>
            <w:webHidden/>
          </w:rPr>
          <w:fldChar w:fldCharType="end"/>
        </w:r>
      </w:hyperlink>
    </w:p>
    <w:p w14:paraId="23A81656" w14:textId="19E500C4" w:rsidR="00987A69" w:rsidRDefault="00987A69">
      <w:pPr>
        <w:pStyle w:val="TOC2"/>
        <w:rPr>
          <w:rFonts w:asciiTheme="minorHAnsi" w:hAnsiTheme="minorHAnsi" w:cstheme="minorBidi"/>
          <w:smallCaps w:val="0"/>
          <w:kern w:val="2"/>
          <w:sz w:val="24"/>
          <w:szCs w:val="24"/>
          <w14:ligatures w14:val="standardContextual"/>
        </w:rPr>
      </w:pPr>
      <w:hyperlink w:anchor="_Toc235606325" w:history="1">
        <w:r w:rsidRPr="0009171B">
          <w:rPr>
            <w:rStyle w:val="Hyperlink"/>
          </w:rPr>
          <w:t>STUDENT ACCOMMODATION LETTERS</w:t>
        </w:r>
        <w:r>
          <w:rPr>
            <w:webHidden/>
          </w:rPr>
          <w:tab/>
        </w:r>
        <w:r>
          <w:rPr>
            <w:webHidden/>
          </w:rPr>
          <w:fldChar w:fldCharType="begin"/>
        </w:r>
        <w:r>
          <w:rPr>
            <w:webHidden/>
          </w:rPr>
          <w:instrText xml:space="preserve"> PAGEREF _Toc235606325 \h </w:instrText>
        </w:r>
        <w:r>
          <w:rPr>
            <w:webHidden/>
          </w:rPr>
        </w:r>
        <w:r>
          <w:rPr>
            <w:webHidden/>
          </w:rPr>
          <w:fldChar w:fldCharType="separate"/>
        </w:r>
        <w:r>
          <w:rPr>
            <w:webHidden/>
          </w:rPr>
          <w:t>11</w:t>
        </w:r>
        <w:r>
          <w:rPr>
            <w:webHidden/>
          </w:rPr>
          <w:fldChar w:fldCharType="end"/>
        </w:r>
      </w:hyperlink>
    </w:p>
    <w:p w14:paraId="7D84E256" w14:textId="026D9A1E" w:rsidR="002237F5" w:rsidRPr="00C40B5D" w:rsidRDefault="005A4CDC" w:rsidP="0035316E">
      <w:pPr>
        <w:autoSpaceDE w:val="0"/>
        <w:autoSpaceDN w:val="0"/>
        <w:adjustRightInd w:val="0"/>
        <w:spacing w:after="0" w:line="276" w:lineRule="auto"/>
        <w:rPr>
          <w:rFonts w:ascii="Arial" w:hAnsi="Arial" w:cs="Arial"/>
          <w:b/>
          <w:bCs/>
          <w:iCs/>
          <w:caps/>
          <w:sz w:val="28"/>
          <w:szCs w:val="28"/>
        </w:rPr>
        <w:sectPr w:rsidR="002237F5" w:rsidRPr="00C40B5D" w:rsidSect="0048694D">
          <w:footerReference w:type="default" r:id="rId12"/>
          <w:headerReference w:type="first" r:id="rId13"/>
          <w:footerReference w:type="first" r:id="rId14"/>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0FBE8D92" w14:textId="77777777" w:rsidR="00CF31F9" w:rsidRPr="00C40B5D" w:rsidRDefault="00CF31F9" w:rsidP="00CE59C9">
      <w:pPr>
        <w:pStyle w:val="Heading1"/>
        <w:spacing w:before="0" w:after="0" w:line="276" w:lineRule="auto"/>
        <w:ind w:left="-1008"/>
        <w:rPr>
          <w:rFonts w:ascii="Arial" w:hAnsi="Arial" w:cs="Arial"/>
        </w:rPr>
      </w:pPr>
      <w:bookmarkStart w:id="0" w:name="_Toc235606291"/>
      <w:r w:rsidRPr="0061495F">
        <w:rPr>
          <w:rFonts w:ascii="Arial" w:hAnsi="Arial" w:cs="Arial"/>
        </w:rPr>
        <w:lastRenderedPageBreak/>
        <w:t>Rotation Requirements</w:t>
      </w:r>
      <w:bookmarkEnd w:id="0"/>
    </w:p>
    <w:tbl>
      <w:tblPr>
        <w:tblpPr w:leftFromText="180" w:rightFromText="180" w:vertAnchor="text" w:horzAnchor="margin" w:tblpXSpec="center" w:tblpY="67"/>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3019"/>
        <w:gridCol w:w="5083"/>
        <w:gridCol w:w="1978"/>
      </w:tblGrid>
      <w:tr w:rsidR="004C0857" w:rsidRPr="00C40B5D" w14:paraId="45F64078" w14:textId="4521AE2D" w:rsidTr="004C0857">
        <w:trPr>
          <w:trHeight w:val="396"/>
          <w:tblHeader/>
        </w:trPr>
        <w:tc>
          <w:tcPr>
            <w:tcW w:w="3019" w:type="dxa"/>
            <w:vAlign w:val="center"/>
          </w:tcPr>
          <w:p w14:paraId="1C49E5A5" w14:textId="77777777" w:rsidR="002F1EA4" w:rsidRPr="00515EC5" w:rsidRDefault="002F1EA4" w:rsidP="002F1EA4">
            <w:pPr>
              <w:pStyle w:val="Default"/>
              <w:jc w:val="center"/>
              <w:rPr>
                <w:rFonts w:ascii="Arial" w:hAnsi="Arial" w:cs="Arial"/>
                <w:sz w:val="22"/>
                <w:szCs w:val="22"/>
              </w:rPr>
            </w:pPr>
            <w:r w:rsidRPr="00515EC5">
              <w:rPr>
                <w:rFonts w:ascii="Arial" w:hAnsi="Arial" w:cs="Arial"/>
                <w:sz w:val="22"/>
                <w:szCs w:val="22"/>
              </w:rPr>
              <w:t>REQUIREMENT</w:t>
            </w:r>
          </w:p>
        </w:tc>
        <w:tc>
          <w:tcPr>
            <w:tcW w:w="5083" w:type="dxa"/>
            <w:vAlign w:val="center"/>
          </w:tcPr>
          <w:p w14:paraId="59FBA8FB" w14:textId="5E123A1B" w:rsidR="002F1EA4" w:rsidRPr="00515EC5" w:rsidRDefault="002F1EA4" w:rsidP="002F1EA4">
            <w:pPr>
              <w:pStyle w:val="Default"/>
              <w:jc w:val="center"/>
              <w:rPr>
                <w:rFonts w:ascii="Arial" w:hAnsi="Arial" w:cs="Arial"/>
                <w:sz w:val="22"/>
                <w:szCs w:val="22"/>
              </w:rPr>
            </w:pPr>
            <w:r w:rsidRPr="7ACAF297">
              <w:rPr>
                <w:rFonts w:ascii="Arial" w:hAnsi="Arial" w:cs="Arial"/>
                <w:sz w:val="22"/>
                <w:szCs w:val="22"/>
              </w:rPr>
              <w:t>SUBMISSION METHOD</w:t>
            </w:r>
          </w:p>
          <w:p w14:paraId="268E8E4F" w14:textId="77777777" w:rsidR="002F1EA4" w:rsidRPr="00515EC5" w:rsidRDefault="002F1EA4" w:rsidP="002F1EA4">
            <w:pPr>
              <w:pStyle w:val="Default"/>
              <w:jc w:val="center"/>
              <w:rPr>
                <w:rFonts w:ascii="Arial" w:hAnsi="Arial" w:cs="Arial"/>
                <w:sz w:val="22"/>
                <w:szCs w:val="22"/>
              </w:rPr>
            </w:pPr>
            <w:r w:rsidRPr="7ACAF297">
              <w:rPr>
                <w:rFonts w:ascii="Arial" w:hAnsi="Arial" w:cs="Arial"/>
                <w:sz w:val="22"/>
                <w:szCs w:val="22"/>
              </w:rPr>
              <w:t>(for submission due dates, refer to table at the end of the syllabus)</w:t>
            </w:r>
          </w:p>
        </w:tc>
        <w:tc>
          <w:tcPr>
            <w:tcW w:w="1978" w:type="dxa"/>
          </w:tcPr>
          <w:p w14:paraId="28F6C324" w14:textId="01883EB6" w:rsidR="002F1EA4" w:rsidRPr="7ACAF297" w:rsidRDefault="002F1EA4" w:rsidP="002F1EA4">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4C0857" w:rsidRPr="0057603C" w14:paraId="2BB10BDF" w14:textId="623FDFA9" w:rsidTr="004C0857">
        <w:trPr>
          <w:trHeight w:val="680"/>
        </w:trPr>
        <w:tc>
          <w:tcPr>
            <w:tcW w:w="3019" w:type="dxa"/>
            <w:tcMar>
              <w:top w:w="58" w:type="dxa"/>
              <w:left w:w="115" w:type="dxa"/>
              <w:bottom w:w="58" w:type="dxa"/>
              <w:right w:w="115" w:type="dxa"/>
            </w:tcMar>
            <w:vAlign w:val="center"/>
          </w:tcPr>
          <w:p w14:paraId="13141848" w14:textId="0AE543D5" w:rsidR="002F1EA4" w:rsidRPr="000269C1" w:rsidRDefault="00951B27" w:rsidP="002F1EA4">
            <w:pPr>
              <w:pStyle w:val="Default"/>
              <w:ind w:left="64"/>
              <w:rPr>
                <w:rFonts w:ascii="Arial" w:hAnsi="Arial" w:cs="Arial"/>
                <w:sz w:val="22"/>
                <w:szCs w:val="22"/>
              </w:rPr>
            </w:pPr>
            <w:r w:rsidRPr="000269C1">
              <w:rPr>
                <w:rFonts w:ascii="Arial" w:eastAsia="Arial" w:hAnsi="Arial" w:cs="Arial"/>
                <w:sz w:val="22"/>
                <w:szCs w:val="22"/>
              </w:rPr>
              <w:t xml:space="preserve">1 </w:t>
            </w:r>
            <w:r w:rsidR="00804EE2" w:rsidRPr="000269C1">
              <w:rPr>
                <w:rFonts w:ascii="Arial" w:eastAsia="Arial" w:hAnsi="Arial" w:cs="Arial"/>
                <w:sz w:val="22"/>
                <w:szCs w:val="22"/>
              </w:rPr>
              <w:t>OPP/OMM Recorded Lecture</w:t>
            </w:r>
          </w:p>
        </w:tc>
        <w:tc>
          <w:tcPr>
            <w:tcW w:w="5083" w:type="dxa"/>
            <w:vAlign w:val="center"/>
          </w:tcPr>
          <w:p w14:paraId="04F45016" w14:textId="34D34EFA" w:rsidR="002F1EA4" w:rsidRPr="000269C1" w:rsidRDefault="00804EE2" w:rsidP="002F1EA4">
            <w:pPr>
              <w:pStyle w:val="Default"/>
              <w:rPr>
                <w:rFonts w:ascii="Arial" w:hAnsi="Arial" w:cs="Arial"/>
                <w:sz w:val="22"/>
                <w:szCs w:val="22"/>
              </w:rPr>
            </w:pPr>
            <w:r w:rsidRPr="000269C1">
              <w:rPr>
                <w:rFonts w:ascii="Arial" w:eastAsia="Arial" w:hAnsi="Arial" w:cs="Arial"/>
                <w:sz w:val="22"/>
                <w:szCs w:val="22"/>
              </w:rPr>
              <w:t>View the recorded OPP/OMM lecture on D2L</w:t>
            </w:r>
          </w:p>
        </w:tc>
        <w:tc>
          <w:tcPr>
            <w:tcW w:w="1978" w:type="dxa"/>
          </w:tcPr>
          <w:p w14:paraId="5BAD2DCC" w14:textId="62DA7A1F" w:rsidR="002F1EA4" w:rsidRPr="000269C1" w:rsidRDefault="002F1EA4" w:rsidP="0044262C">
            <w:pPr>
              <w:pStyle w:val="Default"/>
              <w:jc w:val="center"/>
              <w:rPr>
                <w:rFonts w:ascii="Arial" w:hAnsi="Arial" w:cs="Arial"/>
                <w:sz w:val="22"/>
                <w:szCs w:val="22"/>
              </w:rPr>
            </w:pPr>
            <w:r w:rsidRPr="000269C1">
              <w:rPr>
                <w:rFonts w:ascii="Arial" w:hAnsi="Arial" w:cs="Arial"/>
                <w:sz w:val="22"/>
                <w:szCs w:val="22"/>
              </w:rPr>
              <w:t>0</w:t>
            </w:r>
          </w:p>
        </w:tc>
      </w:tr>
      <w:tr w:rsidR="004C0857" w:rsidRPr="0057603C" w14:paraId="628E9A0B" w14:textId="77777777" w:rsidTr="004C0857">
        <w:trPr>
          <w:trHeight w:val="680"/>
        </w:trPr>
        <w:tc>
          <w:tcPr>
            <w:tcW w:w="3019" w:type="dxa"/>
            <w:tcMar>
              <w:top w:w="58" w:type="dxa"/>
              <w:left w:w="115" w:type="dxa"/>
              <w:bottom w:w="58" w:type="dxa"/>
              <w:right w:w="115" w:type="dxa"/>
            </w:tcMar>
            <w:vAlign w:val="center"/>
          </w:tcPr>
          <w:p w14:paraId="35CF2891" w14:textId="57973910" w:rsidR="00804EE2" w:rsidRPr="000269C1" w:rsidRDefault="00951B27" w:rsidP="002F1EA4">
            <w:pPr>
              <w:pStyle w:val="Default"/>
              <w:ind w:left="64"/>
              <w:rPr>
                <w:rFonts w:ascii="Arial" w:eastAsia="Arial" w:hAnsi="Arial" w:cs="Arial"/>
                <w:sz w:val="22"/>
                <w:szCs w:val="22"/>
              </w:rPr>
            </w:pPr>
            <w:r w:rsidRPr="000269C1">
              <w:rPr>
                <w:rFonts w:ascii="Arial" w:eastAsia="Arial" w:hAnsi="Arial" w:cs="Arial"/>
                <w:sz w:val="22"/>
                <w:szCs w:val="22"/>
              </w:rPr>
              <w:t xml:space="preserve">2 </w:t>
            </w:r>
            <w:r w:rsidR="00804EE2" w:rsidRPr="000269C1">
              <w:rPr>
                <w:rFonts w:ascii="Arial" w:eastAsia="Arial" w:hAnsi="Arial" w:cs="Arial"/>
                <w:sz w:val="22"/>
                <w:szCs w:val="22"/>
              </w:rPr>
              <w:t>OMM Observed Encounter Forms</w:t>
            </w:r>
          </w:p>
        </w:tc>
        <w:tc>
          <w:tcPr>
            <w:tcW w:w="5083" w:type="dxa"/>
            <w:vAlign w:val="center"/>
          </w:tcPr>
          <w:p w14:paraId="67541B77" w14:textId="048B3842" w:rsidR="00734C89" w:rsidRPr="000269C1" w:rsidRDefault="00804EE2" w:rsidP="002F1EA4">
            <w:pPr>
              <w:pStyle w:val="Default"/>
              <w:rPr>
                <w:rFonts w:ascii="Arial" w:eastAsia="Arial" w:hAnsi="Arial" w:cs="Arial"/>
                <w:sz w:val="22"/>
                <w:szCs w:val="22"/>
              </w:rPr>
            </w:pPr>
            <w:r w:rsidRPr="000269C1">
              <w:rPr>
                <w:rFonts w:ascii="Arial" w:eastAsia="Arial" w:hAnsi="Arial" w:cs="Arial"/>
                <w:sz w:val="22"/>
                <w:szCs w:val="22"/>
              </w:rPr>
              <w:t>Students will submit their OMM Observed Encounter Forms electronically by accessing D2L</w:t>
            </w:r>
          </w:p>
        </w:tc>
        <w:tc>
          <w:tcPr>
            <w:tcW w:w="1978" w:type="dxa"/>
          </w:tcPr>
          <w:p w14:paraId="20AE8770" w14:textId="4EE3AB34" w:rsidR="00804EE2" w:rsidRPr="000269C1" w:rsidRDefault="00734C89" w:rsidP="0044262C">
            <w:pPr>
              <w:pStyle w:val="Default"/>
              <w:jc w:val="center"/>
              <w:rPr>
                <w:rFonts w:ascii="Arial" w:hAnsi="Arial" w:cs="Arial"/>
                <w:sz w:val="22"/>
                <w:szCs w:val="22"/>
              </w:rPr>
            </w:pPr>
            <w:r w:rsidRPr="000269C1">
              <w:rPr>
                <w:rFonts w:ascii="Arial" w:hAnsi="Arial" w:cs="Arial"/>
                <w:sz w:val="22"/>
                <w:szCs w:val="22"/>
              </w:rPr>
              <w:t>0</w:t>
            </w:r>
          </w:p>
        </w:tc>
      </w:tr>
      <w:tr w:rsidR="004C0857" w:rsidRPr="0057603C" w14:paraId="4B16ABA6" w14:textId="77777777" w:rsidTr="004C0857">
        <w:trPr>
          <w:trHeight w:val="680"/>
        </w:trPr>
        <w:tc>
          <w:tcPr>
            <w:tcW w:w="3019" w:type="dxa"/>
            <w:tcMar>
              <w:top w:w="58" w:type="dxa"/>
              <w:left w:w="115" w:type="dxa"/>
              <w:bottom w:w="58" w:type="dxa"/>
              <w:right w:w="115" w:type="dxa"/>
            </w:tcMar>
            <w:vAlign w:val="center"/>
          </w:tcPr>
          <w:p w14:paraId="7AB1B7D2" w14:textId="0BE7D074" w:rsidR="00734C89" w:rsidRPr="000269C1" w:rsidRDefault="00951B27" w:rsidP="002F1EA4">
            <w:pPr>
              <w:pStyle w:val="Default"/>
              <w:ind w:left="64"/>
              <w:rPr>
                <w:rFonts w:ascii="Arial" w:eastAsia="Arial" w:hAnsi="Arial" w:cs="Arial"/>
                <w:sz w:val="22"/>
                <w:szCs w:val="22"/>
              </w:rPr>
            </w:pPr>
            <w:r w:rsidRPr="000269C1">
              <w:rPr>
                <w:rFonts w:ascii="Arial" w:eastAsia="Arial" w:hAnsi="Arial" w:cs="Arial"/>
                <w:sz w:val="22"/>
                <w:szCs w:val="22"/>
              </w:rPr>
              <w:t xml:space="preserve">10 </w:t>
            </w:r>
            <w:r w:rsidR="00734C89" w:rsidRPr="000269C1">
              <w:rPr>
                <w:rFonts w:ascii="Arial" w:eastAsia="Arial" w:hAnsi="Arial" w:cs="Arial"/>
                <w:sz w:val="22"/>
                <w:szCs w:val="22"/>
              </w:rPr>
              <w:t>OPP Monthly Quiz</w:t>
            </w:r>
            <w:r w:rsidRPr="000269C1">
              <w:rPr>
                <w:rFonts w:ascii="Arial" w:eastAsia="Arial" w:hAnsi="Arial" w:cs="Arial"/>
                <w:sz w:val="22"/>
                <w:szCs w:val="22"/>
              </w:rPr>
              <w:t>zes</w:t>
            </w:r>
          </w:p>
        </w:tc>
        <w:tc>
          <w:tcPr>
            <w:tcW w:w="5083" w:type="dxa"/>
            <w:vAlign w:val="center"/>
          </w:tcPr>
          <w:p w14:paraId="0EE5E509" w14:textId="694C8580" w:rsidR="00734C89" w:rsidRPr="000269C1" w:rsidRDefault="00734C89" w:rsidP="002F1EA4">
            <w:pPr>
              <w:pStyle w:val="Default"/>
              <w:rPr>
                <w:rFonts w:ascii="Arial" w:eastAsia="Arial" w:hAnsi="Arial" w:cs="Arial"/>
                <w:sz w:val="22"/>
                <w:szCs w:val="22"/>
              </w:rPr>
            </w:pPr>
            <w:r w:rsidRPr="000269C1">
              <w:rPr>
                <w:rFonts w:ascii="Arial" w:eastAsia="Arial" w:hAnsi="Arial" w:cs="Arial"/>
                <w:sz w:val="22"/>
                <w:szCs w:val="22"/>
              </w:rPr>
              <w:t xml:space="preserve">Complete quiz in </w:t>
            </w:r>
            <w:proofErr w:type="spellStart"/>
            <w:r w:rsidRPr="000269C1">
              <w:rPr>
                <w:rFonts w:ascii="Arial" w:eastAsia="Arial" w:hAnsi="Arial" w:cs="Arial"/>
                <w:sz w:val="22"/>
                <w:szCs w:val="22"/>
              </w:rPr>
              <w:t>TrueLearn</w:t>
            </w:r>
            <w:proofErr w:type="spellEnd"/>
          </w:p>
        </w:tc>
        <w:tc>
          <w:tcPr>
            <w:tcW w:w="1978" w:type="dxa"/>
          </w:tcPr>
          <w:p w14:paraId="2490338F" w14:textId="37AA6FD1" w:rsidR="00734C89" w:rsidRPr="000269C1" w:rsidRDefault="00734C89" w:rsidP="0044262C">
            <w:pPr>
              <w:pStyle w:val="Default"/>
              <w:jc w:val="center"/>
              <w:rPr>
                <w:rFonts w:ascii="Arial" w:hAnsi="Arial" w:cs="Arial"/>
                <w:sz w:val="22"/>
                <w:szCs w:val="22"/>
              </w:rPr>
            </w:pPr>
            <w:r w:rsidRPr="000269C1">
              <w:rPr>
                <w:rFonts w:ascii="Arial" w:hAnsi="Arial" w:cs="Arial"/>
                <w:sz w:val="22"/>
                <w:szCs w:val="22"/>
              </w:rPr>
              <w:t>0</w:t>
            </w:r>
          </w:p>
        </w:tc>
      </w:tr>
      <w:tr w:rsidR="004C0857" w:rsidRPr="00C40B5D" w14:paraId="46513F36" w14:textId="5AF8B891" w:rsidTr="004C0857">
        <w:trPr>
          <w:trHeight w:val="184"/>
        </w:trPr>
        <w:tc>
          <w:tcPr>
            <w:tcW w:w="3019" w:type="dxa"/>
            <w:tcMar>
              <w:top w:w="58" w:type="dxa"/>
              <w:left w:w="115" w:type="dxa"/>
              <w:bottom w:w="58" w:type="dxa"/>
              <w:right w:w="115" w:type="dxa"/>
            </w:tcMar>
            <w:vAlign w:val="center"/>
          </w:tcPr>
          <w:p w14:paraId="42214679" w14:textId="415E7217" w:rsidR="002F1EA4" w:rsidRPr="000269C1" w:rsidRDefault="002F1EA4" w:rsidP="002F1EA4">
            <w:pPr>
              <w:pStyle w:val="Default"/>
              <w:ind w:left="64"/>
              <w:rPr>
                <w:rFonts w:ascii="Arial" w:hAnsi="Arial" w:cs="Arial"/>
                <w:sz w:val="22"/>
                <w:szCs w:val="22"/>
              </w:rPr>
            </w:pPr>
            <w:r w:rsidRPr="000269C1">
              <w:rPr>
                <w:rFonts w:ascii="Arial" w:hAnsi="Arial" w:cs="Arial"/>
                <w:sz w:val="22"/>
                <w:szCs w:val="22"/>
              </w:rPr>
              <w:t xml:space="preserve">Student Evaluation of Clerkship </w:t>
            </w:r>
            <w:r w:rsidR="00734C89" w:rsidRPr="000269C1">
              <w:rPr>
                <w:rFonts w:ascii="Arial" w:hAnsi="Arial" w:cs="Arial"/>
                <w:sz w:val="22"/>
                <w:szCs w:val="22"/>
              </w:rPr>
              <w:t>Course</w:t>
            </w:r>
            <w:r w:rsidRPr="000269C1">
              <w:rPr>
                <w:rFonts w:ascii="Arial" w:hAnsi="Arial" w:cs="Arial"/>
                <w:sz w:val="22"/>
                <w:szCs w:val="22"/>
              </w:rPr>
              <w:t xml:space="preserve"> </w:t>
            </w:r>
            <w:r w:rsidR="00F65834">
              <w:rPr>
                <w:rFonts w:ascii="Arial" w:hAnsi="Arial" w:cs="Arial"/>
                <w:sz w:val="22"/>
                <w:szCs w:val="22"/>
              </w:rPr>
              <w:t>(Optional)</w:t>
            </w:r>
          </w:p>
        </w:tc>
        <w:tc>
          <w:tcPr>
            <w:tcW w:w="5083" w:type="dxa"/>
            <w:vAlign w:val="center"/>
          </w:tcPr>
          <w:p w14:paraId="11996F58" w14:textId="5BF472AD" w:rsidR="002F1EA4" w:rsidRPr="000269C1" w:rsidRDefault="002F1EA4" w:rsidP="002F1EA4">
            <w:pPr>
              <w:pStyle w:val="Default"/>
              <w:rPr>
                <w:rFonts w:ascii="Arial" w:hAnsi="Arial" w:cs="Arial"/>
                <w:sz w:val="22"/>
                <w:szCs w:val="22"/>
              </w:rPr>
            </w:pPr>
            <w:r w:rsidRPr="000269C1">
              <w:rPr>
                <w:rFonts w:ascii="Arial" w:hAnsi="Arial" w:cs="Arial"/>
                <w:sz w:val="22"/>
                <w:szCs w:val="22"/>
              </w:rPr>
              <w:t xml:space="preserve">Students will submit their rotation evaluations electronically at the conclusion of every rotation by accessing the Medtrics system: </w:t>
            </w:r>
            <w:hyperlink r:id="rId15" w:tgtFrame="_blank" w:history="1">
              <w:r w:rsidRPr="000269C1">
                <w:rPr>
                  <w:rStyle w:val="Hyperlink"/>
                  <w:rFonts w:ascii="Arial" w:hAnsi="Arial" w:cs="Arial"/>
                  <w:sz w:val="22"/>
                  <w:szCs w:val="22"/>
                </w:rPr>
                <w:t>https://msucom.medtricslab.com/users/login/</w:t>
              </w:r>
            </w:hyperlink>
            <w:r w:rsidRPr="000269C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1978" w:type="dxa"/>
          </w:tcPr>
          <w:p w14:paraId="6FD27D6F" w14:textId="728BE554" w:rsidR="002F1EA4" w:rsidRPr="000269C1" w:rsidRDefault="002F1EA4" w:rsidP="0044262C">
            <w:pPr>
              <w:pStyle w:val="Default"/>
              <w:jc w:val="center"/>
              <w:rPr>
                <w:rFonts w:ascii="Arial" w:hAnsi="Arial" w:cs="Arial"/>
                <w:sz w:val="22"/>
                <w:szCs w:val="22"/>
              </w:rPr>
            </w:pPr>
            <w:r w:rsidRPr="000269C1">
              <w:rPr>
                <w:rFonts w:ascii="Arial" w:hAnsi="Arial" w:cs="Arial"/>
                <w:sz w:val="22"/>
                <w:szCs w:val="22"/>
              </w:rPr>
              <w:t>0</w:t>
            </w:r>
          </w:p>
        </w:tc>
      </w:tr>
    </w:tbl>
    <w:p w14:paraId="27A69346" w14:textId="77777777" w:rsidR="004C0857" w:rsidRDefault="004C0857" w:rsidP="004C0857">
      <w:pPr>
        <w:pStyle w:val="Level1Header"/>
        <w:spacing w:line="240" w:lineRule="auto"/>
      </w:pPr>
    </w:p>
    <w:p w14:paraId="3AC53A42" w14:textId="77777777" w:rsidR="001D0F83" w:rsidRDefault="001D0F83" w:rsidP="004C0857">
      <w:pPr>
        <w:pStyle w:val="Level1Header"/>
        <w:spacing w:line="240" w:lineRule="auto"/>
      </w:pPr>
    </w:p>
    <w:p w14:paraId="5A4BA989" w14:textId="77777777" w:rsidR="001D0F83" w:rsidRDefault="001D0F83" w:rsidP="004C0857">
      <w:pPr>
        <w:pStyle w:val="Level1Header"/>
        <w:spacing w:line="240" w:lineRule="auto"/>
      </w:pPr>
    </w:p>
    <w:p w14:paraId="43A33729" w14:textId="77777777" w:rsidR="001D0F83" w:rsidRDefault="001D0F83" w:rsidP="004C0857">
      <w:pPr>
        <w:pStyle w:val="Level1Header"/>
        <w:spacing w:line="240" w:lineRule="auto"/>
      </w:pPr>
    </w:p>
    <w:p w14:paraId="68983B0B" w14:textId="77777777" w:rsidR="001D0F83" w:rsidRDefault="001D0F83" w:rsidP="004C0857">
      <w:pPr>
        <w:pStyle w:val="Level1Header"/>
        <w:spacing w:line="240" w:lineRule="auto"/>
      </w:pPr>
    </w:p>
    <w:p w14:paraId="1F09F1C9" w14:textId="77777777" w:rsidR="001D0F83" w:rsidRDefault="001D0F83" w:rsidP="004C0857">
      <w:pPr>
        <w:pStyle w:val="Level1Header"/>
        <w:spacing w:line="240" w:lineRule="auto"/>
      </w:pPr>
    </w:p>
    <w:p w14:paraId="5D5291BE" w14:textId="77777777" w:rsidR="001D0F83" w:rsidRDefault="001D0F83" w:rsidP="004C0857">
      <w:pPr>
        <w:pStyle w:val="Level1Header"/>
        <w:spacing w:line="240" w:lineRule="auto"/>
      </w:pPr>
    </w:p>
    <w:p w14:paraId="067CA49B" w14:textId="77777777" w:rsidR="001D0F83" w:rsidRDefault="001D0F83" w:rsidP="004C0857">
      <w:pPr>
        <w:pStyle w:val="Level1Header"/>
        <w:spacing w:line="240" w:lineRule="auto"/>
      </w:pPr>
    </w:p>
    <w:p w14:paraId="45B5A96C" w14:textId="77777777" w:rsidR="001D0F83" w:rsidRDefault="001D0F83" w:rsidP="004C0857">
      <w:pPr>
        <w:pStyle w:val="Level1Header"/>
        <w:spacing w:line="240" w:lineRule="auto"/>
      </w:pPr>
    </w:p>
    <w:p w14:paraId="36E80317" w14:textId="77777777" w:rsidR="001D0F83" w:rsidRDefault="001D0F83" w:rsidP="004C0857">
      <w:pPr>
        <w:pStyle w:val="Level1Header"/>
        <w:spacing w:line="240" w:lineRule="auto"/>
      </w:pPr>
    </w:p>
    <w:p w14:paraId="7BC3A833" w14:textId="77777777" w:rsidR="001D0F83" w:rsidRDefault="001D0F83" w:rsidP="004C0857">
      <w:pPr>
        <w:pStyle w:val="Level1Header"/>
        <w:spacing w:line="240" w:lineRule="auto"/>
      </w:pPr>
    </w:p>
    <w:p w14:paraId="77F26756" w14:textId="77777777" w:rsidR="001D0F83" w:rsidRDefault="001D0F83" w:rsidP="004C0857">
      <w:pPr>
        <w:pStyle w:val="Level1Header"/>
        <w:spacing w:line="240" w:lineRule="auto"/>
      </w:pPr>
    </w:p>
    <w:p w14:paraId="44B27E79" w14:textId="77777777" w:rsidR="001D0F83" w:rsidRDefault="001D0F83" w:rsidP="004C0857">
      <w:pPr>
        <w:pStyle w:val="Level1Header"/>
        <w:spacing w:line="240" w:lineRule="auto"/>
      </w:pPr>
    </w:p>
    <w:p w14:paraId="479D237F" w14:textId="77777777" w:rsidR="001D0F83" w:rsidRDefault="001D0F83" w:rsidP="004C0857">
      <w:pPr>
        <w:pStyle w:val="Level1Header"/>
        <w:spacing w:line="240" w:lineRule="auto"/>
      </w:pPr>
    </w:p>
    <w:p w14:paraId="0CCBD054" w14:textId="77777777" w:rsidR="001D0F83" w:rsidRDefault="001D0F83" w:rsidP="004C0857">
      <w:pPr>
        <w:pStyle w:val="Level1Header"/>
        <w:spacing w:line="240" w:lineRule="auto"/>
      </w:pPr>
    </w:p>
    <w:p w14:paraId="246B97BE" w14:textId="77777777" w:rsidR="001D0F83" w:rsidRDefault="001D0F83" w:rsidP="004C0857">
      <w:pPr>
        <w:pStyle w:val="Level1Header"/>
        <w:spacing w:line="240" w:lineRule="auto"/>
      </w:pPr>
    </w:p>
    <w:p w14:paraId="34FE1A94" w14:textId="77777777" w:rsidR="001D0F83" w:rsidRDefault="001D0F83" w:rsidP="001D0F83">
      <w:pPr>
        <w:pStyle w:val="BodyText"/>
        <w:ind w:left="0"/>
        <w:outlineLvl w:val="0"/>
        <w:rPr>
          <w:b/>
          <w:bCs/>
          <w:sz w:val="28"/>
          <w:szCs w:val="28"/>
        </w:rPr>
        <w:sectPr w:rsidR="001D0F83" w:rsidSect="001D0F83">
          <w:pgSz w:w="12240" w:h="15840"/>
          <w:pgMar w:top="1440" w:right="1440" w:bottom="1440" w:left="1440" w:header="720" w:footer="720" w:gutter="0"/>
          <w:cols w:space="720"/>
          <w:docGrid w:linePitch="360"/>
        </w:sectPr>
      </w:pPr>
    </w:p>
    <w:tbl>
      <w:tblPr>
        <w:tblStyle w:val="TableGrid"/>
        <w:tblpPr w:leftFromText="180" w:rightFromText="180" w:vertAnchor="page" w:horzAnchor="margin" w:tblpXSpec="right" w:tblpY="2971"/>
        <w:tblW w:w="14040" w:type="dxa"/>
        <w:tblLayout w:type="fixed"/>
        <w:tblLook w:val="06A0" w:firstRow="1" w:lastRow="0" w:firstColumn="1" w:lastColumn="0" w:noHBand="1" w:noVBand="1"/>
      </w:tblPr>
      <w:tblGrid>
        <w:gridCol w:w="2430"/>
        <w:gridCol w:w="2520"/>
        <w:gridCol w:w="2970"/>
        <w:gridCol w:w="2970"/>
        <w:gridCol w:w="3150"/>
      </w:tblGrid>
      <w:tr w:rsidR="001D0F83" w:rsidRPr="00C40B5D" w14:paraId="7052C81B" w14:textId="77777777" w:rsidTr="001D0F83">
        <w:trPr>
          <w:trHeight w:val="720"/>
          <w:tblHeader/>
        </w:trPr>
        <w:tc>
          <w:tcPr>
            <w:tcW w:w="2430" w:type="dxa"/>
            <w:vAlign w:val="center"/>
          </w:tcPr>
          <w:p w14:paraId="784A451D" w14:textId="77777777" w:rsidR="001D0F83" w:rsidRPr="00562F84" w:rsidRDefault="001D0F83" w:rsidP="001D0F83">
            <w:pPr>
              <w:pStyle w:val="BodyText"/>
              <w:spacing w:line="240" w:lineRule="auto"/>
              <w:ind w:left="0" w:right="0"/>
              <w:jc w:val="center"/>
              <w:rPr>
                <w:b/>
                <w:bCs/>
                <w:sz w:val="24"/>
                <w:szCs w:val="24"/>
              </w:rPr>
            </w:pPr>
            <w:r w:rsidRPr="00562F84">
              <w:rPr>
                <w:b/>
                <w:bCs/>
                <w:sz w:val="24"/>
                <w:szCs w:val="24"/>
              </w:rPr>
              <w:lastRenderedPageBreak/>
              <w:t>Requirement</w:t>
            </w:r>
          </w:p>
        </w:tc>
        <w:tc>
          <w:tcPr>
            <w:tcW w:w="2520" w:type="dxa"/>
            <w:vAlign w:val="center"/>
          </w:tcPr>
          <w:p w14:paraId="544A64A4" w14:textId="77777777" w:rsidR="001D0F83" w:rsidRPr="00562F84" w:rsidRDefault="001D0F83" w:rsidP="001D0F83">
            <w:pPr>
              <w:pStyle w:val="BodyText"/>
              <w:spacing w:line="240" w:lineRule="auto"/>
              <w:ind w:left="0" w:right="0"/>
              <w:jc w:val="center"/>
              <w:rPr>
                <w:b/>
                <w:bCs/>
                <w:sz w:val="24"/>
                <w:szCs w:val="24"/>
              </w:rPr>
            </w:pPr>
            <w:r w:rsidRPr="00562F84">
              <w:rPr>
                <w:b/>
                <w:bCs/>
                <w:sz w:val="24"/>
                <w:szCs w:val="24"/>
              </w:rPr>
              <w:t>Submission Method</w:t>
            </w:r>
          </w:p>
        </w:tc>
        <w:tc>
          <w:tcPr>
            <w:tcW w:w="2970" w:type="dxa"/>
            <w:vAlign w:val="center"/>
          </w:tcPr>
          <w:p w14:paraId="4503D233" w14:textId="77777777" w:rsidR="001D0F83" w:rsidRPr="00562F84" w:rsidRDefault="001D0F83" w:rsidP="001D0F83">
            <w:pPr>
              <w:pStyle w:val="BodyText"/>
              <w:spacing w:line="240" w:lineRule="auto"/>
              <w:ind w:left="0" w:right="0"/>
              <w:jc w:val="center"/>
              <w:rPr>
                <w:b/>
                <w:bCs/>
                <w:sz w:val="24"/>
                <w:szCs w:val="24"/>
              </w:rPr>
            </w:pPr>
            <w:r w:rsidRPr="00562F84">
              <w:rPr>
                <w:b/>
                <w:bCs/>
                <w:sz w:val="24"/>
                <w:szCs w:val="24"/>
              </w:rPr>
              <w:t>Pass</w:t>
            </w:r>
          </w:p>
        </w:tc>
        <w:tc>
          <w:tcPr>
            <w:tcW w:w="2970" w:type="dxa"/>
            <w:vAlign w:val="center"/>
          </w:tcPr>
          <w:p w14:paraId="3EA3DA93" w14:textId="77777777" w:rsidR="001D0F83" w:rsidRPr="00562F84" w:rsidRDefault="001D0F83" w:rsidP="001D0F83">
            <w:pPr>
              <w:pStyle w:val="BodyText"/>
              <w:spacing w:line="240" w:lineRule="auto"/>
              <w:ind w:left="0" w:right="0"/>
              <w:jc w:val="center"/>
              <w:rPr>
                <w:b/>
                <w:bCs/>
                <w:sz w:val="24"/>
                <w:szCs w:val="24"/>
              </w:rPr>
            </w:pPr>
            <w:r>
              <w:rPr>
                <w:b/>
                <w:bCs/>
                <w:sz w:val="24"/>
                <w:szCs w:val="24"/>
              </w:rPr>
              <w:t>No Grade Reported</w:t>
            </w:r>
          </w:p>
        </w:tc>
        <w:tc>
          <w:tcPr>
            <w:tcW w:w="3150" w:type="dxa"/>
            <w:vAlign w:val="center"/>
          </w:tcPr>
          <w:p w14:paraId="2F051065" w14:textId="77777777" w:rsidR="001D0F83" w:rsidRPr="00562F84" w:rsidRDefault="001D0F83" w:rsidP="001D0F83">
            <w:pPr>
              <w:pStyle w:val="BodyText"/>
              <w:spacing w:line="240" w:lineRule="auto"/>
              <w:ind w:left="0" w:right="0"/>
              <w:jc w:val="center"/>
              <w:rPr>
                <w:b/>
                <w:bCs/>
                <w:sz w:val="24"/>
                <w:szCs w:val="24"/>
              </w:rPr>
            </w:pPr>
            <w:r w:rsidRPr="00562F84">
              <w:rPr>
                <w:b/>
                <w:bCs/>
                <w:sz w:val="24"/>
                <w:szCs w:val="24"/>
              </w:rPr>
              <w:t>No Pass</w:t>
            </w:r>
          </w:p>
        </w:tc>
      </w:tr>
      <w:tr w:rsidR="001D0F83" w:rsidRPr="00C40B5D" w14:paraId="1224E391" w14:textId="77777777" w:rsidTr="001D0F83">
        <w:trPr>
          <w:trHeight w:val="1298"/>
        </w:trPr>
        <w:tc>
          <w:tcPr>
            <w:tcW w:w="2430" w:type="dxa"/>
            <w:vAlign w:val="center"/>
          </w:tcPr>
          <w:p w14:paraId="32D3B6B6" w14:textId="77777777" w:rsidR="001D0F83" w:rsidRPr="00431B0E" w:rsidRDefault="001D0F83" w:rsidP="001D0F83">
            <w:pPr>
              <w:pStyle w:val="BodyText"/>
              <w:spacing w:line="240" w:lineRule="auto"/>
              <w:ind w:left="0" w:right="0"/>
              <w:rPr>
                <w:b/>
                <w:bCs/>
                <w:sz w:val="20"/>
                <w:szCs w:val="20"/>
              </w:rPr>
            </w:pPr>
            <w:r w:rsidRPr="00431B0E">
              <w:rPr>
                <w:rFonts w:eastAsia="Arial"/>
                <w:b/>
                <w:bCs/>
                <w:sz w:val="20"/>
                <w:szCs w:val="20"/>
              </w:rPr>
              <w:t>OPP</w:t>
            </w:r>
            <w:r>
              <w:rPr>
                <w:rFonts w:eastAsia="Arial"/>
                <w:b/>
                <w:bCs/>
                <w:sz w:val="20"/>
                <w:szCs w:val="20"/>
              </w:rPr>
              <w:t xml:space="preserve">/OMM </w:t>
            </w:r>
            <w:r w:rsidRPr="00431B0E">
              <w:rPr>
                <w:rFonts w:eastAsia="Arial"/>
                <w:b/>
                <w:bCs/>
                <w:sz w:val="20"/>
                <w:szCs w:val="20"/>
              </w:rPr>
              <w:t>Quiz</w:t>
            </w:r>
            <w:r>
              <w:rPr>
                <w:rFonts w:eastAsia="Arial"/>
                <w:b/>
                <w:bCs/>
                <w:sz w:val="20"/>
                <w:szCs w:val="20"/>
              </w:rPr>
              <w:t>zes</w:t>
            </w:r>
          </w:p>
        </w:tc>
        <w:tc>
          <w:tcPr>
            <w:tcW w:w="2520" w:type="dxa"/>
            <w:vAlign w:val="center"/>
          </w:tcPr>
          <w:p w14:paraId="7F15242D" w14:textId="77777777" w:rsidR="001D0F83" w:rsidRPr="009275FB" w:rsidRDefault="001D0F83" w:rsidP="001D0F83">
            <w:pPr>
              <w:pStyle w:val="BodyText"/>
              <w:spacing w:line="240" w:lineRule="auto"/>
              <w:ind w:left="0" w:right="-102"/>
              <w:rPr>
                <w:sz w:val="20"/>
                <w:szCs w:val="20"/>
              </w:rPr>
            </w:pPr>
            <w:r>
              <w:rPr>
                <w:sz w:val="20"/>
                <w:szCs w:val="20"/>
              </w:rPr>
              <w:t xml:space="preserve">Submit via </w:t>
            </w:r>
            <w:proofErr w:type="spellStart"/>
            <w:r>
              <w:rPr>
                <w:sz w:val="20"/>
                <w:szCs w:val="20"/>
              </w:rPr>
              <w:t>TrueLearn</w:t>
            </w:r>
            <w:proofErr w:type="spellEnd"/>
          </w:p>
        </w:tc>
        <w:tc>
          <w:tcPr>
            <w:tcW w:w="2970" w:type="dxa"/>
            <w:vAlign w:val="center"/>
          </w:tcPr>
          <w:p w14:paraId="6919DE29" w14:textId="77777777" w:rsidR="001D0F83" w:rsidRPr="00562F84" w:rsidRDefault="001D0F83" w:rsidP="001D0F83">
            <w:pPr>
              <w:pStyle w:val="BodyText"/>
              <w:spacing w:line="240" w:lineRule="auto"/>
              <w:ind w:left="223" w:right="-102"/>
              <w:rPr>
                <w:sz w:val="20"/>
                <w:szCs w:val="20"/>
              </w:rPr>
            </w:pPr>
            <w:r>
              <w:rPr>
                <w:sz w:val="20"/>
                <w:szCs w:val="20"/>
              </w:rPr>
              <w:t xml:space="preserve">Achieve an overall percentage of 50% on a minimum of 10 quizzes. If a percentage of 50% is not achieved with 10 quizzes, more quizzes will be required until an average of 50% is attained. </w:t>
            </w:r>
          </w:p>
        </w:tc>
        <w:tc>
          <w:tcPr>
            <w:tcW w:w="2970" w:type="dxa"/>
            <w:vAlign w:val="center"/>
          </w:tcPr>
          <w:p w14:paraId="206CC900" w14:textId="77777777" w:rsidR="001D0F83" w:rsidRPr="00CC6A27" w:rsidRDefault="001D0F83" w:rsidP="001D0F83">
            <w:pPr>
              <w:pStyle w:val="BodyText"/>
              <w:spacing w:line="240" w:lineRule="auto"/>
              <w:ind w:left="36" w:right="-102"/>
              <w:rPr>
                <w:sz w:val="20"/>
                <w:szCs w:val="20"/>
              </w:rPr>
            </w:pPr>
            <w:r w:rsidRPr="03ACB6B2">
              <w:rPr>
                <w:sz w:val="20"/>
                <w:szCs w:val="20"/>
              </w:rPr>
              <w:t xml:space="preserve">Will stand as the conditional grade until all requirements are met OR Aug 1, whichever occurs first. </w:t>
            </w:r>
          </w:p>
        </w:tc>
        <w:tc>
          <w:tcPr>
            <w:tcW w:w="3150" w:type="dxa"/>
            <w:vAlign w:val="center"/>
          </w:tcPr>
          <w:p w14:paraId="0867D361" w14:textId="77777777" w:rsidR="001D0F83" w:rsidRPr="00CC6A27" w:rsidRDefault="001D0F83" w:rsidP="002902F4">
            <w:pPr>
              <w:pStyle w:val="BodyText"/>
              <w:spacing w:line="240" w:lineRule="auto"/>
              <w:ind w:left="0" w:right="-102"/>
              <w:rPr>
                <w:sz w:val="20"/>
                <w:szCs w:val="20"/>
              </w:rPr>
            </w:pPr>
            <w:r>
              <w:rPr>
                <w:sz w:val="20"/>
                <w:szCs w:val="20"/>
              </w:rPr>
              <w:t xml:space="preserve">Failure to reach an average of 50% over 10 or more quizzes by 11:59 PM on the last day of the course. </w:t>
            </w:r>
          </w:p>
        </w:tc>
      </w:tr>
      <w:tr w:rsidR="001D0F83" w:rsidRPr="00C40B5D" w14:paraId="278A259B" w14:textId="77777777" w:rsidTr="001D0F83">
        <w:trPr>
          <w:trHeight w:val="1298"/>
        </w:trPr>
        <w:tc>
          <w:tcPr>
            <w:tcW w:w="2430" w:type="dxa"/>
            <w:vAlign w:val="center"/>
          </w:tcPr>
          <w:p w14:paraId="2C3AF56A" w14:textId="77777777" w:rsidR="001D0F83" w:rsidRDefault="001D0F83" w:rsidP="001D0F83">
            <w:pPr>
              <w:pStyle w:val="BodyText"/>
              <w:spacing w:line="240" w:lineRule="auto"/>
              <w:ind w:left="0" w:right="0"/>
              <w:rPr>
                <w:rFonts w:eastAsia="Arial"/>
                <w:sz w:val="20"/>
                <w:szCs w:val="20"/>
              </w:rPr>
            </w:pPr>
            <w:r w:rsidRPr="03ACB6B2">
              <w:rPr>
                <w:rFonts w:eastAsia="Arial"/>
                <w:b/>
                <w:bCs/>
                <w:sz w:val="20"/>
                <w:szCs w:val="20"/>
              </w:rPr>
              <w:t>OMM Observed Encounter Forms</w:t>
            </w:r>
          </w:p>
        </w:tc>
        <w:tc>
          <w:tcPr>
            <w:tcW w:w="2520" w:type="dxa"/>
            <w:vAlign w:val="center"/>
          </w:tcPr>
          <w:p w14:paraId="6CE59EC6" w14:textId="77777777" w:rsidR="001D0F83" w:rsidRDefault="001D0F83" w:rsidP="001D0F83">
            <w:pPr>
              <w:pStyle w:val="BodyText"/>
              <w:spacing w:line="240" w:lineRule="auto"/>
              <w:ind w:left="0" w:right="-102"/>
              <w:rPr>
                <w:sz w:val="20"/>
                <w:szCs w:val="20"/>
              </w:rPr>
            </w:pPr>
            <w:r w:rsidRPr="03ACB6B2">
              <w:rPr>
                <w:rFonts w:eastAsia="Arial"/>
                <w:sz w:val="20"/>
                <w:szCs w:val="20"/>
              </w:rPr>
              <w:t>D2L Assignment Dropbox</w:t>
            </w:r>
          </w:p>
        </w:tc>
        <w:tc>
          <w:tcPr>
            <w:tcW w:w="2970" w:type="dxa"/>
            <w:vAlign w:val="center"/>
          </w:tcPr>
          <w:p w14:paraId="400905C5" w14:textId="6B8E1700" w:rsidR="001D0F83" w:rsidRDefault="001D0F83" w:rsidP="001D0F83">
            <w:pPr>
              <w:pStyle w:val="BodyText"/>
              <w:spacing w:line="240" w:lineRule="auto"/>
              <w:ind w:left="223" w:right="-102"/>
              <w:rPr>
                <w:sz w:val="20"/>
                <w:szCs w:val="20"/>
              </w:rPr>
            </w:pPr>
            <w:r w:rsidRPr="03ACB6B2">
              <w:rPr>
                <w:rFonts w:eastAsia="Arial"/>
                <w:sz w:val="20"/>
                <w:szCs w:val="20"/>
              </w:rPr>
              <w:t xml:space="preserve">Satisfactory completion (”Your SOAP Note(s) is acceptable”) on 2 (two) OMM Observed Encounter Forms to be completed by </w:t>
            </w:r>
            <w:r w:rsidRPr="00622FC3">
              <w:rPr>
                <w:rFonts w:eastAsia="Arial"/>
                <w:b/>
                <w:bCs/>
                <w:sz w:val="20"/>
                <w:szCs w:val="20"/>
              </w:rPr>
              <w:t>July 17</w:t>
            </w:r>
            <w:r w:rsidRPr="03ACB6B2">
              <w:rPr>
                <w:rFonts w:eastAsia="Arial"/>
                <w:sz w:val="20"/>
                <w:szCs w:val="20"/>
              </w:rPr>
              <w:t xml:space="preserve"> of the OMS 3 year.</w:t>
            </w:r>
          </w:p>
        </w:tc>
        <w:tc>
          <w:tcPr>
            <w:tcW w:w="2970" w:type="dxa"/>
            <w:vAlign w:val="center"/>
          </w:tcPr>
          <w:p w14:paraId="352F2983" w14:textId="77777777" w:rsidR="001D0F83" w:rsidRDefault="001D0F83" w:rsidP="001D0F83">
            <w:pPr>
              <w:ind w:right="-102"/>
            </w:pPr>
            <w:r w:rsidRPr="03ACB6B2">
              <w:rPr>
                <w:rFonts w:ascii="Arial" w:eastAsia="Arial" w:hAnsi="Arial" w:cs="Arial"/>
                <w:sz w:val="20"/>
                <w:szCs w:val="20"/>
              </w:rPr>
              <w:t xml:space="preserve">Will stand as the conditional grade until all requirements are met OR </w:t>
            </w:r>
            <w:r w:rsidRPr="00840F18">
              <w:rPr>
                <w:rFonts w:ascii="Arial" w:eastAsia="Arial" w:hAnsi="Arial" w:cs="Arial"/>
                <w:b/>
                <w:bCs/>
                <w:sz w:val="20"/>
                <w:szCs w:val="20"/>
              </w:rPr>
              <w:t>July 17</w:t>
            </w:r>
            <w:r w:rsidRPr="03ACB6B2">
              <w:rPr>
                <w:rFonts w:ascii="Arial" w:eastAsia="Arial" w:hAnsi="Arial" w:cs="Arial"/>
                <w:sz w:val="20"/>
                <w:szCs w:val="20"/>
              </w:rPr>
              <w:t xml:space="preserve">, whichever occurs first. </w:t>
            </w:r>
          </w:p>
          <w:p w14:paraId="6D586359" w14:textId="77777777" w:rsidR="001D0F83" w:rsidRPr="1125DAF6" w:rsidRDefault="001D0F83" w:rsidP="001D0F83">
            <w:pPr>
              <w:pStyle w:val="BodyText"/>
              <w:spacing w:line="240" w:lineRule="auto"/>
              <w:ind w:left="36" w:right="-102"/>
              <w:rPr>
                <w:sz w:val="20"/>
                <w:szCs w:val="20"/>
              </w:rPr>
            </w:pPr>
          </w:p>
        </w:tc>
        <w:tc>
          <w:tcPr>
            <w:tcW w:w="3150" w:type="dxa"/>
            <w:vAlign w:val="center"/>
          </w:tcPr>
          <w:p w14:paraId="72E84896" w14:textId="77777777" w:rsidR="001D0F83" w:rsidRDefault="001D0F83" w:rsidP="001D0F83">
            <w:pPr>
              <w:spacing w:line="276" w:lineRule="auto"/>
              <w:ind w:right="288"/>
            </w:pPr>
            <w:r w:rsidRPr="03ACB6B2">
              <w:rPr>
                <w:rFonts w:ascii="Arial" w:eastAsia="Arial" w:hAnsi="Arial" w:cs="Arial"/>
                <w:sz w:val="20"/>
                <w:szCs w:val="20"/>
              </w:rPr>
              <w:t xml:space="preserve">Failure to satisfactorily complete 2 (two) OMM Observed Encounter Forms by </w:t>
            </w:r>
            <w:r w:rsidRPr="004F2BA6">
              <w:rPr>
                <w:rFonts w:ascii="Arial" w:eastAsia="Arial" w:hAnsi="Arial" w:cs="Arial"/>
                <w:b/>
                <w:bCs/>
                <w:sz w:val="20"/>
                <w:szCs w:val="20"/>
              </w:rPr>
              <w:t>July 17</w:t>
            </w:r>
            <w:r w:rsidRPr="03ACB6B2">
              <w:rPr>
                <w:rFonts w:ascii="Arial" w:eastAsia="Arial" w:hAnsi="Arial" w:cs="Arial"/>
                <w:sz w:val="20"/>
                <w:szCs w:val="20"/>
              </w:rPr>
              <w:t xml:space="preserve"> of the OMS 3 year.</w:t>
            </w:r>
          </w:p>
          <w:p w14:paraId="54359B0D" w14:textId="77777777" w:rsidR="001D0F83" w:rsidRDefault="001D0F83" w:rsidP="001D0F83">
            <w:pPr>
              <w:pStyle w:val="BodyText"/>
              <w:spacing w:line="240" w:lineRule="auto"/>
              <w:ind w:left="223" w:right="-102"/>
              <w:rPr>
                <w:sz w:val="20"/>
                <w:szCs w:val="20"/>
              </w:rPr>
            </w:pPr>
          </w:p>
        </w:tc>
      </w:tr>
      <w:tr w:rsidR="001D0F83" w:rsidRPr="00C40B5D" w14:paraId="62E78B7C" w14:textId="77777777" w:rsidTr="001D0F83">
        <w:trPr>
          <w:trHeight w:val="1298"/>
        </w:trPr>
        <w:tc>
          <w:tcPr>
            <w:tcW w:w="2430" w:type="dxa"/>
            <w:vAlign w:val="center"/>
          </w:tcPr>
          <w:p w14:paraId="79D163A7" w14:textId="77777777" w:rsidR="001D0F83" w:rsidRPr="03ACB6B2" w:rsidRDefault="001D0F83" w:rsidP="001D0F83">
            <w:pPr>
              <w:pStyle w:val="BodyText"/>
              <w:spacing w:line="240" w:lineRule="auto"/>
              <w:ind w:left="0" w:right="0"/>
              <w:rPr>
                <w:rFonts w:eastAsia="Arial"/>
                <w:b/>
                <w:bCs/>
                <w:sz w:val="20"/>
                <w:szCs w:val="20"/>
              </w:rPr>
            </w:pPr>
            <w:r w:rsidRPr="03ACB6B2">
              <w:rPr>
                <w:rFonts w:eastAsia="Arial"/>
                <w:b/>
                <w:bCs/>
                <w:sz w:val="20"/>
                <w:szCs w:val="20"/>
              </w:rPr>
              <w:t>OPP/OMM Recorded Lecture</w:t>
            </w:r>
          </w:p>
        </w:tc>
        <w:tc>
          <w:tcPr>
            <w:tcW w:w="2520" w:type="dxa"/>
            <w:vAlign w:val="center"/>
          </w:tcPr>
          <w:p w14:paraId="70E8EE48" w14:textId="77777777" w:rsidR="001D0F83" w:rsidRPr="03ACB6B2" w:rsidRDefault="001D0F83" w:rsidP="001D0F83">
            <w:pPr>
              <w:pStyle w:val="BodyText"/>
              <w:spacing w:line="240" w:lineRule="auto"/>
              <w:ind w:left="0" w:right="-102"/>
              <w:rPr>
                <w:rFonts w:eastAsia="Arial"/>
                <w:sz w:val="20"/>
                <w:szCs w:val="20"/>
              </w:rPr>
            </w:pPr>
            <w:r w:rsidRPr="03ACB6B2">
              <w:rPr>
                <w:rFonts w:eastAsia="Arial"/>
                <w:sz w:val="20"/>
                <w:szCs w:val="20"/>
              </w:rPr>
              <w:t>Watch</w:t>
            </w:r>
            <w:r>
              <w:rPr>
                <w:rFonts w:eastAsia="Arial"/>
                <w:sz w:val="20"/>
                <w:szCs w:val="20"/>
              </w:rPr>
              <w:t xml:space="preserve"> and listen to</w:t>
            </w:r>
            <w:r w:rsidRPr="03ACB6B2">
              <w:rPr>
                <w:rFonts w:eastAsia="Arial"/>
                <w:sz w:val="20"/>
                <w:szCs w:val="20"/>
              </w:rPr>
              <w:t xml:space="preserve"> recorded lecture on D2L</w:t>
            </w:r>
          </w:p>
        </w:tc>
        <w:tc>
          <w:tcPr>
            <w:tcW w:w="2970" w:type="dxa"/>
            <w:vAlign w:val="center"/>
          </w:tcPr>
          <w:p w14:paraId="330A40A9" w14:textId="77777777" w:rsidR="001D0F83" w:rsidRPr="03ACB6B2" w:rsidRDefault="001D0F83" w:rsidP="001D0F83">
            <w:pPr>
              <w:pStyle w:val="BodyText"/>
              <w:spacing w:line="240" w:lineRule="auto"/>
              <w:ind w:left="223" w:right="-102"/>
              <w:rPr>
                <w:rFonts w:eastAsia="Arial"/>
                <w:sz w:val="20"/>
                <w:szCs w:val="20"/>
              </w:rPr>
            </w:pPr>
            <w:r w:rsidRPr="03ACB6B2">
              <w:rPr>
                <w:rFonts w:eastAsia="Arial"/>
                <w:sz w:val="20"/>
                <w:szCs w:val="20"/>
              </w:rPr>
              <w:t>View the OPP/OMM lecture online (recorded).</w:t>
            </w:r>
            <w:r>
              <w:rPr>
                <w:rFonts w:eastAsia="Arial"/>
                <w:sz w:val="20"/>
                <w:szCs w:val="20"/>
              </w:rPr>
              <w:t xml:space="preserve"> </w:t>
            </w:r>
            <w:r w:rsidRPr="03ACB6B2">
              <w:rPr>
                <w:rFonts w:eastAsia="Arial"/>
                <w:sz w:val="20"/>
                <w:szCs w:val="20"/>
              </w:rPr>
              <w:t>To be completed by July 31 of the OMS 3 year.</w:t>
            </w:r>
          </w:p>
        </w:tc>
        <w:tc>
          <w:tcPr>
            <w:tcW w:w="2970" w:type="dxa"/>
            <w:vAlign w:val="center"/>
          </w:tcPr>
          <w:p w14:paraId="2B5F5AA7" w14:textId="77777777" w:rsidR="001D0F83" w:rsidRPr="03ACB6B2" w:rsidRDefault="001D0F83" w:rsidP="001D0F83">
            <w:pPr>
              <w:ind w:right="-102"/>
              <w:rPr>
                <w:rFonts w:ascii="Arial" w:eastAsia="Arial" w:hAnsi="Arial" w:cs="Arial"/>
                <w:sz w:val="20"/>
                <w:szCs w:val="20"/>
              </w:rPr>
            </w:pPr>
            <w:r w:rsidRPr="03ACB6B2">
              <w:rPr>
                <w:rFonts w:ascii="Arial" w:eastAsia="Arial" w:hAnsi="Arial" w:cs="Arial"/>
                <w:sz w:val="20"/>
                <w:szCs w:val="20"/>
              </w:rPr>
              <w:t>Will stand as the conditional grade until all requirements are met OR July 31, whichever occurs first.</w:t>
            </w:r>
          </w:p>
        </w:tc>
        <w:tc>
          <w:tcPr>
            <w:tcW w:w="3150" w:type="dxa"/>
            <w:vAlign w:val="center"/>
          </w:tcPr>
          <w:p w14:paraId="0425888C" w14:textId="77777777" w:rsidR="001D0F83" w:rsidRDefault="001D0F83" w:rsidP="001D0F83">
            <w:pPr>
              <w:spacing w:line="276" w:lineRule="auto"/>
            </w:pPr>
            <w:r w:rsidRPr="03ACB6B2">
              <w:rPr>
                <w:rFonts w:ascii="Arial" w:eastAsia="Arial" w:hAnsi="Arial" w:cs="Arial"/>
                <w:sz w:val="20"/>
                <w:szCs w:val="20"/>
              </w:rPr>
              <w:t xml:space="preserve">Failure to view the online (recorded) OPP/OMM lecture. </w:t>
            </w:r>
          </w:p>
          <w:p w14:paraId="2EF4081A" w14:textId="77777777" w:rsidR="001D0F83" w:rsidRPr="03ACB6B2" w:rsidRDefault="001D0F83" w:rsidP="001D0F83">
            <w:pPr>
              <w:spacing w:line="276" w:lineRule="auto"/>
              <w:ind w:right="288"/>
              <w:rPr>
                <w:rFonts w:ascii="Arial" w:eastAsia="Arial" w:hAnsi="Arial" w:cs="Arial"/>
                <w:sz w:val="20"/>
                <w:szCs w:val="20"/>
              </w:rPr>
            </w:pPr>
          </w:p>
        </w:tc>
      </w:tr>
      <w:tr w:rsidR="001D0F83" w:rsidRPr="00C40B5D" w14:paraId="04A52321" w14:textId="77777777" w:rsidTr="001D0F83">
        <w:trPr>
          <w:trHeight w:val="1298"/>
        </w:trPr>
        <w:tc>
          <w:tcPr>
            <w:tcW w:w="2430" w:type="dxa"/>
            <w:vAlign w:val="center"/>
          </w:tcPr>
          <w:p w14:paraId="67DEFD2B" w14:textId="654F670E" w:rsidR="001D0F83" w:rsidRPr="00431B0E" w:rsidRDefault="001D0F83" w:rsidP="001D0F83">
            <w:pPr>
              <w:pStyle w:val="BodyText"/>
              <w:spacing w:line="240" w:lineRule="auto"/>
              <w:ind w:left="0" w:right="0"/>
              <w:rPr>
                <w:b/>
                <w:bCs/>
                <w:sz w:val="20"/>
                <w:szCs w:val="20"/>
              </w:rPr>
            </w:pPr>
            <w:r w:rsidRPr="00431B0E">
              <w:rPr>
                <w:b/>
                <w:bCs/>
                <w:sz w:val="20"/>
                <w:szCs w:val="20"/>
              </w:rPr>
              <w:t xml:space="preserve">Student Evaluation of Clerkship </w:t>
            </w:r>
            <w:r>
              <w:rPr>
                <w:b/>
                <w:bCs/>
                <w:sz w:val="20"/>
                <w:szCs w:val="20"/>
              </w:rPr>
              <w:t>Course</w:t>
            </w:r>
            <w:r w:rsidRPr="00431B0E">
              <w:rPr>
                <w:b/>
                <w:bCs/>
                <w:sz w:val="20"/>
                <w:szCs w:val="20"/>
              </w:rPr>
              <w:t xml:space="preserve"> </w:t>
            </w:r>
            <w:r w:rsidR="00416A3F">
              <w:rPr>
                <w:b/>
                <w:bCs/>
                <w:sz w:val="20"/>
                <w:szCs w:val="20"/>
              </w:rPr>
              <w:t>(Optional)</w:t>
            </w:r>
          </w:p>
        </w:tc>
        <w:tc>
          <w:tcPr>
            <w:tcW w:w="2520" w:type="dxa"/>
            <w:vAlign w:val="center"/>
          </w:tcPr>
          <w:p w14:paraId="70A354C0" w14:textId="77777777" w:rsidR="001D0F83" w:rsidRPr="009275FB" w:rsidRDefault="001D0F83" w:rsidP="001D0F83">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2970" w:type="dxa"/>
            <w:vAlign w:val="center"/>
          </w:tcPr>
          <w:p w14:paraId="44F74CCD" w14:textId="2CEC14D8" w:rsidR="001D0F83" w:rsidRPr="00CC6A27" w:rsidRDefault="00416A3F" w:rsidP="001D0F83">
            <w:pPr>
              <w:pStyle w:val="BodyText"/>
              <w:spacing w:line="240" w:lineRule="auto"/>
              <w:ind w:left="0"/>
              <w:rPr>
                <w:b/>
                <w:bCs/>
                <w:sz w:val="20"/>
                <w:szCs w:val="20"/>
              </w:rPr>
            </w:pPr>
            <w:r>
              <w:rPr>
                <w:sz w:val="20"/>
                <w:szCs w:val="20"/>
              </w:rPr>
              <w:t xml:space="preserve">This evaluation is optional. </w:t>
            </w:r>
          </w:p>
        </w:tc>
        <w:tc>
          <w:tcPr>
            <w:tcW w:w="2970" w:type="dxa"/>
            <w:vAlign w:val="center"/>
          </w:tcPr>
          <w:p w14:paraId="5D19592B" w14:textId="0EBECBFC" w:rsidR="001D0F83" w:rsidRPr="00CC6A27" w:rsidRDefault="00416A3F" w:rsidP="00416A3F">
            <w:pPr>
              <w:pStyle w:val="BodyText"/>
              <w:spacing w:line="240" w:lineRule="auto"/>
              <w:ind w:left="0"/>
              <w:rPr>
                <w:sz w:val="20"/>
                <w:szCs w:val="20"/>
              </w:rPr>
            </w:pPr>
            <w:r>
              <w:rPr>
                <w:sz w:val="20"/>
                <w:szCs w:val="20"/>
              </w:rPr>
              <w:t xml:space="preserve">This evaluation is optional. </w:t>
            </w:r>
          </w:p>
        </w:tc>
        <w:tc>
          <w:tcPr>
            <w:tcW w:w="3150" w:type="dxa"/>
            <w:vAlign w:val="center"/>
          </w:tcPr>
          <w:p w14:paraId="307E9EF6" w14:textId="5FCD496F" w:rsidR="001D0F83" w:rsidRPr="00CC6A27" w:rsidRDefault="00416A3F" w:rsidP="001D0F83">
            <w:pPr>
              <w:pStyle w:val="BodyText"/>
              <w:spacing w:line="240" w:lineRule="auto"/>
              <w:ind w:left="0"/>
              <w:rPr>
                <w:sz w:val="20"/>
                <w:szCs w:val="20"/>
              </w:rPr>
            </w:pPr>
            <w:r>
              <w:rPr>
                <w:sz w:val="20"/>
                <w:szCs w:val="20"/>
              </w:rPr>
              <w:t>This evaluation is optional.</w:t>
            </w:r>
          </w:p>
        </w:tc>
      </w:tr>
    </w:tbl>
    <w:p w14:paraId="73E60C0A" w14:textId="77777777" w:rsidR="001D0F83" w:rsidRDefault="001D0F83" w:rsidP="001D0F83">
      <w:pPr>
        <w:pStyle w:val="BodyText"/>
        <w:ind w:left="-1008"/>
        <w:outlineLvl w:val="0"/>
        <w:rPr>
          <w:b/>
          <w:bCs/>
          <w:sz w:val="28"/>
          <w:szCs w:val="28"/>
        </w:rPr>
      </w:pPr>
      <w:bookmarkStart w:id="1" w:name="_Toc235606292"/>
      <w:r w:rsidRPr="00B17123">
        <w:rPr>
          <w:b/>
          <w:bCs/>
          <w:sz w:val="28"/>
          <w:szCs w:val="28"/>
        </w:rPr>
        <w:t>SUMMARY OF GRADING REQUIREMENTS</w:t>
      </w:r>
      <w:bookmarkEnd w:id="1"/>
    </w:p>
    <w:p w14:paraId="5B68C535" w14:textId="7A893B41" w:rsidR="001D0F83" w:rsidRPr="0035316E" w:rsidRDefault="001D0F83" w:rsidP="001D0F83">
      <w:pPr>
        <w:ind w:left="-1008"/>
        <w:jc w:val="left"/>
        <w:rPr>
          <w:rFonts w:ascii="Arial" w:hAnsi="Arial" w:cs="Arial"/>
        </w:rPr>
        <w:sectPr w:rsidR="001D0F83" w:rsidRPr="0035316E" w:rsidSect="001D0F83">
          <w:pgSz w:w="15840" w:h="12240" w:orient="landscape"/>
          <w:pgMar w:top="1440" w:right="1440" w:bottom="1440" w:left="1440" w:header="720" w:footer="720" w:gutter="0"/>
          <w:cols w:space="720"/>
          <w:docGrid w:linePitch="360"/>
        </w:sectPr>
      </w:pPr>
      <w:r w:rsidRPr="0035316E">
        <w:rPr>
          <w:rFonts w:ascii="Arial" w:hAnsi="Arial" w:cs="Arial"/>
        </w:rPr>
        <w:t>*For any below information requiring an item be uploaded to D2L, students must ensure it is put into the correct folder within the correct section for their cour</w:t>
      </w:r>
      <w:r w:rsidR="008349E8">
        <w:rPr>
          <w:rFonts w:ascii="Arial" w:hAnsi="Arial" w:cs="Arial"/>
        </w:rPr>
        <w:t>s</w:t>
      </w:r>
      <w:r w:rsidR="00C05FE1">
        <w:rPr>
          <w:rFonts w:ascii="Arial" w:hAnsi="Arial" w:cs="Arial"/>
        </w:rPr>
        <w:t>e.</w:t>
      </w:r>
    </w:p>
    <w:p w14:paraId="2CC33EF6" w14:textId="77777777" w:rsidR="001D0F83" w:rsidRDefault="001D0F83" w:rsidP="004C0857">
      <w:pPr>
        <w:pStyle w:val="Level1Header"/>
        <w:spacing w:line="240" w:lineRule="auto"/>
      </w:pPr>
    </w:p>
    <w:p w14:paraId="294F5011" w14:textId="6C845BD0" w:rsidR="004C0857" w:rsidRPr="00C40B5D" w:rsidRDefault="004C0857" w:rsidP="004C0857">
      <w:pPr>
        <w:pStyle w:val="Level1Header"/>
        <w:spacing w:line="240" w:lineRule="auto"/>
      </w:pPr>
      <w:bookmarkStart w:id="2" w:name="_Toc235606293"/>
      <w:r w:rsidRPr="0061495F">
        <w:t>Introduction and Overview</w:t>
      </w:r>
      <w:bookmarkEnd w:id="2"/>
    </w:p>
    <w:p w14:paraId="62BF55CB" w14:textId="77777777" w:rsidR="004C0857" w:rsidRPr="00C40B5D" w:rsidRDefault="004C0857" w:rsidP="004C0857">
      <w:pPr>
        <w:spacing w:after="0" w:line="276" w:lineRule="auto"/>
        <w:jc w:val="left"/>
        <w:rPr>
          <w:rFonts w:ascii="Arial" w:hAnsi="Arial" w:cs="Arial"/>
        </w:rPr>
      </w:pPr>
      <w:r w:rsidRPr="03ACB6B2">
        <w:rPr>
          <w:rFonts w:ascii="Arial" w:hAnsi="Arial" w:cs="Arial"/>
        </w:rPr>
        <w:t xml:space="preserve">This syllabus provides an overview of </w:t>
      </w:r>
      <w:r w:rsidRPr="00913229">
        <w:rPr>
          <w:rFonts w:ascii="Arial" w:hAnsi="Arial" w:cs="Arial"/>
        </w:rPr>
        <w:t>course</w:t>
      </w:r>
      <w:r w:rsidRPr="03ACB6B2">
        <w:rPr>
          <w:rFonts w:ascii="Arial" w:hAnsi="Arial" w:cs="Arial"/>
        </w:rPr>
        <w:t xml:space="preserve"> goals and objectives designed to help you gain an understanding of the breadth and scope of this subject. As you progress through the course, you will perform certain activities intended to help you meet the identified goals and objectives. Please make sure to review this syllabus in its entirety to ensure understanding of the format, syllabus content, and Michigan State University College of Osteopathic Medicine (MSUCOM) expectations. OMM 602 will encompass the longitudinal curricular elements for osteopathic principles and practices for the OMS Year 3. </w:t>
      </w:r>
    </w:p>
    <w:p w14:paraId="614B40BC" w14:textId="77777777" w:rsidR="004C0857" w:rsidRPr="00C40B5D" w:rsidRDefault="004C0857" w:rsidP="004C0857">
      <w:pPr>
        <w:spacing w:after="0" w:line="276" w:lineRule="auto"/>
        <w:jc w:val="left"/>
        <w:rPr>
          <w:rFonts w:ascii="Arial" w:hAnsi="Arial" w:cs="Arial"/>
          <w:sz w:val="24"/>
          <w:szCs w:val="24"/>
        </w:rPr>
      </w:pPr>
    </w:p>
    <w:p w14:paraId="1EFF4D08" w14:textId="77777777" w:rsidR="004C0857" w:rsidRPr="00C40B5D" w:rsidRDefault="004C0857" w:rsidP="004C0857">
      <w:pPr>
        <w:pStyle w:val="Level2Header"/>
      </w:pPr>
      <w:bookmarkStart w:id="3" w:name="_Toc235606294"/>
      <w:r>
        <w:t>COURSE SCHEDULING</w:t>
      </w:r>
      <w:bookmarkEnd w:id="3"/>
    </w:p>
    <w:p w14:paraId="433AF27D" w14:textId="77777777" w:rsidR="004C0857" w:rsidRPr="00C40B5D" w:rsidRDefault="004C0857" w:rsidP="004C0857">
      <w:pPr>
        <w:pStyle w:val="ListParagraph"/>
        <w:spacing w:after="0" w:line="276" w:lineRule="auto"/>
        <w:outlineLvl w:val="2"/>
        <w:rPr>
          <w:rFonts w:ascii="Arial" w:hAnsi="Arial" w:cs="Arial"/>
          <w:u w:val="single"/>
        </w:rPr>
      </w:pPr>
      <w:bookmarkStart w:id="4" w:name="_Toc235606295"/>
      <w:r w:rsidRPr="70FB6F6B">
        <w:rPr>
          <w:rFonts w:ascii="Arial" w:hAnsi="Arial" w:cs="Arial"/>
          <w:u w:val="single"/>
        </w:rPr>
        <w:t>Course Enrollment</w:t>
      </w:r>
      <w:bookmarkEnd w:id="4"/>
    </w:p>
    <w:p w14:paraId="4775834C" w14:textId="77777777" w:rsidR="004C0857" w:rsidRPr="00C40B5D" w:rsidRDefault="004C0857" w:rsidP="004C0857">
      <w:pPr>
        <w:pStyle w:val="ListParagraph"/>
        <w:numPr>
          <w:ilvl w:val="1"/>
          <w:numId w:val="6"/>
        </w:numPr>
        <w:spacing w:after="0" w:line="276" w:lineRule="auto"/>
        <w:ind w:left="1080"/>
        <w:rPr>
          <w:rFonts w:ascii="Arial" w:hAnsi="Arial" w:cs="Arial"/>
        </w:rPr>
      </w:pPr>
      <w:r w:rsidRPr="70FB6F6B">
        <w:rPr>
          <w:rFonts w:ascii="Arial" w:hAnsi="Arial" w:cs="Arial"/>
        </w:rPr>
        <w:t>The student must be an active student at MSUCOM.</w:t>
      </w:r>
    </w:p>
    <w:p w14:paraId="023AC4F1" w14:textId="77777777" w:rsidR="004C0857" w:rsidRPr="0050013B" w:rsidRDefault="004C0857" w:rsidP="004C0857">
      <w:pPr>
        <w:pStyle w:val="xmsolistparagraph"/>
        <w:numPr>
          <w:ilvl w:val="0"/>
          <w:numId w:val="6"/>
        </w:numPr>
        <w:spacing w:line="276" w:lineRule="auto"/>
        <w:rPr>
          <w:rFonts w:ascii="Arial" w:hAnsi="Arial" w:cs="Arial"/>
          <w:sz w:val="22"/>
          <w:szCs w:val="22"/>
        </w:rPr>
      </w:pPr>
      <w:r w:rsidRPr="0050013B">
        <w:rPr>
          <w:rFonts w:ascii="Arial" w:hAnsi="Arial" w:cs="Arial"/>
          <w:sz w:val="22"/>
          <w:szCs w:val="22"/>
        </w:rPr>
        <w:t>It is the responsibility of the student to ensure MSUCOM confirmation and enrollment prior to starting any course/rotation:</w:t>
      </w:r>
    </w:p>
    <w:p w14:paraId="1ABBA2CE" w14:textId="364CE3BB" w:rsidR="004C0857" w:rsidRPr="004C0857" w:rsidRDefault="004C0857" w:rsidP="004C0857">
      <w:pPr>
        <w:pStyle w:val="xmsolistparagraph"/>
        <w:numPr>
          <w:ilvl w:val="1"/>
          <w:numId w:val="6"/>
        </w:numPr>
        <w:spacing w:line="240" w:lineRule="auto"/>
        <w:contextualSpacing/>
        <w:rPr>
          <w:rFonts w:ascii="Arial" w:hAnsi="Arial" w:cs="Arial"/>
          <w:sz w:val="22"/>
          <w:szCs w:val="22"/>
        </w:rPr>
      </w:pPr>
      <w:r w:rsidRPr="7ACAF297">
        <w:rPr>
          <w:rFonts w:ascii="Arial" w:hAnsi="Arial" w:cs="Arial"/>
          <w:sz w:val="22"/>
          <w:szCs w:val="22"/>
        </w:rPr>
        <w:t>MSUCOM clerkship confirmation is complete when the</w:t>
      </w:r>
      <w:r>
        <w:rPr>
          <w:rFonts w:ascii="Arial" w:hAnsi="Arial" w:cs="Arial"/>
          <w:sz w:val="22"/>
          <w:szCs w:val="22"/>
        </w:rPr>
        <w:t xml:space="preserve"> </w:t>
      </w:r>
      <w:r w:rsidRPr="00913229">
        <w:rPr>
          <w:rFonts w:ascii="Arial" w:hAnsi="Arial" w:cs="Arial"/>
          <w:sz w:val="22"/>
          <w:szCs w:val="22"/>
        </w:rPr>
        <w:t>course</w:t>
      </w:r>
      <w:r w:rsidRPr="7ACAF297">
        <w:rPr>
          <w:rFonts w:ascii="Arial" w:hAnsi="Arial" w:cs="Arial"/>
          <w:sz w:val="22"/>
          <w:szCs w:val="22"/>
        </w:rPr>
        <w:t xml:space="preserve"> is visible on the </w:t>
      </w:r>
      <w:r w:rsidR="006E4E8A" w:rsidRPr="7ACAF297">
        <w:rPr>
          <w:rFonts w:ascii="Arial" w:hAnsi="Arial" w:cs="Arial"/>
          <w:sz w:val="22"/>
          <w:szCs w:val="22"/>
        </w:rPr>
        <w:t>students’</w:t>
      </w:r>
      <w:r w:rsidRPr="7ACAF297">
        <w:rPr>
          <w:rFonts w:ascii="Arial" w:hAnsi="Arial" w:cs="Arial"/>
          <w:sz w:val="22"/>
          <w:szCs w:val="22"/>
        </w:rPr>
        <w:t xml:space="preserve"> </w:t>
      </w:r>
      <w:proofErr w:type="spellStart"/>
      <w:r w:rsidRPr="7ACAF297">
        <w:rPr>
          <w:rFonts w:ascii="Arial" w:hAnsi="Arial" w:cs="Arial"/>
          <w:sz w:val="22"/>
          <w:szCs w:val="22"/>
        </w:rPr>
        <w:t>Medtrics</w:t>
      </w:r>
      <w:proofErr w:type="spellEnd"/>
      <w:r w:rsidRPr="7ACAF297">
        <w:rPr>
          <w:rFonts w:ascii="Arial" w:hAnsi="Arial" w:cs="Arial"/>
          <w:sz w:val="22"/>
          <w:szCs w:val="22"/>
        </w:rPr>
        <w:t xml:space="preserve"> schedule and ‘</w:t>
      </w:r>
      <w:proofErr w:type="spellStart"/>
      <w:r w:rsidRPr="7ACAF297">
        <w:rPr>
          <w:rFonts w:ascii="Arial" w:hAnsi="Arial" w:cs="Arial"/>
          <w:sz w:val="22"/>
          <w:szCs w:val="22"/>
        </w:rPr>
        <w:t>yes’</w:t>
      </w:r>
      <w:proofErr w:type="spellEnd"/>
      <w:r w:rsidRPr="7ACAF297">
        <w:rPr>
          <w:rFonts w:ascii="Arial" w:hAnsi="Arial" w:cs="Arial"/>
          <w:sz w:val="22"/>
          <w:szCs w:val="22"/>
        </w:rPr>
        <w:t xml:space="preserve"> is visible in the enrollment column.</w:t>
      </w:r>
    </w:p>
    <w:p w14:paraId="2B6176E1" w14:textId="77777777" w:rsidR="004C0857" w:rsidRPr="00C40B5D" w:rsidRDefault="004C0857" w:rsidP="004C0857">
      <w:pPr>
        <w:pStyle w:val="Heading2"/>
        <w:rPr>
          <w:b/>
          <w:bCs/>
        </w:rPr>
      </w:pPr>
      <w:bookmarkStart w:id="5" w:name="_Toc235606296"/>
      <w:r w:rsidRPr="00913229">
        <w:t>Course</w:t>
      </w:r>
      <w:r w:rsidRPr="00C40B5D">
        <w:t xml:space="preserve"> FORMAT</w:t>
      </w:r>
      <w:bookmarkEnd w:id="5"/>
    </w:p>
    <w:p w14:paraId="551A5880" w14:textId="066542C5" w:rsidR="004C0857" w:rsidRPr="00C40B5D" w:rsidRDefault="004C0857" w:rsidP="004C0857">
      <w:pPr>
        <w:spacing w:after="0" w:line="276" w:lineRule="auto"/>
        <w:ind w:left="360"/>
        <w:jc w:val="left"/>
        <w:rPr>
          <w:rFonts w:ascii="Arial" w:hAnsi="Arial" w:cs="Arial"/>
        </w:rPr>
      </w:pPr>
      <w:r w:rsidRPr="03ACB6B2">
        <w:rPr>
          <w:rFonts w:ascii="Arial" w:hAnsi="Arial" w:cs="Arial"/>
        </w:rPr>
        <w:t xml:space="preserve">This course is a longitudinal course giving </w:t>
      </w:r>
      <w:r w:rsidR="006E4E8A" w:rsidRPr="03ACB6B2">
        <w:rPr>
          <w:rFonts w:ascii="Arial" w:hAnsi="Arial" w:cs="Arial"/>
        </w:rPr>
        <w:t>students</w:t>
      </w:r>
      <w:r w:rsidRPr="03ACB6B2">
        <w:rPr>
          <w:rFonts w:ascii="Arial" w:hAnsi="Arial" w:cs="Arial"/>
        </w:rPr>
        <w:t xml:space="preserve"> the OMS 3 year to complete the requirements. It is designed to be completed while students are on rotation during the 3</w:t>
      </w:r>
      <w:r w:rsidRPr="03ACB6B2">
        <w:rPr>
          <w:rFonts w:ascii="Arial" w:hAnsi="Arial" w:cs="Arial"/>
          <w:vertAlign w:val="superscript"/>
        </w:rPr>
        <w:t>rd</w:t>
      </w:r>
      <w:r w:rsidRPr="03ACB6B2">
        <w:rPr>
          <w:rFonts w:ascii="Arial" w:hAnsi="Arial" w:cs="Arial"/>
        </w:rPr>
        <w:t xml:space="preserve"> year of the curriculum. </w:t>
      </w:r>
    </w:p>
    <w:p w14:paraId="22AB05C1" w14:textId="77777777" w:rsidR="004C0857" w:rsidRPr="00C40B5D" w:rsidRDefault="004C0857" w:rsidP="004C0857">
      <w:pPr>
        <w:spacing w:after="0" w:line="276" w:lineRule="auto"/>
        <w:jc w:val="left"/>
        <w:rPr>
          <w:rFonts w:ascii="Arial" w:hAnsi="Arial" w:cs="Arial"/>
          <w:sz w:val="24"/>
          <w:szCs w:val="24"/>
        </w:rPr>
      </w:pPr>
    </w:p>
    <w:p w14:paraId="16088B1E" w14:textId="77777777" w:rsidR="004C0857" w:rsidRPr="0061495F" w:rsidRDefault="004C0857" w:rsidP="004C0857">
      <w:pPr>
        <w:pStyle w:val="Heading1"/>
        <w:spacing w:before="0" w:after="0" w:line="276" w:lineRule="auto"/>
        <w:rPr>
          <w:rFonts w:ascii="Arial" w:hAnsi="Arial" w:cs="Arial"/>
        </w:rPr>
      </w:pPr>
      <w:bookmarkStart w:id="6" w:name="_Toc235606297"/>
      <w:r w:rsidRPr="0061495F">
        <w:rPr>
          <w:rFonts w:ascii="Arial" w:hAnsi="Arial" w:cs="Arial"/>
        </w:rPr>
        <w:t>GOALS AND OBJECTIVES</w:t>
      </w:r>
      <w:bookmarkEnd w:id="6"/>
      <w:r w:rsidRPr="0061495F">
        <w:rPr>
          <w:rFonts w:ascii="Arial" w:hAnsi="Arial" w:cs="Arial"/>
        </w:rPr>
        <w:t xml:space="preserve"> </w:t>
      </w:r>
    </w:p>
    <w:p w14:paraId="60CDB4BF" w14:textId="77777777" w:rsidR="004C0857" w:rsidRPr="00622FC3" w:rsidRDefault="004C0857" w:rsidP="004C0857">
      <w:pPr>
        <w:pStyle w:val="Heading2"/>
        <w:rPr>
          <w:b/>
          <w:bCs/>
        </w:rPr>
      </w:pPr>
      <w:bookmarkStart w:id="7" w:name="_Toc235606298"/>
      <w:r w:rsidRPr="00622FC3">
        <w:t>GOALS</w:t>
      </w:r>
      <w:bookmarkEnd w:id="7"/>
      <w:r w:rsidRPr="00622FC3">
        <w:t xml:space="preserve"> </w:t>
      </w:r>
    </w:p>
    <w:p w14:paraId="4E9BDBBA" w14:textId="77777777" w:rsidR="004C0857" w:rsidRDefault="004C0857" w:rsidP="004C0857">
      <w:pPr>
        <w:pStyle w:val="ListParagraph"/>
        <w:numPr>
          <w:ilvl w:val="0"/>
          <w:numId w:val="1"/>
        </w:numPr>
        <w:spacing w:after="0" w:line="276" w:lineRule="auto"/>
        <w:ind w:left="1080"/>
        <w:rPr>
          <w:rFonts w:ascii="Arial" w:eastAsia="Arial" w:hAnsi="Arial" w:cs="Arial"/>
        </w:rPr>
      </w:pPr>
      <w:r w:rsidRPr="03ACB6B2">
        <w:rPr>
          <w:rFonts w:ascii="Arial" w:eastAsia="Arial" w:hAnsi="Arial" w:cs="Arial"/>
        </w:rPr>
        <w:t>The student will demonstrate knowledge in osteopathic principles and practices (OPP) and osteopathic manipulative medicine (OMM).</w:t>
      </w:r>
    </w:p>
    <w:p w14:paraId="4C494E54" w14:textId="77777777" w:rsidR="004C0857" w:rsidRDefault="004C0857" w:rsidP="004C0857">
      <w:pPr>
        <w:pStyle w:val="ListParagraph"/>
        <w:numPr>
          <w:ilvl w:val="0"/>
          <w:numId w:val="1"/>
        </w:numPr>
        <w:spacing w:after="0" w:line="276" w:lineRule="auto"/>
        <w:ind w:left="1080"/>
        <w:rPr>
          <w:rFonts w:ascii="Arial" w:eastAsia="Arial" w:hAnsi="Arial" w:cs="Arial"/>
        </w:rPr>
      </w:pPr>
      <w:r w:rsidRPr="03ACB6B2">
        <w:rPr>
          <w:rFonts w:ascii="Arial" w:eastAsia="Arial" w:hAnsi="Arial" w:cs="Arial"/>
        </w:rPr>
        <w:t>The student will demonstrate the ability to gather a thorough history and perform a physical examination utilizing OPP and OMM.</w:t>
      </w:r>
    </w:p>
    <w:p w14:paraId="334ECB9A" w14:textId="77777777" w:rsidR="004C0857" w:rsidRDefault="004C0857" w:rsidP="004C0857">
      <w:pPr>
        <w:pStyle w:val="ListParagraph"/>
        <w:numPr>
          <w:ilvl w:val="0"/>
          <w:numId w:val="1"/>
        </w:numPr>
        <w:spacing w:after="0" w:line="276" w:lineRule="auto"/>
        <w:ind w:left="1080"/>
        <w:rPr>
          <w:rFonts w:ascii="Arial" w:eastAsia="Arial" w:hAnsi="Arial" w:cs="Arial"/>
        </w:rPr>
      </w:pPr>
      <w:r w:rsidRPr="03ACB6B2">
        <w:rPr>
          <w:rFonts w:ascii="Arial" w:eastAsia="Arial" w:hAnsi="Arial" w:cs="Arial"/>
        </w:rPr>
        <w:t>The student will be able to formulate a differential diagnosis incorporating OPP following a clinical encounter.</w:t>
      </w:r>
    </w:p>
    <w:p w14:paraId="70E599AD" w14:textId="77777777" w:rsidR="004C0857" w:rsidRDefault="004C0857" w:rsidP="004C0857">
      <w:pPr>
        <w:pStyle w:val="ListParagraph"/>
        <w:numPr>
          <w:ilvl w:val="0"/>
          <w:numId w:val="1"/>
        </w:numPr>
        <w:spacing w:after="0" w:line="276" w:lineRule="auto"/>
        <w:ind w:left="1080"/>
        <w:rPr>
          <w:rFonts w:ascii="Arial" w:eastAsia="Arial" w:hAnsi="Arial" w:cs="Arial"/>
        </w:rPr>
      </w:pPr>
      <w:r w:rsidRPr="03ACB6B2">
        <w:rPr>
          <w:rFonts w:ascii="Arial" w:eastAsia="Arial" w:hAnsi="Arial" w:cs="Arial"/>
        </w:rPr>
        <w:t>The student will demonstrate the ability to organize and accurately document the patient clinical encounter, including an osteopathic structural examination and osteopathic manipulative treatment (OMT).</w:t>
      </w:r>
    </w:p>
    <w:p w14:paraId="33456DAC" w14:textId="77777777" w:rsidR="004C0857" w:rsidRDefault="004C0857" w:rsidP="004C0857">
      <w:pPr>
        <w:pStyle w:val="ListParagraph"/>
        <w:numPr>
          <w:ilvl w:val="0"/>
          <w:numId w:val="1"/>
        </w:numPr>
        <w:spacing w:after="0" w:line="276" w:lineRule="auto"/>
        <w:ind w:left="1080"/>
        <w:rPr>
          <w:rFonts w:ascii="Arial" w:eastAsia="Arial" w:hAnsi="Arial" w:cs="Arial"/>
        </w:rPr>
      </w:pPr>
      <w:r w:rsidRPr="03ACB6B2">
        <w:rPr>
          <w:rFonts w:ascii="Arial" w:eastAsia="Arial" w:hAnsi="Arial" w:cs="Arial"/>
        </w:rPr>
        <w:t>The student will demonstrate the ability to perform clinically relevant OMT procedures following patient encounters.</w:t>
      </w:r>
    </w:p>
    <w:p w14:paraId="098D21A6" w14:textId="77777777" w:rsidR="004C0857" w:rsidRDefault="004C0857" w:rsidP="004C0857">
      <w:pPr>
        <w:pStyle w:val="ListParagraph"/>
        <w:spacing w:after="0" w:line="276" w:lineRule="auto"/>
        <w:ind w:left="1080"/>
        <w:rPr>
          <w:rFonts w:ascii="Arial" w:eastAsia="Arial" w:hAnsi="Arial" w:cs="Arial"/>
        </w:rPr>
      </w:pPr>
    </w:p>
    <w:p w14:paraId="06509FB2" w14:textId="77777777" w:rsidR="004C0857" w:rsidRPr="006B6394" w:rsidRDefault="004C0857" w:rsidP="004C0857">
      <w:pPr>
        <w:pStyle w:val="Heading2"/>
        <w:rPr>
          <w:b/>
          <w:bCs/>
        </w:rPr>
      </w:pPr>
      <w:bookmarkStart w:id="8" w:name="_Toc235606299"/>
      <w:r w:rsidRPr="006B6394">
        <w:t>OBJECTIVES</w:t>
      </w:r>
      <w:bookmarkEnd w:id="8"/>
    </w:p>
    <w:p w14:paraId="5E0B2097" w14:textId="77777777" w:rsidR="004C0857" w:rsidRDefault="004C0857" w:rsidP="004C0857">
      <w:pPr>
        <w:spacing w:after="0" w:line="276" w:lineRule="auto"/>
        <w:ind w:left="360"/>
        <w:rPr>
          <w:rFonts w:ascii="Arial" w:hAnsi="Arial" w:cs="Arial"/>
        </w:rPr>
      </w:pPr>
      <w:r w:rsidRPr="03ACB6B2">
        <w:rPr>
          <w:rFonts w:ascii="Arial" w:eastAsia="Arial" w:hAnsi="Arial" w:cs="Arial"/>
        </w:rPr>
        <w:t>The student will be required to demonstrate the ability to apply:</w:t>
      </w:r>
    </w:p>
    <w:p w14:paraId="6BEE3225" w14:textId="77777777" w:rsidR="004C0857" w:rsidRDefault="004C0857" w:rsidP="004C0857">
      <w:pPr>
        <w:pStyle w:val="ListParagraph"/>
        <w:numPr>
          <w:ilvl w:val="0"/>
          <w:numId w:val="2"/>
        </w:numPr>
        <w:spacing w:after="0" w:line="276" w:lineRule="auto"/>
        <w:rPr>
          <w:rFonts w:ascii="Arial" w:eastAsia="Arial" w:hAnsi="Arial" w:cs="Arial"/>
        </w:rPr>
      </w:pPr>
      <w:r w:rsidRPr="03ACB6B2">
        <w:rPr>
          <w:rFonts w:ascii="Arial" w:eastAsia="Arial" w:hAnsi="Arial" w:cs="Arial"/>
        </w:rPr>
        <w:t>Osteopathic principles and practices and basic medical knowledge to situations and patient presentations encountered in the clinical settings.</w:t>
      </w:r>
    </w:p>
    <w:p w14:paraId="2C06A7DC" w14:textId="77777777" w:rsidR="004C0857" w:rsidRDefault="004C0857" w:rsidP="004C0857">
      <w:pPr>
        <w:pStyle w:val="ListParagraph"/>
        <w:numPr>
          <w:ilvl w:val="0"/>
          <w:numId w:val="2"/>
        </w:numPr>
        <w:spacing w:after="0" w:line="276" w:lineRule="auto"/>
        <w:rPr>
          <w:rFonts w:ascii="Arial" w:eastAsia="Arial" w:hAnsi="Arial" w:cs="Arial"/>
        </w:rPr>
      </w:pPr>
      <w:r w:rsidRPr="03ACB6B2">
        <w:rPr>
          <w:rFonts w:ascii="Arial" w:eastAsia="Arial" w:hAnsi="Arial" w:cs="Arial"/>
        </w:rPr>
        <w:t>Osteopathic principles and practices, knowledge, and clinical problem-solving ability related to physician tasks.</w:t>
      </w:r>
    </w:p>
    <w:p w14:paraId="1662647D" w14:textId="77777777" w:rsidR="004C0857" w:rsidRDefault="004C0857" w:rsidP="004C0857">
      <w:pPr>
        <w:pStyle w:val="ListParagraph"/>
        <w:numPr>
          <w:ilvl w:val="0"/>
          <w:numId w:val="2"/>
        </w:numPr>
        <w:spacing w:after="0" w:line="276" w:lineRule="auto"/>
        <w:rPr>
          <w:rFonts w:ascii="Arial" w:eastAsia="Arial" w:hAnsi="Arial" w:cs="Arial"/>
        </w:rPr>
      </w:pPr>
      <w:r w:rsidRPr="03ACB6B2">
        <w:rPr>
          <w:rFonts w:ascii="Arial" w:eastAsia="Arial" w:hAnsi="Arial" w:cs="Arial"/>
        </w:rPr>
        <w:lastRenderedPageBreak/>
        <w:t>Knowledge and clinical problem-solving as related to the fundamental osteopathic medical competency domains including OPP and OMT, medical knowledge, professionalism, patient care, interpersonal and communication skills, practice-based learning and improvement, and systems-based practice.</w:t>
      </w:r>
    </w:p>
    <w:p w14:paraId="57B5C06A" w14:textId="77777777" w:rsidR="004C0857" w:rsidRPr="00E343E1" w:rsidRDefault="004C0857" w:rsidP="004C0857">
      <w:pPr>
        <w:pStyle w:val="ListParagraph"/>
        <w:numPr>
          <w:ilvl w:val="0"/>
          <w:numId w:val="2"/>
        </w:numPr>
        <w:spacing w:after="0" w:line="276" w:lineRule="auto"/>
        <w:rPr>
          <w:rFonts w:ascii="Arial" w:eastAsia="Arial" w:hAnsi="Arial" w:cs="Arial"/>
        </w:rPr>
      </w:pPr>
      <w:r w:rsidRPr="00E343E1">
        <w:rPr>
          <w:rFonts w:ascii="Arial" w:eastAsia="Arial" w:hAnsi="Arial" w:cs="Arial"/>
        </w:rPr>
        <w:t>OMM documentation in commonly encountered patient care scenarios.</w:t>
      </w:r>
    </w:p>
    <w:p w14:paraId="72A37467" w14:textId="77777777" w:rsidR="004C0857" w:rsidRPr="006B6394" w:rsidRDefault="004C0857" w:rsidP="004C0857">
      <w:pPr>
        <w:spacing w:after="0" w:line="276" w:lineRule="auto"/>
        <w:rPr>
          <w:rFonts w:ascii="Arial" w:hAnsi="Arial" w:cs="Arial"/>
        </w:rPr>
      </w:pPr>
    </w:p>
    <w:p w14:paraId="03B581B7" w14:textId="77777777" w:rsidR="004C0857" w:rsidRPr="006B6394" w:rsidRDefault="004C0857" w:rsidP="004C0857">
      <w:pPr>
        <w:pStyle w:val="Heading2"/>
      </w:pPr>
      <w:bookmarkStart w:id="9" w:name="_Toc235606300"/>
      <w:r w:rsidRPr="006B6394">
        <w:t>COMPETENCIES</w:t>
      </w:r>
      <w:bookmarkEnd w:id="9"/>
    </w:p>
    <w:p w14:paraId="653E0B57" w14:textId="77777777" w:rsidR="004C0857" w:rsidRDefault="004C0857" w:rsidP="004C0857">
      <w:pPr>
        <w:spacing w:after="0" w:line="276" w:lineRule="auto"/>
        <w:ind w:left="360"/>
        <w:rPr>
          <w:rFonts w:ascii="Arial" w:eastAsia="Arial" w:hAnsi="Arial" w:cs="Arial"/>
        </w:rPr>
      </w:pPr>
      <w:r w:rsidRPr="03ACB6B2">
        <w:rPr>
          <w:rFonts w:ascii="Arial" w:eastAsia="Arial" w:hAnsi="Arial" w:cs="Arial"/>
        </w:rPr>
        <w:t xml:space="preserve">The student will be required to demonstrate the ability to </w:t>
      </w:r>
      <w:r w:rsidRPr="00E343E1">
        <w:rPr>
          <w:rFonts w:ascii="Arial" w:eastAsia="Arial" w:hAnsi="Arial" w:cs="Arial"/>
        </w:rPr>
        <w:t>take and document</w:t>
      </w:r>
      <w:r w:rsidRPr="03ACB6B2">
        <w:rPr>
          <w:rFonts w:ascii="Arial" w:eastAsia="Arial" w:hAnsi="Arial" w:cs="Arial"/>
        </w:rPr>
        <w:t xml:space="preserve"> a patient's history, perform a physical exam, diagnose, and manage selected patient presentations and clinical situations utilizing:</w:t>
      </w:r>
    </w:p>
    <w:p w14:paraId="1845FBD9" w14:textId="77777777" w:rsidR="004C0857" w:rsidRDefault="004C0857" w:rsidP="004C0857">
      <w:pPr>
        <w:pStyle w:val="ListParagraph"/>
        <w:spacing w:after="0" w:line="276" w:lineRule="auto"/>
        <w:ind w:left="1080"/>
        <w:rPr>
          <w:rFonts w:ascii="Arial" w:eastAsia="Arial" w:hAnsi="Arial" w:cs="Arial"/>
        </w:rPr>
      </w:pPr>
    </w:p>
    <w:p w14:paraId="4FDB753E" w14:textId="77777777" w:rsidR="004C0857" w:rsidRDefault="004C0857" w:rsidP="004C0857">
      <w:pPr>
        <w:pStyle w:val="ListParagraph"/>
        <w:numPr>
          <w:ilvl w:val="0"/>
          <w:numId w:val="3"/>
        </w:numPr>
        <w:spacing w:after="0" w:line="276" w:lineRule="auto"/>
        <w:rPr>
          <w:rFonts w:ascii="Arial" w:eastAsia="Arial" w:hAnsi="Arial" w:cs="Arial"/>
          <w:b/>
          <w:bCs/>
        </w:rPr>
      </w:pPr>
      <w:r w:rsidRPr="03ACB6B2">
        <w:rPr>
          <w:rFonts w:ascii="Arial" w:eastAsia="Arial" w:hAnsi="Arial" w:cs="Arial"/>
          <w:b/>
          <w:bCs/>
        </w:rPr>
        <w:t>Osteopathic concepts and philosophy</w:t>
      </w:r>
    </w:p>
    <w:p w14:paraId="312DBB51" w14:textId="77777777" w:rsidR="004C0857" w:rsidRDefault="004C0857" w:rsidP="004C0857">
      <w:pPr>
        <w:pStyle w:val="ListParagraph"/>
        <w:numPr>
          <w:ilvl w:val="0"/>
          <w:numId w:val="3"/>
        </w:numPr>
        <w:spacing w:after="0" w:line="276" w:lineRule="auto"/>
        <w:rPr>
          <w:rFonts w:ascii="Arial" w:eastAsia="Arial" w:hAnsi="Arial" w:cs="Arial"/>
          <w:b/>
          <w:bCs/>
        </w:rPr>
      </w:pPr>
      <w:r w:rsidRPr="03ACB6B2">
        <w:rPr>
          <w:rFonts w:ascii="Arial" w:eastAsia="Arial" w:hAnsi="Arial" w:cs="Arial"/>
          <w:b/>
          <w:bCs/>
        </w:rPr>
        <w:t xml:space="preserve">Osteopathic structural diagnosis </w:t>
      </w:r>
    </w:p>
    <w:p w14:paraId="4277EC91" w14:textId="77777777" w:rsidR="004C0857" w:rsidRDefault="004C0857" w:rsidP="004C0857">
      <w:pPr>
        <w:pStyle w:val="ListParagraph"/>
        <w:numPr>
          <w:ilvl w:val="0"/>
          <w:numId w:val="3"/>
        </w:numPr>
        <w:spacing w:after="0" w:line="276" w:lineRule="auto"/>
        <w:rPr>
          <w:rFonts w:ascii="Arial" w:eastAsia="Arial" w:hAnsi="Arial" w:cs="Arial"/>
        </w:rPr>
      </w:pPr>
      <w:r w:rsidRPr="03ACB6B2">
        <w:rPr>
          <w:rFonts w:ascii="Arial" w:eastAsia="Arial" w:hAnsi="Arial" w:cs="Arial"/>
          <w:b/>
          <w:bCs/>
        </w:rPr>
        <w:t>Osteopathic manipulative treatment methods:</w:t>
      </w:r>
      <w:r w:rsidRPr="03ACB6B2">
        <w:rPr>
          <w:rFonts w:ascii="Arial" w:eastAsia="Arial" w:hAnsi="Arial" w:cs="Arial"/>
          <w:b/>
          <w:bCs/>
          <w:i/>
          <w:iCs/>
        </w:rPr>
        <w:t xml:space="preserve"> </w:t>
      </w:r>
      <w:r w:rsidRPr="03ACB6B2">
        <w:rPr>
          <w:rFonts w:ascii="Arial" w:eastAsia="Arial" w:hAnsi="Arial" w:cs="Arial"/>
        </w:rPr>
        <w:t>such as strain</w:t>
      </w:r>
      <w:r w:rsidRPr="03ACB6B2">
        <w:rPr>
          <w:rFonts w:ascii="Arial" w:eastAsia="Arial" w:hAnsi="Arial" w:cs="Arial"/>
          <w:b/>
          <w:bCs/>
        </w:rPr>
        <w:t>-</w:t>
      </w:r>
      <w:proofErr w:type="spellStart"/>
      <w:r w:rsidRPr="03ACB6B2">
        <w:rPr>
          <w:rFonts w:ascii="Arial" w:eastAsia="Arial" w:hAnsi="Arial" w:cs="Arial"/>
        </w:rPr>
        <w:t>counterstrain</w:t>
      </w:r>
      <w:proofErr w:type="spellEnd"/>
      <w:r w:rsidRPr="03ACB6B2">
        <w:rPr>
          <w:rFonts w:ascii="Arial" w:eastAsia="Arial" w:hAnsi="Arial" w:cs="Arial"/>
        </w:rPr>
        <w:t>, muscle energy, myofascial release, high velocity low amplitude (HVLA), soft tissue, lymphatic technique, cranial osteopathic manipulative medicine, articulatory techniques, balanced ligamentous tension, ligamentous articular strain, facilitated positional release, still technique, visceral technique, and Chapman reflexes.</w:t>
      </w:r>
    </w:p>
    <w:p w14:paraId="0DBB3DDC" w14:textId="77777777" w:rsidR="004C0857" w:rsidRDefault="004C0857" w:rsidP="004C0857">
      <w:pPr>
        <w:pStyle w:val="ListParagraph"/>
        <w:spacing w:after="0" w:line="276" w:lineRule="auto"/>
        <w:ind w:left="1080"/>
        <w:rPr>
          <w:rFonts w:ascii="Arial" w:eastAsia="Arial" w:hAnsi="Arial" w:cs="Arial"/>
          <w:i/>
          <w:iCs/>
        </w:rPr>
      </w:pPr>
    </w:p>
    <w:p w14:paraId="6340E9D3" w14:textId="77777777" w:rsidR="004C0857" w:rsidRDefault="004C0857" w:rsidP="003451AF">
      <w:pPr>
        <w:spacing w:after="0" w:line="276" w:lineRule="auto"/>
        <w:ind w:left="432"/>
        <w:rPr>
          <w:rFonts w:ascii="Arial" w:eastAsia="Arial" w:hAnsi="Arial" w:cs="Arial"/>
          <w:b/>
          <w:bCs/>
        </w:rPr>
      </w:pPr>
      <w:r w:rsidRPr="03ACB6B2">
        <w:rPr>
          <w:rFonts w:ascii="Arial" w:eastAsia="Arial" w:hAnsi="Arial" w:cs="Arial"/>
          <w:b/>
          <w:bCs/>
        </w:rPr>
        <w:t>Throughout these three categories, students will demonstrate the ability to:</w:t>
      </w:r>
    </w:p>
    <w:p w14:paraId="4C5739BD" w14:textId="3A865757"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t xml:space="preserve">Discuss the basic principles of </w:t>
      </w:r>
      <w:r w:rsidR="0035316E" w:rsidRPr="03ACB6B2">
        <w:rPr>
          <w:rFonts w:ascii="Arial" w:eastAsia="Arial" w:hAnsi="Arial" w:cs="Arial"/>
        </w:rPr>
        <w:t>osteopathic</w:t>
      </w:r>
      <w:r w:rsidRPr="03ACB6B2">
        <w:rPr>
          <w:rFonts w:ascii="Arial" w:eastAsia="Arial" w:hAnsi="Arial" w:cs="Arial"/>
        </w:rPr>
        <w:t xml:space="preserve"> philosophy and describe the impact on the health care delivery of osteopathic physicians.</w:t>
      </w:r>
    </w:p>
    <w:p w14:paraId="494EEBB0" w14:textId="77777777"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t>Discuss the scientific knowledge supporting the utilization of OPP</w:t>
      </w:r>
      <w:r w:rsidRPr="03ACB6B2">
        <w:rPr>
          <w:rFonts w:ascii="Arial" w:eastAsia="Arial" w:hAnsi="Arial" w:cs="Arial"/>
          <w:b/>
          <w:bCs/>
        </w:rPr>
        <w:t xml:space="preserve"> </w:t>
      </w:r>
      <w:r w:rsidRPr="03ACB6B2">
        <w:rPr>
          <w:rFonts w:ascii="Arial" w:eastAsia="Arial" w:hAnsi="Arial" w:cs="Arial"/>
        </w:rPr>
        <w:t>and OMT, including the basic science of the mechanisms of OMT and somatic dysfunction, and the current evidence base for the clinical application of OMT.</w:t>
      </w:r>
    </w:p>
    <w:p w14:paraId="73B4AB95" w14:textId="77777777"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t>Define the types of physical examination findings consistent with somatic dysfunction.</w:t>
      </w:r>
    </w:p>
    <w:p w14:paraId="75275B80" w14:textId="77777777"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t>Define and describe the types of somatic dysfunction found within the ten body regions: head, cervical, thoracic, rib, lumbar, pelvic, sacral, abdominal, upper extremity, and lower extremity body regions.</w:t>
      </w:r>
    </w:p>
    <w:p w14:paraId="01EE3EC1" w14:textId="77777777"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t xml:space="preserve">Describe the symptoms and physical findings consistent with </w:t>
      </w:r>
      <w:proofErr w:type="spellStart"/>
      <w:r w:rsidRPr="03ACB6B2">
        <w:rPr>
          <w:rFonts w:ascii="Arial" w:eastAsia="Arial" w:hAnsi="Arial" w:cs="Arial"/>
        </w:rPr>
        <w:t>viscerosomatic</w:t>
      </w:r>
      <w:proofErr w:type="spellEnd"/>
      <w:r w:rsidRPr="03ACB6B2">
        <w:rPr>
          <w:rFonts w:ascii="Arial" w:eastAsia="Arial" w:hAnsi="Arial" w:cs="Arial"/>
        </w:rPr>
        <w:t xml:space="preserve">, </w:t>
      </w:r>
      <w:proofErr w:type="spellStart"/>
      <w:r w:rsidRPr="03ACB6B2">
        <w:rPr>
          <w:rFonts w:ascii="Arial" w:eastAsia="Arial" w:hAnsi="Arial" w:cs="Arial"/>
        </w:rPr>
        <w:t>somatovisceral</w:t>
      </w:r>
      <w:proofErr w:type="spellEnd"/>
      <w:r w:rsidRPr="03ACB6B2">
        <w:rPr>
          <w:rFonts w:ascii="Arial" w:eastAsia="Arial" w:hAnsi="Arial" w:cs="Arial"/>
        </w:rPr>
        <w:t xml:space="preserve"> and </w:t>
      </w:r>
      <w:proofErr w:type="spellStart"/>
      <w:r w:rsidRPr="03ACB6B2">
        <w:rPr>
          <w:rFonts w:ascii="Arial" w:eastAsia="Arial" w:hAnsi="Arial" w:cs="Arial"/>
        </w:rPr>
        <w:t>somatosomatic</w:t>
      </w:r>
      <w:proofErr w:type="spellEnd"/>
      <w:r w:rsidRPr="03ACB6B2">
        <w:rPr>
          <w:rFonts w:ascii="Arial" w:eastAsia="Arial" w:hAnsi="Arial" w:cs="Arial"/>
        </w:rPr>
        <w:t xml:space="preserve"> reflexes.</w:t>
      </w:r>
    </w:p>
    <w:p w14:paraId="2BEA3254" w14:textId="77777777"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t>Define and describe indirect and direct types of OMT, including articulatory, strain-</w:t>
      </w:r>
      <w:proofErr w:type="spellStart"/>
      <w:r w:rsidRPr="03ACB6B2">
        <w:rPr>
          <w:rFonts w:ascii="Arial" w:eastAsia="Arial" w:hAnsi="Arial" w:cs="Arial"/>
        </w:rPr>
        <w:t>counterstrain</w:t>
      </w:r>
      <w:proofErr w:type="spellEnd"/>
      <w:r w:rsidRPr="03ACB6B2">
        <w:rPr>
          <w:rFonts w:ascii="Arial" w:eastAsia="Arial" w:hAnsi="Arial" w:cs="Arial"/>
        </w:rPr>
        <w:t>, cranial osteopathic manipulative medicine, muscle energy, high velocity low amplitude (HVLA), and soft tissue and myofascial release techniques.</w:t>
      </w:r>
    </w:p>
    <w:p w14:paraId="52998D8B" w14:textId="77777777"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t>Discuss the indications and contraindications of different types of OMT.</w:t>
      </w:r>
    </w:p>
    <w:p w14:paraId="67D7F3D9" w14:textId="77777777"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t>Discuss the relative value, advantages, and disadvantages of different types of OMT.</w:t>
      </w:r>
    </w:p>
    <w:p w14:paraId="62B2AA51" w14:textId="6747393F"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t xml:space="preserve">Correctly diagnose somatic dysfunction within the ten body regions, prioritize a differential </w:t>
      </w:r>
      <w:r w:rsidR="00A27C21" w:rsidRPr="03ACB6B2">
        <w:rPr>
          <w:rFonts w:ascii="Arial" w:eastAsia="Arial" w:hAnsi="Arial" w:cs="Arial"/>
        </w:rPr>
        <w:t>diagnosis,</w:t>
      </w:r>
      <w:r w:rsidRPr="03ACB6B2">
        <w:rPr>
          <w:rFonts w:ascii="Arial" w:eastAsia="Arial" w:hAnsi="Arial" w:cs="Arial"/>
        </w:rPr>
        <w:t xml:space="preserve"> and develop an appropriate care plan.</w:t>
      </w:r>
    </w:p>
    <w:p w14:paraId="7B3CC122" w14:textId="77777777"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t>Effectively communicate with patients and their families regarding alternatives to OMT and the risks and benefits associated with the use of OMT.</w:t>
      </w:r>
    </w:p>
    <w:p w14:paraId="64CA4224" w14:textId="77777777"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t>Maintain the safety and dignity of the patient while administering OMT.</w:t>
      </w:r>
    </w:p>
    <w:p w14:paraId="3E58449B" w14:textId="77777777"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lastRenderedPageBreak/>
        <w:t xml:space="preserve">Identify </w:t>
      </w:r>
      <w:proofErr w:type="spellStart"/>
      <w:r w:rsidRPr="03ACB6B2">
        <w:rPr>
          <w:rFonts w:ascii="Arial" w:eastAsia="Arial" w:hAnsi="Arial" w:cs="Arial"/>
        </w:rPr>
        <w:t>viscerosomatic</w:t>
      </w:r>
      <w:proofErr w:type="spellEnd"/>
      <w:r w:rsidRPr="03ACB6B2">
        <w:rPr>
          <w:rFonts w:ascii="Arial" w:eastAsia="Arial" w:hAnsi="Arial" w:cs="Arial"/>
        </w:rPr>
        <w:t xml:space="preserve"> relationships and the role of the musculoskeletal system in health and disease by performing a structural examination and documenting findings reflective of this relationship.</w:t>
      </w:r>
    </w:p>
    <w:p w14:paraId="5B4CCCDE" w14:textId="77777777" w:rsidR="004C0857" w:rsidRDefault="004C0857" w:rsidP="004C0857">
      <w:pPr>
        <w:pStyle w:val="ListParagraph"/>
        <w:numPr>
          <w:ilvl w:val="1"/>
          <w:numId w:val="3"/>
        </w:numPr>
        <w:spacing w:after="0" w:line="276" w:lineRule="auto"/>
        <w:rPr>
          <w:rFonts w:ascii="Arial" w:eastAsia="Arial" w:hAnsi="Arial" w:cs="Arial"/>
        </w:rPr>
      </w:pPr>
      <w:r w:rsidRPr="03ACB6B2">
        <w:rPr>
          <w:rFonts w:ascii="Arial" w:eastAsia="Arial" w:hAnsi="Arial" w:cs="Arial"/>
        </w:rPr>
        <w:t>Show sensitivity to the diversity of patients as it may impact the presentation of somatic and/or visceral dysfunctions.</w:t>
      </w:r>
    </w:p>
    <w:p w14:paraId="2C5C4355" w14:textId="77777777" w:rsidR="004C0857" w:rsidRPr="00C40B5D" w:rsidRDefault="004C0857" w:rsidP="004C0857">
      <w:pPr>
        <w:spacing w:after="0" w:line="276" w:lineRule="auto"/>
        <w:rPr>
          <w:rFonts w:ascii="Arial" w:hAnsi="Arial" w:cs="Arial"/>
        </w:rPr>
      </w:pPr>
    </w:p>
    <w:p w14:paraId="6A8FCFD2" w14:textId="77777777" w:rsidR="004C0857" w:rsidRPr="00C40B5D" w:rsidRDefault="004C0857" w:rsidP="004C0857">
      <w:pPr>
        <w:pStyle w:val="Heading1"/>
        <w:spacing w:before="0" w:after="0" w:line="276" w:lineRule="auto"/>
        <w:rPr>
          <w:rFonts w:ascii="Arial" w:hAnsi="Arial" w:cs="Arial"/>
        </w:rPr>
      </w:pPr>
      <w:bookmarkStart w:id="10" w:name="_Toc235606301"/>
      <w:r w:rsidRPr="0096296A">
        <w:rPr>
          <w:rFonts w:ascii="Arial" w:hAnsi="Arial" w:cs="Arial"/>
        </w:rPr>
        <w:t>COLLEGE PROGRAM OBJECTIVES</w:t>
      </w:r>
      <w:bookmarkEnd w:id="10"/>
    </w:p>
    <w:p w14:paraId="2A24911E" w14:textId="77777777" w:rsidR="004C0857" w:rsidRPr="00C40B5D" w:rsidRDefault="004C0857" w:rsidP="004C0857">
      <w:pPr>
        <w:spacing w:after="0" w:line="276" w:lineRule="auto"/>
        <w:jc w:val="left"/>
        <w:rPr>
          <w:rFonts w:ascii="Arial" w:hAnsi="Arial" w:cs="Arial"/>
        </w:rPr>
      </w:pPr>
      <w:r w:rsidRPr="00C40B5D">
        <w:rPr>
          <w:rFonts w:ascii="Arial" w:hAnsi="Arial" w:cs="Arial"/>
          <w:spacing w:val="-2"/>
        </w:rPr>
        <w:t xml:space="preserve">In addition to the above course-specific goals and learning objectives, this clerkship </w:t>
      </w:r>
      <w:r w:rsidRPr="00696513">
        <w:rPr>
          <w:rFonts w:ascii="Arial" w:hAnsi="Arial" w:cs="Arial"/>
          <w:spacing w:val="-2"/>
        </w:rPr>
        <w:t>course</w:t>
      </w:r>
      <w:r w:rsidRPr="00C40B5D">
        <w:rPr>
          <w:rFonts w:ascii="Arial" w:hAnsi="Arial" w:cs="Arial"/>
          <w:spacing w:val="-2"/>
        </w:rPr>
        <w:t xml:space="preserve"> also facilitates student progress in attaining the College Program Objectives. Please refer to the complete list provided on the MSUCOM website (</w:t>
      </w:r>
      <w:hyperlink r:id="rId16" w:history="1">
        <w:r w:rsidRPr="00C40B5D">
          <w:rPr>
            <w:rStyle w:val="Hyperlink"/>
            <w:rFonts w:ascii="Arial" w:hAnsi="Arial" w:cs="Arial"/>
            <w:spacing w:val="-2"/>
          </w:rPr>
          <w:t>https://com.msu.edu/</w:t>
        </w:r>
      </w:hyperlink>
      <w:r w:rsidRPr="00C40B5D">
        <w:rPr>
          <w:rFonts w:ascii="Arial" w:hAnsi="Arial" w:cs="Arial"/>
          <w:spacing w:val="-2"/>
        </w:rPr>
        <w:t>) and in the Student Handbook.</w:t>
      </w:r>
    </w:p>
    <w:p w14:paraId="06CABDB1" w14:textId="77777777" w:rsidR="004C0857" w:rsidRPr="00C40B5D" w:rsidRDefault="004C0857" w:rsidP="004C0857">
      <w:pPr>
        <w:spacing w:after="0" w:line="276" w:lineRule="auto"/>
        <w:rPr>
          <w:rFonts w:ascii="Arial" w:hAnsi="Arial" w:cs="Arial"/>
        </w:rPr>
      </w:pPr>
    </w:p>
    <w:p w14:paraId="2ADBE0AE" w14:textId="77777777" w:rsidR="004C0857" w:rsidRPr="00C40B5D" w:rsidRDefault="004C0857" w:rsidP="004C0857">
      <w:pPr>
        <w:pStyle w:val="Heading1"/>
        <w:spacing w:before="0" w:after="0" w:line="276" w:lineRule="auto"/>
        <w:rPr>
          <w:rFonts w:ascii="Arial" w:hAnsi="Arial" w:cs="Arial"/>
        </w:rPr>
      </w:pPr>
      <w:bookmarkStart w:id="11" w:name="_Toc235606302"/>
      <w:r w:rsidRPr="0061495F">
        <w:rPr>
          <w:rFonts w:ascii="Arial" w:hAnsi="Arial" w:cs="Arial"/>
        </w:rPr>
        <w:t>REFERENCES</w:t>
      </w:r>
      <w:bookmarkEnd w:id="11"/>
    </w:p>
    <w:p w14:paraId="50474196" w14:textId="77777777" w:rsidR="004C0857" w:rsidRPr="00C40B5D" w:rsidRDefault="004C0857" w:rsidP="004C0857">
      <w:pPr>
        <w:pStyle w:val="Heading2"/>
        <w:rPr>
          <w:b/>
          <w:bCs/>
        </w:rPr>
      </w:pPr>
      <w:bookmarkStart w:id="12" w:name="_Toc235606303"/>
      <w:r w:rsidRPr="00165CD1">
        <w:t>REQUIRED STUDY RESOURCES</w:t>
      </w:r>
      <w:bookmarkEnd w:id="12"/>
    </w:p>
    <w:p w14:paraId="58ABF12E" w14:textId="77777777" w:rsidR="004C0857" w:rsidRPr="009A1109" w:rsidRDefault="004C0857" w:rsidP="004C0857">
      <w:pPr>
        <w:spacing w:after="0"/>
        <w:rPr>
          <w:rFonts w:ascii="Arial" w:hAnsi="Arial" w:cs="Arial"/>
          <w:b/>
          <w:bCs/>
        </w:rPr>
      </w:pPr>
    </w:p>
    <w:p w14:paraId="57505BCF" w14:textId="77777777" w:rsidR="004C0857" w:rsidRPr="00165CD1" w:rsidRDefault="004C0857" w:rsidP="004C0857">
      <w:pPr>
        <w:ind w:left="720"/>
        <w:rPr>
          <w:rFonts w:ascii="Arial" w:hAnsi="Arial" w:cs="Arial"/>
          <w:b/>
          <w:bCs/>
        </w:rPr>
      </w:pPr>
      <w:bookmarkStart w:id="13" w:name="_Toc106630800"/>
      <w:r w:rsidRPr="40C75325">
        <w:rPr>
          <w:rFonts w:ascii="Arial" w:hAnsi="Arial" w:cs="Arial"/>
          <w:b/>
        </w:rPr>
        <w:t>Desire 2 Learn (D2L)</w:t>
      </w:r>
      <w:r w:rsidRPr="00165CD1">
        <w:rPr>
          <w:rFonts w:ascii="Arial" w:hAnsi="Arial" w:cs="Arial"/>
        </w:rPr>
        <w:t xml:space="preserve">: </w:t>
      </w:r>
      <w:bookmarkEnd w:id="13"/>
      <w:r w:rsidRPr="00165CD1">
        <w:rPr>
          <w:rFonts w:ascii="Arial" w:hAnsi="Arial" w:cs="Arial"/>
        </w:rPr>
        <w:t>Please find online content for this course in D2L (</w:t>
      </w:r>
      <w:hyperlink r:id="rId17">
        <w:r w:rsidRPr="40C75325">
          <w:rPr>
            <w:rStyle w:val="Hyperlink"/>
            <w:rFonts w:ascii="Arial" w:hAnsi="Arial" w:cs="Arial"/>
            <w:color w:val="auto"/>
          </w:rPr>
          <w:t>https://d2l.msu.edu/</w:t>
        </w:r>
      </w:hyperlink>
      <w:r w:rsidRPr="40C75325">
        <w:rPr>
          <w:rFonts w:ascii="Arial" w:hAnsi="Arial" w:cs="Arial"/>
        </w:rPr>
        <w:t>).</w:t>
      </w:r>
      <w:r w:rsidRPr="00165CD1">
        <w:rPr>
          <w:rFonts w:ascii="Arial" w:hAnsi="Arial" w:cs="Arial"/>
        </w:rPr>
        <w:t xml:space="preserve"> Once logged in with your MSU Net ID, your course will appear on the D2L landing page. If you do not see your course on the landing page, search for the course with the following criteria, and pin it to your homepage: </w:t>
      </w:r>
      <w:r w:rsidRPr="03ACB6B2">
        <w:rPr>
          <w:rFonts w:ascii="Arial" w:hAnsi="Arial" w:cs="Arial"/>
          <w:b/>
          <w:bCs/>
        </w:rPr>
        <w:t xml:space="preserve">Osteopathic Principles and Practice. </w:t>
      </w:r>
    </w:p>
    <w:p w14:paraId="40DEF5D5" w14:textId="77777777" w:rsidR="004C0857" w:rsidRDefault="004C0857" w:rsidP="004C0857">
      <w:pPr>
        <w:ind w:left="720"/>
        <w:rPr>
          <w:rFonts w:ascii="Arial" w:hAnsi="Arial" w:cs="Arial"/>
        </w:rPr>
      </w:pPr>
      <w:r w:rsidRPr="70FB6F6B">
        <w:rPr>
          <w:rFonts w:ascii="Arial" w:hAnsi="Arial" w:cs="Arial"/>
        </w:rPr>
        <w:t xml:space="preserve">If you encounter any issues accessing this D2L course, please email the CA (on the title page of this syllabus). It is your responsibility to make sure you have access to the course D2L page on the first day of the course. </w:t>
      </w:r>
    </w:p>
    <w:p w14:paraId="4489B9DB" w14:textId="77777777" w:rsidR="004C0857" w:rsidRPr="00C40B5D" w:rsidRDefault="004C0857" w:rsidP="004C0857">
      <w:pPr>
        <w:spacing w:after="0" w:line="276" w:lineRule="auto"/>
        <w:ind w:left="360" w:firstLine="360"/>
        <w:rPr>
          <w:rFonts w:ascii="Arial" w:eastAsia="Arial" w:hAnsi="Arial" w:cs="Arial"/>
        </w:rPr>
      </w:pPr>
      <w:r>
        <w:rPr>
          <w:rFonts w:ascii="Arial" w:eastAsia="Arial" w:hAnsi="Arial" w:cs="Arial"/>
        </w:rPr>
        <w:t>Student D2L email addresses must be forwarded to your MSU email account.</w:t>
      </w:r>
    </w:p>
    <w:p w14:paraId="65783035" w14:textId="4DE34FF2" w:rsidR="40C75325" w:rsidRDefault="40C75325" w:rsidP="40C75325">
      <w:pPr>
        <w:spacing w:after="0" w:line="276" w:lineRule="auto"/>
        <w:ind w:left="360" w:firstLine="360"/>
        <w:rPr>
          <w:rFonts w:ascii="Arial" w:eastAsia="Arial" w:hAnsi="Arial" w:cs="Arial"/>
        </w:rPr>
      </w:pPr>
    </w:p>
    <w:p w14:paraId="52BFA119" w14:textId="093F6AA8" w:rsidR="02E4596A" w:rsidRDefault="02E4596A" w:rsidP="40C75325">
      <w:pPr>
        <w:spacing w:after="0" w:line="276" w:lineRule="auto"/>
        <w:ind w:left="360" w:firstLine="360"/>
        <w:rPr>
          <w:rFonts w:ascii="Arial" w:eastAsia="Arial" w:hAnsi="Arial" w:cs="Arial"/>
        </w:rPr>
      </w:pPr>
      <w:proofErr w:type="spellStart"/>
      <w:r w:rsidRPr="40C75325">
        <w:rPr>
          <w:rFonts w:ascii="Arial" w:eastAsia="Arial" w:hAnsi="Arial" w:cs="Arial"/>
          <w:b/>
          <w:bCs/>
        </w:rPr>
        <w:t>TrueLearn</w:t>
      </w:r>
      <w:proofErr w:type="spellEnd"/>
      <w:r w:rsidRPr="40C75325">
        <w:rPr>
          <w:rFonts w:ascii="Arial" w:eastAsia="Arial" w:hAnsi="Arial" w:cs="Arial"/>
          <w:b/>
          <w:bCs/>
        </w:rPr>
        <w:t>:</w:t>
      </w:r>
      <w:r w:rsidR="0044566E">
        <w:rPr>
          <w:rFonts w:ascii="Arial" w:eastAsia="Arial" w:hAnsi="Arial" w:cs="Arial"/>
          <w:b/>
          <w:bCs/>
        </w:rPr>
        <w:t xml:space="preserve"> </w:t>
      </w:r>
      <w:hyperlink r:id="rId18" w:history="1">
        <w:r w:rsidR="0044566E" w:rsidRPr="00D46285">
          <w:rPr>
            <w:rStyle w:val="Hyperlink"/>
            <w:rFonts w:ascii="Arial" w:eastAsia="Arial" w:hAnsi="Arial" w:cs="Arial"/>
          </w:rPr>
          <w:t>https://login.truelearn.net/Account/Login?returnUrl=%2FSelectPortal</w:t>
        </w:r>
      </w:hyperlink>
    </w:p>
    <w:p w14:paraId="45BE46E2" w14:textId="77777777" w:rsidR="004C0857" w:rsidRDefault="004C0857" w:rsidP="004C0857">
      <w:pPr>
        <w:spacing w:after="0"/>
        <w:rPr>
          <w:rFonts w:ascii="Arial" w:hAnsi="Arial" w:cs="Arial"/>
        </w:rPr>
      </w:pPr>
    </w:p>
    <w:p w14:paraId="2FB2293D" w14:textId="77777777" w:rsidR="004C0857" w:rsidRPr="00C40B5D" w:rsidRDefault="004C0857" w:rsidP="004C0857">
      <w:pPr>
        <w:pStyle w:val="Heading2"/>
        <w:rPr>
          <w:b/>
          <w:bCs/>
        </w:rPr>
      </w:pPr>
      <w:bookmarkStart w:id="14" w:name="_Toc235606304"/>
      <w:r w:rsidRPr="00C40B5D">
        <w:t>SUGGESTED STUDY RESOURCES</w:t>
      </w:r>
      <w:bookmarkEnd w:id="14"/>
    </w:p>
    <w:p w14:paraId="60E4DA88" w14:textId="77777777" w:rsidR="004C0857" w:rsidRPr="00C40B5D" w:rsidRDefault="004C0857" w:rsidP="004C0857">
      <w:pPr>
        <w:spacing w:after="0" w:line="276" w:lineRule="auto"/>
        <w:ind w:left="360"/>
        <w:rPr>
          <w:rFonts w:ascii="Arial" w:hAnsi="Arial" w:cs="Arial"/>
        </w:rPr>
      </w:pPr>
    </w:p>
    <w:p w14:paraId="46A07749" w14:textId="77777777" w:rsidR="004C0857" w:rsidRDefault="004C0857" w:rsidP="004C0857">
      <w:pPr>
        <w:pStyle w:val="Heading3"/>
        <w:ind w:left="360"/>
      </w:pPr>
      <w:bookmarkStart w:id="15" w:name="_Toc235606305"/>
      <w:r w:rsidRPr="00C40B5D">
        <w:t>Recommended Texts</w:t>
      </w:r>
      <w:bookmarkEnd w:id="15"/>
    </w:p>
    <w:p w14:paraId="150D0A3B" w14:textId="77777777" w:rsidR="004C0857" w:rsidRDefault="004C0857" w:rsidP="004C0857">
      <w:pPr>
        <w:pStyle w:val="ListParagraph"/>
        <w:numPr>
          <w:ilvl w:val="0"/>
          <w:numId w:val="34"/>
        </w:numPr>
        <w:ind w:left="1080"/>
        <w:rPr>
          <w:rFonts w:ascii="Arial" w:hAnsi="Arial" w:cs="Arial"/>
        </w:rPr>
      </w:pPr>
      <w:r w:rsidRPr="00465A87">
        <w:rPr>
          <w:rFonts w:ascii="Arial" w:hAnsi="Arial" w:cs="Arial"/>
          <w:u w:val="single"/>
        </w:rPr>
        <w:t>Greenman’s Principles of Manual Medicine, DeStefano, L., &amp; Bookhout, M. (2026). </w:t>
      </w:r>
      <w:r w:rsidRPr="00465A87">
        <w:rPr>
          <w:rFonts w:ascii="Arial" w:hAnsi="Arial" w:cs="Arial"/>
          <w:i/>
          <w:iCs/>
          <w:u w:val="single"/>
        </w:rPr>
        <w:t>Gpmm06</w:t>
      </w:r>
      <w:r w:rsidRPr="00465A87">
        <w:rPr>
          <w:rFonts w:ascii="Arial" w:hAnsi="Arial" w:cs="Arial"/>
          <w:u w:val="single"/>
        </w:rPr>
        <w:t>. Lippincott Williams &amp; Wilkins, a Wolters Kluwer business</w:t>
      </w:r>
      <w:r w:rsidRPr="00465A87">
        <w:rPr>
          <w:rFonts w:ascii="Arial" w:hAnsi="Arial" w:cs="Arial"/>
        </w:rPr>
        <w:t>. </w:t>
      </w:r>
      <w:hyperlink r:id="rId19" w:history="1">
        <w:r w:rsidRPr="00465A87">
          <w:rPr>
            <w:rStyle w:val="Hyperlink"/>
            <w:rFonts w:ascii="Arial" w:hAnsi="Arial" w:cs="Arial"/>
          </w:rPr>
          <w:t>https://osteopathicmedicine-lwwhealthlibrary-com.proxy1.cl.msu.edu/book.aspx?bookid=3394&amp;sectionid=0</w:t>
        </w:r>
      </w:hyperlink>
    </w:p>
    <w:p w14:paraId="304E43B0" w14:textId="77777777" w:rsidR="004C0857" w:rsidRDefault="004C0857" w:rsidP="004C0857">
      <w:pPr>
        <w:pStyle w:val="ListParagraph"/>
        <w:numPr>
          <w:ilvl w:val="0"/>
          <w:numId w:val="34"/>
        </w:numPr>
        <w:spacing w:after="0" w:line="276" w:lineRule="auto"/>
        <w:ind w:left="1080"/>
        <w:rPr>
          <w:rFonts w:ascii="Arial" w:hAnsi="Arial" w:cs="Arial"/>
        </w:rPr>
      </w:pPr>
      <w:r w:rsidRPr="00C1751F">
        <w:rPr>
          <w:rFonts w:ascii="Arial" w:hAnsi="Arial" w:cs="Arial"/>
          <w:u w:val="single"/>
        </w:rPr>
        <w:t>An Osteopathic Approach to Diagnosis and Treatment, DiGiovanna, E. L., Amen, C. J., &amp; Burns, D. K. (2021). </w:t>
      </w:r>
      <w:r w:rsidRPr="00C1751F">
        <w:rPr>
          <w:rFonts w:ascii="Arial" w:hAnsi="Arial" w:cs="Arial"/>
          <w:i/>
          <w:iCs/>
          <w:u w:val="single"/>
        </w:rPr>
        <w:t>4e</w:t>
      </w:r>
      <w:r w:rsidRPr="00C1751F">
        <w:rPr>
          <w:rFonts w:ascii="Arial" w:hAnsi="Arial" w:cs="Arial"/>
          <w:u w:val="single"/>
        </w:rPr>
        <w:t>. Lippincott Williams &amp; Wilkins, a Wolters Kluwer business.</w:t>
      </w:r>
      <w:r w:rsidRPr="00C1751F">
        <w:rPr>
          <w:rFonts w:ascii="Arial" w:hAnsi="Arial" w:cs="Arial"/>
        </w:rPr>
        <w:t> </w:t>
      </w:r>
      <w:hyperlink r:id="rId20" w:history="1">
        <w:r w:rsidRPr="00C1751F">
          <w:rPr>
            <w:rStyle w:val="Hyperlink"/>
            <w:rFonts w:ascii="Arial" w:hAnsi="Arial" w:cs="Arial"/>
          </w:rPr>
          <w:t>https://osteopathicmedicine-lwwhealthlibrary-com.proxy1.cl.msu.edu/book.aspx?bookid=2969&amp;sectionid=0</w:t>
        </w:r>
      </w:hyperlink>
    </w:p>
    <w:p w14:paraId="45879100" w14:textId="77777777" w:rsidR="004C0857" w:rsidRDefault="004C0857" w:rsidP="004C0857">
      <w:pPr>
        <w:pStyle w:val="ListParagraph"/>
        <w:numPr>
          <w:ilvl w:val="0"/>
          <w:numId w:val="34"/>
        </w:numPr>
        <w:spacing w:after="0" w:line="276" w:lineRule="auto"/>
        <w:ind w:left="1080"/>
        <w:rPr>
          <w:rFonts w:ascii="Arial" w:hAnsi="Arial" w:cs="Arial"/>
        </w:rPr>
      </w:pPr>
      <w:r w:rsidRPr="00C1751F">
        <w:rPr>
          <w:rFonts w:ascii="Arial" w:hAnsi="Arial" w:cs="Arial"/>
          <w:u w:val="single"/>
        </w:rPr>
        <w:t>Atlas of Osteopathic Techniques, Nicholas, A. S., &amp; Nicholas, E. A. (2023). </w:t>
      </w:r>
      <w:r w:rsidRPr="00C1751F">
        <w:rPr>
          <w:rFonts w:ascii="Arial" w:hAnsi="Arial" w:cs="Arial"/>
          <w:i/>
          <w:iCs/>
          <w:u w:val="single"/>
        </w:rPr>
        <w:t>4e</w:t>
      </w:r>
      <w:r w:rsidRPr="00C1751F">
        <w:rPr>
          <w:rFonts w:ascii="Arial" w:hAnsi="Arial" w:cs="Arial"/>
          <w:u w:val="single"/>
        </w:rPr>
        <w:t>. Lippincott Williams &amp; Wilkins, a Wolters Kluwer business.</w:t>
      </w:r>
      <w:r w:rsidRPr="00C1751F">
        <w:rPr>
          <w:rFonts w:ascii="Arial" w:hAnsi="Arial" w:cs="Arial"/>
        </w:rPr>
        <w:t> </w:t>
      </w:r>
      <w:hyperlink r:id="rId21" w:history="1">
        <w:r w:rsidRPr="00C1751F">
          <w:rPr>
            <w:rStyle w:val="Hyperlink"/>
            <w:rFonts w:ascii="Arial" w:hAnsi="Arial" w:cs="Arial"/>
          </w:rPr>
          <w:t>https://osteopathicmedicine-lwwhealthlibrary-com.proxy1.cl.msu.edu/book.aspx?bookid=3202&amp;sectionid=0</w:t>
        </w:r>
      </w:hyperlink>
    </w:p>
    <w:p w14:paraId="7CD29393" w14:textId="77777777" w:rsidR="004C0857" w:rsidRPr="004F2D3C" w:rsidRDefault="004C0857" w:rsidP="004C0857">
      <w:pPr>
        <w:pStyle w:val="ListParagraph"/>
        <w:numPr>
          <w:ilvl w:val="0"/>
          <w:numId w:val="34"/>
        </w:numPr>
        <w:spacing w:after="0" w:line="276" w:lineRule="auto"/>
        <w:ind w:left="1080"/>
        <w:rPr>
          <w:rFonts w:ascii="Arial" w:hAnsi="Arial" w:cs="Arial"/>
        </w:rPr>
      </w:pPr>
      <w:r>
        <w:rPr>
          <w:rFonts w:ascii="Arial" w:hAnsi="Arial" w:cs="Arial"/>
          <w:u w:val="single"/>
        </w:rPr>
        <w:t xml:space="preserve">Foundations of Osteopathic Medicine, </w:t>
      </w:r>
      <w:r w:rsidRPr="004F2D3C">
        <w:rPr>
          <w:rFonts w:ascii="Arial" w:hAnsi="Arial" w:cs="Arial"/>
          <w:u w:val="single"/>
        </w:rPr>
        <w:t>Heinking, K. P., Giusti, R. E., Hensel, K. L., &amp; Kuchera, W. A. (2026). </w:t>
      </w:r>
      <w:r w:rsidRPr="004F2D3C">
        <w:rPr>
          <w:rFonts w:ascii="Arial" w:hAnsi="Arial" w:cs="Arial"/>
          <w:i/>
          <w:iCs/>
          <w:u w:val="single"/>
        </w:rPr>
        <w:t>Foom05</w:t>
      </w:r>
      <w:r w:rsidRPr="004F2D3C">
        <w:rPr>
          <w:rFonts w:ascii="Arial" w:hAnsi="Arial" w:cs="Arial"/>
          <w:u w:val="single"/>
        </w:rPr>
        <w:t>. Wolters Kluwer. </w:t>
      </w:r>
      <w:hyperlink r:id="rId22" w:history="1">
        <w:r w:rsidRPr="004F2D3C">
          <w:rPr>
            <w:rStyle w:val="Hyperlink"/>
            <w:rFonts w:ascii="Arial" w:hAnsi="Arial" w:cs="Arial"/>
          </w:rPr>
          <w:t>https://osteopathicmedicine-lwwhealthlibrary-com.proxy1.cl.msu.edu/book.aspx?bookid=3456&amp;sectionid=0</w:t>
        </w:r>
      </w:hyperlink>
    </w:p>
    <w:p w14:paraId="3E763105" w14:textId="77777777" w:rsidR="00D213F6" w:rsidRPr="00C40B5D" w:rsidRDefault="00D213F6" w:rsidP="00B73652">
      <w:pPr>
        <w:spacing w:after="0" w:line="276" w:lineRule="auto"/>
        <w:rPr>
          <w:rFonts w:ascii="Arial" w:hAnsi="Arial" w:cs="Arial"/>
        </w:rPr>
      </w:pPr>
    </w:p>
    <w:p w14:paraId="574372DE" w14:textId="77777777" w:rsidR="00D213F6" w:rsidRDefault="00D213F6" w:rsidP="00D213F6">
      <w:pPr>
        <w:pStyle w:val="Heading2"/>
      </w:pPr>
      <w:bookmarkStart w:id="16" w:name="_Toc235606306"/>
      <w:r>
        <w:t>WEEKLY READINGS/OBJECTIVES/ASSIGNMENTS</w:t>
      </w:r>
      <w:bookmarkEnd w:id="16"/>
    </w:p>
    <w:p w14:paraId="729DB34A" w14:textId="77777777" w:rsidR="00CF31F9" w:rsidRDefault="00CF31F9" w:rsidP="00C61FC6">
      <w:pPr>
        <w:pStyle w:val="Level1Header"/>
        <w:spacing w:line="240" w:lineRule="auto"/>
      </w:pPr>
    </w:p>
    <w:p w14:paraId="5AB00258" w14:textId="77777777" w:rsidR="00FD0F3B" w:rsidRDefault="00FD0F3B" w:rsidP="00FD0F3B">
      <w:pPr>
        <w:pStyle w:val="Heading2"/>
      </w:pPr>
      <w:bookmarkStart w:id="17" w:name="_Toc235606307"/>
      <w:r w:rsidRPr="00622FC3">
        <w:t>OPP/OMM lecture</w:t>
      </w:r>
      <w:bookmarkEnd w:id="17"/>
    </w:p>
    <w:p w14:paraId="2D56C53C" w14:textId="77777777" w:rsidR="00FD0F3B" w:rsidRPr="004C0857" w:rsidRDefault="00FD0F3B" w:rsidP="004C0857">
      <w:pPr>
        <w:ind w:left="360"/>
        <w:rPr>
          <w:rFonts w:ascii="Arial" w:hAnsi="Arial" w:cs="Arial"/>
        </w:rPr>
      </w:pPr>
      <w:r w:rsidRPr="004C0857">
        <w:rPr>
          <w:rFonts w:ascii="Arial" w:hAnsi="Arial" w:cs="Arial"/>
        </w:rPr>
        <w:t>View and listen to the recorded OPP/OMM lecture on D2L. It is recommended that you complete this requirement at the beginning of the course.</w:t>
      </w:r>
    </w:p>
    <w:p w14:paraId="74D94B69" w14:textId="77777777" w:rsidR="00FD0F3B" w:rsidRPr="00C40B5D" w:rsidRDefault="00FD0F3B" w:rsidP="00FD0F3B">
      <w:pPr>
        <w:tabs>
          <w:tab w:val="left" w:pos="360"/>
        </w:tabs>
        <w:spacing w:after="0" w:line="276" w:lineRule="auto"/>
        <w:ind w:left="720"/>
        <w:jc w:val="left"/>
        <w:rPr>
          <w:rFonts w:ascii="Arial" w:hAnsi="Arial" w:cs="Arial"/>
          <w:sz w:val="24"/>
          <w:szCs w:val="24"/>
        </w:rPr>
      </w:pPr>
    </w:p>
    <w:p w14:paraId="4F2EF953" w14:textId="77777777" w:rsidR="00FD0F3B" w:rsidRPr="00622FC3" w:rsidRDefault="00FD0F3B" w:rsidP="00FD0F3B">
      <w:pPr>
        <w:pStyle w:val="Heading2"/>
      </w:pPr>
      <w:bookmarkStart w:id="18" w:name="_Toc235606308"/>
      <w:r w:rsidRPr="00622FC3">
        <w:t>OMM Observed Encounter Forms</w:t>
      </w:r>
      <w:bookmarkEnd w:id="18"/>
    </w:p>
    <w:p w14:paraId="581FBA7F" w14:textId="77777777" w:rsidR="00FD0F3B" w:rsidRDefault="00FD0F3B" w:rsidP="004C0857">
      <w:pPr>
        <w:ind w:left="360"/>
        <w:rPr>
          <w:rFonts w:ascii="Arial" w:hAnsi="Arial" w:cs="Arial"/>
        </w:rPr>
      </w:pPr>
      <w:r>
        <w:rPr>
          <w:rFonts w:ascii="Arial" w:hAnsi="Arial" w:cs="Arial"/>
        </w:rPr>
        <w:t xml:space="preserve">Please note that the OMM observed encounter forms are </w:t>
      </w:r>
      <w:r w:rsidRPr="00C35108">
        <w:rPr>
          <w:rFonts w:ascii="Arial" w:hAnsi="Arial" w:cs="Arial"/>
          <w:b/>
          <w:bCs/>
        </w:rPr>
        <w:t>due before the end of the course</w:t>
      </w:r>
      <w:r>
        <w:rPr>
          <w:rFonts w:ascii="Arial" w:hAnsi="Arial" w:cs="Arial"/>
        </w:rPr>
        <w:t>. Students are required to submit 2 OMM observed encounter forms. Observed encounter forms can be completed on any rotation. Please be aware that there are samples/templates on D2L for you to look at and the feedback form is also on D2L.</w:t>
      </w:r>
    </w:p>
    <w:p w14:paraId="54426FB4" w14:textId="77777777" w:rsidR="00FD0F3B" w:rsidRDefault="00FD0F3B" w:rsidP="004C0857">
      <w:pPr>
        <w:ind w:left="720"/>
        <w:rPr>
          <w:rFonts w:ascii="Arial" w:hAnsi="Arial" w:cs="Arial"/>
        </w:rPr>
      </w:pPr>
      <w:r w:rsidRPr="00C35108">
        <w:rPr>
          <w:rFonts w:ascii="Arial" w:hAnsi="Arial" w:cs="Arial"/>
        </w:rPr>
        <w:t xml:space="preserve">1. The student or supervising physician will identify patient(s) for whom OMM is indicated. The student will describe selected OMM treatment(s) to the patient and obtain verbal consent. The student will perform the OMM treatment(s) and note response. </w:t>
      </w:r>
    </w:p>
    <w:p w14:paraId="13C436DE" w14:textId="77777777" w:rsidR="00FD0F3B" w:rsidRDefault="00FD0F3B" w:rsidP="004C0857">
      <w:pPr>
        <w:ind w:left="720"/>
        <w:rPr>
          <w:rFonts w:ascii="Arial" w:hAnsi="Arial" w:cs="Arial"/>
        </w:rPr>
      </w:pPr>
      <w:r w:rsidRPr="00C35108">
        <w:rPr>
          <w:rFonts w:ascii="Arial" w:hAnsi="Arial" w:cs="Arial"/>
        </w:rPr>
        <w:t xml:space="preserve">2. The student will document their findings and treatment in a SOAP format on the MSUCOM OMM Observed Encounter Form. Patient names and identification numbers should NOT be included. </w:t>
      </w:r>
    </w:p>
    <w:p w14:paraId="69799A65" w14:textId="77777777" w:rsidR="00FD0F3B" w:rsidRDefault="00FD0F3B" w:rsidP="004C0857">
      <w:pPr>
        <w:ind w:left="720"/>
        <w:rPr>
          <w:rFonts w:ascii="Arial" w:hAnsi="Arial" w:cs="Arial"/>
        </w:rPr>
      </w:pPr>
      <w:r w:rsidRPr="00C35108">
        <w:rPr>
          <w:rFonts w:ascii="Arial" w:hAnsi="Arial" w:cs="Arial"/>
        </w:rPr>
        <w:t xml:space="preserve">3. PLEASE TYPE (Handwritten forms will NOT be accepted). </w:t>
      </w:r>
    </w:p>
    <w:p w14:paraId="7924F3EC" w14:textId="77777777" w:rsidR="00FD0F3B" w:rsidRDefault="00FD0F3B" w:rsidP="004C0857">
      <w:pPr>
        <w:ind w:left="720"/>
        <w:rPr>
          <w:rFonts w:ascii="Arial" w:hAnsi="Arial" w:cs="Arial"/>
        </w:rPr>
      </w:pPr>
      <w:r w:rsidRPr="00C35108">
        <w:rPr>
          <w:rFonts w:ascii="Arial" w:hAnsi="Arial" w:cs="Arial"/>
        </w:rPr>
        <w:t xml:space="preserve">4. OMM treatment should also be documented on the patient’s medical record as per institutional or office protocol. </w:t>
      </w:r>
    </w:p>
    <w:p w14:paraId="19AE9FC5" w14:textId="740FDCB7" w:rsidR="00FD0F3B" w:rsidRDefault="00FD0F3B" w:rsidP="004C0857">
      <w:pPr>
        <w:ind w:left="720"/>
        <w:rPr>
          <w:rFonts w:ascii="Arial" w:hAnsi="Arial" w:cs="Arial"/>
        </w:rPr>
      </w:pPr>
      <w:r w:rsidRPr="00C35108">
        <w:rPr>
          <w:rFonts w:ascii="Arial" w:hAnsi="Arial" w:cs="Arial"/>
        </w:rPr>
        <w:t xml:space="preserve">5. The supervising physician can be either </w:t>
      </w:r>
      <w:r w:rsidR="00A27C21" w:rsidRPr="00C35108">
        <w:rPr>
          <w:rFonts w:ascii="Arial" w:hAnsi="Arial" w:cs="Arial"/>
        </w:rPr>
        <w:t>an M</w:t>
      </w:r>
      <w:r w:rsidRPr="00C35108">
        <w:rPr>
          <w:rFonts w:ascii="Arial" w:hAnsi="Arial" w:cs="Arial"/>
        </w:rPr>
        <w:t xml:space="preserve">.D. or a D.O. The supervising physician should be a member of the MSUCOM faculty; a member of the medical staff of an MSUCOM affiliated clinical education site (base hospital); and/or approved by MSUCOM to provide an elective rotation. </w:t>
      </w:r>
    </w:p>
    <w:p w14:paraId="5B3405C8" w14:textId="6E90B36D" w:rsidR="00FD0F3B" w:rsidRDefault="00FD0F3B" w:rsidP="004C0857">
      <w:pPr>
        <w:ind w:left="720"/>
        <w:rPr>
          <w:rFonts w:ascii="Arial" w:hAnsi="Arial" w:cs="Arial"/>
        </w:rPr>
      </w:pPr>
      <w:r w:rsidRPr="00C35108">
        <w:rPr>
          <w:rFonts w:ascii="Arial" w:hAnsi="Arial" w:cs="Arial"/>
        </w:rPr>
        <w:t>6. The supervising physician may be a resident if, and only if, the following conditions are</w:t>
      </w:r>
      <w:r>
        <w:rPr>
          <w:rFonts w:ascii="Arial" w:hAnsi="Arial" w:cs="Arial"/>
        </w:rPr>
        <w:t xml:space="preserve"> </w:t>
      </w:r>
      <w:r w:rsidR="00A27C21" w:rsidRPr="00C35108">
        <w:rPr>
          <w:rFonts w:ascii="Arial" w:hAnsi="Arial" w:cs="Arial"/>
        </w:rPr>
        <w:t>met.</w:t>
      </w:r>
      <w:r w:rsidRPr="00C35108">
        <w:rPr>
          <w:rFonts w:ascii="Arial" w:hAnsi="Arial" w:cs="Arial"/>
        </w:rPr>
        <w:t xml:space="preserve"> </w:t>
      </w:r>
    </w:p>
    <w:p w14:paraId="75CEB2DA" w14:textId="77777777" w:rsidR="00FD0F3B" w:rsidRDefault="00FD0F3B" w:rsidP="00062352">
      <w:pPr>
        <w:ind w:left="1440"/>
        <w:rPr>
          <w:rFonts w:ascii="Arial" w:hAnsi="Arial" w:cs="Arial"/>
        </w:rPr>
      </w:pPr>
      <w:r w:rsidRPr="00C35108">
        <w:rPr>
          <w:rFonts w:ascii="Arial" w:hAnsi="Arial" w:cs="Arial"/>
        </w:rPr>
        <w:t xml:space="preserve">a. The resident has been designated by the attending physician to provide supervision. </w:t>
      </w:r>
    </w:p>
    <w:p w14:paraId="15B0564D" w14:textId="77777777" w:rsidR="00FD0F3B" w:rsidRDefault="00FD0F3B" w:rsidP="00062352">
      <w:pPr>
        <w:ind w:left="1440"/>
        <w:rPr>
          <w:rFonts w:ascii="Arial" w:hAnsi="Arial" w:cs="Arial"/>
        </w:rPr>
      </w:pPr>
      <w:r w:rsidRPr="00C35108">
        <w:rPr>
          <w:rFonts w:ascii="Arial" w:hAnsi="Arial" w:cs="Arial"/>
        </w:rPr>
        <w:t xml:space="preserve">b. The attending physician is agreeable to the use of OMM as part of the patient’s treatment. </w:t>
      </w:r>
    </w:p>
    <w:p w14:paraId="28EB7A40" w14:textId="77777777" w:rsidR="00FD0F3B" w:rsidRDefault="00FD0F3B" w:rsidP="004C0857">
      <w:pPr>
        <w:ind w:left="720"/>
        <w:rPr>
          <w:rFonts w:ascii="Arial" w:hAnsi="Arial" w:cs="Arial"/>
        </w:rPr>
      </w:pPr>
      <w:r w:rsidRPr="00C35108">
        <w:rPr>
          <w:rFonts w:ascii="Arial" w:hAnsi="Arial" w:cs="Arial"/>
        </w:rPr>
        <w:t xml:space="preserve">7. Completed forms are to be signed by the supervising physician and the student. </w:t>
      </w:r>
    </w:p>
    <w:p w14:paraId="6CBDBE84" w14:textId="77777777" w:rsidR="00FD0F3B" w:rsidRDefault="00FD0F3B" w:rsidP="004C0857">
      <w:pPr>
        <w:ind w:left="720"/>
        <w:rPr>
          <w:rFonts w:ascii="Arial" w:hAnsi="Arial" w:cs="Arial"/>
        </w:rPr>
      </w:pPr>
      <w:r w:rsidRPr="00C35108">
        <w:rPr>
          <w:rFonts w:ascii="Arial" w:hAnsi="Arial" w:cs="Arial"/>
        </w:rPr>
        <w:t xml:space="preserve">8. Submit the completed form(s) to the D2L OMM Encounter Forms drop box. </w:t>
      </w:r>
    </w:p>
    <w:p w14:paraId="5632D42E" w14:textId="77777777" w:rsidR="009C3C62" w:rsidRDefault="00FD0F3B" w:rsidP="004C0857">
      <w:pPr>
        <w:ind w:left="720"/>
        <w:rPr>
          <w:rFonts w:ascii="Arial" w:hAnsi="Arial" w:cs="Arial"/>
        </w:rPr>
      </w:pPr>
      <w:r w:rsidRPr="00C35108">
        <w:rPr>
          <w:rFonts w:ascii="Arial" w:hAnsi="Arial" w:cs="Arial"/>
        </w:rPr>
        <w:t xml:space="preserve">9. MSUCOM OMM faculty will review forms. </w:t>
      </w:r>
    </w:p>
    <w:p w14:paraId="42EB0A7E" w14:textId="35594E24" w:rsidR="009C3C62" w:rsidRPr="004F2BA6" w:rsidRDefault="00FD0F3B" w:rsidP="00BD2354">
      <w:pPr>
        <w:ind w:left="1440"/>
        <w:rPr>
          <w:rFonts w:ascii="Arial" w:hAnsi="Arial" w:cs="Arial"/>
        </w:rPr>
      </w:pPr>
      <w:r w:rsidRPr="004F2BA6">
        <w:rPr>
          <w:rFonts w:ascii="Arial" w:hAnsi="Arial" w:cs="Arial"/>
        </w:rPr>
        <w:t xml:space="preserve">a. If the encounter is satisfactory, </w:t>
      </w:r>
      <w:r w:rsidRPr="262E2718">
        <w:rPr>
          <w:rFonts w:ascii="Arial" w:hAnsi="Arial" w:cs="Arial"/>
        </w:rPr>
        <w:t>completion</w:t>
      </w:r>
      <w:r w:rsidR="0BBC129A" w:rsidRPr="262E2718">
        <w:rPr>
          <w:rFonts w:ascii="Arial" w:hAnsi="Arial" w:cs="Arial"/>
        </w:rPr>
        <w:t xml:space="preserve"> will be recorded in </w:t>
      </w:r>
      <w:r w:rsidR="00D740DD" w:rsidRPr="262E2718">
        <w:rPr>
          <w:rFonts w:ascii="Arial" w:hAnsi="Arial" w:cs="Arial"/>
        </w:rPr>
        <w:t>D2L,</w:t>
      </w:r>
      <w:r w:rsidR="72B68D64" w:rsidRPr="262E2718">
        <w:rPr>
          <w:rFonts w:ascii="Arial" w:hAnsi="Arial" w:cs="Arial"/>
        </w:rPr>
        <w:t xml:space="preserve"> and </w:t>
      </w:r>
      <w:r w:rsidR="00BD2354" w:rsidRPr="262E2718">
        <w:rPr>
          <w:rFonts w:ascii="Arial" w:hAnsi="Arial" w:cs="Arial"/>
        </w:rPr>
        <w:t xml:space="preserve">students </w:t>
      </w:r>
      <w:r w:rsidR="72B68D64" w:rsidRPr="262E2718">
        <w:rPr>
          <w:rFonts w:ascii="Arial" w:hAnsi="Arial" w:cs="Arial"/>
        </w:rPr>
        <w:t>will receive an email with the feedback form.</w:t>
      </w:r>
    </w:p>
    <w:p w14:paraId="4D14C68D" w14:textId="2900D552" w:rsidR="00FD0F3B" w:rsidRPr="00B73652" w:rsidRDefault="00FD0F3B" w:rsidP="00B73652">
      <w:pPr>
        <w:ind w:left="1440"/>
        <w:rPr>
          <w:rFonts w:ascii="Arial" w:hAnsi="Arial" w:cs="Arial"/>
        </w:rPr>
      </w:pPr>
      <w:r w:rsidRPr="004F2BA6">
        <w:rPr>
          <w:rFonts w:ascii="Arial" w:hAnsi="Arial" w:cs="Arial"/>
        </w:rPr>
        <w:t xml:space="preserve">b. If completion is unsatisfactory, the student will be notified to </w:t>
      </w:r>
      <w:r w:rsidR="645F6E9D" w:rsidRPr="262E2718">
        <w:rPr>
          <w:rFonts w:ascii="Arial" w:hAnsi="Arial" w:cs="Arial"/>
        </w:rPr>
        <w:t>discuss the encounter form with Dr. Rowan and further action will be determined</w:t>
      </w:r>
      <w:r w:rsidR="00D740DD" w:rsidRPr="262E2718">
        <w:rPr>
          <w:rFonts w:ascii="Arial" w:hAnsi="Arial" w:cs="Arial"/>
        </w:rPr>
        <w:t xml:space="preserve">. </w:t>
      </w:r>
    </w:p>
    <w:p w14:paraId="3111EDDC" w14:textId="77777777" w:rsidR="00FD0F3B" w:rsidRPr="00C40B5D" w:rsidRDefault="00FD0F3B" w:rsidP="00FD0F3B">
      <w:pPr>
        <w:pStyle w:val="Heading2"/>
        <w:rPr>
          <w:b/>
          <w:bCs/>
          <w:sz w:val="20"/>
          <w:szCs w:val="20"/>
        </w:rPr>
      </w:pPr>
      <w:bookmarkStart w:id="19" w:name="_Toc235606309"/>
      <w:r w:rsidRPr="00622FC3">
        <w:lastRenderedPageBreak/>
        <w:t>QUIZZES</w:t>
      </w:r>
      <w:bookmarkEnd w:id="19"/>
    </w:p>
    <w:p w14:paraId="4BB87CD6" w14:textId="7AAFF4DB" w:rsidR="004C0857" w:rsidRPr="005452FB" w:rsidRDefault="00FD0F3B" w:rsidP="00B73652">
      <w:pPr>
        <w:ind w:left="360"/>
        <w:rPr>
          <w:highlight w:val="yellow"/>
        </w:rPr>
      </w:pPr>
      <w:r>
        <w:rPr>
          <w:rFonts w:ascii="Arial" w:hAnsi="Arial" w:cs="Arial"/>
        </w:rPr>
        <w:t>There will be a quiz for each block during the 3</w:t>
      </w:r>
      <w:r w:rsidRPr="004F2D3C">
        <w:rPr>
          <w:rFonts w:ascii="Arial" w:hAnsi="Arial" w:cs="Arial"/>
          <w:vertAlign w:val="superscript"/>
        </w:rPr>
        <w:t>rd</w:t>
      </w:r>
      <w:r>
        <w:rPr>
          <w:rFonts w:ascii="Arial" w:hAnsi="Arial" w:cs="Arial"/>
        </w:rPr>
        <w:t xml:space="preserve"> year. Students are required to take at least </w:t>
      </w:r>
      <w:r w:rsidRPr="004F2BA6">
        <w:rPr>
          <w:rFonts w:ascii="Arial" w:hAnsi="Arial" w:cs="Arial"/>
        </w:rPr>
        <w:t>10 quizzes.</w:t>
      </w:r>
      <w:r>
        <w:rPr>
          <w:rFonts w:ascii="Arial" w:hAnsi="Arial" w:cs="Arial"/>
        </w:rPr>
        <w:t xml:space="preserve"> Quizzes will open on the first day of the block and will close at 11:59 PM on the last day of the block. </w:t>
      </w:r>
      <w:r w:rsidRPr="00622FC3">
        <w:rPr>
          <w:rFonts w:ascii="Arial" w:hAnsi="Arial" w:cs="Arial"/>
        </w:rPr>
        <w:t>A minimum cumulative average on quizzes needs to be 50%.</w:t>
      </w:r>
    </w:p>
    <w:p w14:paraId="36EEDC60" w14:textId="5C2E6654" w:rsidR="00FD0F3B" w:rsidRPr="004C0857" w:rsidRDefault="00FD0F3B" w:rsidP="004C0857">
      <w:pPr>
        <w:pStyle w:val="Heading2"/>
        <w:rPr>
          <w:b/>
          <w:bCs/>
        </w:rPr>
      </w:pPr>
      <w:bookmarkStart w:id="20" w:name="_Toc235606310"/>
      <w:r w:rsidRPr="00622FC3">
        <w:t>Course EVALUATION</w:t>
      </w:r>
      <w:bookmarkEnd w:id="20"/>
    </w:p>
    <w:p w14:paraId="048932E9" w14:textId="77777777" w:rsidR="00FD0F3B" w:rsidRPr="00C40B5D" w:rsidRDefault="00FD0F3B" w:rsidP="001D0F83">
      <w:pPr>
        <w:pStyle w:val="Heading3"/>
        <w:ind w:left="0" w:firstLine="360"/>
      </w:pPr>
      <w:bookmarkStart w:id="21" w:name="_Toc235606311"/>
      <w:r w:rsidRPr="0096296A">
        <w:t xml:space="preserve">Student Evaluation of Clerkship </w:t>
      </w:r>
      <w:r w:rsidRPr="00622FC3">
        <w:t>Course</w:t>
      </w:r>
      <w:bookmarkEnd w:id="21"/>
    </w:p>
    <w:p w14:paraId="1E72B491" w14:textId="513BA7F4" w:rsidR="00FD0F3B" w:rsidRPr="00C64213" w:rsidRDefault="00FD0F3B" w:rsidP="001D0F83">
      <w:pPr>
        <w:autoSpaceDE w:val="0"/>
        <w:autoSpaceDN w:val="0"/>
        <w:adjustRightInd w:val="0"/>
        <w:spacing w:after="0" w:line="276" w:lineRule="auto"/>
        <w:ind w:left="360" w:right="36"/>
        <w:rPr>
          <w:rFonts w:ascii="Arial" w:hAnsi="Arial" w:cs="Arial"/>
        </w:rPr>
      </w:pPr>
      <w:r w:rsidRPr="00165CD1">
        <w:rPr>
          <w:rFonts w:ascii="Arial" w:hAnsi="Arial" w:cs="Arial"/>
        </w:rPr>
        <w:t xml:space="preserve">Students will submit their </w:t>
      </w:r>
      <w:r w:rsidRPr="00622FC3">
        <w:rPr>
          <w:rFonts w:ascii="Arial" w:hAnsi="Arial" w:cs="Arial"/>
        </w:rPr>
        <w:t>course</w:t>
      </w:r>
      <w:r w:rsidRPr="00165CD1">
        <w:rPr>
          <w:rFonts w:ascii="Arial" w:hAnsi="Arial" w:cs="Arial"/>
        </w:rPr>
        <w:t xml:space="preserve"> evaluation electronically at the conclusion of </w:t>
      </w:r>
      <w:r>
        <w:rPr>
          <w:rFonts w:ascii="Arial" w:hAnsi="Arial" w:cs="Arial"/>
        </w:rPr>
        <w:t xml:space="preserve">the course or when requirements are complete, </w:t>
      </w:r>
      <w:r w:rsidRPr="00165CD1">
        <w:rPr>
          <w:rFonts w:ascii="Arial" w:hAnsi="Arial" w:cs="Arial"/>
        </w:rPr>
        <w:t xml:space="preserve">by accessing the Medtrics system: </w:t>
      </w:r>
      <w:hyperlink r:id="rId23" w:tgtFrame="_blank" w:history="1">
        <w:r w:rsidRPr="00165CD1">
          <w:rPr>
            <w:rStyle w:val="Hyperlink"/>
            <w:rFonts w:ascii="Arial" w:hAnsi="Arial" w:cs="Arial"/>
          </w:rPr>
          <w:t>https://msucom.medtricslab.com/users/login/</w:t>
        </w:r>
      </w:hyperlink>
      <w:r w:rsidRPr="00165CD1">
        <w:rPr>
          <w:rFonts w:ascii="Arial" w:hAnsi="Arial" w:cs="Arial"/>
        </w:rPr>
        <w:t xml:space="preserve">. </w:t>
      </w:r>
      <w:r>
        <w:rPr>
          <w:rFonts w:ascii="Arial" w:hAnsi="Arial" w:cs="Arial"/>
        </w:rPr>
        <w:t>S</w:t>
      </w:r>
      <w:r w:rsidRPr="00165CD1">
        <w:rPr>
          <w:rFonts w:ascii="Arial" w:hAnsi="Arial" w:cs="Arial"/>
        </w:rPr>
        <w:t xml:space="preserve">tudents will receive an automated email link connecting them to their assigned evaluation for the respective </w:t>
      </w:r>
      <w:r w:rsidRPr="00622FC3">
        <w:rPr>
          <w:rFonts w:ascii="Arial" w:hAnsi="Arial" w:cs="Arial"/>
        </w:rPr>
        <w:t>course.</w:t>
      </w:r>
      <w:r w:rsidRPr="00165CD1">
        <w:rPr>
          <w:rFonts w:ascii="Arial" w:hAnsi="Arial" w:cs="Arial"/>
        </w:rPr>
        <w:t xml:space="preserve"> Students can also access their pending evaluations on the ‘Home’ or ‘Evaluations’ tabs within their Medtrics accounts.</w:t>
      </w:r>
      <w:r w:rsidR="003242A4">
        <w:rPr>
          <w:rFonts w:ascii="Arial" w:hAnsi="Arial" w:cs="Arial"/>
        </w:rPr>
        <w:t xml:space="preserve"> This evaluation is optiona</w:t>
      </w:r>
      <w:r w:rsidR="003438FC">
        <w:rPr>
          <w:rFonts w:ascii="Arial" w:hAnsi="Arial" w:cs="Arial"/>
        </w:rPr>
        <w:t>l.</w:t>
      </w:r>
    </w:p>
    <w:p w14:paraId="3185E0B0" w14:textId="77777777" w:rsidR="00FD0F3B" w:rsidRPr="00C40B5D" w:rsidRDefault="00FD0F3B" w:rsidP="00FD0F3B">
      <w:pPr>
        <w:spacing w:after="0" w:line="276" w:lineRule="auto"/>
        <w:ind w:left="720"/>
        <w:rPr>
          <w:rFonts w:ascii="Arial" w:hAnsi="Arial" w:cs="Arial"/>
          <w:u w:val="single"/>
        </w:rPr>
      </w:pPr>
    </w:p>
    <w:p w14:paraId="78099ABF" w14:textId="77777777" w:rsidR="00FD0F3B" w:rsidRPr="00C40B5D" w:rsidRDefault="00FD0F3B" w:rsidP="00FD0F3B">
      <w:pPr>
        <w:pStyle w:val="Heading2"/>
      </w:pPr>
      <w:bookmarkStart w:id="22" w:name="_Toc213842164"/>
      <w:bookmarkStart w:id="23" w:name="_Toc235606312"/>
      <w:r w:rsidRPr="00622FC3">
        <w:t>Revision</w:t>
      </w:r>
      <w:bookmarkEnd w:id="22"/>
      <w:bookmarkEnd w:id="23"/>
    </w:p>
    <w:p w14:paraId="23829749" w14:textId="08E07756" w:rsidR="00FD0F3B" w:rsidRDefault="00FD0F3B" w:rsidP="00FD0F3B">
      <w:pPr>
        <w:spacing w:after="0" w:line="276" w:lineRule="auto"/>
        <w:ind w:left="360"/>
        <w:rPr>
          <w:rFonts w:ascii="Arial" w:eastAsia="Arial" w:hAnsi="Arial" w:cs="Arial"/>
        </w:rPr>
      </w:pPr>
      <w:r w:rsidRPr="03ACB6B2">
        <w:rPr>
          <w:rFonts w:ascii="Arial" w:eastAsia="Arial" w:hAnsi="Arial" w:cs="Arial"/>
        </w:rPr>
        <w:t xml:space="preserve">The revision process will occur during the regularly scheduled course. If a student does not successfully complete the course requirements (ex. an observed encounter form </w:t>
      </w:r>
      <w:r w:rsidRPr="03ACB6B2">
        <w:rPr>
          <w:rFonts w:ascii="Arial" w:eastAsia="Arial" w:hAnsi="Arial" w:cs="Arial"/>
          <w:b/>
          <w:bCs/>
        </w:rPr>
        <w:t>OR</w:t>
      </w:r>
      <w:r w:rsidRPr="03ACB6B2">
        <w:rPr>
          <w:rFonts w:ascii="Arial" w:eastAsia="Arial" w:hAnsi="Arial" w:cs="Arial"/>
        </w:rPr>
        <w:t xml:space="preserve"> failure</w:t>
      </w:r>
      <w:r w:rsidR="009C3C62">
        <w:rPr>
          <w:rFonts w:ascii="Arial" w:eastAsia="Arial" w:hAnsi="Arial" w:cs="Arial"/>
        </w:rPr>
        <w:t xml:space="preserve"> </w:t>
      </w:r>
      <w:r w:rsidR="009C3C62" w:rsidRPr="004F2BA6">
        <w:rPr>
          <w:rFonts w:ascii="Arial" w:eastAsia="Arial" w:hAnsi="Arial" w:cs="Arial"/>
        </w:rPr>
        <w:t>to obtain 50% on</w:t>
      </w:r>
      <w:r w:rsidRPr="004F2BA6">
        <w:rPr>
          <w:rFonts w:ascii="Arial" w:eastAsia="Arial" w:hAnsi="Arial" w:cs="Arial"/>
        </w:rPr>
        <w:t xml:space="preserve"> the OPP/OMT </w:t>
      </w:r>
      <w:proofErr w:type="spellStart"/>
      <w:r w:rsidRPr="004F2BA6">
        <w:rPr>
          <w:rFonts w:ascii="Arial" w:eastAsia="Arial" w:hAnsi="Arial" w:cs="Arial"/>
        </w:rPr>
        <w:t>TrueLearn</w:t>
      </w:r>
      <w:proofErr w:type="spellEnd"/>
      <w:r w:rsidRPr="004F2BA6">
        <w:rPr>
          <w:rFonts w:ascii="Arial" w:eastAsia="Arial" w:hAnsi="Arial" w:cs="Arial"/>
        </w:rPr>
        <w:t xml:space="preserve"> quiz</w:t>
      </w:r>
      <w:r w:rsidR="009C3C62" w:rsidRPr="004F2BA6">
        <w:rPr>
          <w:rFonts w:ascii="Arial" w:eastAsia="Arial" w:hAnsi="Arial" w:cs="Arial"/>
        </w:rPr>
        <w:t>zes</w:t>
      </w:r>
      <w:r w:rsidRPr="03ACB6B2">
        <w:rPr>
          <w:rFonts w:ascii="Arial" w:eastAsia="Arial" w:hAnsi="Arial" w:cs="Arial"/>
        </w:rPr>
        <w:t>), the student will be permitted to go through a revision process during the regularly scheduled course. The student is responsible for contacting the Course Assistant (on the title page of this syllabus). The student will then be required to complete the revision determined by the Instructor of Record within the regularly scheduled timeline of the course.</w:t>
      </w:r>
    </w:p>
    <w:p w14:paraId="63F295C6" w14:textId="77777777" w:rsidR="00FD0F3B" w:rsidRDefault="00FD0F3B" w:rsidP="00FD0F3B">
      <w:pPr>
        <w:spacing w:after="0" w:line="276" w:lineRule="auto"/>
        <w:ind w:left="360"/>
      </w:pPr>
      <w:r w:rsidRPr="03ACB6B2">
        <w:rPr>
          <w:rFonts w:ascii="Arial" w:eastAsia="Arial" w:hAnsi="Arial" w:cs="Arial"/>
        </w:rPr>
        <w:t xml:space="preserve"> </w:t>
      </w:r>
    </w:p>
    <w:p w14:paraId="6C68A6FE" w14:textId="77777777" w:rsidR="00FD0F3B" w:rsidRPr="00C40B5D" w:rsidRDefault="00FD0F3B" w:rsidP="00FD0F3B">
      <w:pPr>
        <w:spacing w:after="0" w:line="276" w:lineRule="auto"/>
        <w:ind w:left="360"/>
        <w:rPr>
          <w:rFonts w:ascii="Arial" w:hAnsi="Arial" w:cs="Arial"/>
        </w:rPr>
      </w:pPr>
      <w:r w:rsidRPr="00C40B5D">
        <w:rPr>
          <w:rFonts w:ascii="Arial" w:hAnsi="Arial" w:cs="Arial"/>
        </w:rPr>
        <w:t xml:space="preserve">The student is responsible for contacting the Course Assistant (on the </w:t>
      </w:r>
      <w:r>
        <w:rPr>
          <w:rFonts w:ascii="Arial" w:hAnsi="Arial" w:cs="Arial"/>
        </w:rPr>
        <w:t>title</w:t>
      </w:r>
      <w:r w:rsidRPr="00C40B5D">
        <w:rPr>
          <w:rFonts w:ascii="Arial" w:hAnsi="Arial" w:cs="Arial"/>
        </w:rPr>
        <w:t xml:space="preserve"> page of this syllabus) if they believe missing assignments were reported in error</w:t>
      </w:r>
      <w:r>
        <w:rPr>
          <w:rFonts w:ascii="Arial" w:hAnsi="Arial" w:cs="Arial"/>
        </w:rPr>
        <w:t>,</w:t>
      </w:r>
      <w:r w:rsidRPr="00C40B5D">
        <w:rPr>
          <w:rFonts w:ascii="Arial" w:hAnsi="Arial" w:cs="Arial"/>
        </w:rPr>
        <w:t xml:space="preserve"> or </w:t>
      </w:r>
      <w:r>
        <w:rPr>
          <w:rFonts w:ascii="Arial" w:hAnsi="Arial" w:cs="Arial"/>
        </w:rPr>
        <w:t xml:space="preserve">if they </w:t>
      </w:r>
      <w:r w:rsidRPr="00C40B5D">
        <w:rPr>
          <w:rFonts w:ascii="Arial" w:hAnsi="Arial" w:cs="Arial"/>
        </w:rPr>
        <w:t xml:space="preserve">are unclear about the </w:t>
      </w:r>
      <w:r>
        <w:rPr>
          <w:rFonts w:ascii="Arial" w:hAnsi="Arial" w:cs="Arial"/>
        </w:rPr>
        <w:t>revision</w:t>
      </w:r>
      <w:r w:rsidRPr="00C40B5D">
        <w:rPr>
          <w:rFonts w:ascii="Arial" w:hAnsi="Arial" w:cs="Arial"/>
        </w:rPr>
        <w:t xml:space="preserve"> process. </w:t>
      </w:r>
    </w:p>
    <w:p w14:paraId="05DB44DB" w14:textId="77777777" w:rsidR="00FD0F3B" w:rsidRPr="00C40B5D" w:rsidRDefault="00FD0F3B" w:rsidP="00FD0F3B">
      <w:pPr>
        <w:spacing w:after="0" w:line="276" w:lineRule="auto"/>
        <w:rPr>
          <w:rFonts w:ascii="Arial" w:hAnsi="Arial" w:cs="Arial"/>
        </w:rPr>
      </w:pPr>
    </w:p>
    <w:p w14:paraId="47ED2C4C" w14:textId="1D4BB3D3" w:rsidR="00FD0F3B" w:rsidRPr="00C40B5D" w:rsidRDefault="00FD0F3B" w:rsidP="00FD0F3B">
      <w:pPr>
        <w:spacing w:after="0" w:line="276" w:lineRule="auto"/>
        <w:ind w:left="360"/>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w:t>
      </w:r>
      <w:r>
        <w:rPr>
          <w:rFonts w:ascii="Arial" w:hAnsi="Arial" w:cs="Arial"/>
        </w:rPr>
        <w:t xml:space="preserve"> revision</w:t>
      </w:r>
      <w:r w:rsidRPr="00C40B5D">
        <w:rPr>
          <w:rFonts w:ascii="Arial" w:hAnsi="Arial" w:cs="Arial"/>
        </w:rPr>
        <w:t xml:space="preserve">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009C3C62" w:rsidRPr="004F2BA6">
        <w:rPr>
          <w:rFonts w:ascii="Arial" w:hAnsi="Arial" w:cs="Arial"/>
        </w:rPr>
        <w:t>course</w:t>
      </w:r>
      <w:r w:rsidRPr="00C40B5D">
        <w:rPr>
          <w:rFonts w:ascii="Arial" w:hAnsi="Arial" w:cs="Arial"/>
        </w:rPr>
        <w:t xml:space="preserve"> grade</w:t>
      </w:r>
      <w:r>
        <w:rPr>
          <w:rFonts w:ascii="Arial" w:hAnsi="Arial" w:cs="Arial"/>
        </w:rPr>
        <w:t xml:space="preserve"> (</w:t>
      </w:r>
      <w:r w:rsidRPr="00C40B5D">
        <w:rPr>
          <w:rFonts w:ascii="Arial" w:hAnsi="Arial" w:cs="Arial"/>
        </w:rPr>
        <w:t xml:space="preserve">from </w:t>
      </w:r>
      <w:r>
        <w:rPr>
          <w:rFonts w:ascii="Arial" w:hAnsi="Arial" w:cs="Arial"/>
        </w:rPr>
        <w:t>NGR</w:t>
      </w:r>
      <w:r w:rsidRPr="00C40B5D">
        <w:rPr>
          <w:rFonts w:ascii="Arial" w:hAnsi="Arial" w:cs="Arial"/>
        </w:rPr>
        <w:t xml:space="preserve"> to Pass).</w:t>
      </w:r>
    </w:p>
    <w:p w14:paraId="70C935ED" w14:textId="77777777" w:rsidR="00FD0F3B" w:rsidRDefault="00FD0F3B" w:rsidP="00FD0F3B">
      <w:pPr>
        <w:spacing w:after="0" w:line="276" w:lineRule="auto"/>
        <w:ind w:left="360"/>
        <w:rPr>
          <w:rFonts w:ascii="Arial" w:hAnsi="Arial" w:cs="Arial"/>
        </w:rPr>
      </w:pPr>
    </w:p>
    <w:p w14:paraId="7226A886" w14:textId="0DB6D776" w:rsidR="00FD0F3B" w:rsidRDefault="00FD0F3B" w:rsidP="004C0857">
      <w:pPr>
        <w:spacing w:after="0" w:line="276" w:lineRule="auto"/>
        <w:ind w:left="360"/>
        <w:rPr>
          <w:rFonts w:ascii="Arial" w:hAnsi="Arial" w:cs="Arial"/>
        </w:rPr>
      </w:pPr>
      <w:r w:rsidRPr="00C40B5D">
        <w:rPr>
          <w:rFonts w:ascii="Arial" w:hAnsi="Arial" w:cs="Arial"/>
        </w:rPr>
        <w:t xml:space="preserve">As determined by the </w:t>
      </w:r>
      <w:r>
        <w:rPr>
          <w:rFonts w:ascii="Arial" w:hAnsi="Arial" w:cs="Arial"/>
        </w:rPr>
        <w:t>IOR</w:t>
      </w:r>
      <w:r w:rsidRPr="00C40B5D">
        <w:rPr>
          <w:rFonts w:ascii="Arial" w:hAnsi="Arial" w:cs="Arial"/>
        </w:rPr>
        <w:t xml:space="preserve">, the student will receive an </w:t>
      </w:r>
      <w:r w:rsidRPr="00C40B5D">
        <w:rPr>
          <w:rFonts w:ascii="Arial" w:hAnsi="Arial" w:cs="Arial"/>
          <w:u w:val="single"/>
        </w:rPr>
        <w:t>N grade for the course</w:t>
      </w:r>
      <w:r w:rsidRPr="00C40B5D">
        <w:rPr>
          <w:rFonts w:ascii="Arial" w:hAnsi="Arial" w:cs="Arial"/>
        </w:rPr>
        <w:t xml:space="preserve"> if all assignments and the </w:t>
      </w:r>
      <w:r>
        <w:rPr>
          <w:rFonts w:ascii="Arial" w:hAnsi="Arial" w:cs="Arial"/>
        </w:rPr>
        <w:t>revision</w:t>
      </w:r>
      <w:r w:rsidRPr="00C40B5D">
        <w:rPr>
          <w:rFonts w:ascii="Arial" w:hAnsi="Arial" w:cs="Arial"/>
        </w:rPr>
        <w:t xml:space="preserve"> process are </w:t>
      </w:r>
      <w:r w:rsidRPr="00C40B5D">
        <w:rPr>
          <w:rFonts w:ascii="Arial" w:hAnsi="Arial" w:cs="Arial"/>
          <w:b/>
          <w:bCs/>
        </w:rPr>
        <w:t>not completed</w:t>
      </w:r>
      <w:r w:rsidRPr="00C40B5D">
        <w:rPr>
          <w:rFonts w:ascii="Arial" w:hAnsi="Arial" w:cs="Arial"/>
        </w:rPr>
        <w:t xml:space="preserve"> successfully within 14 days after the last day of </w:t>
      </w:r>
      <w:r w:rsidR="760D5653" w:rsidRPr="7993A708">
        <w:rPr>
          <w:rFonts w:ascii="Arial" w:hAnsi="Arial" w:cs="Arial"/>
        </w:rPr>
        <w:t>course</w:t>
      </w:r>
      <w:r w:rsidRPr="00C40B5D">
        <w:rPr>
          <w:rFonts w:ascii="Arial" w:hAnsi="Arial" w:cs="Arial"/>
        </w:rPr>
        <w:t xml:space="preserve"> at 11:59pm</w:t>
      </w:r>
      <w:r>
        <w:rPr>
          <w:rFonts w:ascii="Arial" w:hAnsi="Arial" w:cs="Arial"/>
        </w:rPr>
        <w:t xml:space="preserve">. </w:t>
      </w:r>
      <w:r w:rsidRPr="00C40B5D">
        <w:rPr>
          <w:rFonts w:ascii="Arial" w:hAnsi="Arial" w:cs="Arial"/>
        </w:rPr>
        <w:t>Additionally, a letter of unprofessional behavior for late submission of assignments will be sent to the MSUCOM Spartan Community Clearinghouse.</w:t>
      </w:r>
    </w:p>
    <w:p w14:paraId="501C1E61" w14:textId="77777777" w:rsidR="00FD0F3B" w:rsidRDefault="00FD0F3B" w:rsidP="00FD0F3B">
      <w:pPr>
        <w:spacing w:after="0" w:line="276" w:lineRule="auto"/>
        <w:ind w:left="360"/>
        <w:rPr>
          <w:rFonts w:ascii="Arial" w:hAnsi="Arial" w:cs="Arial"/>
        </w:rPr>
      </w:pPr>
    </w:p>
    <w:p w14:paraId="61C65943" w14:textId="77777777" w:rsidR="00FD0F3B" w:rsidRDefault="00FD0F3B" w:rsidP="00FD0F3B">
      <w:pPr>
        <w:pStyle w:val="Level2Header"/>
        <w:rPr>
          <w:b w:val="0"/>
          <w:bCs w:val="0"/>
        </w:rPr>
      </w:pPr>
      <w:bookmarkStart w:id="24" w:name="_Toc235606313"/>
      <w:r w:rsidRPr="005D6B9B">
        <w:rPr>
          <w:b w:val="0"/>
          <w:bCs w:val="0"/>
        </w:rPr>
        <w:t>COURSE GRADES</w:t>
      </w:r>
      <w:bookmarkEnd w:id="24"/>
    </w:p>
    <w:p w14:paraId="115B3A02" w14:textId="4B527051" w:rsidR="00FD0F3B" w:rsidRPr="00A13CE5" w:rsidRDefault="00FD0F3B" w:rsidP="00FD0F3B">
      <w:pPr>
        <w:spacing w:line="276" w:lineRule="auto"/>
        <w:ind w:left="288"/>
        <w:rPr>
          <w:rFonts w:ascii="Arial" w:hAnsi="Arial" w:cs="Arial"/>
        </w:rPr>
      </w:pPr>
      <w:r w:rsidRPr="7ACAF297">
        <w:rPr>
          <w:rFonts w:ascii="Arial" w:hAnsi="Arial" w:cs="Arial"/>
        </w:rPr>
        <w:t xml:space="preserve">All </w:t>
      </w:r>
      <w:r w:rsidR="009C3C62" w:rsidRPr="004F2BA6">
        <w:rPr>
          <w:rFonts w:ascii="Arial" w:hAnsi="Arial" w:cs="Arial"/>
        </w:rPr>
        <w:t>course</w:t>
      </w:r>
      <w:r w:rsidRPr="7ACAF297">
        <w:rPr>
          <w:rFonts w:ascii="Arial" w:hAnsi="Arial" w:cs="Arial"/>
        </w:rPr>
        <w:t xml:space="preserve"> requirements must be completed to determine a </w:t>
      </w:r>
      <w:r>
        <w:rPr>
          <w:rFonts w:ascii="Arial" w:hAnsi="Arial" w:cs="Arial"/>
        </w:rPr>
        <w:t xml:space="preserve">final </w:t>
      </w:r>
      <w:r w:rsidRPr="7ACAF297">
        <w:rPr>
          <w:rFonts w:ascii="Arial" w:hAnsi="Arial" w:cs="Arial"/>
        </w:rPr>
        <w:t>grade for the course</w:t>
      </w:r>
      <w:r>
        <w:rPr>
          <w:rFonts w:ascii="Arial" w:hAnsi="Arial" w:cs="Arial"/>
        </w:rPr>
        <w:t xml:space="preserve">. </w:t>
      </w:r>
      <w:r w:rsidRPr="7ACAF297">
        <w:rPr>
          <w:rFonts w:ascii="Arial" w:hAnsi="Arial" w:cs="Arial"/>
        </w:rPr>
        <w:t xml:space="preserve">Students are required to ensure their </w:t>
      </w:r>
      <w:r w:rsidR="00D144D0" w:rsidRPr="004F2BA6">
        <w:rPr>
          <w:rFonts w:ascii="Arial" w:hAnsi="Arial" w:cs="Arial"/>
        </w:rPr>
        <w:t>course</w:t>
      </w:r>
      <w:r w:rsidRPr="7ACAF297">
        <w:rPr>
          <w:rFonts w:ascii="Arial" w:hAnsi="Arial" w:cs="Arial"/>
        </w:rPr>
        <w:t xml:space="preserve"> requirements are completed </w:t>
      </w:r>
      <w:r>
        <w:rPr>
          <w:rFonts w:ascii="Arial" w:hAnsi="Arial" w:cs="Arial"/>
        </w:rPr>
        <w:t xml:space="preserve">and submitted </w:t>
      </w:r>
      <w:r w:rsidRPr="7ACAF297">
        <w:rPr>
          <w:rFonts w:ascii="Arial" w:hAnsi="Arial" w:cs="Arial"/>
        </w:rPr>
        <w:t>correctly.</w:t>
      </w:r>
    </w:p>
    <w:p w14:paraId="73CD09F5" w14:textId="77777777" w:rsidR="00FD0F3B" w:rsidRDefault="00FD0F3B" w:rsidP="00FD0F3B">
      <w:pPr>
        <w:pStyle w:val="ListParagraph"/>
        <w:widowControl w:val="0"/>
        <w:tabs>
          <w:tab w:val="left" w:pos="939"/>
          <w:tab w:val="left" w:pos="940"/>
        </w:tabs>
        <w:spacing w:after="0" w:line="276" w:lineRule="auto"/>
        <w:ind w:left="360" w:right="356"/>
        <w:jc w:val="left"/>
        <w:rPr>
          <w:rFonts w:ascii="Arial" w:hAnsi="Arial" w:cs="Arial"/>
        </w:rPr>
      </w:pPr>
    </w:p>
    <w:p w14:paraId="1C03F4CA" w14:textId="77777777" w:rsidR="00FD0F3B" w:rsidRPr="00C40B5D" w:rsidRDefault="00FD0F3B" w:rsidP="00FD0F3B">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5ED2BBBA" w14:textId="77777777" w:rsidR="00FD0F3B" w:rsidRPr="00C40B5D" w:rsidRDefault="00FD0F3B" w:rsidP="00FD0F3B">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5578C04F" w14:textId="77777777" w:rsidR="00FD0F3B" w:rsidRPr="00C40B5D" w:rsidRDefault="00FD0F3B" w:rsidP="00FD0F3B">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lastRenderedPageBreak/>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14768C90" w14:textId="77777777" w:rsidR="00FD0F3B" w:rsidRPr="00C40B5D" w:rsidRDefault="00FD0F3B" w:rsidP="00FD0F3B">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22FB3F70" w14:textId="77777777" w:rsidR="00FD0F3B" w:rsidRPr="0096296A" w:rsidRDefault="00FD0F3B" w:rsidP="00FD0F3B">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1BBD7E56" w14:textId="77777777" w:rsidR="00FD0F3B" w:rsidRPr="004C0857" w:rsidRDefault="00FD0F3B" w:rsidP="00FD0F3B">
      <w:pPr>
        <w:pStyle w:val="Heading3"/>
        <w:rPr>
          <w:color w:val="ED0000"/>
        </w:rPr>
      </w:pPr>
      <w:bookmarkStart w:id="25" w:name="_Toc235606314"/>
      <w:r w:rsidRPr="004C0857">
        <w:rPr>
          <w:color w:val="ED0000"/>
        </w:rPr>
        <w:t>N Grade Policy</w:t>
      </w:r>
      <w:bookmarkEnd w:id="25"/>
    </w:p>
    <w:p w14:paraId="6D324A38" w14:textId="4293DD5D" w:rsidR="00FD0F3B" w:rsidRPr="004C0857" w:rsidRDefault="00FD0F3B" w:rsidP="004C0857">
      <w:pPr>
        <w:spacing w:after="0" w:line="276" w:lineRule="auto"/>
        <w:ind w:left="720"/>
        <w:rPr>
          <w:rFonts w:ascii="Arial" w:hAnsi="Arial" w:cs="Arial"/>
          <w:color w:val="ED0000"/>
        </w:rPr>
      </w:pPr>
      <w:r w:rsidRPr="004C0857">
        <w:rPr>
          <w:rFonts w:ascii="Arial" w:hAnsi="Arial" w:cs="Arial"/>
          <w:color w:val="ED0000"/>
        </w:rPr>
        <w:t xml:space="preserve">Students who fail this </w:t>
      </w:r>
      <w:r w:rsidR="00913229" w:rsidRPr="004C0857">
        <w:rPr>
          <w:rFonts w:ascii="Arial" w:hAnsi="Arial" w:cs="Arial"/>
          <w:color w:val="ED0000"/>
        </w:rPr>
        <w:t>course</w:t>
      </w:r>
      <w:r w:rsidR="004F2BA6" w:rsidRPr="004C0857">
        <w:rPr>
          <w:rFonts w:ascii="Arial" w:hAnsi="Arial" w:cs="Arial"/>
          <w:color w:val="ED0000"/>
        </w:rPr>
        <w:t xml:space="preserve"> </w:t>
      </w:r>
      <w:r w:rsidRPr="004C0857">
        <w:rPr>
          <w:rFonts w:ascii="Arial" w:hAnsi="Arial" w:cs="Arial"/>
          <w:color w:val="ED0000"/>
        </w:rPr>
        <w:t>will have to repeat a portion of, or all of the course requirements, at the discretion of the IOR.</w:t>
      </w:r>
      <w:r>
        <w:rPr>
          <w:rFonts w:ascii="Arial" w:hAnsi="Arial" w:cs="Arial"/>
          <w:color w:val="ED0000"/>
        </w:rPr>
        <w:t xml:space="preserve">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26" w:name="_Toc235606315"/>
      <w:r w:rsidRPr="0096296A">
        <w:rPr>
          <w:rFonts w:ascii="Arial" w:hAnsi="Arial" w:cs="Arial"/>
        </w:rPr>
        <w:t>MSU College of Osteopathic Medicine Standard Policies</w:t>
      </w:r>
      <w:bookmarkEnd w:id="26"/>
    </w:p>
    <w:p w14:paraId="5DDE033B" w14:textId="1A6D5A74" w:rsidR="00C11B04" w:rsidRPr="001D7F5C" w:rsidRDefault="00C11B04" w:rsidP="000602B1">
      <w:pPr>
        <w:spacing w:after="0" w:line="276" w:lineRule="auto"/>
        <w:jc w:val="left"/>
        <w:rPr>
          <w:rFonts w:ascii="Arial" w:hAnsi="Arial" w:cs="Arial"/>
          <w:spacing w:val="-2"/>
          <w:szCs w:val="30"/>
        </w:rPr>
      </w:pPr>
      <w:r w:rsidRPr="00C40B5D">
        <w:rPr>
          <w:rFonts w:ascii="Arial" w:hAnsi="Arial" w:cs="Arial"/>
          <w:spacing w:val="-2"/>
          <w:szCs w:val="30"/>
        </w:rPr>
        <w:t>The following are standard MSUCOM policies across all Clerkship rotations.</w:t>
      </w:r>
      <w:r w:rsidR="00045F56">
        <w:rPr>
          <w:rFonts w:ascii="Arial" w:hAnsi="Arial" w:cs="Arial"/>
          <w:spacing w:val="-2"/>
          <w:szCs w:val="30"/>
        </w:rPr>
        <w:t xml:space="preserve"> </w:t>
      </w:r>
      <w:r w:rsidR="00045F56" w:rsidRPr="001D7F5C">
        <w:rPr>
          <w:rFonts w:ascii="Arial" w:hAnsi="Arial" w:cs="Arial"/>
          <w:spacing w:val="-2"/>
          <w:szCs w:val="30"/>
        </w:rPr>
        <w:t xml:space="preserve">Students are responsible for reading and adhering to all current policies. </w:t>
      </w:r>
    </w:p>
    <w:p w14:paraId="0AD0C9C8" w14:textId="77777777" w:rsidR="00957AD1" w:rsidRPr="00337EBB" w:rsidRDefault="00957AD1" w:rsidP="000602B1">
      <w:pPr>
        <w:spacing w:after="0" w:line="276" w:lineRule="auto"/>
        <w:jc w:val="left"/>
        <w:rPr>
          <w:rFonts w:ascii="Arial" w:hAnsi="Arial" w:cs="Arial"/>
          <w:spacing w:val="-2"/>
          <w:szCs w:val="30"/>
          <w:highlight w:val="yellow"/>
        </w:rPr>
      </w:pPr>
    </w:p>
    <w:p w14:paraId="6A1F437E" w14:textId="4B1E7A7F" w:rsidR="00957AD1" w:rsidRPr="00C40B5D" w:rsidRDefault="00957AD1" w:rsidP="000602B1">
      <w:pPr>
        <w:spacing w:after="0" w:line="276" w:lineRule="auto"/>
        <w:jc w:val="left"/>
        <w:rPr>
          <w:rFonts w:ascii="Arial" w:hAnsi="Arial" w:cs="Arial"/>
          <w:spacing w:val="-2"/>
          <w:szCs w:val="30"/>
        </w:rPr>
      </w:pPr>
      <w:r w:rsidRPr="001D7F5C">
        <w:rPr>
          <w:rFonts w:ascii="Arial" w:hAnsi="Arial" w:cs="Arial"/>
          <w:spacing w:val="-2"/>
          <w:szCs w:val="30"/>
        </w:rPr>
        <w:t>For a complete list of Clerkship policies</w:t>
      </w:r>
      <w:r w:rsidR="00705ECB" w:rsidRPr="001D7F5C">
        <w:rPr>
          <w:rFonts w:ascii="Arial" w:hAnsi="Arial" w:cs="Arial"/>
          <w:spacing w:val="-2"/>
          <w:szCs w:val="30"/>
        </w:rPr>
        <w:t xml:space="preserve">/procedures please visit the Clerkship Student Portal </w:t>
      </w:r>
      <w:hyperlink r:id="rId24" w:history="1">
        <w:r w:rsidR="008E3AEB" w:rsidRPr="001D7F5C">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00874260" w14:textId="459FD92E" w:rsidR="004A31FF" w:rsidRPr="00C40B5D" w:rsidRDefault="003C4D04" w:rsidP="00782174">
      <w:pPr>
        <w:pStyle w:val="Heading2"/>
        <w:ind w:left="0" w:firstLine="360"/>
        <w:rPr>
          <w:b/>
          <w:bCs/>
          <w:spacing w:val="-1"/>
        </w:rPr>
      </w:pPr>
      <w:bookmarkStart w:id="27" w:name="_Toc235606316"/>
      <w:r w:rsidRPr="0096296A">
        <w:t xml:space="preserve">CLERKSHIP </w:t>
      </w:r>
      <w:r w:rsidR="004A31FF" w:rsidRPr="0096296A">
        <w:t>ATTENDANCE</w:t>
      </w:r>
      <w:r w:rsidR="004A31FF" w:rsidRPr="0096296A">
        <w:rPr>
          <w:spacing w:val="-1"/>
        </w:rPr>
        <w:t xml:space="preserve"> POLICY</w:t>
      </w:r>
      <w:bookmarkEnd w:id="27"/>
    </w:p>
    <w:p w14:paraId="2262BEB6" w14:textId="1E0EC099" w:rsidR="00FA722A" w:rsidRPr="004C0857" w:rsidRDefault="009447C8" w:rsidP="004C0857">
      <w:pPr>
        <w:ind w:left="432"/>
      </w:pPr>
      <w:r w:rsidRPr="000C68FB">
        <w:rPr>
          <w:rFonts w:ascii="Arial" w:hAnsi="Arial" w:cs="Arial"/>
        </w:rPr>
        <w:t>MSUCOM requires student participation in clerkship rotations and clinical activities with consistent attendance to acquire the skills and knowledge necessary for successful program completion</w:t>
      </w:r>
      <w:r w:rsidR="00614562" w:rsidRPr="000C68FB">
        <w:rPr>
          <w:rFonts w:ascii="Arial" w:hAnsi="Arial" w:cs="Arial"/>
        </w:rPr>
        <w:t xml:space="preserve">. </w:t>
      </w:r>
      <w:r w:rsidRPr="000C68FB">
        <w:rPr>
          <w:rFonts w:ascii="Arial" w:hAnsi="Arial" w:cs="Arial"/>
        </w:rPr>
        <w:t xml:space="preserve">This policy will define the policy and procedures regarding absences for clerkship activities. </w:t>
      </w:r>
      <w:hyperlink r:id="rId25" w:history="1">
        <w:r w:rsidR="00F929F3" w:rsidRPr="00F929F3">
          <w:rPr>
            <w:rFonts w:ascii="Arial" w:hAnsi="Arial" w:cs="Arial"/>
            <w:color w:val="0000FF"/>
            <w:u w:val="single"/>
          </w:rPr>
          <w:t>Clerkship Policy Absence 2026</w:t>
        </w:r>
      </w:hyperlink>
    </w:p>
    <w:p w14:paraId="5BB491A2" w14:textId="22825674" w:rsidR="00FA722A" w:rsidRPr="001D7F5C" w:rsidRDefault="00FA722A" w:rsidP="00337EBB">
      <w:pPr>
        <w:pStyle w:val="Level2Header"/>
        <w:rPr>
          <w:b w:val="0"/>
          <w:bCs w:val="0"/>
        </w:rPr>
      </w:pPr>
      <w:bookmarkStart w:id="28" w:name="_Toc235606317"/>
      <w:r w:rsidRPr="001D7F5C">
        <w:rPr>
          <w:b w:val="0"/>
          <w:bCs w:val="0"/>
        </w:rPr>
        <w:t>Clerkship Illness Policy</w:t>
      </w:r>
      <w:bookmarkEnd w:id="28"/>
    </w:p>
    <w:p w14:paraId="1AD9E27B" w14:textId="6781C7BE" w:rsidR="00696DC9" w:rsidRPr="00EA7A22" w:rsidRDefault="005644BE" w:rsidP="00EA7A22">
      <w:pPr>
        <w:widowControl w:val="0"/>
        <w:spacing w:after="0" w:line="240" w:lineRule="auto"/>
        <w:ind w:left="360"/>
        <w:jc w:val="left"/>
        <w:rPr>
          <w:rFonts w:ascii="Arial" w:hAnsi="Arial" w:cs="Arial"/>
        </w:rPr>
      </w:pPr>
      <w:r w:rsidRPr="001D7F5C">
        <w:rPr>
          <w:rFonts w:ascii="Arial" w:hAnsi="Arial" w:cs="Arial"/>
        </w:rPr>
        <w:t xml:space="preserve">Students who are unable to attend </w:t>
      </w:r>
      <w:r w:rsidR="00B235B7" w:rsidRPr="001D7F5C">
        <w:rPr>
          <w:rFonts w:ascii="Arial" w:hAnsi="Arial" w:cs="Arial"/>
        </w:rPr>
        <w:t xml:space="preserve">clerkship rotations or clinical activities due to illness are required to fill out the Clerkship Illness </w:t>
      </w:r>
      <w:r w:rsidR="008F56B8" w:rsidRPr="001D7F5C">
        <w:rPr>
          <w:rFonts w:ascii="Arial" w:hAnsi="Arial" w:cs="Arial"/>
        </w:rPr>
        <w:t>Survey</w:t>
      </w:r>
      <w:r w:rsidR="00614562" w:rsidRPr="001D7F5C">
        <w:rPr>
          <w:rFonts w:ascii="Arial" w:hAnsi="Arial" w:cs="Arial"/>
        </w:rPr>
        <w:t xml:space="preserve">. </w:t>
      </w:r>
      <w:r w:rsidR="008F56B8" w:rsidRPr="001D7F5C">
        <w:rPr>
          <w:rFonts w:ascii="Arial" w:hAnsi="Arial" w:cs="Arial"/>
        </w:rPr>
        <w:t xml:space="preserve">The </w:t>
      </w:r>
      <w:r w:rsidR="00E101D7" w:rsidRPr="001D7F5C">
        <w:rPr>
          <w:rFonts w:ascii="Arial" w:hAnsi="Arial" w:cs="Arial"/>
        </w:rPr>
        <w:t>Clerkship Illness Policy outlines the p</w:t>
      </w:r>
      <w:r w:rsidR="0029798E" w:rsidRPr="001D7F5C">
        <w:rPr>
          <w:rFonts w:ascii="Arial" w:hAnsi="Arial" w:cs="Arial"/>
        </w:rPr>
        <w:t>olicies and procedures to follow during an illness.</w:t>
      </w:r>
      <w:r w:rsidR="0029798E" w:rsidRPr="00EA7A22">
        <w:rPr>
          <w:rFonts w:ascii="Arial" w:hAnsi="Arial" w:cs="Arial"/>
        </w:rPr>
        <w:t xml:space="preserve"> </w:t>
      </w:r>
      <w:hyperlink r:id="rId26" w:history="1">
        <w:r w:rsidR="00DA054C" w:rsidRPr="00DA054C">
          <w:rPr>
            <w:rFonts w:ascii="Arial" w:hAnsi="Arial" w:cs="Arial"/>
            <w:color w:val="0000FF"/>
            <w:u w:val="single"/>
          </w:rPr>
          <w:t>Clerkship Policy Illness 2026</w:t>
        </w:r>
      </w:hyperlink>
    </w:p>
    <w:p w14:paraId="1DE7C09D" w14:textId="77777777" w:rsidR="005644BE" w:rsidRPr="00C40B5D" w:rsidRDefault="005644BE" w:rsidP="009746E9">
      <w:pPr>
        <w:pStyle w:val="ListParagraph"/>
        <w:widowControl w:val="0"/>
        <w:spacing w:after="0" w:line="240" w:lineRule="auto"/>
        <w:ind w:left="864"/>
        <w:contextualSpacing w:val="0"/>
        <w:jc w:val="left"/>
        <w:rPr>
          <w:rFonts w:ascii="Arial" w:hAnsi="Arial" w:cs="Arial"/>
          <w:b/>
          <w:bCs/>
          <w:u w:val="single"/>
        </w:rPr>
      </w:pPr>
    </w:p>
    <w:p w14:paraId="582E6479" w14:textId="39651162" w:rsidR="006E1B5D" w:rsidRPr="00304B0B" w:rsidRDefault="00902AE6" w:rsidP="00304B0B">
      <w:pPr>
        <w:pStyle w:val="Heading2"/>
        <w:rPr>
          <w:b/>
          <w:bCs/>
        </w:rPr>
      </w:pPr>
      <w:bookmarkStart w:id="29" w:name="_Toc235606318"/>
      <w:r w:rsidRPr="0096296A">
        <w:t>POLICY FOR MEDICAL STUDENT SUPERVISION</w:t>
      </w:r>
      <w:bookmarkEnd w:id="29"/>
    </w:p>
    <w:p w14:paraId="081A8948" w14:textId="6AFD25BB" w:rsidR="00C50401" w:rsidRPr="00C50401" w:rsidRDefault="008B6A5D" w:rsidP="00C50401">
      <w:pPr>
        <w:pStyle w:val="BodyText"/>
        <w:ind w:left="360"/>
      </w:pPr>
      <w:r w:rsidRPr="00C50401">
        <w:t xml:space="preserve">The MSUCOM curriculum includes required clinical experiences in a variety of clinical learning </w:t>
      </w:r>
      <w:r w:rsidR="456B9632" w:rsidRPr="00C50401">
        <w:t xml:space="preserve">environments. </w:t>
      </w:r>
      <w:r w:rsidR="009447C8" w:rsidRPr="00C50401">
        <w:t>The</w:t>
      </w:r>
      <w:r w:rsidR="009447C8" w:rsidRPr="00C50401">
        <w:rPr>
          <w:spacing w:val="-7"/>
        </w:rPr>
        <w:t xml:space="preserve"> </w:t>
      </w:r>
      <w:r w:rsidR="009447C8" w:rsidRPr="00C50401">
        <w:t>Medical</w:t>
      </w:r>
      <w:r w:rsidR="00D375A9" w:rsidRPr="00C50401">
        <w:t xml:space="preserve"> Student Supervision Policy outlines all </w:t>
      </w:r>
      <w:r w:rsidR="00DC7EED" w:rsidRPr="00C50401">
        <w:t>supervision agreements and expectations</w:t>
      </w:r>
      <w:r w:rsidR="00767C31" w:rsidRPr="00C50401">
        <w:t xml:space="preserve">. </w:t>
      </w:r>
      <w:hyperlink r:id="rId27"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30" w:name="_Toc235606319"/>
      <w:r w:rsidRPr="00551027">
        <w:t>MSUCOM Student Handbook</w:t>
      </w:r>
      <w:bookmarkEnd w:id="30"/>
      <w:r w:rsidR="00B11F47" w:rsidRPr="00551027">
        <w:t xml:space="preserve"> </w:t>
      </w:r>
    </w:p>
    <w:p w14:paraId="013BF642" w14:textId="75472015"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C82EC8" w:rsidRPr="00C82EC8">
        <w:rPr>
          <w:rFonts w:asciiTheme="minorHAnsi" w:eastAsiaTheme="minorEastAsia" w:hAnsiTheme="minorHAnsi" w:cstheme="minorBidi"/>
        </w:rPr>
        <w:t xml:space="preserve"> </w:t>
      </w:r>
      <w:hyperlink r:id="rId28" w:history="1">
        <w:r w:rsidR="009D59E9" w:rsidRPr="00A10AD0">
          <w:rPr>
            <w:rStyle w:val="Hyperlink"/>
          </w:rPr>
          <w:t>https://osteopathicmedicine.msu.edu/current-students/student-handbook</w:t>
        </w:r>
      </w:hyperlink>
      <w:r w:rsidR="009D59E9" w:rsidRPr="00A10AD0">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31" w:name="_Toc235606320"/>
      <w:r w:rsidRPr="0096296A">
        <w:t>Common Ground Framework for Professional Conduct</w:t>
      </w:r>
      <w:bookmarkEnd w:id="31"/>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 xml:space="preserve">and spirit that underlines the field of osteopathic medicine. The </w:t>
      </w:r>
      <w:r w:rsidRPr="002422D9">
        <w:lastRenderedPageBreak/>
        <w:t>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29"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32" w:name="_Toc235606321"/>
      <w:r>
        <w:t>Medical Student Rights and Responsibilities</w:t>
      </w:r>
      <w:bookmarkEnd w:id="32"/>
      <w:r>
        <w:t xml:space="preserve"> </w:t>
      </w:r>
    </w:p>
    <w:p w14:paraId="52AB6240" w14:textId="77777777" w:rsidR="005E4080" w:rsidRPr="006054AD" w:rsidRDefault="00E20D8B" w:rsidP="005E4080">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767C31"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r w:rsidR="00113549">
        <w:t xml:space="preserve"> </w:t>
      </w:r>
      <w:r w:rsidR="00113549" w:rsidRPr="00E20D8B">
        <w:rPr>
          <w:rFonts w:ascii="Arial" w:eastAsia="Times New Roman" w:hAnsi="Arial" w:cs="Arial"/>
        </w:rPr>
        <w:t xml:space="preserve"> </w:t>
      </w:r>
      <w:hyperlink r:id="rId30" w:history="1">
        <w:r w:rsidR="005E4080"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5E4080">
      <w:pPr>
        <w:spacing w:after="0" w:line="276" w:lineRule="auto"/>
        <w:rPr>
          <w:rFonts w:ascii="Arial" w:hAnsi="Arial" w:cs="Arial"/>
          <w:b/>
          <w:bCs/>
          <w:sz w:val="24"/>
          <w:szCs w:val="24"/>
          <w:u w:val="single"/>
        </w:rPr>
      </w:pPr>
    </w:p>
    <w:p w14:paraId="7C484ECA" w14:textId="7367222F" w:rsidR="006C1D96" w:rsidRPr="00C40B5D" w:rsidRDefault="006C1D96" w:rsidP="70FB6F6B">
      <w:pPr>
        <w:pStyle w:val="Heading2"/>
      </w:pPr>
      <w:bookmarkStart w:id="33" w:name="_Toc235606322"/>
      <w:r>
        <w:t xml:space="preserve">MSU </w:t>
      </w:r>
      <w:r w:rsidR="002E1C02">
        <w:t>Email</w:t>
      </w:r>
      <w:bookmarkEnd w:id="33"/>
      <w:r w:rsidR="00E85C4C">
        <w:t xml:space="preserve"> </w:t>
      </w:r>
    </w:p>
    <w:p w14:paraId="7C601E0B" w14:textId="01C3FFB4" w:rsidR="00284F2C" w:rsidRPr="00C40B5D" w:rsidRDefault="73C31A4E" w:rsidP="002B6A09">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614562" w:rsidRPr="70FB6F6B">
        <w:rPr>
          <w:rFonts w:ascii="Arial" w:eastAsia="Arial" w:hAnsi="Arial" w:cs="Arial"/>
        </w:rPr>
        <w:t>.</w:t>
      </w:r>
      <w:r w:rsidR="00614562">
        <w:rPr>
          <w:rFonts w:ascii="Arial" w:eastAsia="Arial" w:hAnsi="Arial" w:cs="Arial"/>
        </w:rPr>
        <w:t xml:space="preserve"> </w:t>
      </w:r>
      <w:r w:rsidR="00346DB0">
        <w:rPr>
          <w:rFonts w:ascii="Arial" w:eastAsia="Arial" w:hAnsi="Arial" w:cs="Arial"/>
        </w:rPr>
        <w:t>Students are responsible for responding to email in a timely manner or as otherwise outlined in course communication.</w:t>
      </w:r>
    </w:p>
    <w:p w14:paraId="219CF6A1" w14:textId="3D2C4842" w:rsidR="70FB6F6B" w:rsidRDefault="70FB6F6B" w:rsidP="70FB6F6B">
      <w:pPr>
        <w:spacing w:after="0" w:line="276" w:lineRule="auto"/>
        <w:ind w:left="360"/>
        <w:rPr>
          <w:rFonts w:ascii="Arial" w:eastAsia="Arial" w:hAnsi="Arial" w:cs="Arial"/>
        </w:rPr>
      </w:pPr>
    </w:p>
    <w:p w14:paraId="0C3DF027" w14:textId="141641D3" w:rsidR="006C1D96" w:rsidRDefault="006C1D96" w:rsidP="002B6A09">
      <w:pPr>
        <w:spacing w:after="0" w:line="276" w:lineRule="auto"/>
        <w:ind w:left="36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w:t>
      </w:r>
      <w:r w:rsidR="1D7F3A9D" w:rsidRPr="70FB6F6B">
        <w:rPr>
          <w:rFonts w:ascii="Arial" w:eastAsia="Arial" w:hAnsi="Arial" w:cs="Arial"/>
        </w:rPr>
        <w:t xml:space="preserve">of the DO program. </w:t>
      </w:r>
    </w:p>
    <w:p w14:paraId="21F49926" w14:textId="77777777" w:rsidR="0045088C" w:rsidRDefault="0045088C" w:rsidP="002B6A09">
      <w:pPr>
        <w:spacing w:after="0" w:line="276" w:lineRule="auto"/>
        <w:ind w:left="360"/>
        <w:rPr>
          <w:rFonts w:ascii="Arial" w:eastAsia="Arial" w:hAnsi="Arial" w:cs="Arial"/>
        </w:rPr>
      </w:pPr>
    </w:p>
    <w:p w14:paraId="71745FAE" w14:textId="312CDF0D" w:rsidR="000B41AE" w:rsidRPr="00C40B5D" w:rsidRDefault="00911429" w:rsidP="002B6A09">
      <w:pPr>
        <w:spacing w:after="0" w:line="276" w:lineRule="auto"/>
        <w:ind w:left="360"/>
        <w:rPr>
          <w:rFonts w:ascii="Arial" w:eastAsia="Arial" w:hAnsi="Arial" w:cs="Arial"/>
        </w:rPr>
      </w:pPr>
      <w:r>
        <w:rPr>
          <w:rFonts w:ascii="Arial" w:eastAsia="Arial" w:hAnsi="Arial" w:cs="Arial"/>
        </w:rPr>
        <w:t xml:space="preserve">Please Note: </w:t>
      </w:r>
      <w:r w:rsidR="000B41AE">
        <w:rPr>
          <w:rFonts w:ascii="Arial" w:eastAsia="Arial" w:hAnsi="Arial" w:cs="Arial"/>
        </w:rPr>
        <w:t>Student D2L email addresses</w:t>
      </w:r>
      <w:r w:rsidR="00CB5CC4">
        <w:rPr>
          <w:rFonts w:ascii="Arial" w:eastAsia="Arial" w:hAnsi="Arial" w:cs="Arial"/>
        </w:rPr>
        <w:t xml:space="preserve"> must be forwarded to </w:t>
      </w:r>
      <w:r w:rsidR="007D3A75">
        <w:rPr>
          <w:rFonts w:ascii="Arial" w:eastAsia="Arial" w:hAnsi="Arial" w:cs="Arial"/>
        </w:rPr>
        <w:t>your MSU email account.</w:t>
      </w:r>
    </w:p>
    <w:p w14:paraId="1B49769F" w14:textId="77777777" w:rsidR="00284F2C" w:rsidRPr="00C40B5D" w:rsidRDefault="00284F2C" w:rsidP="002B6A09">
      <w:pPr>
        <w:spacing w:after="0" w:line="276" w:lineRule="auto"/>
        <w:ind w:left="360"/>
        <w:rPr>
          <w:rFonts w:ascii="Arial" w:eastAsia="Arial" w:hAnsi="Arial" w:cs="Arial"/>
        </w:rPr>
      </w:pPr>
    </w:p>
    <w:p w14:paraId="3F32AEC2" w14:textId="05107A27" w:rsidR="006C1D96" w:rsidRDefault="006C1D96" w:rsidP="70FB6F6B">
      <w:pPr>
        <w:spacing w:after="0" w:line="276" w:lineRule="auto"/>
        <w:ind w:left="360"/>
        <w:rPr>
          <w:rFonts w:ascii="Arial" w:hAnsi="Arial" w:cs="Arial"/>
        </w:rPr>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w:t>
      </w:r>
      <w:r w:rsidR="000801F8" w:rsidRPr="70FB6F6B">
        <w:rPr>
          <w:rFonts w:ascii="Arial" w:eastAsia="Arial" w:hAnsi="Arial" w:cs="Arial"/>
        </w:rPr>
        <w:t>,</w:t>
      </w:r>
      <w:r w:rsidRPr="70FB6F6B">
        <w:rPr>
          <w:rFonts w:ascii="Arial" w:eastAsia="Arial" w:hAnsi="Arial" w:cs="Arial"/>
        </w:rPr>
        <w:t xml:space="preserve"> and Yahoo are not.</w:t>
      </w:r>
      <w:r w:rsidR="08BF29D0" w:rsidRPr="70FB6F6B">
        <w:rPr>
          <w:rFonts w:ascii="Arial" w:eastAsia="Arial" w:hAnsi="Arial" w:cs="Arial"/>
        </w:rPr>
        <w:t xml:space="preserve"> </w:t>
      </w:r>
      <w:hyperlink r:id="rId31" w:history="1">
        <w:r w:rsidR="009D59E9" w:rsidRPr="009D59E9">
          <w:rPr>
            <w:rStyle w:val="Hyperlink"/>
            <w:rFonts w:ascii="Arial" w:hAnsi="Arial" w:cs="Arial"/>
          </w:rPr>
          <w:t>https://osteopathicmedicine.msu.edu/current-students/student-handbook</w:t>
        </w:r>
      </w:hyperlink>
      <w:r w:rsidR="009D59E9" w:rsidRPr="009D59E9">
        <w:rPr>
          <w:rFonts w:ascii="Arial" w:hAnsi="Arial" w:cs="Arial"/>
        </w:rPr>
        <w:t>.</w:t>
      </w:r>
    </w:p>
    <w:p w14:paraId="22DB4331" w14:textId="77777777" w:rsidR="00632E2E" w:rsidRDefault="00632E2E" w:rsidP="70FB6F6B">
      <w:pPr>
        <w:spacing w:after="0" w:line="276" w:lineRule="auto"/>
        <w:ind w:left="360"/>
      </w:pPr>
    </w:p>
    <w:p w14:paraId="660DEA1B" w14:textId="77777777" w:rsidR="00632E2E" w:rsidRPr="00556A65" w:rsidRDefault="00632E2E" w:rsidP="002346D7">
      <w:pPr>
        <w:pStyle w:val="Level3Header"/>
        <w:ind w:left="360"/>
        <w:rPr>
          <w:sz w:val="24"/>
          <w:szCs w:val="24"/>
        </w:rPr>
      </w:pPr>
      <w:bookmarkStart w:id="34" w:name="_Toc213320658"/>
      <w:bookmarkStart w:id="35" w:name="_Toc235606323"/>
      <w:r w:rsidRPr="00556A65">
        <w:rPr>
          <w:sz w:val="24"/>
          <w:szCs w:val="24"/>
        </w:rPr>
        <w:t>ARTIFICIAL INTELLIGENCE (AI) USAGE</w:t>
      </w:r>
      <w:r>
        <w:rPr>
          <w:sz w:val="24"/>
          <w:szCs w:val="24"/>
        </w:rPr>
        <w:t xml:space="preserve"> POLICY</w:t>
      </w:r>
      <w:bookmarkEnd w:id="34"/>
      <w:bookmarkEnd w:id="35"/>
    </w:p>
    <w:p w14:paraId="3B2674E4" w14:textId="4610C1B2" w:rsidR="0067297E" w:rsidRDefault="00632E2E" w:rsidP="00632E2E">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F93A3B"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F93A3B"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F93A3B"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DF1106"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F93A3B"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3EDB064B" w14:textId="07CA9A14" w:rsidR="00632E2E" w:rsidRPr="005F7800" w:rsidRDefault="0067297E" w:rsidP="00632E2E">
      <w:pPr>
        <w:ind w:left="360"/>
        <w:rPr>
          <w:rFonts w:ascii="Arial" w:eastAsia="Times New Roman" w:hAnsi="Arial" w:cs="Arial"/>
          <w:color w:val="000000"/>
        </w:rPr>
      </w:pPr>
      <w:hyperlink r:id="rId32" w:history="1">
        <w:r w:rsidRPr="001D7F5C">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632E2E">
      <w:pPr>
        <w:spacing w:after="0" w:line="276" w:lineRule="auto"/>
        <w:rPr>
          <w:rFonts w:ascii="Arial" w:eastAsia="Arial" w:hAnsi="Arial" w:cs="Arial"/>
          <w:u w:val="single"/>
        </w:rPr>
      </w:pPr>
    </w:p>
    <w:p w14:paraId="2AA58804" w14:textId="77777777" w:rsidR="00DA054C" w:rsidRDefault="00DA054C" w:rsidP="002B6A09">
      <w:pPr>
        <w:spacing w:after="0" w:line="276" w:lineRule="auto"/>
        <w:ind w:left="360"/>
        <w:rPr>
          <w:rFonts w:ascii="Arial" w:eastAsia="Arial" w:hAnsi="Arial" w:cs="Arial"/>
          <w:sz w:val="24"/>
          <w:szCs w:val="24"/>
          <w:u w:val="single"/>
        </w:rPr>
      </w:pPr>
    </w:p>
    <w:p w14:paraId="31234C92" w14:textId="78D8A7AD"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lastRenderedPageBreak/>
        <w:t>DUTY HOURS AND FATIGUE MITIGATION</w:t>
      </w:r>
    </w:p>
    <w:p w14:paraId="3100DD81" w14:textId="3D4CBF68" w:rsidR="002952A5" w:rsidRDefault="0079705E" w:rsidP="000512F6">
      <w:pPr>
        <w:spacing w:after="0" w:line="276" w:lineRule="auto"/>
        <w:ind w:left="360"/>
        <w:rPr>
          <w:rFonts w:ascii="Arial" w:eastAsia="Arial" w:hAnsi="Arial" w:cs="Arial"/>
        </w:rPr>
      </w:pPr>
      <w:r w:rsidRPr="245FF0B1">
        <w:rPr>
          <w:rFonts w:ascii="Arial" w:eastAsia="Arial" w:hAnsi="Arial" w:cs="Arial"/>
        </w:rPr>
        <w:t xml:space="preserve">The accreditation standards for graduate medical education programs include restrictions on the duty hours of </w:t>
      </w:r>
      <w:r w:rsidR="00D208C0" w:rsidRPr="245FF0B1">
        <w:rPr>
          <w:rFonts w:ascii="Arial" w:eastAsia="Arial" w:hAnsi="Arial" w:cs="Arial"/>
        </w:rPr>
        <w:t>residents</w:t>
      </w:r>
      <w:r w:rsidRPr="245FF0B1">
        <w:rPr>
          <w:rFonts w:ascii="Arial" w:eastAsia="Arial" w:hAnsi="Arial" w:cs="Arial"/>
        </w:rPr>
        <w:t xml:space="preserve">. Additionally, </w:t>
      </w:r>
      <w:r w:rsidR="1B7D1B2B" w:rsidRPr="245FF0B1">
        <w:rPr>
          <w:rFonts w:ascii="Arial" w:eastAsia="Arial" w:hAnsi="Arial" w:cs="Arial"/>
        </w:rPr>
        <w:t>institutions</w:t>
      </w:r>
      <w:r w:rsidR="2C99CD68" w:rsidRPr="245FF0B1">
        <w:rPr>
          <w:rFonts w:ascii="Arial" w:eastAsia="Arial" w:hAnsi="Arial" w:cs="Arial"/>
        </w:rPr>
        <w:t xml:space="preserve"> </w:t>
      </w:r>
      <w:r w:rsidRPr="245FF0B1">
        <w:rPr>
          <w:rFonts w:ascii="Arial" w:eastAsia="Arial" w:hAnsi="Arial" w:cs="Arial"/>
        </w:rPr>
        <w:t xml:space="preserve">are </w:t>
      </w:r>
      <w:r w:rsidR="2387758C" w:rsidRPr="245FF0B1">
        <w:rPr>
          <w:rFonts w:ascii="Arial" w:eastAsia="Arial" w:hAnsi="Arial" w:cs="Arial"/>
        </w:rPr>
        <w:t>expected</w:t>
      </w:r>
      <w:r w:rsidRPr="245FF0B1">
        <w:rPr>
          <w:rFonts w:ascii="Arial" w:eastAsia="Arial" w:hAnsi="Arial" w:cs="Arial"/>
        </w:rPr>
        <w:t xml:space="preserve"> to </w:t>
      </w:r>
      <w:r w:rsidR="00D208C0" w:rsidRPr="245FF0B1">
        <w:rPr>
          <w:rFonts w:ascii="Arial" w:eastAsia="Arial" w:hAnsi="Arial" w:cs="Arial"/>
        </w:rPr>
        <w:t>promote</w:t>
      </w:r>
      <w:r w:rsidRPr="245FF0B1">
        <w:rPr>
          <w:rFonts w:ascii="Arial" w:eastAsia="Arial" w:hAnsi="Arial" w:cs="Arial"/>
        </w:rPr>
        <w:t xml:space="preserve"> a clinical learning environment in which duty hours are monitored and strategies exist to mitigate the effects of fatigue.</w:t>
      </w:r>
      <w:r w:rsidR="000512F6" w:rsidRPr="245FF0B1">
        <w:rPr>
          <w:rFonts w:ascii="Arial" w:eastAsia="Arial" w:hAnsi="Arial" w:cs="Arial"/>
        </w:rPr>
        <w:t xml:space="preserve"> </w:t>
      </w:r>
      <w:hyperlink r:id="rId33">
        <w:r w:rsidR="000512F6" w:rsidRPr="245FF0B1">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36" w:name="_Toc235606324"/>
      <w:r w:rsidRPr="0096296A">
        <w:t>STUDENT EXPOSURE PROCEDURE</w:t>
      </w:r>
      <w:bookmarkEnd w:id="36"/>
    </w:p>
    <w:p w14:paraId="7AE37932" w14:textId="77777777" w:rsidR="00B72B31" w:rsidRPr="00A871DA" w:rsidRDefault="00B72B31" w:rsidP="00B72B31">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03AD794A" w14:textId="77777777" w:rsidR="00B72B31" w:rsidRPr="00A871DA" w:rsidRDefault="00B72B31" w:rsidP="00B72B31">
      <w:pPr>
        <w:ind w:left="360"/>
        <w:rPr>
          <w:rFonts w:ascii="Arial" w:hAnsi="Arial" w:cs="Arial"/>
        </w:rPr>
      </w:pPr>
      <w:hyperlink r:id="rId34" w:history="1">
        <w:r w:rsidRPr="00A871DA">
          <w:rPr>
            <w:rStyle w:val="Hyperlink"/>
            <w:rFonts w:ascii="Arial" w:hAnsi="Arial" w:cs="Arial"/>
            <w:color w:val="467886"/>
          </w:rPr>
          <w:t>https://osteopathicmedicine.msu.edu/current-students/clerkship-medical-education/injury-and-property-damage-reports</w:t>
        </w:r>
      </w:hyperlink>
    </w:p>
    <w:p w14:paraId="08DC08BF" w14:textId="4F7797C5" w:rsidR="006C1D96" w:rsidRPr="00B72B31" w:rsidRDefault="00B72B31" w:rsidP="00B72B31">
      <w:pPr>
        <w:ind w:left="360"/>
        <w:rPr>
          <w:rFonts w:ascii="Arial" w:hAnsi="Arial" w:cs="Arial"/>
          <w:color w:val="FF0000"/>
        </w:rPr>
      </w:pPr>
      <w:r w:rsidRPr="00A871DA">
        <w:rPr>
          <w:rFonts w:ascii="Arial" w:hAnsi="Arial" w:cs="Arial"/>
          <w:color w:val="FF0000"/>
        </w:rPr>
        <w:t>Contact Associate Dean for Clerkship Education, Dr. Susan Enright (</w:t>
      </w:r>
      <w:hyperlink r:id="rId35"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2B39D01" w14:textId="77777777" w:rsidR="0087641F" w:rsidRPr="00C40B5D" w:rsidRDefault="0087641F" w:rsidP="0087641F">
      <w:pPr>
        <w:pStyle w:val="Heading2"/>
        <w:rPr>
          <w:b/>
          <w:bCs/>
        </w:rPr>
      </w:pPr>
      <w:bookmarkStart w:id="37" w:name="_Toc169162520"/>
      <w:bookmarkStart w:id="38" w:name="_Toc173349563"/>
      <w:bookmarkStart w:id="39" w:name="_Toc186790649"/>
      <w:bookmarkStart w:id="40" w:name="_Toc235606325"/>
      <w:r w:rsidRPr="0002378E">
        <w:t>STUDENT ACCOMMODATION LETTERS</w:t>
      </w:r>
      <w:bookmarkEnd w:id="37"/>
      <w:bookmarkEnd w:id="38"/>
      <w:bookmarkEnd w:id="39"/>
      <w:bookmarkEnd w:id="40"/>
    </w:p>
    <w:p w14:paraId="1F9B2CDF" w14:textId="0DE7736D" w:rsidR="0087641F" w:rsidRPr="00C40B5D" w:rsidRDefault="0087641F" w:rsidP="0087641F">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6">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rsidR="005846BC">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37">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1F152401" w14:textId="77777777" w:rsidR="0087641F" w:rsidRPr="00C40B5D" w:rsidRDefault="0087641F" w:rsidP="0087641F">
      <w:pPr>
        <w:pStyle w:val="BodyText"/>
        <w:ind w:left="360"/>
      </w:pPr>
    </w:p>
    <w:p w14:paraId="673DA9D4" w14:textId="32990831" w:rsidR="00B77270" w:rsidRDefault="0087641F" w:rsidP="0087641F">
      <w:pPr>
        <w:pStyle w:val="BodyText"/>
        <w:ind w:left="360"/>
        <w:rPr>
          <w:rFonts w:eastAsiaTheme="minorHAnsi"/>
        </w:rPr>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4D7511E1" w14:textId="64B728AE" w:rsidR="008C5653" w:rsidRDefault="00B77270" w:rsidP="00CD281B">
      <w:pPr>
        <w:pStyle w:val="BodyText"/>
        <w:ind w:left="-1008"/>
        <w:outlineLvl w:val="0"/>
      </w:pPr>
      <w:r w:rsidRPr="00B77270">
        <w:rPr>
          <w:rFonts w:eastAsiaTheme="minorHAnsi"/>
        </w:rPr>
        <w:t xml:space="preserve"> </w:t>
      </w:r>
    </w:p>
    <w:p w14:paraId="0A8212EE" w14:textId="3AEB469B" w:rsidR="004C0857" w:rsidRDefault="004C0857" w:rsidP="004C0857">
      <w:pPr>
        <w:pStyle w:val="BodyText"/>
        <w:ind w:left="-1008"/>
        <w:outlineLvl w:val="0"/>
        <w:rPr>
          <w:rFonts w:eastAsiaTheme="minorEastAsia"/>
        </w:rPr>
        <w:sectPr w:rsidR="004C0857" w:rsidSect="00B77270">
          <w:headerReference w:type="first" r:id="rId38"/>
          <w:pgSz w:w="12240" w:h="15840"/>
          <w:pgMar w:top="1440" w:right="1440" w:bottom="1440" w:left="1440" w:header="720" w:footer="720" w:gutter="0"/>
          <w:cols w:space="720"/>
          <w:docGrid w:linePitch="360"/>
        </w:sectPr>
      </w:pPr>
      <w:r w:rsidRPr="262E2718">
        <w:rPr>
          <w:rFonts w:eastAsiaTheme="minorEastAsia"/>
        </w:rPr>
        <w:t xml:space="preserve"> </w:t>
      </w:r>
    </w:p>
    <w:p w14:paraId="5A585CE0" w14:textId="6F171914" w:rsidR="004C0857" w:rsidRPr="004C0857" w:rsidRDefault="004C0857" w:rsidP="004C0857">
      <w:pPr>
        <w:tabs>
          <w:tab w:val="left" w:pos="1485"/>
        </w:tabs>
        <w:sectPr w:rsidR="004C0857" w:rsidRPr="004C0857" w:rsidSect="00CD281B">
          <w:pgSz w:w="15840" w:h="12240" w:orient="landscape"/>
          <w:pgMar w:top="1440" w:right="1440" w:bottom="1440" w:left="1440" w:header="720" w:footer="720" w:gutter="0"/>
          <w:cols w:space="720"/>
          <w:docGrid w:linePitch="360"/>
        </w:sectPr>
      </w:pPr>
    </w:p>
    <w:p w14:paraId="47A6877A" w14:textId="47F20351" w:rsidR="00B77270" w:rsidRPr="00B77270" w:rsidRDefault="00B77270" w:rsidP="262E2718">
      <w:pPr>
        <w:spacing w:line="259" w:lineRule="auto"/>
        <w:contextualSpacing/>
        <w:jc w:val="left"/>
      </w:pPr>
    </w:p>
    <w:sectPr w:rsidR="00B77270" w:rsidRPr="00B77270" w:rsidSect="00B772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B9AA" w14:textId="77777777" w:rsidR="00532C1C" w:rsidRDefault="00532C1C" w:rsidP="00E756E0">
      <w:pPr>
        <w:spacing w:after="0" w:line="240" w:lineRule="auto"/>
      </w:pPr>
      <w:r>
        <w:separator/>
      </w:r>
    </w:p>
  </w:endnote>
  <w:endnote w:type="continuationSeparator" w:id="0">
    <w:p w14:paraId="38F5C08C" w14:textId="77777777" w:rsidR="00532C1C" w:rsidRDefault="00532C1C" w:rsidP="00E756E0">
      <w:pPr>
        <w:spacing w:after="0" w:line="240" w:lineRule="auto"/>
      </w:pPr>
      <w:r>
        <w:continuationSeparator/>
      </w:r>
    </w:p>
  </w:endnote>
  <w:endnote w:type="continuationNotice" w:id="1">
    <w:p w14:paraId="64A01D0F" w14:textId="77777777" w:rsidR="00532C1C" w:rsidRDefault="00532C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CCCD" w14:textId="3A7C02F8" w:rsidR="007D7465" w:rsidRDefault="007D7465">
    <w:pPr>
      <w:pStyle w:val="Footer"/>
    </w:pPr>
    <w:r>
      <w:t xml:space="preserve">Reviewed and Approved </w:t>
    </w:r>
    <w:r w:rsidR="00987A69">
      <w:t>7/21/26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BE04D" w14:textId="77777777" w:rsidR="00532C1C" w:rsidRDefault="00532C1C" w:rsidP="00E756E0">
      <w:pPr>
        <w:spacing w:after="0" w:line="240" w:lineRule="auto"/>
      </w:pPr>
      <w:r>
        <w:separator/>
      </w:r>
    </w:p>
  </w:footnote>
  <w:footnote w:type="continuationSeparator" w:id="0">
    <w:p w14:paraId="6DB9F45C" w14:textId="77777777" w:rsidR="00532C1C" w:rsidRDefault="00532C1C" w:rsidP="00E756E0">
      <w:pPr>
        <w:spacing w:after="0" w:line="240" w:lineRule="auto"/>
      </w:pPr>
      <w:r>
        <w:continuationSeparator/>
      </w:r>
    </w:p>
  </w:footnote>
  <w:footnote w:type="continuationNotice" w:id="1">
    <w:p w14:paraId="6A673E75" w14:textId="77777777" w:rsidR="00532C1C" w:rsidRDefault="00532C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EC504D"/>
    <w:multiLevelType w:val="hybridMultilevel"/>
    <w:tmpl w:val="D5743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03483"/>
    <w:multiLevelType w:val="hybridMultilevel"/>
    <w:tmpl w:val="36945150"/>
    <w:lvl w:ilvl="0" w:tplc="0409000F">
      <w:start w:val="1"/>
      <w:numFmt w:val="decimal"/>
      <w:lvlText w:val="%1."/>
      <w:lvlJc w:val="left"/>
      <w:pPr>
        <w:ind w:left="4770" w:hanging="360"/>
      </w:pPr>
      <w:rPr>
        <w:rFonts w:hint="default"/>
      </w:rPr>
    </w:lvl>
    <w:lvl w:ilvl="1" w:tplc="04090019" w:tentative="1">
      <w:start w:val="1"/>
      <w:numFmt w:val="lowerLetter"/>
      <w:lvlText w:val="%2."/>
      <w:lvlJc w:val="left"/>
      <w:pPr>
        <w:ind w:left="5490" w:hanging="360"/>
      </w:pPr>
    </w:lvl>
    <w:lvl w:ilvl="2" w:tplc="0409001B" w:tentative="1">
      <w:start w:val="1"/>
      <w:numFmt w:val="lowerRoman"/>
      <w:lvlText w:val="%3."/>
      <w:lvlJc w:val="right"/>
      <w:pPr>
        <w:ind w:left="6210" w:hanging="180"/>
      </w:pPr>
    </w:lvl>
    <w:lvl w:ilvl="3" w:tplc="0409000F" w:tentative="1">
      <w:start w:val="1"/>
      <w:numFmt w:val="decimal"/>
      <w:lvlText w:val="%4."/>
      <w:lvlJc w:val="left"/>
      <w:pPr>
        <w:ind w:left="6930" w:hanging="360"/>
      </w:pPr>
    </w:lvl>
    <w:lvl w:ilvl="4" w:tplc="04090019" w:tentative="1">
      <w:start w:val="1"/>
      <w:numFmt w:val="lowerLetter"/>
      <w:lvlText w:val="%5."/>
      <w:lvlJc w:val="left"/>
      <w:pPr>
        <w:ind w:left="7650" w:hanging="360"/>
      </w:pPr>
    </w:lvl>
    <w:lvl w:ilvl="5" w:tplc="0409001B" w:tentative="1">
      <w:start w:val="1"/>
      <w:numFmt w:val="lowerRoman"/>
      <w:lvlText w:val="%6."/>
      <w:lvlJc w:val="right"/>
      <w:pPr>
        <w:ind w:left="8370" w:hanging="180"/>
      </w:pPr>
    </w:lvl>
    <w:lvl w:ilvl="6" w:tplc="0409000F" w:tentative="1">
      <w:start w:val="1"/>
      <w:numFmt w:val="decimal"/>
      <w:lvlText w:val="%7."/>
      <w:lvlJc w:val="left"/>
      <w:pPr>
        <w:ind w:left="9090" w:hanging="360"/>
      </w:pPr>
    </w:lvl>
    <w:lvl w:ilvl="7" w:tplc="04090019" w:tentative="1">
      <w:start w:val="1"/>
      <w:numFmt w:val="lowerLetter"/>
      <w:lvlText w:val="%8."/>
      <w:lvlJc w:val="left"/>
      <w:pPr>
        <w:ind w:left="9810" w:hanging="360"/>
      </w:pPr>
    </w:lvl>
    <w:lvl w:ilvl="8" w:tplc="0409001B" w:tentative="1">
      <w:start w:val="1"/>
      <w:numFmt w:val="lowerRoman"/>
      <w:lvlText w:val="%9."/>
      <w:lvlJc w:val="right"/>
      <w:pPr>
        <w:ind w:left="10530" w:hanging="180"/>
      </w:pPr>
    </w:lvl>
  </w:abstractNum>
  <w:abstractNum w:abstractNumId="8"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6AC3D4E"/>
    <w:multiLevelType w:val="hybridMultilevel"/>
    <w:tmpl w:val="136C90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3"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4"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2A5181"/>
    <w:multiLevelType w:val="hybridMultilevel"/>
    <w:tmpl w:val="08120E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2"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4"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1260BF4"/>
    <w:multiLevelType w:val="hybridMultilevel"/>
    <w:tmpl w:val="5D18B8C8"/>
    <w:lvl w:ilvl="0" w:tplc="544A1F32">
      <w:start w:val="1"/>
      <w:numFmt w:val="decimal"/>
      <w:lvlText w:val="%1."/>
      <w:lvlJc w:val="left"/>
      <w:pPr>
        <w:ind w:left="1080" w:hanging="360"/>
      </w:pPr>
      <w:rPr>
        <w:rFonts w:hint="default"/>
        <w:b/>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9"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6"/>
  </w:num>
  <w:num w:numId="2" w16cid:durableId="374738127">
    <w:abstractNumId w:val="14"/>
  </w:num>
  <w:num w:numId="3" w16cid:durableId="1054306765">
    <w:abstractNumId w:val="26"/>
  </w:num>
  <w:num w:numId="4" w16cid:durableId="1563248639">
    <w:abstractNumId w:val="18"/>
  </w:num>
  <w:num w:numId="5" w16cid:durableId="279457362">
    <w:abstractNumId w:val="24"/>
  </w:num>
  <w:num w:numId="6" w16cid:durableId="321932046">
    <w:abstractNumId w:val="31"/>
  </w:num>
  <w:num w:numId="7" w16cid:durableId="2030177351">
    <w:abstractNumId w:val="15"/>
  </w:num>
  <w:num w:numId="8" w16cid:durableId="678583384">
    <w:abstractNumId w:val="21"/>
  </w:num>
  <w:num w:numId="9" w16cid:durableId="706762523">
    <w:abstractNumId w:val="4"/>
  </w:num>
  <w:num w:numId="10" w16cid:durableId="602808585">
    <w:abstractNumId w:val="19"/>
  </w:num>
  <w:num w:numId="11" w16cid:durableId="2031294038">
    <w:abstractNumId w:val="9"/>
  </w:num>
  <w:num w:numId="12" w16cid:durableId="711810667">
    <w:abstractNumId w:val="5"/>
  </w:num>
  <w:num w:numId="13" w16cid:durableId="1478650159">
    <w:abstractNumId w:val="11"/>
  </w:num>
  <w:num w:numId="14" w16cid:durableId="1755130114">
    <w:abstractNumId w:val="27"/>
  </w:num>
  <w:num w:numId="15" w16cid:durableId="881407553">
    <w:abstractNumId w:val="25"/>
  </w:num>
  <w:num w:numId="16" w16cid:durableId="1790512805">
    <w:abstractNumId w:val="29"/>
  </w:num>
  <w:num w:numId="17" w16cid:durableId="57095923">
    <w:abstractNumId w:val="17"/>
  </w:num>
  <w:num w:numId="18" w16cid:durableId="1328441998">
    <w:abstractNumId w:val="3"/>
  </w:num>
  <w:num w:numId="19" w16cid:durableId="453905796">
    <w:abstractNumId w:val="0"/>
  </w:num>
  <w:num w:numId="20" w16cid:durableId="712390623">
    <w:abstractNumId w:val="8"/>
  </w:num>
  <w:num w:numId="21" w16cid:durableId="114060318">
    <w:abstractNumId w:val="30"/>
  </w:num>
  <w:num w:numId="22" w16cid:durableId="367879246">
    <w:abstractNumId w:val="13"/>
  </w:num>
  <w:num w:numId="23" w16cid:durableId="2053921885">
    <w:abstractNumId w:val="12"/>
  </w:num>
  <w:num w:numId="24" w16cid:durableId="225651855">
    <w:abstractNumId w:val="23"/>
  </w:num>
  <w:num w:numId="25" w16cid:durableId="1188716672">
    <w:abstractNumId w:val="2"/>
  </w:num>
  <w:num w:numId="26" w16cid:durableId="334580554">
    <w:abstractNumId w:val="28"/>
  </w:num>
  <w:num w:numId="27" w16cid:durableId="584999412">
    <w:abstractNumId w:val="32"/>
  </w:num>
  <w:num w:numId="28" w16cid:durableId="750080801">
    <w:abstractNumId w:val="22"/>
  </w:num>
  <w:num w:numId="29" w16cid:durableId="969631907">
    <w:abstractNumId w:val="1"/>
  </w:num>
  <w:num w:numId="30" w16cid:durableId="885069547">
    <w:abstractNumId w:val="7"/>
  </w:num>
  <w:num w:numId="31" w16cid:durableId="1336226752">
    <w:abstractNumId w:val="31"/>
  </w:num>
  <w:num w:numId="32" w16cid:durableId="717247868">
    <w:abstractNumId w:val="15"/>
  </w:num>
  <w:num w:numId="33" w16cid:durableId="541136741">
    <w:abstractNumId w:val="20"/>
  </w:num>
  <w:num w:numId="34" w16cid:durableId="956789651">
    <w:abstractNumId w:val="6"/>
  </w:num>
  <w:num w:numId="35" w16cid:durableId="69086054">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07318"/>
    <w:rsid w:val="00011C80"/>
    <w:rsid w:val="00012208"/>
    <w:rsid w:val="000134ED"/>
    <w:rsid w:val="00014E87"/>
    <w:rsid w:val="000167B9"/>
    <w:rsid w:val="00017972"/>
    <w:rsid w:val="00020A66"/>
    <w:rsid w:val="00021AC5"/>
    <w:rsid w:val="000220BF"/>
    <w:rsid w:val="00022296"/>
    <w:rsid w:val="000234BA"/>
    <w:rsid w:val="00023AAE"/>
    <w:rsid w:val="00023BD0"/>
    <w:rsid w:val="00023E85"/>
    <w:rsid w:val="000244AF"/>
    <w:rsid w:val="000268F0"/>
    <w:rsid w:val="000269C1"/>
    <w:rsid w:val="000304AA"/>
    <w:rsid w:val="00030D1F"/>
    <w:rsid w:val="00031034"/>
    <w:rsid w:val="0003104B"/>
    <w:rsid w:val="0003153D"/>
    <w:rsid w:val="0003296F"/>
    <w:rsid w:val="00032DC5"/>
    <w:rsid w:val="0003329F"/>
    <w:rsid w:val="00034D75"/>
    <w:rsid w:val="0003531B"/>
    <w:rsid w:val="00035F5F"/>
    <w:rsid w:val="00036619"/>
    <w:rsid w:val="00036E16"/>
    <w:rsid w:val="00037428"/>
    <w:rsid w:val="00037C31"/>
    <w:rsid w:val="000400C7"/>
    <w:rsid w:val="00040408"/>
    <w:rsid w:val="0004218B"/>
    <w:rsid w:val="00042A7A"/>
    <w:rsid w:val="00043790"/>
    <w:rsid w:val="00043E14"/>
    <w:rsid w:val="0004436A"/>
    <w:rsid w:val="00045F56"/>
    <w:rsid w:val="00050EDB"/>
    <w:rsid w:val="000512F6"/>
    <w:rsid w:val="00051637"/>
    <w:rsid w:val="000542BE"/>
    <w:rsid w:val="00055490"/>
    <w:rsid w:val="000602B1"/>
    <w:rsid w:val="00060519"/>
    <w:rsid w:val="000609A4"/>
    <w:rsid w:val="00060AEE"/>
    <w:rsid w:val="00060E1D"/>
    <w:rsid w:val="0006102E"/>
    <w:rsid w:val="00062352"/>
    <w:rsid w:val="00062DB1"/>
    <w:rsid w:val="0006482F"/>
    <w:rsid w:val="000654F5"/>
    <w:rsid w:val="00065920"/>
    <w:rsid w:val="00067E72"/>
    <w:rsid w:val="00070344"/>
    <w:rsid w:val="0007040E"/>
    <w:rsid w:val="0007048A"/>
    <w:rsid w:val="00071B97"/>
    <w:rsid w:val="0007294E"/>
    <w:rsid w:val="00072DDF"/>
    <w:rsid w:val="00072FEF"/>
    <w:rsid w:val="000744C3"/>
    <w:rsid w:val="0007505A"/>
    <w:rsid w:val="00076FC4"/>
    <w:rsid w:val="00077C10"/>
    <w:rsid w:val="000801F8"/>
    <w:rsid w:val="00082AC2"/>
    <w:rsid w:val="00082CAA"/>
    <w:rsid w:val="00085214"/>
    <w:rsid w:val="0008646D"/>
    <w:rsid w:val="0009066D"/>
    <w:rsid w:val="00090E68"/>
    <w:rsid w:val="0009293F"/>
    <w:rsid w:val="00094508"/>
    <w:rsid w:val="000964F0"/>
    <w:rsid w:val="00097BE4"/>
    <w:rsid w:val="000A090B"/>
    <w:rsid w:val="000A0DEB"/>
    <w:rsid w:val="000A217E"/>
    <w:rsid w:val="000A3485"/>
    <w:rsid w:val="000A3921"/>
    <w:rsid w:val="000A49C6"/>
    <w:rsid w:val="000A4EC7"/>
    <w:rsid w:val="000A56BF"/>
    <w:rsid w:val="000A6D69"/>
    <w:rsid w:val="000A7FEA"/>
    <w:rsid w:val="000B0BA6"/>
    <w:rsid w:val="000B10AE"/>
    <w:rsid w:val="000B16CD"/>
    <w:rsid w:val="000B244F"/>
    <w:rsid w:val="000B41AE"/>
    <w:rsid w:val="000B478B"/>
    <w:rsid w:val="000B5D0A"/>
    <w:rsid w:val="000C05EE"/>
    <w:rsid w:val="000C14DA"/>
    <w:rsid w:val="000C1F43"/>
    <w:rsid w:val="000C3C4D"/>
    <w:rsid w:val="000C59C8"/>
    <w:rsid w:val="000C65F8"/>
    <w:rsid w:val="000D015E"/>
    <w:rsid w:val="000D2706"/>
    <w:rsid w:val="000D2E92"/>
    <w:rsid w:val="000D3DDA"/>
    <w:rsid w:val="000D48C0"/>
    <w:rsid w:val="000D56BB"/>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EC3"/>
    <w:rsid w:val="00105617"/>
    <w:rsid w:val="001070EA"/>
    <w:rsid w:val="0010740C"/>
    <w:rsid w:val="00107916"/>
    <w:rsid w:val="0011095F"/>
    <w:rsid w:val="001127DD"/>
    <w:rsid w:val="00112E1B"/>
    <w:rsid w:val="00112EE7"/>
    <w:rsid w:val="00113549"/>
    <w:rsid w:val="00113916"/>
    <w:rsid w:val="00114C8F"/>
    <w:rsid w:val="001153B2"/>
    <w:rsid w:val="001155AA"/>
    <w:rsid w:val="001168B7"/>
    <w:rsid w:val="00117B63"/>
    <w:rsid w:val="0012109C"/>
    <w:rsid w:val="00122A1E"/>
    <w:rsid w:val="00122D3A"/>
    <w:rsid w:val="00123803"/>
    <w:rsid w:val="001242E4"/>
    <w:rsid w:val="00125C85"/>
    <w:rsid w:val="00125E36"/>
    <w:rsid w:val="0012639A"/>
    <w:rsid w:val="001269D7"/>
    <w:rsid w:val="00126AFC"/>
    <w:rsid w:val="00126EBB"/>
    <w:rsid w:val="00127DEC"/>
    <w:rsid w:val="00127E04"/>
    <w:rsid w:val="0013015C"/>
    <w:rsid w:val="001323D3"/>
    <w:rsid w:val="001328B4"/>
    <w:rsid w:val="001334CC"/>
    <w:rsid w:val="00133B6D"/>
    <w:rsid w:val="00134168"/>
    <w:rsid w:val="001344AD"/>
    <w:rsid w:val="001369D7"/>
    <w:rsid w:val="001379B9"/>
    <w:rsid w:val="00137CE1"/>
    <w:rsid w:val="001404A4"/>
    <w:rsid w:val="0014111C"/>
    <w:rsid w:val="001422AA"/>
    <w:rsid w:val="00144F21"/>
    <w:rsid w:val="00145B27"/>
    <w:rsid w:val="00145CC0"/>
    <w:rsid w:val="001467F3"/>
    <w:rsid w:val="00146883"/>
    <w:rsid w:val="001470B9"/>
    <w:rsid w:val="00152226"/>
    <w:rsid w:val="00152AB7"/>
    <w:rsid w:val="001546A2"/>
    <w:rsid w:val="00155C66"/>
    <w:rsid w:val="00156266"/>
    <w:rsid w:val="00156BF4"/>
    <w:rsid w:val="00160992"/>
    <w:rsid w:val="001613D1"/>
    <w:rsid w:val="001613F5"/>
    <w:rsid w:val="00161DD1"/>
    <w:rsid w:val="0016209E"/>
    <w:rsid w:val="00163D5A"/>
    <w:rsid w:val="0016491E"/>
    <w:rsid w:val="00165CD1"/>
    <w:rsid w:val="00167B45"/>
    <w:rsid w:val="0017052E"/>
    <w:rsid w:val="001726E2"/>
    <w:rsid w:val="00172C55"/>
    <w:rsid w:val="001730E1"/>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239D"/>
    <w:rsid w:val="00194CE1"/>
    <w:rsid w:val="00195262"/>
    <w:rsid w:val="00195DF1"/>
    <w:rsid w:val="00196FB2"/>
    <w:rsid w:val="00197DA4"/>
    <w:rsid w:val="001A146D"/>
    <w:rsid w:val="001A48DC"/>
    <w:rsid w:val="001A5901"/>
    <w:rsid w:val="001A617B"/>
    <w:rsid w:val="001A6B31"/>
    <w:rsid w:val="001A7320"/>
    <w:rsid w:val="001A74BB"/>
    <w:rsid w:val="001A79A2"/>
    <w:rsid w:val="001A7DE6"/>
    <w:rsid w:val="001B01C3"/>
    <w:rsid w:val="001B1F00"/>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C7D0A"/>
    <w:rsid w:val="001D0F83"/>
    <w:rsid w:val="001D23E3"/>
    <w:rsid w:val="001D32AE"/>
    <w:rsid w:val="001D32EB"/>
    <w:rsid w:val="001D3E5E"/>
    <w:rsid w:val="001D5191"/>
    <w:rsid w:val="001D79D8"/>
    <w:rsid w:val="001D7A34"/>
    <w:rsid w:val="001D7F5C"/>
    <w:rsid w:val="001E2176"/>
    <w:rsid w:val="001E21B5"/>
    <w:rsid w:val="001E33CF"/>
    <w:rsid w:val="001E4820"/>
    <w:rsid w:val="001E49FD"/>
    <w:rsid w:val="001E5B1F"/>
    <w:rsid w:val="001E6C63"/>
    <w:rsid w:val="001E6E35"/>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22C3"/>
    <w:rsid w:val="00204968"/>
    <w:rsid w:val="002059FA"/>
    <w:rsid w:val="002070D3"/>
    <w:rsid w:val="002105B6"/>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46D7"/>
    <w:rsid w:val="00235613"/>
    <w:rsid w:val="002356B5"/>
    <w:rsid w:val="0023611F"/>
    <w:rsid w:val="0023682F"/>
    <w:rsid w:val="00237510"/>
    <w:rsid w:val="0023777A"/>
    <w:rsid w:val="00237FF5"/>
    <w:rsid w:val="002422D0"/>
    <w:rsid w:val="00242575"/>
    <w:rsid w:val="002442FE"/>
    <w:rsid w:val="00245229"/>
    <w:rsid w:val="002454C5"/>
    <w:rsid w:val="00245852"/>
    <w:rsid w:val="00245E85"/>
    <w:rsid w:val="0024602A"/>
    <w:rsid w:val="002463FF"/>
    <w:rsid w:val="0024644C"/>
    <w:rsid w:val="00247407"/>
    <w:rsid w:val="00250220"/>
    <w:rsid w:val="0025080D"/>
    <w:rsid w:val="00250EC6"/>
    <w:rsid w:val="002530B5"/>
    <w:rsid w:val="00254574"/>
    <w:rsid w:val="002551DA"/>
    <w:rsid w:val="002551DE"/>
    <w:rsid w:val="0025535E"/>
    <w:rsid w:val="00255405"/>
    <w:rsid w:val="00255415"/>
    <w:rsid w:val="00255968"/>
    <w:rsid w:val="002564D5"/>
    <w:rsid w:val="0025672D"/>
    <w:rsid w:val="00256FCD"/>
    <w:rsid w:val="00257B33"/>
    <w:rsid w:val="00261DB5"/>
    <w:rsid w:val="00262579"/>
    <w:rsid w:val="002628DE"/>
    <w:rsid w:val="00263D51"/>
    <w:rsid w:val="00264528"/>
    <w:rsid w:val="002652D5"/>
    <w:rsid w:val="00265F24"/>
    <w:rsid w:val="00266AAC"/>
    <w:rsid w:val="00266E93"/>
    <w:rsid w:val="00267194"/>
    <w:rsid w:val="00267BD1"/>
    <w:rsid w:val="00267CFE"/>
    <w:rsid w:val="0027024D"/>
    <w:rsid w:val="00270D46"/>
    <w:rsid w:val="0027179F"/>
    <w:rsid w:val="00272B45"/>
    <w:rsid w:val="00272CE6"/>
    <w:rsid w:val="002731B1"/>
    <w:rsid w:val="002732BC"/>
    <w:rsid w:val="002732E9"/>
    <w:rsid w:val="00273DB7"/>
    <w:rsid w:val="002742FD"/>
    <w:rsid w:val="002746F7"/>
    <w:rsid w:val="00274BF2"/>
    <w:rsid w:val="00274C58"/>
    <w:rsid w:val="00275498"/>
    <w:rsid w:val="002760C9"/>
    <w:rsid w:val="002772CE"/>
    <w:rsid w:val="0028118B"/>
    <w:rsid w:val="002812BA"/>
    <w:rsid w:val="00282343"/>
    <w:rsid w:val="002845AA"/>
    <w:rsid w:val="00284F2C"/>
    <w:rsid w:val="0028703E"/>
    <w:rsid w:val="002902F4"/>
    <w:rsid w:val="00291DED"/>
    <w:rsid w:val="00292DAA"/>
    <w:rsid w:val="002932E6"/>
    <w:rsid w:val="002944B7"/>
    <w:rsid w:val="002950F6"/>
    <w:rsid w:val="002952A5"/>
    <w:rsid w:val="00295673"/>
    <w:rsid w:val="00296760"/>
    <w:rsid w:val="0029743A"/>
    <w:rsid w:val="00297546"/>
    <w:rsid w:val="0029798E"/>
    <w:rsid w:val="00297D0A"/>
    <w:rsid w:val="002A09B6"/>
    <w:rsid w:val="002A0FEA"/>
    <w:rsid w:val="002A1EBC"/>
    <w:rsid w:val="002A473D"/>
    <w:rsid w:val="002A544A"/>
    <w:rsid w:val="002A6615"/>
    <w:rsid w:val="002A6A48"/>
    <w:rsid w:val="002A704E"/>
    <w:rsid w:val="002A7DB0"/>
    <w:rsid w:val="002B21B0"/>
    <w:rsid w:val="002B2878"/>
    <w:rsid w:val="002B2B0C"/>
    <w:rsid w:val="002B30BB"/>
    <w:rsid w:val="002B366A"/>
    <w:rsid w:val="002B3D03"/>
    <w:rsid w:val="002B4799"/>
    <w:rsid w:val="002B6A09"/>
    <w:rsid w:val="002B75FF"/>
    <w:rsid w:val="002C0111"/>
    <w:rsid w:val="002C4CEA"/>
    <w:rsid w:val="002C6ECB"/>
    <w:rsid w:val="002C73AF"/>
    <w:rsid w:val="002D0F81"/>
    <w:rsid w:val="002D4AE9"/>
    <w:rsid w:val="002D75BF"/>
    <w:rsid w:val="002E1C02"/>
    <w:rsid w:val="002E26D0"/>
    <w:rsid w:val="002E29CC"/>
    <w:rsid w:val="002E37C0"/>
    <w:rsid w:val="002E4141"/>
    <w:rsid w:val="002E4D1A"/>
    <w:rsid w:val="002E4FC2"/>
    <w:rsid w:val="002E5051"/>
    <w:rsid w:val="002E569B"/>
    <w:rsid w:val="002E5A5E"/>
    <w:rsid w:val="002F142F"/>
    <w:rsid w:val="002F18EC"/>
    <w:rsid w:val="002F1EA4"/>
    <w:rsid w:val="002F246C"/>
    <w:rsid w:val="002F3380"/>
    <w:rsid w:val="002F38CB"/>
    <w:rsid w:val="002F4BDB"/>
    <w:rsid w:val="002F4CD5"/>
    <w:rsid w:val="002F4E20"/>
    <w:rsid w:val="002F51C4"/>
    <w:rsid w:val="002F5B6C"/>
    <w:rsid w:val="002F65A1"/>
    <w:rsid w:val="002F6A85"/>
    <w:rsid w:val="002F6B92"/>
    <w:rsid w:val="002F6F43"/>
    <w:rsid w:val="002F7F94"/>
    <w:rsid w:val="003000D3"/>
    <w:rsid w:val="00300658"/>
    <w:rsid w:val="00301481"/>
    <w:rsid w:val="0030189B"/>
    <w:rsid w:val="00301970"/>
    <w:rsid w:val="003024F1"/>
    <w:rsid w:val="00302DBC"/>
    <w:rsid w:val="00304AAB"/>
    <w:rsid w:val="00304B0B"/>
    <w:rsid w:val="00305723"/>
    <w:rsid w:val="003067E8"/>
    <w:rsid w:val="00307D45"/>
    <w:rsid w:val="00311A22"/>
    <w:rsid w:val="00313FED"/>
    <w:rsid w:val="00316708"/>
    <w:rsid w:val="00316EA8"/>
    <w:rsid w:val="00317ABB"/>
    <w:rsid w:val="003208C2"/>
    <w:rsid w:val="00321A37"/>
    <w:rsid w:val="00322BDA"/>
    <w:rsid w:val="00323541"/>
    <w:rsid w:val="003242A4"/>
    <w:rsid w:val="00324A79"/>
    <w:rsid w:val="00324F8D"/>
    <w:rsid w:val="003262B0"/>
    <w:rsid w:val="0032634E"/>
    <w:rsid w:val="003266CF"/>
    <w:rsid w:val="00326C6B"/>
    <w:rsid w:val="00330825"/>
    <w:rsid w:val="00331AFE"/>
    <w:rsid w:val="00335B64"/>
    <w:rsid w:val="003361BF"/>
    <w:rsid w:val="0033686B"/>
    <w:rsid w:val="003368F7"/>
    <w:rsid w:val="00336F67"/>
    <w:rsid w:val="003372FF"/>
    <w:rsid w:val="003373E2"/>
    <w:rsid w:val="00337EBB"/>
    <w:rsid w:val="0034095D"/>
    <w:rsid w:val="00340F75"/>
    <w:rsid w:val="003415C9"/>
    <w:rsid w:val="00342710"/>
    <w:rsid w:val="00342C24"/>
    <w:rsid w:val="003438FC"/>
    <w:rsid w:val="00343E09"/>
    <w:rsid w:val="003442A7"/>
    <w:rsid w:val="00344940"/>
    <w:rsid w:val="00344DCB"/>
    <w:rsid w:val="003451AF"/>
    <w:rsid w:val="00345472"/>
    <w:rsid w:val="00346262"/>
    <w:rsid w:val="0034687D"/>
    <w:rsid w:val="00346AE1"/>
    <w:rsid w:val="00346DB0"/>
    <w:rsid w:val="00347616"/>
    <w:rsid w:val="003515B1"/>
    <w:rsid w:val="00353081"/>
    <w:rsid w:val="0035316E"/>
    <w:rsid w:val="00353B85"/>
    <w:rsid w:val="0035588A"/>
    <w:rsid w:val="0035686A"/>
    <w:rsid w:val="00357E05"/>
    <w:rsid w:val="003603B5"/>
    <w:rsid w:val="00360E21"/>
    <w:rsid w:val="00361507"/>
    <w:rsid w:val="0036173C"/>
    <w:rsid w:val="00364859"/>
    <w:rsid w:val="003649E2"/>
    <w:rsid w:val="00364DA2"/>
    <w:rsid w:val="003654DC"/>
    <w:rsid w:val="003658A1"/>
    <w:rsid w:val="00365D1E"/>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15E0"/>
    <w:rsid w:val="00393837"/>
    <w:rsid w:val="00393B06"/>
    <w:rsid w:val="00395D73"/>
    <w:rsid w:val="00395ED7"/>
    <w:rsid w:val="00395FF7"/>
    <w:rsid w:val="003965B3"/>
    <w:rsid w:val="00396948"/>
    <w:rsid w:val="00397CC9"/>
    <w:rsid w:val="003A1570"/>
    <w:rsid w:val="003A2054"/>
    <w:rsid w:val="003A24C0"/>
    <w:rsid w:val="003A292D"/>
    <w:rsid w:val="003A2F36"/>
    <w:rsid w:val="003A37A1"/>
    <w:rsid w:val="003A45E1"/>
    <w:rsid w:val="003A50E8"/>
    <w:rsid w:val="003A6003"/>
    <w:rsid w:val="003A6F79"/>
    <w:rsid w:val="003B1091"/>
    <w:rsid w:val="003B1796"/>
    <w:rsid w:val="003B17CC"/>
    <w:rsid w:val="003B245F"/>
    <w:rsid w:val="003B47B1"/>
    <w:rsid w:val="003B48FA"/>
    <w:rsid w:val="003B5450"/>
    <w:rsid w:val="003C0CE8"/>
    <w:rsid w:val="003C11B3"/>
    <w:rsid w:val="003C1C1A"/>
    <w:rsid w:val="003C20C9"/>
    <w:rsid w:val="003C4D04"/>
    <w:rsid w:val="003C54A4"/>
    <w:rsid w:val="003C57BD"/>
    <w:rsid w:val="003C6354"/>
    <w:rsid w:val="003D030A"/>
    <w:rsid w:val="003D1CDC"/>
    <w:rsid w:val="003D2240"/>
    <w:rsid w:val="003D3A6A"/>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F3896"/>
    <w:rsid w:val="003F398E"/>
    <w:rsid w:val="003F476A"/>
    <w:rsid w:val="003F56E7"/>
    <w:rsid w:val="003F5B12"/>
    <w:rsid w:val="003F5F0D"/>
    <w:rsid w:val="003F6922"/>
    <w:rsid w:val="003F6C01"/>
    <w:rsid w:val="003F6FE1"/>
    <w:rsid w:val="003F72C0"/>
    <w:rsid w:val="003F7D16"/>
    <w:rsid w:val="003F7E1E"/>
    <w:rsid w:val="00401196"/>
    <w:rsid w:val="00401665"/>
    <w:rsid w:val="00401E2C"/>
    <w:rsid w:val="00405062"/>
    <w:rsid w:val="00405C0A"/>
    <w:rsid w:val="00406CCE"/>
    <w:rsid w:val="004075B3"/>
    <w:rsid w:val="00407A34"/>
    <w:rsid w:val="00407BF7"/>
    <w:rsid w:val="00411746"/>
    <w:rsid w:val="004119D9"/>
    <w:rsid w:val="00411E3C"/>
    <w:rsid w:val="004122DC"/>
    <w:rsid w:val="004135C9"/>
    <w:rsid w:val="00413769"/>
    <w:rsid w:val="00414CDF"/>
    <w:rsid w:val="00415303"/>
    <w:rsid w:val="004162D3"/>
    <w:rsid w:val="00416A3F"/>
    <w:rsid w:val="00417516"/>
    <w:rsid w:val="00421B5D"/>
    <w:rsid w:val="00422A87"/>
    <w:rsid w:val="00422C30"/>
    <w:rsid w:val="00423771"/>
    <w:rsid w:val="00424882"/>
    <w:rsid w:val="00425D82"/>
    <w:rsid w:val="00426038"/>
    <w:rsid w:val="0042674A"/>
    <w:rsid w:val="00426B4C"/>
    <w:rsid w:val="00431B0E"/>
    <w:rsid w:val="004321B1"/>
    <w:rsid w:val="004324A9"/>
    <w:rsid w:val="004348A9"/>
    <w:rsid w:val="004351EA"/>
    <w:rsid w:val="004416AE"/>
    <w:rsid w:val="00441D14"/>
    <w:rsid w:val="0044262C"/>
    <w:rsid w:val="00442A63"/>
    <w:rsid w:val="00443C98"/>
    <w:rsid w:val="004446CE"/>
    <w:rsid w:val="00444A61"/>
    <w:rsid w:val="00445635"/>
    <w:rsid w:val="0044566E"/>
    <w:rsid w:val="00446745"/>
    <w:rsid w:val="004473BE"/>
    <w:rsid w:val="00447816"/>
    <w:rsid w:val="00447D6F"/>
    <w:rsid w:val="00450170"/>
    <w:rsid w:val="0045088C"/>
    <w:rsid w:val="00450A88"/>
    <w:rsid w:val="00450D3E"/>
    <w:rsid w:val="00452A6E"/>
    <w:rsid w:val="00452E11"/>
    <w:rsid w:val="004540F4"/>
    <w:rsid w:val="00455AB7"/>
    <w:rsid w:val="0046074A"/>
    <w:rsid w:val="004608A8"/>
    <w:rsid w:val="00460FB5"/>
    <w:rsid w:val="00461148"/>
    <w:rsid w:val="0046189F"/>
    <w:rsid w:val="0046304A"/>
    <w:rsid w:val="00463956"/>
    <w:rsid w:val="00464B1E"/>
    <w:rsid w:val="00465A87"/>
    <w:rsid w:val="00465B04"/>
    <w:rsid w:val="00465F80"/>
    <w:rsid w:val="00466DA6"/>
    <w:rsid w:val="004672BE"/>
    <w:rsid w:val="004679D7"/>
    <w:rsid w:val="00472EE7"/>
    <w:rsid w:val="0047429C"/>
    <w:rsid w:val="0047522E"/>
    <w:rsid w:val="004754F3"/>
    <w:rsid w:val="00480340"/>
    <w:rsid w:val="0048042E"/>
    <w:rsid w:val="00480DFA"/>
    <w:rsid w:val="0048104E"/>
    <w:rsid w:val="00481BAF"/>
    <w:rsid w:val="00482B0F"/>
    <w:rsid w:val="00482B9E"/>
    <w:rsid w:val="00483F80"/>
    <w:rsid w:val="00484408"/>
    <w:rsid w:val="00484554"/>
    <w:rsid w:val="0048694D"/>
    <w:rsid w:val="00486EC3"/>
    <w:rsid w:val="00486F14"/>
    <w:rsid w:val="00487C73"/>
    <w:rsid w:val="00491929"/>
    <w:rsid w:val="0049300B"/>
    <w:rsid w:val="00493E5B"/>
    <w:rsid w:val="0049486E"/>
    <w:rsid w:val="00494CF2"/>
    <w:rsid w:val="00495289"/>
    <w:rsid w:val="00495A1A"/>
    <w:rsid w:val="00495F25"/>
    <w:rsid w:val="00495FED"/>
    <w:rsid w:val="00496781"/>
    <w:rsid w:val="0049678F"/>
    <w:rsid w:val="004969A2"/>
    <w:rsid w:val="004A105C"/>
    <w:rsid w:val="004A14A0"/>
    <w:rsid w:val="004A166C"/>
    <w:rsid w:val="004A31FF"/>
    <w:rsid w:val="004A3EDE"/>
    <w:rsid w:val="004A3F7A"/>
    <w:rsid w:val="004A44D0"/>
    <w:rsid w:val="004A5088"/>
    <w:rsid w:val="004A52F3"/>
    <w:rsid w:val="004A6876"/>
    <w:rsid w:val="004A7775"/>
    <w:rsid w:val="004A7E40"/>
    <w:rsid w:val="004B126A"/>
    <w:rsid w:val="004B140D"/>
    <w:rsid w:val="004B145C"/>
    <w:rsid w:val="004B3021"/>
    <w:rsid w:val="004B30B4"/>
    <w:rsid w:val="004B3D53"/>
    <w:rsid w:val="004B685E"/>
    <w:rsid w:val="004C0857"/>
    <w:rsid w:val="004C106D"/>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3BE"/>
    <w:rsid w:val="004D342C"/>
    <w:rsid w:val="004D404F"/>
    <w:rsid w:val="004D4459"/>
    <w:rsid w:val="004D7BA5"/>
    <w:rsid w:val="004E0666"/>
    <w:rsid w:val="004E216F"/>
    <w:rsid w:val="004E2380"/>
    <w:rsid w:val="004E3A54"/>
    <w:rsid w:val="004E3D21"/>
    <w:rsid w:val="004E43FD"/>
    <w:rsid w:val="004E47D5"/>
    <w:rsid w:val="004E481B"/>
    <w:rsid w:val="004E59AB"/>
    <w:rsid w:val="004E5B5E"/>
    <w:rsid w:val="004E667D"/>
    <w:rsid w:val="004F0A0F"/>
    <w:rsid w:val="004F0D95"/>
    <w:rsid w:val="004F12DF"/>
    <w:rsid w:val="004F1D69"/>
    <w:rsid w:val="004F2BA6"/>
    <w:rsid w:val="004F2D3C"/>
    <w:rsid w:val="004F2F14"/>
    <w:rsid w:val="004F4EB7"/>
    <w:rsid w:val="004F6A41"/>
    <w:rsid w:val="004F76E2"/>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513"/>
    <w:rsid w:val="00520883"/>
    <w:rsid w:val="005208EF"/>
    <w:rsid w:val="00520947"/>
    <w:rsid w:val="00522057"/>
    <w:rsid w:val="00522E5D"/>
    <w:rsid w:val="005238FF"/>
    <w:rsid w:val="005239D2"/>
    <w:rsid w:val="00523F5E"/>
    <w:rsid w:val="00525068"/>
    <w:rsid w:val="00525432"/>
    <w:rsid w:val="00525DEE"/>
    <w:rsid w:val="0052627C"/>
    <w:rsid w:val="00530F6B"/>
    <w:rsid w:val="0053141A"/>
    <w:rsid w:val="005315B3"/>
    <w:rsid w:val="00531839"/>
    <w:rsid w:val="0053276C"/>
    <w:rsid w:val="00532C1C"/>
    <w:rsid w:val="00537C2B"/>
    <w:rsid w:val="00541D28"/>
    <w:rsid w:val="00541E5E"/>
    <w:rsid w:val="00542BFB"/>
    <w:rsid w:val="005452FB"/>
    <w:rsid w:val="005455DD"/>
    <w:rsid w:val="0054754A"/>
    <w:rsid w:val="005500E5"/>
    <w:rsid w:val="00550B50"/>
    <w:rsid w:val="00551027"/>
    <w:rsid w:val="00552FF3"/>
    <w:rsid w:val="005532E4"/>
    <w:rsid w:val="005546B6"/>
    <w:rsid w:val="00555607"/>
    <w:rsid w:val="005565A2"/>
    <w:rsid w:val="0055670B"/>
    <w:rsid w:val="00561653"/>
    <w:rsid w:val="005620AD"/>
    <w:rsid w:val="00562F84"/>
    <w:rsid w:val="00563014"/>
    <w:rsid w:val="005644BE"/>
    <w:rsid w:val="00565034"/>
    <w:rsid w:val="005650A1"/>
    <w:rsid w:val="00565E20"/>
    <w:rsid w:val="0056611F"/>
    <w:rsid w:val="005662E9"/>
    <w:rsid w:val="0057008C"/>
    <w:rsid w:val="0057048D"/>
    <w:rsid w:val="00572625"/>
    <w:rsid w:val="0057341C"/>
    <w:rsid w:val="00573FBA"/>
    <w:rsid w:val="005746DA"/>
    <w:rsid w:val="00574A9F"/>
    <w:rsid w:val="00574AF1"/>
    <w:rsid w:val="0057603C"/>
    <w:rsid w:val="005768ED"/>
    <w:rsid w:val="00579CDC"/>
    <w:rsid w:val="00582476"/>
    <w:rsid w:val="00583CD5"/>
    <w:rsid w:val="005842A5"/>
    <w:rsid w:val="005846BC"/>
    <w:rsid w:val="005848B8"/>
    <w:rsid w:val="00586E35"/>
    <w:rsid w:val="00587459"/>
    <w:rsid w:val="005879BF"/>
    <w:rsid w:val="00591F04"/>
    <w:rsid w:val="00592B89"/>
    <w:rsid w:val="005936D4"/>
    <w:rsid w:val="00593B54"/>
    <w:rsid w:val="00594208"/>
    <w:rsid w:val="00595499"/>
    <w:rsid w:val="005A09E5"/>
    <w:rsid w:val="005A1841"/>
    <w:rsid w:val="005A2923"/>
    <w:rsid w:val="005A2C7A"/>
    <w:rsid w:val="005A4CDC"/>
    <w:rsid w:val="005A62CA"/>
    <w:rsid w:val="005A6C34"/>
    <w:rsid w:val="005A74F4"/>
    <w:rsid w:val="005A7999"/>
    <w:rsid w:val="005A7EA8"/>
    <w:rsid w:val="005B08D5"/>
    <w:rsid w:val="005B416E"/>
    <w:rsid w:val="005B41F6"/>
    <w:rsid w:val="005B4483"/>
    <w:rsid w:val="005B4C18"/>
    <w:rsid w:val="005B5330"/>
    <w:rsid w:val="005B5D2D"/>
    <w:rsid w:val="005B6486"/>
    <w:rsid w:val="005C0282"/>
    <w:rsid w:val="005C143E"/>
    <w:rsid w:val="005C1835"/>
    <w:rsid w:val="005C2292"/>
    <w:rsid w:val="005C3245"/>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311C"/>
    <w:rsid w:val="005E4080"/>
    <w:rsid w:val="005E47B6"/>
    <w:rsid w:val="005E6A24"/>
    <w:rsid w:val="005E76D1"/>
    <w:rsid w:val="005EF2EA"/>
    <w:rsid w:val="005F28EA"/>
    <w:rsid w:val="005F295E"/>
    <w:rsid w:val="005F342F"/>
    <w:rsid w:val="005F4C3F"/>
    <w:rsid w:val="005F57D7"/>
    <w:rsid w:val="005F5886"/>
    <w:rsid w:val="005F60AA"/>
    <w:rsid w:val="005F63B7"/>
    <w:rsid w:val="005F69DA"/>
    <w:rsid w:val="005F6DC5"/>
    <w:rsid w:val="005F7470"/>
    <w:rsid w:val="005F7EFA"/>
    <w:rsid w:val="00600A33"/>
    <w:rsid w:val="0060164D"/>
    <w:rsid w:val="00601E04"/>
    <w:rsid w:val="0060347C"/>
    <w:rsid w:val="00604CC5"/>
    <w:rsid w:val="0060560D"/>
    <w:rsid w:val="00605781"/>
    <w:rsid w:val="00605E02"/>
    <w:rsid w:val="006065B0"/>
    <w:rsid w:val="00610288"/>
    <w:rsid w:val="00610BF4"/>
    <w:rsid w:val="00610F01"/>
    <w:rsid w:val="006116F3"/>
    <w:rsid w:val="00612A0D"/>
    <w:rsid w:val="00612D5A"/>
    <w:rsid w:val="00613345"/>
    <w:rsid w:val="00614562"/>
    <w:rsid w:val="006147A5"/>
    <w:rsid w:val="0061495F"/>
    <w:rsid w:val="00614C90"/>
    <w:rsid w:val="00614F1E"/>
    <w:rsid w:val="00614F84"/>
    <w:rsid w:val="0061554D"/>
    <w:rsid w:val="00616291"/>
    <w:rsid w:val="00616DF4"/>
    <w:rsid w:val="006170FE"/>
    <w:rsid w:val="00617478"/>
    <w:rsid w:val="006202F0"/>
    <w:rsid w:val="00620A50"/>
    <w:rsid w:val="006211F3"/>
    <w:rsid w:val="00621C87"/>
    <w:rsid w:val="00622CF6"/>
    <w:rsid w:val="00622FC3"/>
    <w:rsid w:val="0062384A"/>
    <w:rsid w:val="00625A85"/>
    <w:rsid w:val="00625AC9"/>
    <w:rsid w:val="006261D1"/>
    <w:rsid w:val="0062646C"/>
    <w:rsid w:val="00627419"/>
    <w:rsid w:val="006276B7"/>
    <w:rsid w:val="006304C1"/>
    <w:rsid w:val="006309EA"/>
    <w:rsid w:val="00630E34"/>
    <w:rsid w:val="0063112B"/>
    <w:rsid w:val="006325AD"/>
    <w:rsid w:val="00632CE3"/>
    <w:rsid w:val="00632E2E"/>
    <w:rsid w:val="00634083"/>
    <w:rsid w:val="00634317"/>
    <w:rsid w:val="006343DB"/>
    <w:rsid w:val="00634426"/>
    <w:rsid w:val="00635622"/>
    <w:rsid w:val="00635D0B"/>
    <w:rsid w:val="00637C32"/>
    <w:rsid w:val="00637E11"/>
    <w:rsid w:val="00641367"/>
    <w:rsid w:val="00641EED"/>
    <w:rsid w:val="00642284"/>
    <w:rsid w:val="006422BF"/>
    <w:rsid w:val="006422EC"/>
    <w:rsid w:val="00642E75"/>
    <w:rsid w:val="0064307A"/>
    <w:rsid w:val="00645E69"/>
    <w:rsid w:val="0064611B"/>
    <w:rsid w:val="006462FA"/>
    <w:rsid w:val="0064673A"/>
    <w:rsid w:val="00646DD3"/>
    <w:rsid w:val="00650B43"/>
    <w:rsid w:val="00652EC1"/>
    <w:rsid w:val="006532B3"/>
    <w:rsid w:val="0065577A"/>
    <w:rsid w:val="00656AAE"/>
    <w:rsid w:val="00661C68"/>
    <w:rsid w:val="00661D2A"/>
    <w:rsid w:val="0066214A"/>
    <w:rsid w:val="006630FF"/>
    <w:rsid w:val="00663E27"/>
    <w:rsid w:val="006653B0"/>
    <w:rsid w:val="006653EE"/>
    <w:rsid w:val="00665F7F"/>
    <w:rsid w:val="0067006D"/>
    <w:rsid w:val="00671837"/>
    <w:rsid w:val="006719E0"/>
    <w:rsid w:val="0067297E"/>
    <w:rsid w:val="00672FC7"/>
    <w:rsid w:val="00673365"/>
    <w:rsid w:val="006734AE"/>
    <w:rsid w:val="006749E3"/>
    <w:rsid w:val="00674ADF"/>
    <w:rsid w:val="006759EF"/>
    <w:rsid w:val="00676DE6"/>
    <w:rsid w:val="00680B6F"/>
    <w:rsid w:val="0068102E"/>
    <w:rsid w:val="00681E0D"/>
    <w:rsid w:val="00682A5B"/>
    <w:rsid w:val="00683F21"/>
    <w:rsid w:val="00684A87"/>
    <w:rsid w:val="006856EE"/>
    <w:rsid w:val="00685954"/>
    <w:rsid w:val="0068598D"/>
    <w:rsid w:val="00685E04"/>
    <w:rsid w:val="00686D09"/>
    <w:rsid w:val="00687C8D"/>
    <w:rsid w:val="0069360F"/>
    <w:rsid w:val="006951FD"/>
    <w:rsid w:val="006955E3"/>
    <w:rsid w:val="00695EB3"/>
    <w:rsid w:val="006961E0"/>
    <w:rsid w:val="00696513"/>
    <w:rsid w:val="00696DC9"/>
    <w:rsid w:val="00697E55"/>
    <w:rsid w:val="00697EFD"/>
    <w:rsid w:val="006A0061"/>
    <w:rsid w:val="006A01D5"/>
    <w:rsid w:val="006A06A9"/>
    <w:rsid w:val="006A14B9"/>
    <w:rsid w:val="006A330E"/>
    <w:rsid w:val="006A630F"/>
    <w:rsid w:val="006A6E45"/>
    <w:rsid w:val="006A779D"/>
    <w:rsid w:val="006A7863"/>
    <w:rsid w:val="006A7870"/>
    <w:rsid w:val="006A7C3F"/>
    <w:rsid w:val="006B056B"/>
    <w:rsid w:val="006B20B1"/>
    <w:rsid w:val="006B3ED3"/>
    <w:rsid w:val="006B5A96"/>
    <w:rsid w:val="006B6394"/>
    <w:rsid w:val="006B694A"/>
    <w:rsid w:val="006C0C9A"/>
    <w:rsid w:val="006C0EA4"/>
    <w:rsid w:val="006C1407"/>
    <w:rsid w:val="006C1D96"/>
    <w:rsid w:val="006C41B1"/>
    <w:rsid w:val="006C572C"/>
    <w:rsid w:val="006D160C"/>
    <w:rsid w:val="006D2EE4"/>
    <w:rsid w:val="006D4DB0"/>
    <w:rsid w:val="006D6871"/>
    <w:rsid w:val="006D68B6"/>
    <w:rsid w:val="006D7F21"/>
    <w:rsid w:val="006E1B5D"/>
    <w:rsid w:val="006E1FAF"/>
    <w:rsid w:val="006E36F4"/>
    <w:rsid w:val="006E483B"/>
    <w:rsid w:val="006E4E8A"/>
    <w:rsid w:val="006E6D78"/>
    <w:rsid w:val="006E6DD7"/>
    <w:rsid w:val="006F05E0"/>
    <w:rsid w:val="006F08C5"/>
    <w:rsid w:val="006F2107"/>
    <w:rsid w:val="006F230A"/>
    <w:rsid w:val="006F3806"/>
    <w:rsid w:val="006F3E70"/>
    <w:rsid w:val="006F43D6"/>
    <w:rsid w:val="006F4BBE"/>
    <w:rsid w:val="006F4FD5"/>
    <w:rsid w:val="006F69F6"/>
    <w:rsid w:val="006F7322"/>
    <w:rsid w:val="006F742C"/>
    <w:rsid w:val="006F7F9B"/>
    <w:rsid w:val="007009B8"/>
    <w:rsid w:val="00701B2D"/>
    <w:rsid w:val="007028DA"/>
    <w:rsid w:val="00704D61"/>
    <w:rsid w:val="00705ECB"/>
    <w:rsid w:val="00707494"/>
    <w:rsid w:val="00707E68"/>
    <w:rsid w:val="00711AC5"/>
    <w:rsid w:val="00711C08"/>
    <w:rsid w:val="00711CE9"/>
    <w:rsid w:val="00712774"/>
    <w:rsid w:val="007134E2"/>
    <w:rsid w:val="007141D0"/>
    <w:rsid w:val="0071462A"/>
    <w:rsid w:val="0071565A"/>
    <w:rsid w:val="007172F3"/>
    <w:rsid w:val="00721CAD"/>
    <w:rsid w:val="007222B5"/>
    <w:rsid w:val="007227E5"/>
    <w:rsid w:val="007247EC"/>
    <w:rsid w:val="00726AB4"/>
    <w:rsid w:val="00730320"/>
    <w:rsid w:val="00730CE8"/>
    <w:rsid w:val="00731AE6"/>
    <w:rsid w:val="00733B6B"/>
    <w:rsid w:val="00734C89"/>
    <w:rsid w:val="00735253"/>
    <w:rsid w:val="007357EC"/>
    <w:rsid w:val="0074263E"/>
    <w:rsid w:val="007454B2"/>
    <w:rsid w:val="00745B0C"/>
    <w:rsid w:val="00747DE6"/>
    <w:rsid w:val="0075066D"/>
    <w:rsid w:val="00750BF4"/>
    <w:rsid w:val="00750D78"/>
    <w:rsid w:val="00752CFA"/>
    <w:rsid w:val="0075345B"/>
    <w:rsid w:val="00755229"/>
    <w:rsid w:val="00756E78"/>
    <w:rsid w:val="00757BE7"/>
    <w:rsid w:val="00757FEF"/>
    <w:rsid w:val="007610FB"/>
    <w:rsid w:val="00761622"/>
    <w:rsid w:val="00761D99"/>
    <w:rsid w:val="0076235D"/>
    <w:rsid w:val="0076244E"/>
    <w:rsid w:val="00762847"/>
    <w:rsid w:val="00763551"/>
    <w:rsid w:val="00765920"/>
    <w:rsid w:val="00765F3E"/>
    <w:rsid w:val="00766537"/>
    <w:rsid w:val="00766E39"/>
    <w:rsid w:val="00767C31"/>
    <w:rsid w:val="0077091A"/>
    <w:rsid w:val="007735E3"/>
    <w:rsid w:val="00774D97"/>
    <w:rsid w:val="0077573D"/>
    <w:rsid w:val="007761DA"/>
    <w:rsid w:val="007761F5"/>
    <w:rsid w:val="00776DCD"/>
    <w:rsid w:val="00777A07"/>
    <w:rsid w:val="00777FE0"/>
    <w:rsid w:val="00780539"/>
    <w:rsid w:val="007806E4"/>
    <w:rsid w:val="00782174"/>
    <w:rsid w:val="0078395F"/>
    <w:rsid w:val="00783AC9"/>
    <w:rsid w:val="00783E35"/>
    <w:rsid w:val="00783FEC"/>
    <w:rsid w:val="00784788"/>
    <w:rsid w:val="00786A67"/>
    <w:rsid w:val="00787AAC"/>
    <w:rsid w:val="00790546"/>
    <w:rsid w:val="007933A3"/>
    <w:rsid w:val="00793E57"/>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73B"/>
    <w:rsid w:val="007B5C48"/>
    <w:rsid w:val="007B6947"/>
    <w:rsid w:val="007B7426"/>
    <w:rsid w:val="007C10D4"/>
    <w:rsid w:val="007C11F0"/>
    <w:rsid w:val="007C2863"/>
    <w:rsid w:val="007C354A"/>
    <w:rsid w:val="007C42B8"/>
    <w:rsid w:val="007C442D"/>
    <w:rsid w:val="007C4DAF"/>
    <w:rsid w:val="007C504F"/>
    <w:rsid w:val="007C7C46"/>
    <w:rsid w:val="007D12E2"/>
    <w:rsid w:val="007D13F7"/>
    <w:rsid w:val="007D1C53"/>
    <w:rsid w:val="007D3021"/>
    <w:rsid w:val="007D381C"/>
    <w:rsid w:val="007D3933"/>
    <w:rsid w:val="007D3A75"/>
    <w:rsid w:val="007D4C98"/>
    <w:rsid w:val="007D6BDC"/>
    <w:rsid w:val="007D6E46"/>
    <w:rsid w:val="007D7465"/>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4E10"/>
    <w:rsid w:val="007F5F86"/>
    <w:rsid w:val="007F6FCF"/>
    <w:rsid w:val="00801385"/>
    <w:rsid w:val="00804EE2"/>
    <w:rsid w:val="00804F91"/>
    <w:rsid w:val="00805355"/>
    <w:rsid w:val="00805A84"/>
    <w:rsid w:val="00805BA0"/>
    <w:rsid w:val="008069D3"/>
    <w:rsid w:val="008075E0"/>
    <w:rsid w:val="0081037D"/>
    <w:rsid w:val="00810C85"/>
    <w:rsid w:val="0081154B"/>
    <w:rsid w:val="00812906"/>
    <w:rsid w:val="00813D0F"/>
    <w:rsid w:val="00816586"/>
    <w:rsid w:val="00820583"/>
    <w:rsid w:val="00820F8B"/>
    <w:rsid w:val="00821D74"/>
    <w:rsid w:val="008231C2"/>
    <w:rsid w:val="008231D5"/>
    <w:rsid w:val="00825DB3"/>
    <w:rsid w:val="00827850"/>
    <w:rsid w:val="00827939"/>
    <w:rsid w:val="008313E4"/>
    <w:rsid w:val="0083151E"/>
    <w:rsid w:val="00831B46"/>
    <w:rsid w:val="00831BCF"/>
    <w:rsid w:val="00832ACD"/>
    <w:rsid w:val="008339D7"/>
    <w:rsid w:val="008349E8"/>
    <w:rsid w:val="008350DA"/>
    <w:rsid w:val="00836833"/>
    <w:rsid w:val="008373C4"/>
    <w:rsid w:val="0084051E"/>
    <w:rsid w:val="00840F18"/>
    <w:rsid w:val="00841350"/>
    <w:rsid w:val="0084162D"/>
    <w:rsid w:val="008422FC"/>
    <w:rsid w:val="0084251F"/>
    <w:rsid w:val="00842DE8"/>
    <w:rsid w:val="00843721"/>
    <w:rsid w:val="008441D0"/>
    <w:rsid w:val="00845456"/>
    <w:rsid w:val="00846590"/>
    <w:rsid w:val="008468B2"/>
    <w:rsid w:val="00850866"/>
    <w:rsid w:val="0085134C"/>
    <w:rsid w:val="00853CC6"/>
    <w:rsid w:val="0085403A"/>
    <w:rsid w:val="008546A6"/>
    <w:rsid w:val="0085534B"/>
    <w:rsid w:val="00855C0B"/>
    <w:rsid w:val="008562CA"/>
    <w:rsid w:val="008563C8"/>
    <w:rsid w:val="008563E3"/>
    <w:rsid w:val="008624A4"/>
    <w:rsid w:val="0086361C"/>
    <w:rsid w:val="0086561D"/>
    <w:rsid w:val="008667AE"/>
    <w:rsid w:val="00867427"/>
    <w:rsid w:val="00867EC0"/>
    <w:rsid w:val="0087056D"/>
    <w:rsid w:val="00870E19"/>
    <w:rsid w:val="00871494"/>
    <w:rsid w:val="008719A3"/>
    <w:rsid w:val="008722C5"/>
    <w:rsid w:val="00872E5F"/>
    <w:rsid w:val="00873DEF"/>
    <w:rsid w:val="00874FAC"/>
    <w:rsid w:val="00875936"/>
    <w:rsid w:val="00876125"/>
    <w:rsid w:val="0087641F"/>
    <w:rsid w:val="0087674D"/>
    <w:rsid w:val="0087698F"/>
    <w:rsid w:val="00876F87"/>
    <w:rsid w:val="0087793D"/>
    <w:rsid w:val="00880808"/>
    <w:rsid w:val="00881F1A"/>
    <w:rsid w:val="008829A8"/>
    <w:rsid w:val="0088390C"/>
    <w:rsid w:val="00883FF6"/>
    <w:rsid w:val="00885791"/>
    <w:rsid w:val="008866B4"/>
    <w:rsid w:val="00886B80"/>
    <w:rsid w:val="008879E7"/>
    <w:rsid w:val="00890AAC"/>
    <w:rsid w:val="00890E2D"/>
    <w:rsid w:val="008913C5"/>
    <w:rsid w:val="00891768"/>
    <w:rsid w:val="008926B0"/>
    <w:rsid w:val="0089360D"/>
    <w:rsid w:val="00894A8E"/>
    <w:rsid w:val="00895436"/>
    <w:rsid w:val="00896BB7"/>
    <w:rsid w:val="00897B88"/>
    <w:rsid w:val="00897CD3"/>
    <w:rsid w:val="008A1E66"/>
    <w:rsid w:val="008A2482"/>
    <w:rsid w:val="008A37D9"/>
    <w:rsid w:val="008A5349"/>
    <w:rsid w:val="008A6E4C"/>
    <w:rsid w:val="008A7786"/>
    <w:rsid w:val="008A7C8F"/>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22EC"/>
    <w:rsid w:val="008C2398"/>
    <w:rsid w:val="008C3348"/>
    <w:rsid w:val="008C517A"/>
    <w:rsid w:val="008C5602"/>
    <w:rsid w:val="008C5653"/>
    <w:rsid w:val="008C587E"/>
    <w:rsid w:val="008C5EFE"/>
    <w:rsid w:val="008D08CA"/>
    <w:rsid w:val="008D1158"/>
    <w:rsid w:val="008D1964"/>
    <w:rsid w:val="008D4B4E"/>
    <w:rsid w:val="008D5811"/>
    <w:rsid w:val="008E1D8A"/>
    <w:rsid w:val="008E29FC"/>
    <w:rsid w:val="008E2C18"/>
    <w:rsid w:val="008E3AEB"/>
    <w:rsid w:val="008E505B"/>
    <w:rsid w:val="008E50F4"/>
    <w:rsid w:val="008E533D"/>
    <w:rsid w:val="008E6030"/>
    <w:rsid w:val="008E792C"/>
    <w:rsid w:val="008E7C0F"/>
    <w:rsid w:val="008F03B7"/>
    <w:rsid w:val="008F08EC"/>
    <w:rsid w:val="008F18B1"/>
    <w:rsid w:val="008F299A"/>
    <w:rsid w:val="008F3A61"/>
    <w:rsid w:val="008F5342"/>
    <w:rsid w:val="008F56B8"/>
    <w:rsid w:val="008F56BB"/>
    <w:rsid w:val="0090020B"/>
    <w:rsid w:val="00900B61"/>
    <w:rsid w:val="00901E16"/>
    <w:rsid w:val="009028C6"/>
    <w:rsid w:val="00902AE6"/>
    <w:rsid w:val="00903833"/>
    <w:rsid w:val="009041EA"/>
    <w:rsid w:val="00904703"/>
    <w:rsid w:val="0090470D"/>
    <w:rsid w:val="00904CCE"/>
    <w:rsid w:val="00905760"/>
    <w:rsid w:val="00906479"/>
    <w:rsid w:val="00906570"/>
    <w:rsid w:val="0090657D"/>
    <w:rsid w:val="009066C1"/>
    <w:rsid w:val="00906C77"/>
    <w:rsid w:val="0091078A"/>
    <w:rsid w:val="00910908"/>
    <w:rsid w:val="00911429"/>
    <w:rsid w:val="0091314F"/>
    <w:rsid w:val="00913229"/>
    <w:rsid w:val="0091339A"/>
    <w:rsid w:val="00916057"/>
    <w:rsid w:val="009170A5"/>
    <w:rsid w:val="00920040"/>
    <w:rsid w:val="009204C9"/>
    <w:rsid w:val="00920B5C"/>
    <w:rsid w:val="00920DEE"/>
    <w:rsid w:val="00924342"/>
    <w:rsid w:val="00924574"/>
    <w:rsid w:val="00925843"/>
    <w:rsid w:val="009275FB"/>
    <w:rsid w:val="00930226"/>
    <w:rsid w:val="00932861"/>
    <w:rsid w:val="00932D5D"/>
    <w:rsid w:val="0093399A"/>
    <w:rsid w:val="009371DB"/>
    <w:rsid w:val="0094048D"/>
    <w:rsid w:val="00940D34"/>
    <w:rsid w:val="00941F4E"/>
    <w:rsid w:val="00942DAD"/>
    <w:rsid w:val="009447C8"/>
    <w:rsid w:val="009456D7"/>
    <w:rsid w:val="0094791D"/>
    <w:rsid w:val="00951B27"/>
    <w:rsid w:val="00952B86"/>
    <w:rsid w:val="00953C2C"/>
    <w:rsid w:val="00955AEC"/>
    <w:rsid w:val="00956186"/>
    <w:rsid w:val="009570E0"/>
    <w:rsid w:val="009574E1"/>
    <w:rsid w:val="009576DA"/>
    <w:rsid w:val="00957AD1"/>
    <w:rsid w:val="00960D05"/>
    <w:rsid w:val="0096296A"/>
    <w:rsid w:val="00962C65"/>
    <w:rsid w:val="00963D5B"/>
    <w:rsid w:val="0096444F"/>
    <w:rsid w:val="00965C4B"/>
    <w:rsid w:val="009670A7"/>
    <w:rsid w:val="00967C53"/>
    <w:rsid w:val="00971C38"/>
    <w:rsid w:val="00971E03"/>
    <w:rsid w:val="0097203D"/>
    <w:rsid w:val="00974525"/>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66EA"/>
    <w:rsid w:val="00986D2D"/>
    <w:rsid w:val="00987A69"/>
    <w:rsid w:val="00991079"/>
    <w:rsid w:val="00991618"/>
    <w:rsid w:val="009931A1"/>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79C"/>
    <w:rsid w:val="009B0A12"/>
    <w:rsid w:val="009B3425"/>
    <w:rsid w:val="009B7174"/>
    <w:rsid w:val="009B74AC"/>
    <w:rsid w:val="009B9BB5"/>
    <w:rsid w:val="009C3C62"/>
    <w:rsid w:val="009C4DE6"/>
    <w:rsid w:val="009C4FF5"/>
    <w:rsid w:val="009C5248"/>
    <w:rsid w:val="009C5AD9"/>
    <w:rsid w:val="009C6DEC"/>
    <w:rsid w:val="009C70CB"/>
    <w:rsid w:val="009C7312"/>
    <w:rsid w:val="009D3F69"/>
    <w:rsid w:val="009D5871"/>
    <w:rsid w:val="009D59E9"/>
    <w:rsid w:val="009D5EF2"/>
    <w:rsid w:val="009D7498"/>
    <w:rsid w:val="009E11B1"/>
    <w:rsid w:val="009E13A5"/>
    <w:rsid w:val="009E1712"/>
    <w:rsid w:val="009E196A"/>
    <w:rsid w:val="009E28AD"/>
    <w:rsid w:val="009E2C81"/>
    <w:rsid w:val="009E2DDC"/>
    <w:rsid w:val="009E3749"/>
    <w:rsid w:val="009E454B"/>
    <w:rsid w:val="009E5880"/>
    <w:rsid w:val="009E5917"/>
    <w:rsid w:val="009E5C57"/>
    <w:rsid w:val="009E6913"/>
    <w:rsid w:val="009E707C"/>
    <w:rsid w:val="009F12C4"/>
    <w:rsid w:val="009F1537"/>
    <w:rsid w:val="009F1C60"/>
    <w:rsid w:val="009F2DF3"/>
    <w:rsid w:val="009F3242"/>
    <w:rsid w:val="009F40C6"/>
    <w:rsid w:val="009F5280"/>
    <w:rsid w:val="009F5748"/>
    <w:rsid w:val="009F5EEE"/>
    <w:rsid w:val="009F67BA"/>
    <w:rsid w:val="009F6987"/>
    <w:rsid w:val="009F79B7"/>
    <w:rsid w:val="00A003E5"/>
    <w:rsid w:val="00A01F0B"/>
    <w:rsid w:val="00A029D6"/>
    <w:rsid w:val="00A02EDA"/>
    <w:rsid w:val="00A053B1"/>
    <w:rsid w:val="00A06ACC"/>
    <w:rsid w:val="00A0744B"/>
    <w:rsid w:val="00A103A6"/>
    <w:rsid w:val="00A11C1F"/>
    <w:rsid w:val="00A133DE"/>
    <w:rsid w:val="00A13CE5"/>
    <w:rsid w:val="00A148EA"/>
    <w:rsid w:val="00A1501D"/>
    <w:rsid w:val="00A154D7"/>
    <w:rsid w:val="00A15682"/>
    <w:rsid w:val="00A15AB7"/>
    <w:rsid w:val="00A15C36"/>
    <w:rsid w:val="00A1D88E"/>
    <w:rsid w:val="00A225ED"/>
    <w:rsid w:val="00A233B5"/>
    <w:rsid w:val="00A23E1F"/>
    <w:rsid w:val="00A23F22"/>
    <w:rsid w:val="00A254D9"/>
    <w:rsid w:val="00A25FE5"/>
    <w:rsid w:val="00A27C21"/>
    <w:rsid w:val="00A305A3"/>
    <w:rsid w:val="00A305F8"/>
    <w:rsid w:val="00A3066B"/>
    <w:rsid w:val="00A30FAE"/>
    <w:rsid w:val="00A31C50"/>
    <w:rsid w:val="00A3208A"/>
    <w:rsid w:val="00A3482D"/>
    <w:rsid w:val="00A34B95"/>
    <w:rsid w:val="00A35E2C"/>
    <w:rsid w:val="00A362E8"/>
    <w:rsid w:val="00A36723"/>
    <w:rsid w:val="00A401D9"/>
    <w:rsid w:val="00A401E3"/>
    <w:rsid w:val="00A40804"/>
    <w:rsid w:val="00A42384"/>
    <w:rsid w:val="00A43350"/>
    <w:rsid w:val="00A4412C"/>
    <w:rsid w:val="00A44B67"/>
    <w:rsid w:val="00A46265"/>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28A"/>
    <w:rsid w:val="00A75D8D"/>
    <w:rsid w:val="00A76309"/>
    <w:rsid w:val="00A763C9"/>
    <w:rsid w:val="00A77147"/>
    <w:rsid w:val="00A77D8F"/>
    <w:rsid w:val="00A82162"/>
    <w:rsid w:val="00A82444"/>
    <w:rsid w:val="00A82D6F"/>
    <w:rsid w:val="00A847D3"/>
    <w:rsid w:val="00A84FFB"/>
    <w:rsid w:val="00A90503"/>
    <w:rsid w:val="00A92873"/>
    <w:rsid w:val="00A9322E"/>
    <w:rsid w:val="00A93438"/>
    <w:rsid w:val="00A9385A"/>
    <w:rsid w:val="00A96074"/>
    <w:rsid w:val="00A96D46"/>
    <w:rsid w:val="00A97BE0"/>
    <w:rsid w:val="00AA1F80"/>
    <w:rsid w:val="00AA470A"/>
    <w:rsid w:val="00AA69D0"/>
    <w:rsid w:val="00AA6C6D"/>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43"/>
    <w:rsid w:val="00AB7BC7"/>
    <w:rsid w:val="00AC135A"/>
    <w:rsid w:val="00AC32CD"/>
    <w:rsid w:val="00AC45D6"/>
    <w:rsid w:val="00AC4B0D"/>
    <w:rsid w:val="00AC4FCA"/>
    <w:rsid w:val="00AC6E56"/>
    <w:rsid w:val="00AC76FD"/>
    <w:rsid w:val="00AD096F"/>
    <w:rsid w:val="00AD19D9"/>
    <w:rsid w:val="00AD2CF6"/>
    <w:rsid w:val="00AD2EF8"/>
    <w:rsid w:val="00AD69E2"/>
    <w:rsid w:val="00AE0C68"/>
    <w:rsid w:val="00AE146A"/>
    <w:rsid w:val="00AE1B87"/>
    <w:rsid w:val="00AE3704"/>
    <w:rsid w:val="00AE4B80"/>
    <w:rsid w:val="00AE5750"/>
    <w:rsid w:val="00AE7DCB"/>
    <w:rsid w:val="00AF04B1"/>
    <w:rsid w:val="00AF1100"/>
    <w:rsid w:val="00AF2D97"/>
    <w:rsid w:val="00AF30FA"/>
    <w:rsid w:val="00AF3A16"/>
    <w:rsid w:val="00AF40B7"/>
    <w:rsid w:val="00AF4D6D"/>
    <w:rsid w:val="00AF645C"/>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4824"/>
    <w:rsid w:val="00B163A4"/>
    <w:rsid w:val="00B17123"/>
    <w:rsid w:val="00B201B9"/>
    <w:rsid w:val="00B20F45"/>
    <w:rsid w:val="00B235B7"/>
    <w:rsid w:val="00B236FB"/>
    <w:rsid w:val="00B23B0F"/>
    <w:rsid w:val="00B23B88"/>
    <w:rsid w:val="00B2409D"/>
    <w:rsid w:val="00B256BD"/>
    <w:rsid w:val="00B25916"/>
    <w:rsid w:val="00B26BE6"/>
    <w:rsid w:val="00B309FE"/>
    <w:rsid w:val="00B33360"/>
    <w:rsid w:val="00B33D73"/>
    <w:rsid w:val="00B33DFD"/>
    <w:rsid w:val="00B34DF9"/>
    <w:rsid w:val="00B34F3E"/>
    <w:rsid w:val="00B3664E"/>
    <w:rsid w:val="00B36CB9"/>
    <w:rsid w:val="00B36E2D"/>
    <w:rsid w:val="00B36EB3"/>
    <w:rsid w:val="00B406CC"/>
    <w:rsid w:val="00B40EE1"/>
    <w:rsid w:val="00B42FB7"/>
    <w:rsid w:val="00B42FDB"/>
    <w:rsid w:val="00B43C83"/>
    <w:rsid w:val="00B43D0E"/>
    <w:rsid w:val="00B43E5B"/>
    <w:rsid w:val="00B45544"/>
    <w:rsid w:val="00B45706"/>
    <w:rsid w:val="00B45E96"/>
    <w:rsid w:val="00B46524"/>
    <w:rsid w:val="00B47D2F"/>
    <w:rsid w:val="00B51C98"/>
    <w:rsid w:val="00B53AD1"/>
    <w:rsid w:val="00B5485B"/>
    <w:rsid w:val="00B560CF"/>
    <w:rsid w:val="00B611BC"/>
    <w:rsid w:val="00B61528"/>
    <w:rsid w:val="00B6209F"/>
    <w:rsid w:val="00B62CF1"/>
    <w:rsid w:val="00B6301C"/>
    <w:rsid w:val="00B63236"/>
    <w:rsid w:val="00B6348E"/>
    <w:rsid w:val="00B638A5"/>
    <w:rsid w:val="00B650DE"/>
    <w:rsid w:val="00B657CC"/>
    <w:rsid w:val="00B65876"/>
    <w:rsid w:val="00B66610"/>
    <w:rsid w:val="00B66C67"/>
    <w:rsid w:val="00B701DB"/>
    <w:rsid w:val="00B703CD"/>
    <w:rsid w:val="00B70BF7"/>
    <w:rsid w:val="00B70E67"/>
    <w:rsid w:val="00B71814"/>
    <w:rsid w:val="00B72B31"/>
    <w:rsid w:val="00B72C2C"/>
    <w:rsid w:val="00B73652"/>
    <w:rsid w:val="00B7419A"/>
    <w:rsid w:val="00B7447A"/>
    <w:rsid w:val="00B748CA"/>
    <w:rsid w:val="00B74BAD"/>
    <w:rsid w:val="00B77270"/>
    <w:rsid w:val="00B77366"/>
    <w:rsid w:val="00B80D8F"/>
    <w:rsid w:val="00B824A5"/>
    <w:rsid w:val="00B82AD4"/>
    <w:rsid w:val="00B830B5"/>
    <w:rsid w:val="00B842F8"/>
    <w:rsid w:val="00B848B6"/>
    <w:rsid w:val="00B85647"/>
    <w:rsid w:val="00B858B9"/>
    <w:rsid w:val="00B85C4F"/>
    <w:rsid w:val="00B8627C"/>
    <w:rsid w:val="00B86F35"/>
    <w:rsid w:val="00B90919"/>
    <w:rsid w:val="00B9153F"/>
    <w:rsid w:val="00B91D42"/>
    <w:rsid w:val="00B93863"/>
    <w:rsid w:val="00B9440C"/>
    <w:rsid w:val="00B94D67"/>
    <w:rsid w:val="00B9557D"/>
    <w:rsid w:val="00B95606"/>
    <w:rsid w:val="00B956F1"/>
    <w:rsid w:val="00B96766"/>
    <w:rsid w:val="00BA1085"/>
    <w:rsid w:val="00BA16EE"/>
    <w:rsid w:val="00BA1A7D"/>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9C3"/>
    <w:rsid w:val="00BC4DB5"/>
    <w:rsid w:val="00BC5F2B"/>
    <w:rsid w:val="00BD0043"/>
    <w:rsid w:val="00BD1DB6"/>
    <w:rsid w:val="00BD2354"/>
    <w:rsid w:val="00BD3696"/>
    <w:rsid w:val="00BD4473"/>
    <w:rsid w:val="00BD4CFE"/>
    <w:rsid w:val="00BD584D"/>
    <w:rsid w:val="00BD5F40"/>
    <w:rsid w:val="00BD7F9C"/>
    <w:rsid w:val="00BE165F"/>
    <w:rsid w:val="00BE1829"/>
    <w:rsid w:val="00BE1988"/>
    <w:rsid w:val="00BE2DAD"/>
    <w:rsid w:val="00BE2EE4"/>
    <w:rsid w:val="00BE3194"/>
    <w:rsid w:val="00BE3ACD"/>
    <w:rsid w:val="00BE413D"/>
    <w:rsid w:val="00BE6B87"/>
    <w:rsid w:val="00BE72E8"/>
    <w:rsid w:val="00BE7369"/>
    <w:rsid w:val="00BF0064"/>
    <w:rsid w:val="00BF057E"/>
    <w:rsid w:val="00BF15EA"/>
    <w:rsid w:val="00BF1730"/>
    <w:rsid w:val="00BF1B16"/>
    <w:rsid w:val="00BF1CCF"/>
    <w:rsid w:val="00BF2C3B"/>
    <w:rsid w:val="00BF3389"/>
    <w:rsid w:val="00BF3B58"/>
    <w:rsid w:val="00BF6927"/>
    <w:rsid w:val="00C0095F"/>
    <w:rsid w:val="00C0180F"/>
    <w:rsid w:val="00C02128"/>
    <w:rsid w:val="00C029E2"/>
    <w:rsid w:val="00C036F4"/>
    <w:rsid w:val="00C04396"/>
    <w:rsid w:val="00C04A3D"/>
    <w:rsid w:val="00C05FE1"/>
    <w:rsid w:val="00C06D8E"/>
    <w:rsid w:val="00C11B04"/>
    <w:rsid w:val="00C11DA0"/>
    <w:rsid w:val="00C11EB0"/>
    <w:rsid w:val="00C12873"/>
    <w:rsid w:val="00C133A3"/>
    <w:rsid w:val="00C13898"/>
    <w:rsid w:val="00C15476"/>
    <w:rsid w:val="00C15CDD"/>
    <w:rsid w:val="00C15D17"/>
    <w:rsid w:val="00C16D46"/>
    <w:rsid w:val="00C1751F"/>
    <w:rsid w:val="00C20669"/>
    <w:rsid w:val="00C20754"/>
    <w:rsid w:val="00C2299D"/>
    <w:rsid w:val="00C237C9"/>
    <w:rsid w:val="00C25EED"/>
    <w:rsid w:val="00C27E57"/>
    <w:rsid w:val="00C300B6"/>
    <w:rsid w:val="00C30F1A"/>
    <w:rsid w:val="00C3212E"/>
    <w:rsid w:val="00C33249"/>
    <w:rsid w:val="00C33B7A"/>
    <w:rsid w:val="00C342C6"/>
    <w:rsid w:val="00C34B5A"/>
    <w:rsid w:val="00C357C4"/>
    <w:rsid w:val="00C36C41"/>
    <w:rsid w:val="00C3744E"/>
    <w:rsid w:val="00C40988"/>
    <w:rsid w:val="00C40B5D"/>
    <w:rsid w:val="00C4203B"/>
    <w:rsid w:val="00C421D4"/>
    <w:rsid w:val="00C43BDA"/>
    <w:rsid w:val="00C4431C"/>
    <w:rsid w:val="00C45D60"/>
    <w:rsid w:val="00C4706F"/>
    <w:rsid w:val="00C50401"/>
    <w:rsid w:val="00C505D4"/>
    <w:rsid w:val="00C507E8"/>
    <w:rsid w:val="00C51135"/>
    <w:rsid w:val="00C51141"/>
    <w:rsid w:val="00C52878"/>
    <w:rsid w:val="00C53B38"/>
    <w:rsid w:val="00C5477C"/>
    <w:rsid w:val="00C54B6C"/>
    <w:rsid w:val="00C61134"/>
    <w:rsid w:val="00C6141F"/>
    <w:rsid w:val="00C619AD"/>
    <w:rsid w:val="00C61FC6"/>
    <w:rsid w:val="00C62034"/>
    <w:rsid w:val="00C64213"/>
    <w:rsid w:val="00C64996"/>
    <w:rsid w:val="00C64DA5"/>
    <w:rsid w:val="00C65CF5"/>
    <w:rsid w:val="00C66063"/>
    <w:rsid w:val="00C66339"/>
    <w:rsid w:val="00C6725B"/>
    <w:rsid w:val="00C7052F"/>
    <w:rsid w:val="00C7307E"/>
    <w:rsid w:val="00C7318B"/>
    <w:rsid w:val="00C75CC3"/>
    <w:rsid w:val="00C811EC"/>
    <w:rsid w:val="00C82EC8"/>
    <w:rsid w:val="00C82F80"/>
    <w:rsid w:val="00C8309B"/>
    <w:rsid w:val="00C83D3E"/>
    <w:rsid w:val="00C84579"/>
    <w:rsid w:val="00C85286"/>
    <w:rsid w:val="00C85A78"/>
    <w:rsid w:val="00C85BED"/>
    <w:rsid w:val="00C8622F"/>
    <w:rsid w:val="00C87240"/>
    <w:rsid w:val="00C904F5"/>
    <w:rsid w:val="00C9254D"/>
    <w:rsid w:val="00C92D40"/>
    <w:rsid w:val="00C9309A"/>
    <w:rsid w:val="00C94EB1"/>
    <w:rsid w:val="00C9532F"/>
    <w:rsid w:val="00C9550C"/>
    <w:rsid w:val="00C9757A"/>
    <w:rsid w:val="00CA0E85"/>
    <w:rsid w:val="00CA0FB7"/>
    <w:rsid w:val="00CA12FB"/>
    <w:rsid w:val="00CA60D7"/>
    <w:rsid w:val="00CA6324"/>
    <w:rsid w:val="00CA78FD"/>
    <w:rsid w:val="00CB0284"/>
    <w:rsid w:val="00CB1B05"/>
    <w:rsid w:val="00CB1F9B"/>
    <w:rsid w:val="00CB3C82"/>
    <w:rsid w:val="00CB4500"/>
    <w:rsid w:val="00CB51BB"/>
    <w:rsid w:val="00CB5CC4"/>
    <w:rsid w:val="00CB6761"/>
    <w:rsid w:val="00CB6DE4"/>
    <w:rsid w:val="00CB72BD"/>
    <w:rsid w:val="00CC378E"/>
    <w:rsid w:val="00CC6A27"/>
    <w:rsid w:val="00CC6A73"/>
    <w:rsid w:val="00CC7AE3"/>
    <w:rsid w:val="00CD0AB5"/>
    <w:rsid w:val="00CD0F8C"/>
    <w:rsid w:val="00CD1318"/>
    <w:rsid w:val="00CD1B50"/>
    <w:rsid w:val="00CD281B"/>
    <w:rsid w:val="00CD2E3B"/>
    <w:rsid w:val="00CD745E"/>
    <w:rsid w:val="00CE17CF"/>
    <w:rsid w:val="00CE2104"/>
    <w:rsid w:val="00CE2397"/>
    <w:rsid w:val="00CE3340"/>
    <w:rsid w:val="00CE59C9"/>
    <w:rsid w:val="00CE5BB1"/>
    <w:rsid w:val="00CE65A4"/>
    <w:rsid w:val="00CE70C8"/>
    <w:rsid w:val="00CF0AEB"/>
    <w:rsid w:val="00CF10F3"/>
    <w:rsid w:val="00CF21F6"/>
    <w:rsid w:val="00CF2435"/>
    <w:rsid w:val="00CF278C"/>
    <w:rsid w:val="00CF31F9"/>
    <w:rsid w:val="00CF3AE2"/>
    <w:rsid w:val="00CF4304"/>
    <w:rsid w:val="00CF6CA6"/>
    <w:rsid w:val="00CF74BF"/>
    <w:rsid w:val="00CF7AC0"/>
    <w:rsid w:val="00D00E03"/>
    <w:rsid w:val="00D01755"/>
    <w:rsid w:val="00D01ABC"/>
    <w:rsid w:val="00D0375C"/>
    <w:rsid w:val="00D04485"/>
    <w:rsid w:val="00D048AF"/>
    <w:rsid w:val="00D048BE"/>
    <w:rsid w:val="00D06535"/>
    <w:rsid w:val="00D06FDB"/>
    <w:rsid w:val="00D072E4"/>
    <w:rsid w:val="00D07691"/>
    <w:rsid w:val="00D07AEF"/>
    <w:rsid w:val="00D10469"/>
    <w:rsid w:val="00D10807"/>
    <w:rsid w:val="00D125B0"/>
    <w:rsid w:val="00D14046"/>
    <w:rsid w:val="00D144D0"/>
    <w:rsid w:val="00D147CA"/>
    <w:rsid w:val="00D15B15"/>
    <w:rsid w:val="00D162D0"/>
    <w:rsid w:val="00D169B2"/>
    <w:rsid w:val="00D1756B"/>
    <w:rsid w:val="00D208C0"/>
    <w:rsid w:val="00D213F6"/>
    <w:rsid w:val="00D23F70"/>
    <w:rsid w:val="00D25507"/>
    <w:rsid w:val="00D255DF"/>
    <w:rsid w:val="00D256C9"/>
    <w:rsid w:val="00D33395"/>
    <w:rsid w:val="00D33ABC"/>
    <w:rsid w:val="00D34886"/>
    <w:rsid w:val="00D34A65"/>
    <w:rsid w:val="00D35D8C"/>
    <w:rsid w:val="00D35E1E"/>
    <w:rsid w:val="00D375A9"/>
    <w:rsid w:val="00D37EA5"/>
    <w:rsid w:val="00D417B2"/>
    <w:rsid w:val="00D41E38"/>
    <w:rsid w:val="00D42E89"/>
    <w:rsid w:val="00D44679"/>
    <w:rsid w:val="00D44C43"/>
    <w:rsid w:val="00D46285"/>
    <w:rsid w:val="00D474D9"/>
    <w:rsid w:val="00D47A37"/>
    <w:rsid w:val="00D50FBF"/>
    <w:rsid w:val="00D51094"/>
    <w:rsid w:val="00D51477"/>
    <w:rsid w:val="00D52AA3"/>
    <w:rsid w:val="00D5381C"/>
    <w:rsid w:val="00D55439"/>
    <w:rsid w:val="00D562D2"/>
    <w:rsid w:val="00D5667E"/>
    <w:rsid w:val="00D57BC2"/>
    <w:rsid w:val="00D60454"/>
    <w:rsid w:val="00D60B91"/>
    <w:rsid w:val="00D61BF5"/>
    <w:rsid w:val="00D61D00"/>
    <w:rsid w:val="00D62FF0"/>
    <w:rsid w:val="00D64C95"/>
    <w:rsid w:val="00D64D68"/>
    <w:rsid w:val="00D666AF"/>
    <w:rsid w:val="00D703AA"/>
    <w:rsid w:val="00D70B02"/>
    <w:rsid w:val="00D710D7"/>
    <w:rsid w:val="00D727E3"/>
    <w:rsid w:val="00D727F7"/>
    <w:rsid w:val="00D73EA9"/>
    <w:rsid w:val="00D740DD"/>
    <w:rsid w:val="00D75875"/>
    <w:rsid w:val="00D75908"/>
    <w:rsid w:val="00D76625"/>
    <w:rsid w:val="00D766C2"/>
    <w:rsid w:val="00D76B15"/>
    <w:rsid w:val="00D770B9"/>
    <w:rsid w:val="00D773E7"/>
    <w:rsid w:val="00D805BD"/>
    <w:rsid w:val="00D8084F"/>
    <w:rsid w:val="00D810BE"/>
    <w:rsid w:val="00D8250D"/>
    <w:rsid w:val="00D83563"/>
    <w:rsid w:val="00D8367A"/>
    <w:rsid w:val="00D83763"/>
    <w:rsid w:val="00D85CA8"/>
    <w:rsid w:val="00D8603F"/>
    <w:rsid w:val="00D8677F"/>
    <w:rsid w:val="00D900EF"/>
    <w:rsid w:val="00D91FBA"/>
    <w:rsid w:val="00D9221A"/>
    <w:rsid w:val="00D936E4"/>
    <w:rsid w:val="00D93C47"/>
    <w:rsid w:val="00D94481"/>
    <w:rsid w:val="00D9524E"/>
    <w:rsid w:val="00D95925"/>
    <w:rsid w:val="00D96CC3"/>
    <w:rsid w:val="00DA054C"/>
    <w:rsid w:val="00DA2B6B"/>
    <w:rsid w:val="00DA727D"/>
    <w:rsid w:val="00DB0EE8"/>
    <w:rsid w:val="00DB1C15"/>
    <w:rsid w:val="00DB1FD4"/>
    <w:rsid w:val="00DB25EE"/>
    <w:rsid w:val="00DB3391"/>
    <w:rsid w:val="00DB3E4A"/>
    <w:rsid w:val="00DB437F"/>
    <w:rsid w:val="00DB4CFE"/>
    <w:rsid w:val="00DB4EBD"/>
    <w:rsid w:val="00DB58E9"/>
    <w:rsid w:val="00DC1847"/>
    <w:rsid w:val="00DC4126"/>
    <w:rsid w:val="00DC43A9"/>
    <w:rsid w:val="00DC5D94"/>
    <w:rsid w:val="00DC6DF1"/>
    <w:rsid w:val="00DC73DF"/>
    <w:rsid w:val="00DC76C4"/>
    <w:rsid w:val="00DC7EED"/>
    <w:rsid w:val="00DD0368"/>
    <w:rsid w:val="00DD05CA"/>
    <w:rsid w:val="00DD0E66"/>
    <w:rsid w:val="00DD106E"/>
    <w:rsid w:val="00DD18F4"/>
    <w:rsid w:val="00DD2342"/>
    <w:rsid w:val="00DD243B"/>
    <w:rsid w:val="00DD2FFC"/>
    <w:rsid w:val="00DD3260"/>
    <w:rsid w:val="00DD34DF"/>
    <w:rsid w:val="00DD3908"/>
    <w:rsid w:val="00DD4A97"/>
    <w:rsid w:val="00DD4DCC"/>
    <w:rsid w:val="00DD4FC2"/>
    <w:rsid w:val="00DD5867"/>
    <w:rsid w:val="00DD5D3D"/>
    <w:rsid w:val="00DD5D8F"/>
    <w:rsid w:val="00DD62A7"/>
    <w:rsid w:val="00DD671F"/>
    <w:rsid w:val="00DD6A81"/>
    <w:rsid w:val="00DD6BBA"/>
    <w:rsid w:val="00DE020F"/>
    <w:rsid w:val="00DE073A"/>
    <w:rsid w:val="00DE0F05"/>
    <w:rsid w:val="00DE380B"/>
    <w:rsid w:val="00DE7EC3"/>
    <w:rsid w:val="00DF00C6"/>
    <w:rsid w:val="00DF02E6"/>
    <w:rsid w:val="00DF0E0E"/>
    <w:rsid w:val="00DF1106"/>
    <w:rsid w:val="00DF20BC"/>
    <w:rsid w:val="00DF3E9B"/>
    <w:rsid w:val="00DF5134"/>
    <w:rsid w:val="00DF55E0"/>
    <w:rsid w:val="00DF574C"/>
    <w:rsid w:val="00DF5D46"/>
    <w:rsid w:val="00DF6917"/>
    <w:rsid w:val="00DF713E"/>
    <w:rsid w:val="00E0112D"/>
    <w:rsid w:val="00E0125E"/>
    <w:rsid w:val="00E01E74"/>
    <w:rsid w:val="00E0283B"/>
    <w:rsid w:val="00E032A7"/>
    <w:rsid w:val="00E03E64"/>
    <w:rsid w:val="00E04581"/>
    <w:rsid w:val="00E04F02"/>
    <w:rsid w:val="00E059DD"/>
    <w:rsid w:val="00E0628C"/>
    <w:rsid w:val="00E063DF"/>
    <w:rsid w:val="00E06CAC"/>
    <w:rsid w:val="00E100C7"/>
    <w:rsid w:val="00E101D7"/>
    <w:rsid w:val="00E10E67"/>
    <w:rsid w:val="00E11B3A"/>
    <w:rsid w:val="00E11B96"/>
    <w:rsid w:val="00E11CEA"/>
    <w:rsid w:val="00E132DF"/>
    <w:rsid w:val="00E13D12"/>
    <w:rsid w:val="00E15960"/>
    <w:rsid w:val="00E15E8D"/>
    <w:rsid w:val="00E16540"/>
    <w:rsid w:val="00E20143"/>
    <w:rsid w:val="00E20D8B"/>
    <w:rsid w:val="00E21148"/>
    <w:rsid w:val="00E25445"/>
    <w:rsid w:val="00E259F1"/>
    <w:rsid w:val="00E25C78"/>
    <w:rsid w:val="00E26DD9"/>
    <w:rsid w:val="00E30D4B"/>
    <w:rsid w:val="00E31981"/>
    <w:rsid w:val="00E32F36"/>
    <w:rsid w:val="00E335BF"/>
    <w:rsid w:val="00E3438B"/>
    <w:rsid w:val="00E343E1"/>
    <w:rsid w:val="00E34A29"/>
    <w:rsid w:val="00E34D3F"/>
    <w:rsid w:val="00E34DF8"/>
    <w:rsid w:val="00E37E96"/>
    <w:rsid w:val="00E402DE"/>
    <w:rsid w:val="00E405FF"/>
    <w:rsid w:val="00E408A8"/>
    <w:rsid w:val="00E4156A"/>
    <w:rsid w:val="00E41CEE"/>
    <w:rsid w:val="00E42691"/>
    <w:rsid w:val="00E437F5"/>
    <w:rsid w:val="00E4733C"/>
    <w:rsid w:val="00E50779"/>
    <w:rsid w:val="00E52C8F"/>
    <w:rsid w:val="00E52FC8"/>
    <w:rsid w:val="00E54A7C"/>
    <w:rsid w:val="00E56219"/>
    <w:rsid w:val="00E57481"/>
    <w:rsid w:val="00E603BF"/>
    <w:rsid w:val="00E615FE"/>
    <w:rsid w:val="00E6233E"/>
    <w:rsid w:val="00E63506"/>
    <w:rsid w:val="00E6388F"/>
    <w:rsid w:val="00E63E6A"/>
    <w:rsid w:val="00E643D5"/>
    <w:rsid w:val="00E64997"/>
    <w:rsid w:val="00E65FFA"/>
    <w:rsid w:val="00E66025"/>
    <w:rsid w:val="00E660ED"/>
    <w:rsid w:val="00E66CE7"/>
    <w:rsid w:val="00E66E02"/>
    <w:rsid w:val="00E6705F"/>
    <w:rsid w:val="00E679E6"/>
    <w:rsid w:val="00E7015D"/>
    <w:rsid w:val="00E70706"/>
    <w:rsid w:val="00E708BB"/>
    <w:rsid w:val="00E72014"/>
    <w:rsid w:val="00E7264E"/>
    <w:rsid w:val="00E7437E"/>
    <w:rsid w:val="00E74B29"/>
    <w:rsid w:val="00E74BFE"/>
    <w:rsid w:val="00E74D33"/>
    <w:rsid w:val="00E756E0"/>
    <w:rsid w:val="00E77E46"/>
    <w:rsid w:val="00E80C82"/>
    <w:rsid w:val="00E8132E"/>
    <w:rsid w:val="00E82C92"/>
    <w:rsid w:val="00E831A0"/>
    <w:rsid w:val="00E831A1"/>
    <w:rsid w:val="00E838CB"/>
    <w:rsid w:val="00E85C4C"/>
    <w:rsid w:val="00E927B1"/>
    <w:rsid w:val="00E92E9C"/>
    <w:rsid w:val="00E93234"/>
    <w:rsid w:val="00E93358"/>
    <w:rsid w:val="00E9447A"/>
    <w:rsid w:val="00E9593C"/>
    <w:rsid w:val="00E95B0B"/>
    <w:rsid w:val="00E95CB5"/>
    <w:rsid w:val="00E96EB1"/>
    <w:rsid w:val="00E971A4"/>
    <w:rsid w:val="00E972EC"/>
    <w:rsid w:val="00E973A1"/>
    <w:rsid w:val="00EA1524"/>
    <w:rsid w:val="00EA22BE"/>
    <w:rsid w:val="00EA2953"/>
    <w:rsid w:val="00EA299B"/>
    <w:rsid w:val="00EA54FA"/>
    <w:rsid w:val="00EA6FBA"/>
    <w:rsid w:val="00EA7A22"/>
    <w:rsid w:val="00EB06F0"/>
    <w:rsid w:val="00EB1BED"/>
    <w:rsid w:val="00EB23DF"/>
    <w:rsid w:val="00EB2A95"/>
    <w:rsid w:val="00EB2D04"/>
    <w:rsid w:val="00EB3CCC"/>
    <w:rsid w:val="00EB43B3"/>
    <w:rsid w:val="00EB59D5"/>
    <w:rsid w:val="00EB5B52"/>
    <w:rsid w:val="00EB693A"/>
    <w:rsid w:val="00EB6D53"/>
    <w:rsid w:val="00EB734B"/>
    <w:rsid w:val="00EB7A12"/>
    <w:rsid w:val="00EC163F"/>
    <w:rsid w:val="00EC1729"/>
    <w:rsid w:val="00EC19A1"/>
    <w:rsid w:val="00EC3FA3"/>
    <w:rsid w:val="00EC59AB"/>
    <w:rsid w:val="00EC5CAF"/>
    <w:rsid w:val="00EC5D62"/>
    <w:rsid w:val="00EC72B0"/>
    <w:rsid w:val="00ED02AC"/>
    <w:rsid w:val="00ED049F"/>
    <w:rsid w:val="00ED097B"/>
    <w:rsid w:val="00ED0D53"/>
    <w:rsid w:val="00ED16DE"/>
    <w:rsid w:val="00ED1DAD"/>
    <w:rsid w:val="00ED2B7A"/>
    <w:rsid w:val="00ED3A84"/>
    <w:rsid w:val="00ED3BAE"/>
    <w:rsid w:val="00ED3E9E"/>
    <w:rsid w:val="00ED5833"/>
    <w:rsid w:val="00ED6C17"/>
    <w:rsid w:val="00ED6F3C"/>
    <w:rsid w:val="00ED7209"/>
    <w:rsid w:val="00ED7674"/>
    <w:rsid w:val="00ED78E9"/>
    <w:rsid w:val="00EE19DC"/>
    <w:rsid w:val="00EE26CC"/>
    <w:rsid w:val="00EE2F3D"/>
    <w:rsid w:val="00EE382E"/>
    <w:rsid w:val="00EE3E09"/>
    <w:rsid w:val="00EE49FE"/>
    <w:rsid w:val="00EE513C"/>
    <w:rsid w:val="00EE6CA7"/>
    <w:rsid w:val="00EF07EE"/>
    <w:rsid w:val="00EF1A72"/>
    <w:rsid w:val="00EF28D1"/>
    <w:rsid w:val="00EF2B8B"/>
    <w:rsid w:val="00EF323A"/>
    <w:rsid w:val="00EF33FE"/>
    <w:rsid w:val="00EF3F97"/>
    <w:rsid w:val="00EF4FEF"/>
    <w:rsid w:val="00EF5B30"/>
    <w:rsid w:val="00F00320"/>
    <w:rsid w:val="00F00DFC"/>
    <w:rsid w:val="00F0221B"/>
    <w:rsid w:val="00F04527"/>
    <w:rsid w:val="00F04608"/>
    <w:rsid w:val="00F07737"/>
    <w:rsid w:val="00F07C92"/>
    <w:rsid w:val="00F07D1C"/>
    <w:rsid w:val="00F07D54"/>
    <w:rsid w:val="00F11002"/>
    <w:rsid w:val="00F15FB5"/>
    <w:rsid w:val="00F16B62"/>
    <w:rsid w:val="00F176D2"/>
    <w:rsid w:val="00F21B5D"/>
    <w:rsid w:val="00F22005"/>
    <w:rsid w:val="00F2290E"/>
    <w:rsid w:val="00F269A6"/>
    <w:rsid w:val="00F272CB"/>
    <w:rsid w:val="00F2793C"/>
    <w:rsid w:val="00F30BE3"/>
    <w:rsid w:val="00F31D78"/>
    <w:rsid w:val="00F3228D"/>
    <w:rsid w:val="00F326EF"/>
    <w:rsid w:val="00F32AEC"/>
    <w:rsid w:val="00F32DCB"/>
    <w:rsid w:val="00F3426E"/>
    <w:rsid w:val="00F3613C"/>
    <w:rsid w:val="00F37C40"/>
    <w:rsid w:val="00F409FB"/>
    <w:rsid w:val="00F42F88"/>
    <w:rsid w:val="00F43192"/>
    <w:rsid w:val="00F43FA4"/>
    <w:rsid w:val="00F4439F"/>
    <w:rsid w:val="00F45AA8"/>
    <w:rsid w:val="00F45B2D"/>
    <w:rsid w:val="00F467CB"/>
    <w:rsid w:val="00F47E3A"/>
    <w:rsid w:val="00F54B4A"/>
    <w:rsid w:val="00F55639"/>
    <w:rsid w:val="00F559C3"/>
    <w:rsid w:val="00F56FEF"/>
    <w:rsid w:val="00F572EC"/>
    <w:rsid w:val="00F60481"/>
    <w:rsid w:val="00F614CA"/>
    <w:rsid w:val="00F61C11"/>
    <w:rsid w:val="00F627EB"/>
    <w:rsid w:val="00F62812"/>
    <w:rsid w:val="00F62E19"/>
    <w:rsid w:val="00F635B6"/>
    <w:rsid w:val="00F64F93"/>
    <w:rsid w:val="00F65070"/>
    <w:rsid w:val="00F655EC"/>
    <w:rsid w:val="00F65834"/>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546"/>
    <w:rsid w:val="00F929F3"/>
    <w:rsid w:val="00F92EDD"/>
    <w:rsid w:val="00F93A3B"/>
    <w:rsid w:val="00F93D0C"/>
    <w:rsid w:val="00F93D52"/>
    <w:rsid w:val="00F97654"/>
    <w:rsid w:val="00F97BFF"/>
    <w:rsid w:val="00FA011C"/>
    <w:rsid w:val="00FA05DA"/>
    <w:rsid w:val="00FA0A4A"/>
    <w:rsid w:val="00FA1AE0"/>
    <w:rsid w:val="00FA2531"/>
    <w:rsid w:val="00FA4485"/>
    <w:rsid w:val="00FA46C0"/>
    <w:rsid w:val="00FA4E49"/>
    <w:rsid w:val="00FA4EA1"/>
    <w:rsid w:val="00FA58DB"/>
    <w:rsid w:val="00FA719F"/>
    <w:rsid w:val="00FA722A"/>
    <w:rsid w:val="00FA739B"/>
    <w:rsid w:val="00FA7A70"/>
    <w:rsid w:val="00FB06CD"/>
    <w:rsid w:val="00FB0981"/>
    <w:rsid w:val="00FB203B"/>
    <w:rsid w:val="00FB2160"/>
    <w:rsid w:val="00FB3B56"/>
    <w:rsid w:val="00FB3BD9"/>
    <w:rsid w:val="00FB506F"/>
    <w:rsid w:val="00FB7933"/>
    <w:rsid w:val="00FC05B0"/>
    <w:rsid w:val="00FC0B05"/>
    <w:rsid w:val="00FC0F2B"/>
    <w:rsid w:val="00FC12D0"/>
    <w:rsid w:val="00FC1CB4"/>
    <w:rsid w:val="00FC2314"/>
    <w:rsid w:val="00FC23D7"/>
    <w:rsid w:val="00FC2699"/>
    <w:rsid w:val="00FC2C03"/>
    <w:rsid w:val="00FC49CC"/>
    <w:rsid w:val="00FC545A"/>
    <w:rsid w:val="00FC5804"/>
    <w:rsid w:val="00FC6261"/>
    <w:rsid w:val="00FC76E4"/>
    <w:rsid w:val="00FD0194"/>
    <w:rsid w:val="00FD0F3B"/>
    <w:rsid w:val="00FD3F4D"/>
    <w:rsid w:val="00FD437E"/>
    <w:rsid w:val="00FD51CD"/>
    <w:rsid w:val="00FD5A12"/>
    <w:rsid w:val="00FD5E2A"/>
    <w:rsid w:val="00FD6994"/>
    <w:rsid w:val="00FD766F"/>
    <w:rsid w:val="00FE19D6"/>
    <w:rsid w:val="00FE27BD"/>
    <w:rsid w:val="00FE28C6"/>
    <w:rsid w:val="00FE2A32"/>
    <w:rsid w:val="00FE4892"/>
    <w:rsid w:val="00FE4B87"/>
    <w:rsid w:val="00FE5960"/>
    <w:rsid w:val="00FE5C0F"/>
    <w:rsid w:val="00FE6E93"/>
    <w:rsid w:val="00FF09FD"/>
    <w:rsid w:val="00FF18CB"/>
    <w:rsid w:val="00FF30C7"/>
    <w:rsid w:val="00FF41E8"/>
    <w:rsid w:val="00FF4BB5"/>
    <w:rsid w:val="00FF4D94"/>
    <w:rsid w:val="00FF4F52"/>
    <w:rsid w:val="00FF5C23"/>
    <w:rsid w:val="00FF6436"/>
    <w:rsid w:val="00FF6FB4"/>
    <w:rsid w:val="00FF6FDD"/>
    <w:rsid w:val="00FF7C5C"/>
    <w:rsid w:val="012B16F2"/>
    <w:rsid w:val="015EAC34"/>
    <w:rsid w:val="01921CDC"/>
    <w:rsid w:val="02053D04"/>
    <w:rsid w:val="024EF483"/>
    <w:rsid w:val="02A3038A"/>
    <w:rsid w:val="02B3A86A"/>
    <w:rsid w:val="02BD9F55"/>
    <w:rsid w:val="02CB4C12"/>
    <w:rsid w:val="02CC1E75"/>
    <w:rsid w:val="02E4596A"/>
    <w:rsid w:val="0312AA92"/>
    <w:rsid w:val="032C62BB"/>
    <w:rsid w:val="0341C2AC"/>
    <w:rsid w:val="038816F0"/>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793AC8"/>
    <w:rsid w:val="07D7B18A"/>
    <w:rsid w:val="080C7609"/>
    <w:rsid w:val="08354C98"/>
    <w:rsid w:val="084358E7"/>
    <w:rsid w:val="087256FC"/>
    <w:rsid w:val="088FB07C"/>
    <w:rsid w:val="08BF29D0"/>
    <w:rsid w:val="08C2822D"/>
    <w:rsid w:val="0922E86D"/>
    <w:rsid w:val="093BE041"/>
    <w:rsid w:val="09429C8F"/>
    <w:rsid w:val="0978C834"/>
    <w:rsid w:val="098390B6"/>
    <w:rsid w:val="0986648E"/>
    <w:rsid w:val="09D0EA28"/>
    <w:rsid w:val="09E02CC1"/>
    <w:rsid w:val="09E182AF"/>
    <w:rsid w:val="09FFE0E3"/>
    <w:rsid w:val="0A1D20F5"/>
    <w:rsid w:val="0A2007DE"/>
    <w:rsid w:val="0A2523B0"/>
    <w:rsid w:val="0A34668B"/>
    <w:rsid w:val="0A6F33AC"/>
    <w:rsid w:val="0B982800"/>
    <w:rsid w:val="0BBC129A"/>
    <w:rsid w:val="0BC4E482"/>
    <w:rsid w:val="0C14FAC8"/>
    <w:rsid w:val="0C1B4AB5"/>
    <w:rsid w:val="0C2B63AC"/>
    <w:rsid w:val="0C40F6B1"/>
    <w:rsid w:val="0C53341C"/>
    <w:rsid w:val="0CBC3EE8"/>
    <w:rsid w:val="0D2DC27D"/>
    <w:rsid w:val="0D98086E"/>
    <w:rsid w:val="0DACDA1F"/>
    <w:rsid w:val="0DB5F936"/>
    <w:rsid w:val="0DD483D7"/>
    <w:rsid w:val="0DDAF867"/>
    <w:rsid w:val="0DECF86D"/>
    <w:rsid w:val="0E0497BA"/>
    <w:rsid w:val="0E167EB3"/>
    <w:rsid w:val="0E430B34"/>
    <w:rsid w:val="0E6AF12A"/>
    <w:rsid w:val="0E705254"/>
    <w:rsid w:val="0E9CC22D"/>
    <w:rsid w:val="0EB12F0D"/>
    <w:rsid w:val="1056C761"/>
    <w:rsid w:val="1064D7FC"/>
    <w:rsid w:val="10780D74"/>
    <w:rsid w:val="10DE5451"/>
    <w:rsid w:val="11009829"/>
    <w:rsid w:val="1108CDF3"/>
    <w:rsid w:val="1125DAF6"/>
    <w:rsid w:val="11734BBA"/>
    <w:rsid w:val="11BDDC7D"/>
    <w:rsid w:val="11D3DCB1"/>
    <w:rsid w:val="124F884E"/>
    <w:rsid w:val="12554736"/>
    <w:rsid w:val="1265184D"/>
    <w:rsid w:val="126BDE38"/>
    <w:rsid w:val="12B90B73"/>
    <w:rsid w:val="1337E5B8"/>
    <w:rsid w:val="1348B440"/>
    <w:rsid w:val="1397D19A"/>
    <w:rsid w:val="13D25FE5"/>
    <w:rsid w:val="1410D02D"/>
    <w:rsid w:val="1489E5FB"/>
    <w:rsid w:val="149169A6"/>
    <w:rsid w:val="14A76AC5"/>
    <w:rsid w:val="155E11F6"/>
    <w:rsid w:val="15A2868D"/>
    <w:rsid w:val="160FA99F"/>
    <w:rsid w:val="16176755"/>
    <w:rsid w:val="1625F519"/>
    <w:rsid w:val="1653AD18"/>
    <w:rsid w:val="1665F00F"/>
    <w:rsid w:val="1668B0D4"/>
    <w:rsid w:val="1687783F"/>
    <w:rsid w:val="16C9A620"/>
    <w:rsid w:val="171A9755"/>
    <w:rsid w:val="172E3553"/>
    <w:rsid w:val="17483900"/>
    <w:rsid w:val="1754D194"/>
    <w:rsid w:val="176EAABD"/>
    <w:rsid w:val="17F820F2"/>
    <w:rsid w:val="180EFAEE"/>
    <w:rsid w:val="182AC021"/>
    <w:rsid w:val="1837AB78"/>
    <w:rsid w:val="184287B8"/>
    <w:rsid w:val="18740256"/>
    <w:rsid w:val="18C5BA0E"/>
    <w:rsid w:val="190A69E6"/>
    <w:rsid w:val="192413C7"/>
    <w:rsid w:val="1985F758"/>
    <w:rsid w:val="19884CC2"/>
    <w:rsid w:val="19BF1679"/>
    <w:rsid w:val="19FD3A98"/>
    <w:rsid w:val="1A29A12B"/>
    <w:rsid w:val="1A523DAC"/>
    <w:rsid w:val="1B0A9527"/>
    <w:rsid w:val="1B1647B2"/>
    <w:rsid w:val="1B5633DC"/>
    <w:rsid w:val="1B7D1B2B"/>
    <w:rsid w:val="1C6F1962"/>
    <w:rsid w:val="1CA00FF3"/>
    <w:rsid w:val="1CBA437C"/>
    <w:rsid w:val="1CD29583"/>
    <w:rsid w:val="1CF2043D"/>
    <w:rsid w:val="1CF90740"/>
    <w:rsid w:val="1D7154A5"/>
    <w:rsid w:val="1D79AA11"/>
    <w:rsid w:val="1D7F3A9D"/>
    <w:rsid w:val="1D9D0D76"/>
    <w:rsid w:val="1D9F913C"/>
    <w:rsid w:val="1E0F1A65"/>
    <w:rsid w:val="1E7487D1"/>
    <w:rsid w:val="1E7D7E4D"/>
    <w:rsid w:val="1EBD46A0"/>
    <w:rsid w:val="1EBFDFF3"/>
    <w:rsid w:val="1F07638A"/>
    <w:rsid w:val="1F87C401"/>
    <w:rsid w:val="1F9F6511"/>
    <w:rsid w:val="1FE9EAAB"/>
    <w:rsid w:val="200E46FB"/>
    <w:rsid w:val="202DB2AA"/>
    <w:rsid w:val="20BC35D1"/>
    <w:rsid w:val="20D783EB"/>
    <w:rsid w:val="2112F683"/>
    <w:rsid w:val="214A3B58"/>
    <w:rsid w:val="21515754"/>
    <w:rsid w:val="219542DE"/>
    <w:rsid w:val="21A0DDEF"/>
    <w:rsid w:val="2234BE7E"/>
    <w:rsid w:val="224C807D"/>
    <w:rsid w:val="227BBBB6"/>
    <w:rsid w:val="22A3AEB6"/>
    <w:rsid w:val="23030736"/>
    <w:rsid w:val="2333F259"/>
    <w:rsid w:val="23580E33"/>
    <w:rsid w:val="2374ACFC"/>
    <w:rsid w:val="2383E6B6"/>
    <w:rsid w:val="2387758C"/>
    <w:rsid w:val="23A047FE"/>
    <w:rsid w:val="23D34CC9"/>
    <w:rsid w:val="245FF0B1"/>
    <w:rsid w:val="24720BEB"/>
    <w:rsid w:val="247F2683"/>
    <w:rsid w:val="24BFE0AC"/>
    <w:rsid w:val="24EB8840"/>
    <w:rsid w:val="252F4D00"/>
    <w:rsid w:val="253B868C"/>
    <w:rsid w:val="2574472E"/>
    <w:rsid w:val="259C49FA"/>
    <w:rsid w:val="25A8CC94"/>
    <w:rsid w:val="25C46649"/>
    <w:rsid w:val="25EDC383"/>
    <w:rsid w:val="261AF6E4"/>
    <w:rsid w:val="262E2718"/>
    <w:rsid w:val="26910FCD"/>
    <w:rsid w:val="2732E4FC"/>
    <w:rsid w:val="274E1E12"/>
    <w:rsid w:val="27641E46"/>
    <w:rsid w:val="279AF85A"/>
    <w:rsid w:val="27ECDD34"/>
    <w:rsid w:val="28252FE1"/>
    <w:rsid w:val="2875353E"/>
    <w:rsid w:val="28860DAB"/>
    <w:rsid w:val="288612F8"/>
    <w:rsid w:val="28CA6EA3"/>
    <w:rsid w:val="28F99510"/>
    <w:rsid w:val="2941983B"/>
    <w:rsid w:val="294C3354"/>
    <w:rsid w:val="29B3DD5A"/>
    <w:rsid w:val="29C51831"/>
    <w:rsid w:val="29C7E308"/>
    <w:rsid w:val="2A9DFB87"/>
    <w:rsid w:val="2B13021B"/>
    <w:rsid w:val="2B7AA836"/>
    <w:rsid w:val="2BC74BD6"/>
    <w:rsid w:val="2C4FBBA7"/>
    <w:rsid w:val="2C52BA9C"/>
    <w:rsid w:val="2C99CD68"/>
    <w:rsid w:val="2CBFDF69"/>
    <w:rsid w:val="2CDD74EB"/>
    <w:rsid w:val="2CE7BD2E"/>
    <w:rsid w:val="2D104CAB"/>
    <w:rsid w:val="2D3371B8"/>
    <w:rsid w:val="2DAC9EDA"/>
    <w:rsid w:val="2DD5AA23"/>
    <w:rsid w:val="2E019586"/>
    <w:rsid w:val="2E7D72C9"/>
    <w:rsid w:val="2EC77A40"/>
    <w:rsid w:val="2EF680BF"/>
    <w:rsid w:val="2F06E676"/>
    <w:rsid w:val="2F0D489C"/>
    <w:rsid w:val="2F51109B"/>
    <w:rsid w:val="2F5712F9"/>
    <w:rsid w:val="2F7A1AB6"/>
    <w:rsid w:val="2F90511E"/>
    <w:rsid w:val="2F9EFF61"/>
    <w:rsid w:val="2FC1D92A"/>
    <w:rsid w:val="2FCA8CF0"/>
    <w:rsid w:val="2FD9CF89"/>
    <w:rsid w:val="2FE08D24"/>
    <w:rsid w:val="304C9F00"/>
    <w:rsid w:val="30609947"/>
    <w:rsid w:val="30694C12"/>
    <w:rsid w:val="3090ABC5"/>
    <w:rsid w:val="3095A8F0"/>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434B0B"/>
    <w:rsid w:val="33D3E160"/>
    <w:rsid w:val="33F4604C"/>
    <w:rsid w:val="34306A58"/>
    <w:rsid w:val="34F69001"/>
    <w:rsid w:val="350BD94F"/>
    <w:rsid w:val="3518BC00"/>
    <w:rsid w:val="351A4F97"/>
    <w:rsid w:val="3536F6F2"/>
    <w:rsid w:val="357A450E"/>
    <w:rsid w:val="35E15470"/>
    <w:rsid w:val="3624EB92"/>
    <w:rsid w:val="364F382B"/>
    <w:rsid w:val="3667C851"/>
    <w:rsid w:val="3689DBEB"/>
    <w:rsid w:val="36F3DE35"/>
    <w:rsid w:val="37013A7F"/>
    <w:rsid w:val="37133A1A"/>
    <w:rsid w:val="37227CB3"/>
    <w:rsid w:val="372A5847"/>
    <w:rsid w:val="37773387"/>
    <w:rsid w:val="37DD6CCD"/>
    <w:rsid w:val="37F87390"/>
    <w:rsid w:val="386A0B3C"/>
    <w:rsid w:val="387B8134"/>
    <w:rsid w:val="389FCA9F"/>
    <w:rsid w:val="38E4C18E"/>
    <w:rsid w:val="38F559C7"/>
    <w:rsid w:val="39029EB4"/>
    <w:rsid w:val="391EF452"/>
    <w:rsid w:val="3940ABB4"/>
    <w:rsid w:val="39649590"/>
    <w:rsid w:val="399854E2"/>
    <w:rsid w:val="39E6FE1D"/>
    <w:rsid w:val="3AC5C53E"/>
    <w:rsid w:val="3ACC9FAB"/>
    <w:rsid w:val="3AFD8C84"/>
    <w:rsid w:val="3B13CB5C"/>
    <w:rsid w:val="3B2AFCE2"/>
    <w:rsid w:val="3B390E29"/>
    <w:rsid w:val="3BA607E4"/>
    <w:rsid w:val="3BF84EC4"/>
    <w:rsid w:val="3D57DBFC"/>
    <w:rsid w:val="3D72A804"/>
    <w:rsid w:val="3DCB0FC0"/>
    <w:rsid w:val="3DDDBE1C"/>
    <w:rsid w:val="3F63F482"/>
    <w:rsid w:val="406C28A1"/>
    <w:rsid w:val="40C75325"/>
    <w:rsid w:val="41483BF0"/>
    <w:rsid w:val="4153D076"/>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1672B3"/>
    <w:rsid w:val="45666097"/>
    <w:rsid w:val="456B9632"/>
    <w:rsid w:val="4570CEB9"/>
    <w:rsid w:val="457C40BA"/>
    <w:rsid w:val="46212E51"/>
    <w:rsid w:val="4696C879"/>
    <w:rsid w:val="46BDC6A0"/>
    <w:rsid w:val="46D43148"/>
    <w:rsid w:val="46D91C11"/>
    <w:rsid w:val="46DDA200"/>
    <w:rsid w:val="4736637C"/>
    <w:rsid w:val="476D58B4"/>
    <w:rsid w:val="47AE21BE"/>
    <w:rsid w:val="481CF23F"/>
    <w:rsid w:val="48B7451D"/>
    <w:rsid w:val="48FAE29B"/>
    <w:rsid w:val="48FAEE1D"/>
    <w:rsid w:val="49706C10"/>
    <w:rsid w:val="49BC5CA9"/>
    <w:rsid w:val="4A781597"/>
    <w:rsid w:val="4A80853E"/>
    <w:rsid w:val="4A9EDF36"/>
    <w:rsid w:val="4AA03419"/>
    <w:rsid w:val="4B19B06E"/>
    <w:rsid w:val="4B28F307"/>
    <w:rsid w:val="4B65CD40"/>
    <w:rsid w:val="4C1F6CAE"/>
    <w:rsid w:val="4C560C12"/>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1E6C66"/>
    <w:rsid w:val="5228B13C"/>
    <w:rsid w:val="522AFE37"/>
    <w:rsid w:val="52699011"/>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0EB9FF"/>
    <w:rsid w:val="5639EC88"/>
    <w:rsid w:val="56924DD0"/>
    <w:rsid w:val="569C48A1"/>
    <w:rsid w:val="56B11CEF"/>
    <w:rsid w:val="5710F095"/>
    <w:rsid w:val="571F7E46"/>
    <w:rsid w:val="5742764E"/>
    <w:rsid w:val="5782805F"/>
    <w:rsid w:val="579CDAEA"/>
    <w:rsid w:val="57E788BD"/>
    <w:rsid w:val="57FA5836"/>
    <w:rsid w:val="58388542"/>
    <w:rsid w:val="5897F2C0"/>
    <w:rsid w:val="590A0108"/>
    <w:rsid w:val="59207BCF"/>
    <w:rsid w:val="5987ADC6"/>
    <w:rsid w:val="5A2CAA7C"/>
    <w:rsid w:val="5A4C8226"/>
    <w:rsid w:val="5A508616"/>
    <w:rsid w:val="5A9F6413"/>
    <w:rsid w:val="5AA86DD9"/>
    <w:rsid w:val="5ACAC49C"/>
    <w:rsid w:val="5AD0E34E"/>
    <w:rsid w:val="5B060122"/>
    <w:rsid w:val="5B1F9580"/>
    <w:rsid w:val="5B27B870"/>
    <w:rsid w:val="5B2F8BAC"/>
    <w:rsid w:val="5B4E3AF0"/>
    <w:rsid w:val="5BCDA79E"/>
    <w:rsid w:val="5C060B90"/>
    <w:rsid w:val="5C11FA4A"/>
    <w:rsid w:val="5C36D795"/>
    <w:rsid w:val="5C6CB3AF"/>
    <w:rsid w:val="5C7ADB01"/>
    <w:rsid w:val="5CB21B9E"/>
    <w:rsid w:val="5D301E97"/>
    <w:rsid w:val="5D95BC30"/>
    <w:rsid w:val="5DD33B71"/>
    <w:rsid w:val="5E7B843C"/>
    <w:rsid w:val="5EF7D9C5"/>
    <w:rsid w:val="5F61552B"/>
    <w:rsid w:val="600ADC11"/>
    <w:rsid w:val="60213315"/>
    <w:rsid w:val="607DF245"/>
    <w:rsid w:val="608CC738"/>
    <w:rsid w:val="60C5F0A6"/>
    <w:rsid w:val="60DBDF63"/>
    <w:rsid w:val="60F35725"/>
    <w:rsid w:val="612EE9FB"/>
    <w:rsid w:val="6151A4DE"/>
    <w:rsid w:val="616CDB9F"/>
    <w:rsid w:val="61AA9255"/>
    <w:rsid w:val="61D1D8F3"/>
    <w:rsid w:val="61EC40A3"/>
    <w:rsid w:val="6242FFDD"/>
    <w:rsid w:val="62944EE3"/>
    <w:rsid w:val="629A5761"/>
    <w:rsid w:val="62A8A38A"/>
    <w:rsid w:val="62B8AF5A"/>
    <w:rsid w:val="630CC208"/>
    <w:rsid w:val="631A21CE"/>
    <w:rsid w:val="638F8885"/>
    <w:rsid w:val="63953F69"/>
    <w:rsid w:val="63A75A4C"/>
    <w:rsid w:val="643BD63C"/>
    <w:rsid w:val="645F6E9D"/>
    <w:rsid w:val="64668ABD"/>
    <w:rsid w:val="64889CBA"/>
    <w:rsid w:val="649C0E1B"/>
    <w:rsid w:val="64BFC757"/>
    <w:rsid w:val="65D0D265"/>
    <w:rsid w:val="660C80C7"/>
    <w:rsid w:val="6643911F"/>
    <w:rsid w:val="668E16B9"/>
    <w:rsid w:val="6699B04E"/>
    <w:rsid w:val="66E12564"/>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C4CF8A2"/>
    <w:rsid w:val="6CC06FD2"/>
    <w:rsid w:val="6D085F37"/>
    <w:rsid w:val="6D0AE57B"/>
    <w:rsid w:val="6D2FB551"/>
    <w:rsid w:val="6D5DBC10"/>
    <w:rsid w:val="6D9B2D09"/>
    <w:rsid w:val="6DA2B9C1"/>
    <w:rsid w:val="6DD3C4EE"/>
    <w:rsid w:val="6E6BC675"/>
    <w:rsid w:val="6EB0BD64"/>
    <w:rsid w:val="6EB6F4A7"/>
    <w:rsid w:val="6EF9808E"/>
    <w:rsid w:val="6F43BAEA"/>
    <w:rsid w:val="6FAB0C1C"/>
    <w:rsid w:val="6FFEA09D"/>
    <w:rsid w:val="70153D14"/>
    <w:rsid w:val="7029E7C3"/>
    <w:rsid w:val="706B4EA3"/>
    <w:rsid w:val="70758E5E"/>
    <w:rsid w:val="70CE5C47"/>
    <w:rsid w:val="70DAF1FB"/>
    <w:rsid w:val="70FB6F6B"/>
    <w:rsid w:val="71DE9613"/>
    <w:rsid w:val="72077BDB"/>
    <w:rsid w:val="7223A222"/>
    <w:rsid w:val="72661E31"/>
    <w:rsid w:val="72B68D64"/>
    <w:rsid w:val="72F66F03"/>
    <w:rsid w:val="7330AC84"/>
    <w:rsid w:val="736D2265"/>
    <w:rsid w:val="7392A6D7"/>
    <w:rsid w:val="73C31A4E"/>
    <w:rsid w:val="7435599B"/>
    <w:rsid w:val="743FD264"/>
    <w:rsid w:val="74B928E4"/>
    <w:rsid w:val="74C1DA06"/>
    <w:rsid w:val="74F071B0"/>
    <w:rsid w:val="75118A2C"/>
    <w:rsid w:val="75AD596D"/>
    <w:rsid w:val="75C3B638"/>
    <w:rsid w:val="75FC03FC"/>
    <w:rsid w:val="760D5653"/>
    <w:rsid w:val="764518B9"/>
    <w:rsid w:val="767943E0"/>
    <w:rsid w:val="76B96562"/>
    <w:rsid w:val="770D7820"/>
    <w:rsid w:val="7796370E"/>
    <w:rsid w:val="77E0E91A"/>
    <w:rsid w:val="7825C4B3"/>
    <w:rsid w:val="7860DD61"/>
    <w:rsid w:val="789560C5"/>
    <w:rsid w:val="78CFADFF"/>
    <w:rsid w:val="7932977F"/>
    <w:rsid w:val="79424627"/>
    <w:rsid w:val="7943D736"/>
    <w:rsid w:val="79713CE2"/>
    <w:rsid w:val="7993A708"/>
    <w:rsid w:val="79A24C15"/>
    <w:rsid w:val="79EA8A6F"/>
    <w:rsid w:val="79EF6260"/>
    <w:rsid w:val="7A10917D"/>
    <w:rsid w:val="7A3BF517"/>
    <w:rsid w:val="7A53C403"/>
    <w:rsid w:val="7AC553CD"/>
    <w:rsid w:val="7ACAF297"/>
    <w:rsid w:val="7B163B1B"/>
    <w:rsid w:val="7BB7B5CB"/>
    <w:rsid w:val="7BF91581"/>
    <w:rsid w:val="7C0CB614"/>
    <w:rsid w:val="7CE1FE05"/>
    <w:rsid w:val="7D3209DD"/>
    <w:rsid w:val="7D5E4B09"/>
    <w:rsid w:val="7D9F42F5"/>
    <w:rsid w:val="7DBAA8A8"/>
    <w:rsid w:val="7DE68669"/>
    <w:rsid w:val="7E0166FB"/>
    <w:rsid w:val="7E77FE8D"/>
    <w:rsid w:val="7EFE2B63"/>
    <w:rsid w:val="7F38E4B9"/>
    <w:rsid w:val="7F3C1D07"/>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E361E225-8D6F-4B8B-B629-F4736240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125C85"/>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styleId="SmartLink">
    <w:name w:val="Smart Link"/>
    <w:basedOn w:val="DefaultParagraphFont"/>
    <w:uiPriority w:val="99"/>
    <w:semiHidden/>
    <w:unhideWhenUsed/>
    <w:rsid w:val="0029743A"/>
    <w:rPr>
      <w:color w:val="0000FF"/>
      <w:u w:val="single"/>
      <w:shd w:val="clear" w:color="auto" w:fill="F3F2F1"/>
    </w:rPr>
  </w:style>
  <w:style w:type="paragraph" w:customStyle="1" w:styleId="xmsolistparagraph">
    <w:name w:val="x_msolistparagraph"/>
    <w:basedOn w:val="Normal"/>
    <w:rsid w:val="00B85647"/>
    <w:pPr>
      <w:ind w:left="720"/>
    </w:pPr>
    <w:rPr>
      <w:rFonts w:ascii="Times New Roman" w:eastAsiaTheme="minorHAns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login.truelearn.net/Account/Login?returnUrl=%2FSelectPortal" TargetMode="External"/><Relationship Id="rId2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9" Type="http://schemas.openxmlformats.org/officeDocument/2006/relationships/fontTable" Target="fontTable.xml"/><Relationship Id="rId21" Type="http://schemas.openxmlformats.org/officeDocument/2006/relationships/hyperlink" Target="https://osteopathicmedicine-lwwhealthlibrary-com.proxy1.cl.msu.edu/book.aspx?bookid=3202&amp;sectionid=0" TargetMode="External"/><Relationship Id="rId34" Type="http://schemas.openxmlformats.org/officeDocument/2006/relationships/hyperlink" Target="https://osteopathicmedicine.msu.edu/current-students/clerkship-medical-education/injury-and-property-damage-report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om.msu.edu/" TargetMode="External"/><Relationship Id="rId20" Type="http://schemas.openxmlformats.org/officeDocument/2006/relationships/hyperlink" Target="https://osteopathicmedicine-lwwhealthlibrary-com.proxy1.cl.msu.edu/book.aspx?bookid=2969&amp;sectionid=0" TargetMode="External"/><Relationship Id="rId29" Type="http://schemas.openxmlformats.org/officeDocument/2006/relationships/hyperlink" Target="https://osteopathicmedicine.msu.edu/about-us/common-ground-professionalism-initiati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michiganstate.sharepoint.com/sites/StudentClerkship" TargetMode="External"/><Relationship Id="rId32" Type="http://schemas.openxmlformats.org/officeDocument/2006/relationships/hyperlink" Target="https://osteopathicmedicine.msu.edu/application/files/7317/6296/7022/AI_Use_Policy.pdf" TargetMode="External"/><Relationship Id="rId37" Type="http://schemas.openxmlformats.org/officeDocument/2006/relationships/hyperlink" Target="mailto:COM.Clerkship@msu.edu"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urldefense.com/v3/__https:/msucom.medtricslab.com/users/login/__;!!HXCxUKc!wNBbgq2iQx91RPsZTSAfgPrZjysJN5eg3OV4t_aN_DChvJ9PJb8dkYFOQ8hSSEQ5rAyuK_veSwhwt48H8hA$" TargetMode="External"/><Relationship Id="rId23" Type="http://schemas.openxmlformats.org/officeDocument/2006/relationships/hyperlink" Target="https://urldefense.com/v3/__https:/msucom.medtricslab.com/users/login/__;!!HXCxUKc!wNBbgq2iQx91RPsZTSAfgPrZjysJN5eg3OV4t_aN_DChvJ9PJb8dkYFOQ8hSSEQ5rAyuK_veSwhwt48H8hA$" TargetMode="External"/><Relationship Id="rId28" Type="http://schemas.openxmlformats.org/officeDocument/2006/relationships/hyperlink" Target="https://osteopathicmedicine.msu.edu/current-students/student-handbook" TargetMode="External"/><Relationship Id="rId36" Type="http://schemas.openxmlformats.org/officeDocument/2006/relationships/hyperlink" Target="http://www.rcpd.msu.edu/"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osteopathicmedicine-lwwhealthlibrary-com.proxy1.cl.msu.edu/book.aspx?bookid=3394&amp;sectionid=0" TargetMode="External"/><Relationship Id="rId31" Type="http://schemas.openxmlformats.org/officeDocument/2006/relationships/hyperlink" Target="https://osteopathicmedicine.msu.edu/current-students/student-handbo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osteopathicmedicine-lwwhealthlibrary-com.proxy1.cl.msu.edu/book.aspx?bookid=3456&amp;sectionid=0" TargetMode="External"/><Relationship Id="rId27"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0" Type="http://schemas.openxmlformats.org/officeDocument/2006/relationships/hyperlink" Target="https://spartanexperiences.msu.edu/rso-s/regulations/medical-student-rights-responsibilities/index.html" TargetMode="External"/><Relationship Id="rId35" Type="http://schemas.openxmlformats.org/officeDocument/2006/relationships/hyperlink" Target="mailto:enright4@msu.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d2l.msu.edu/" TargetMode="External"/><Relationship Id="rId25"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3"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574f10e2-822b-418f-863c-ba78d4428076"/>
    <ds:schemaRef ds:uri="2b014413-6982-4c05-9996-2a0d85e0042d"/>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5D8FB2D5-6BA0-4DE7-AF09-8191EACB6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f10e2-822b-418f-863c-ba78d4428076"/>
    <ds:schemaRef ds:uri="2b014413-6982-4c05-9996-2a0d85e00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45</TotalTime>
  <Pages>14</Pages>
  <Words>4337</Words>
  <Characters>24726</Characters>
  <Application>Microsoft Office Word</Application>
  <DocSecurity>0</DocSecurity>
  <Lines>206</Lines>
  <Paragraphs>58</Paragraphs>
  <ScaleCrop>false</ScaleCrop>
  <Company/>
  <LinksUpToDate>false</LinksUpToDate>
  <CharactersWithSpaces>29005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46</cp:revision>
  <dcterms:created xsi:type="dcterms:W3CDTF">2026-03-19T16:46:00Z</dcterms:created>
  <dcterms:modified xsi:type="dcterms:W3CDTF">2026-07-22T13:51:00Z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122800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