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939C4" w14:textId="638AA805" w:rsidR="00A73793" w:rsidRPr="00B64707" w:rsidRDefault="00E028FB">
      <w:pPr>
        <w:pStyle w:val="Title"/>
        <w:spacing w:before="200"/>
        <w:jc w:val="center"/>
        <w:rPr>
          <w:b/>
          <w:color w:val="18453B"/>
          <w:sz w:val="40"/>
          <w:szCs w:val="40"/>
        </w:rPr>
      </w:pPr>
      <w:r w:rsidRPr="00B64707">
        <w:rPr>
          <w:b/>
          <w:color w:val="18453B"/>
          <w:sz w:val="40"/>
          <w:szCs w:val="40"/>
        </w:rPr>
        <w:t>FCM</w:t>
      </w:r>
      <w:r w:rsidR="008A2A88" w:rsidRPr="00B64707">
        <w:rPr>
          <w:b/>
          <w:color w:val="18453B"/>
          <w:sz w:val="40"/>
          <w:szCs w:val="40"/>
        </w:rPr>
        <w:t xml:space="preserve"> </w:t>
      </w:r>
      <w:r w:rsidRPr="00B64707">
        <w:rPr>
          <w:b/>
          <w:color w:val="18453B"/>
          <w:sz w:val="40"/>
          <w:szCs w:val="40"/>
        </w:rPr>
        <w:t>590</w:t>
      </w:r>
      <w:r w:rsidR="008A2A88" w:rsidRPr="00B64707">
        <w:rPr>
          <w:b/>
          <w:color w:val="18453B"/>
          <w:sz w:val="40"/>
          <w:szCs w:val="40"/>
        </w:rPr>
        <w:t xml:space="preserve">: </w:t>
      </w:r>
      <w:r w:rsidR="006D45D9" w:rsidRPr="00B64707">
        <w:rPr>
          <w:b/>
          <w:color w:val="18453B"/>
          <w:sz w:val="40"/>
          <w:szCs w:val="40"/>
        </w:rPr>
        <w:t>Medical Spanish</w:t>
      </w:r>
    </w:p>
    <w:p w14:paraId="59E53D80" w14:textId="7FB61616" w:rsidR="00A73793" w:rsidRPr="000A3F26" w:rsidRDefault="000A3F26" w:rsidP="000A3F26">
      <w:pPr>
        <w:pStyle w:val="Subtitle"/>
        <w:jc w:val="center"/>
        <w:rPr>
          <w:sz w:val="26"/>
          <w:szCs w:val="26"/>
        </w:rPr>
      </w:pPr>
      <w:bookmarkStart w:id="0" w:name="_heading=h.30j0zll" w:colFirst="0" w:colLast="0"/>
      <w:bookmarkEnd w:id="0"/>
      <w:r w:rsidRPr="00CD0E99">
        <w:rPr>
          <w:sz w:val="26"/>
          <w:szCs w:val="26"/>
        </w:rPr>
        <w:t xml:space="preserve">Spring Semester </w:t>
      </w:r>
      <w:r w:rsidR="00E028FB" w:rsidRPr="00CD0E99">
        <w:rPr>
          <w:sz w:val="26"/>
          <w:szCs w:val="26"/>
        </w:rPr>
        <w:t>202</w:t>
      </w:r>
      <w:r w:rsidR="00AE5DEA" w:rsidRPr="00CD0E99">
        <w:rPr>
          <w:sz w:val="26"/>
          <w:szCs w:val="26"/>
        </w:rPr>
        <w:t>6</w:t>
      </w:r>
      <w:r w:rsidR="008A2A88" w:rsidRPr="00CD0E99">
        <w:rPr>
          <w:sz w:val="26"/>
          <w:szCs w:val="26"/>
        </w:rPr>
        <w:t xml:space="preserve">, </w:t>
      </w:r>
      <w:r w:rsidR="00E028FB" w:rsidRPr="00CD0E99">
        <w:rPr>
          <w:sz w:val="26"/>
          <w:szCs w:val="26"/>
        </w:rPr>
        <w:t>02/0</w:t>
      </w:r>
      <w:r w:rsidR="00FF09C7" w:rsidRPr="00CD0E99">
        <w:rPr>
          <w:sz w:val="26"/>
          <w:szCs w:val="26"/>
        </w:rPr>
        <w:t>3</w:t>
      </w:r>
      <w:r w:rsidR="00E028FB" w:rsidRPr="00CD0E99">
        <w:rPr>
          <w:sz w:val="26"/>
          <w:szCs w:val="26"/>
        </w:rPr>
        <w:t>/25</w:t>
      </w:r>
      <w:r w:rsidR="008A2A88" w:rsidRPr="00CD0E99">
        <w:rPr>
          <w:sz w:val="26"/>
          <w:szCs w:val="26"/>
        </w:rPr>
        <w:t xml:space="preserve"> </w:t>
      </w:r>
      <w:r w:rsidR="006D45D9" w:rsidRPr="00CD0E99">
        <w:rPr>
          <w:sz w:val="26"/>
          <w:szCs w:val="26"/>
        </w:rPr>
        <w:t>–</w:t>
      </w:r>
      <w:r w:rsidR="008A2A88" w:rsidRPr="00CD0E99">
        <w:rPr>
          <w:sz w:val="26"/>
          <w:szCs w:val="26"/>
        </w:rPr>
        <w:t xml:space="preserve"> </w:t>
      </w:r>
      <w:r w:rsidR="006D45D9" w:rsidRPr="00CD0E99">
        <w:rPr>
          <w:sz w:val="26"/>
          <w:szCs w:val="26"/>
        </w:rPr>
        <w:t>0</w:t>
      </w:r>
      <w:r w:rsidR="0014005A" w:rsidRPr="00CD0E99">
        <w:rPr>
          <w:sz w:val="26"/>
          <w:szCs w:val="26"/>
        </w:rPr>
        <w:t>4</w:t>
      </w:r>
      <w:r w:rsidR="006D45D9" w:rsidRPr="00CD0E99">
        <w:rPr>
          <w:sz w:val="26"/>
          <w:szCs w:val="26"/>
        </w:rPr>
        <w:t>/</w:t>
      </w:r>
      <w:r w:rsidR="0014005A" w:rsidRPr="00CD0E99">
        <w:rPr>
          <w:sz w:val="26"/>
          <w:szCs w:val="26"/>
        </w:rPr>
        <w:t>01</w:t>
      </w:r>
      <w:r w:rsidR="006D45D9" w:rsidRPr="00CD0E99">
        <w:rPr>
          <w:sz w:val="26"/>
          <w:szCs w:val="26"/>
        </w:rPr>
        <w:t>/2</w:t>
      </w:r>
      <w:r w:rsidRPr="00CD0E99">
        <w:rPr>
          <w:sz w:val="26"/>
          <w:szCs w:val="26"/>
        </w:rPr>
        <w:t>5</w:t>
      </w:r>
    </w:p>
    <w:p w14:paraId="4A7546D8" w14:textId="4CC11258" w:rsidR="00A73793" w:rsidRDefault="008A2A88">
      <w:pPr>
        <w:rPr>
          <w:b/>
          <w:color w:val="18453B"/>
          <w:sz w:val="20"/>
          <w:szCs w:val="20"/>
          <w:highlight w:val="yellow"/>
        </w:rPr>
      </w:pPr>
      <w:r>
        <w:rPr>
          <w:b/>
          <w:color w:val="18453B"/>
          <w:sz w:val="32"/>
          <w:szCs w:val="32"/>
        </w:rPr>
        <w:t xml:space="preserve">Table of Contents </w:t>
      </w:r>
    </w:p>
    <w:sdt>
      <w:sdtPr>
        <w:id w:val="-437907723"/>
        <w:docPartObj>
          <w:docPartGallery w:val="Table of Contents"/>
          <w:docPartUnique/>
        </w:docPartObj>
      </w:sdtPr>
      <w:sdtEndPr/>
      <w:sdtContent>
        <w:p w14:paraId="3B217ED5" w14:textId="77777777" w:rsidR="00A26F92" w:rsidRDefault="008A2A88">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r>
            <w:fldChar w:fldCharType="begin"/>
          </w:r>
          <w:r>
            <w:instrText xml:space="preserve"> TOC \h \u \z \n \t "Heading 1,1,Heading 2,2,Heading 3,3,Heading 4,4,Heading 5,5,Heading 6,6,"</w:instrText>
          </w:r>
          <w:r>
            <w:fldChar w:fldCharType="separate"/>
          </w:r>
          <w:hyperlink w:anchor="_Toc207877793" w:history="1">
            <w:r w:rsidR="00A26F92" w:rsidRPr="007407AF">
              <w:rPr>
                <w:rStyle w:val="Hyperlink"/>
                <w:noProof/>
              </w:rPr>
              <w:t>Faculty &amp; Staff Information</w:t>
            </w:r>
          </w:hyperlink>
        </w:p>
        <w:p w14:paraId="0F0B7C16" w14:textId="77777777" w:rsidR="00A26F92" w:rsidRDefault="00A26F92">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07877794" w:history="1">
            <w:r w:rsidRPr="007407AF">
              <w:rPr>
                <w:rStyle w:val="Hyperlink"/>
                <w:noProof/>
              </w:rPr>
              <w:t>Course Director Biosketch</w:t>
            </w:r>
          </w:hyperlink>
        </w:p>
        <w:p w14:paraId="46A40F24" w14:textId="77777777" w:rsidR="00A26F92" w:rsidRDefault="00A26F92">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07877795" w:history="1">
            <w:r w:rsidRPr="007407AF">
              <w:rPr>
                <w:rStyle w:val="Hyperlink"/>
                <w:noProof/>
              </w:rPr>
              <w:t>Course Coordinators (CCs)</w:t>
            </w:r>
          </w:hyperlink>
        </w:p>
        <w:p w14:paraId="1EE5A5EE" w14:textId="77777777" w:rsidR="00A26F92" w:rsidRDefault="00A26F92">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07877796" w:history="1">
            <w:r w:rsidRPr="007407AF">
              <w:rPr>
                <w:rStyle w:val="Hyperlink"/>
                <w:noProof/>
              </w:rPr>
              <w:t>Who to Contact with Questions</w:t>
            </w:r>
          </w:hyperlink>
        </w:p>
        <w:p w14:paraId="6B1B6ABC" w14:textId="77777777" w:rsidR="00A26F92" w:rsidRDefault="00A26F92">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07877797" w:history="1">
            <w:r w:rsidRPr="007407AF">
              <w:rPr>
                <w:rStyle w:val="Hyperlink"/>
                <w:noProof/>
              </w:rPr>
              <w:t>Course Information</w:t>
            </w:r>
          </w:hyperlink>
        </w:p>
        <w:p w14:paraId="15DA8EE2" w14:textId="77777777" w:rsidR="00A26F92" w:rsidRDefault="00A26F92">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07877798" w:history="1">
            <w:r w:rsidRPr="007407AF">
              <w:rPr>
                <w:rStyle w:val="Hyperlink"/>
                <w:noProof/>
              </w:rPr>
              <w:t>Course Description &amp; Overview</w:t>
            </w:r>
          </w:hyperlink>
        </w:p>
        <w:p w14:paraId="7CA82CD2" w14:textId="77777777" w:rsidR="00A26F92" w:rsidRDefault="00A26F92">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07877799" w:history="1">
            <w:r w:rsidRPr="007407AF">
              <w:rPr>
                <w:rStyle w:val="Hyperlink"/>
                <w:noProof/>
              </w:rPr>
              <w:t>Course Objectives</w:t>
            </w:r>
          </w:hyperlink>
        </w:p>
        <w:p w14:paraId="5ACC6162" w14:textId="77777777" w:rsidR="00A26F92" w:rsidRDefault="00A26F92">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07877800" w:history="1">
            <w:r w:rsidRPr="007407AF">
              <w:rPr>
                <w:rStyle w:val="Hyperlink"/>
                <w:noProof/>
              </w:rPr>
              <w:t>Textbooks and Resources</w:t>
            </w:r>
          </w:hyperlink>
        </w:p>
        <w:p w14:paraId="6DC0D86C" w14:textId="77777777" w:rsidR="00A26F92" w:rsidRDefault="00A26F92">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07877801" w:history="1">
            <w:r w:rsidRPr="007407AF">
              <w:rPr>
                <w:rStyle w:val="Hyperlink"/>
                <w:noProof/>
              </w:rPr>
              <w:t>Grading Schema</w:t>
            </w:r>
          </w:hyperlink>
        </w:p>
        <w:p w14:paraId="1A3B8FB0" w14:textId="77777777" w:rsidR="00A26F92" w:rsidRDefault="00A26F92">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07877802" w:history="1">
            <w:r w:rsidRPr="007407AF">
              <w:rPr>
                <w:rStyle w:val="Hyperlink"/>
                <w:noProof/>
              </w:rPr>
              <w:t>Grading Requirements</w:t>
            </w:r>
          </w:hyperlink>
        </w:p>
        <w:p w14:paraId="7A040E81" w14:textId="77777777" w:rsidR="00A26F92" w:rsidRDefault="00A26F92">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07877803" w:history="1">
            <w:r w:rsidRPr="007407AF">
              <w:rPr>
                <w:rStyle w:val="Hyperlink"/>
                <w:noProof/>
              </w:rPr>
              <w:t>Policies &amp; Resources</w:t>
            </w:r>
          </w:hyperlink>
        </w:p>
        <w:p w14:paraId="08AD5437" w14:textId="77777777" w:rsidR="00A26F92" w:rsidRDefault="00A26F92">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07877804" w:history="1">
            <w:r w:rsidRPr="007407AF">
              <w:rPr>
                <w:rStyle w:val="Hyperlink"/>
                <w:noProof/>
              </w:rPr>
              <w:t>Academic Support Resources at MSUCOM</w:t>
            </w:r>
          </w:hyperlink>
        </w:p>
        <w:p w14:paraId="7C848470" w14:textId="77777777" w:rsidR="00A26F92" w:rsidRDefault="00A26F92">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07877805" w:history="1">
            <w:r w:rsidRPr="007407AF">
              <w:rPr>
                <w:rStyle w:val="Hyperlink"/>
                <w:noProof/>
              </w:rPr>
              <w:t>College or University Policies with Which Enrolled Students Must Be Familiar</w:t>
            </w:r>
          </w:hyperlink>
        </w:p>
        <w:p w14:paraId="02D9C151" w14:textId="77777777" w:rsidR="00A26F92" w:rsidRDefault="00A26F92">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07877806" w:history="1">
            <w:r w:rsidRPr="007407AF">
              <w:rPr>
                <w:rStyle w:val="Hyperlink"/>
                <w:noProof/>
              </w:rPr>
              <w:t>Student Feedback</w:t>
            </w:r>
          </w:hyperlink>
        </w:p>
        <w:p w14:paraId="76D9E104" w14:textId="77777777" w:rsidR="00A26F92" w:rsidRDefault="00A26F92">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07877807" w:history="1">
            <w:r w:rsidRPr="007407AF">
              <w:rPr>
                <w:rStyle w:val="Hyperlink"/>
                <w:noProof/>
              </w:rPr>
              <w:t>Course Schedule and Changes to Schedule or Requirements</w:t>
            </w:r>
          </w:hyperlink>
        </w:p>
        <w:p w14:paraId="1F9A572F" w14:textId="77777777" w:rsidR="00A26F92" w:rsidRDefault="00A26F92">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07877808" w:history="1">
            <w:r w:rsidRPr="007407AF">
              <w:rPr>
                <w:rStyle w:val="Hyperlink"/>
                <w:noProof/>
              </w:rPr>
              <w:t>Addendum: Course Schedule</w:t>
            </w:r>
          </w:hyperlink>
        </w:p>
        <w:p w14:paraId="1E8E4969" w14:textId="7F0F72DF" w:rsidR="00A73793" w:rsidRDefault="008A2A88">
          <w:pPr>
            <w:widowControl w:val="0"/>
            <w:spacing w:before="60" w:line="240" w:lineRule="auto"/>
            <w:rPr>
              <w:color w:val="1155CC"/>
              <w:u w:val="single"/>
            </w:rPr>
          </w:pPr>
          <w:r>
            <w:fldChar w:fldCharType="end"/>
          </w:r>
        </w:p>
      </w:sdtContent>
    </w:sdt>
    <w:p w14:paraId="53A30913" w14:textId="77777777" w:rsidR="00A73793" w:rsidRDefault="008A2A88">
      <w:pPr>
        <w:pStyle w:val="Heading1"/>
        <w:rPr>
          <w:sz w:val="32"/>
          <w:szCs w:val="32"/>
        </w:rPr>
      </w:pPr>
      <w:bookmarkStart w:id="1" w:name="_heading=h.ah6760g9rjsx" w:colFirst="0" w:colLast="0"/>
      <w:bookmarkEnd w:id="1"/>
      <w:r>
        <w:br w:type="page"/>
      </w:r>
    </w:p>
    <w:p w14:paraId="30A00621" w14:textId="77777777" w:rsidR="00A73793" w:rsidRDefault="008A2A88">
      <w:pPr>
        <w:pStyle w:val="Heading1"/>
        <w:rPr>
          <w:sz w:val="32"/>
          <w:szCs w:val="32"/>
        </w:rPr>
      </w:pPr>
      <w:bookmarkStart w:id="2" w:name="_Toc207877793"/>
      <w:r>
        <w:rPr>
          <w:sz w:val="32"/>
          <w:szCs w:val="32"/>
        </w:rPr>
        <w:lastRenderedPageBreak/>
        <w:t>Faculty &amp; Staff Information</w:t>
      </w:r>
      <w:bookmarkEnd w:id="2"/>
    </w:p>
    <w:p w14:paraId="0617ECDE" w14:textId="04B5C978" w:rsidR="00A73793" w:rsidRDefault="008A2A88" w:rsidP="54DF1032">
      <w:pPr>
        <w:pStyle w:val="Heading2"/>
        <w:rPr>
          <w:highlight w:val="yellow"/>
          <w:lang w:val="en-US"/>
        </w:rPr>
      </w:pPr>
      <w:bookmarkStart w:id="3" w:name="_Toc207877794"/>
      <w:r w:rsidRPr="54DF1032">
        <w:rPr>
          <w:lang w:val="en-US"/>
        </w:rPr>
        <w:t>Course Director Biosketch</w:t>
      </w:r>
      <w:bookmarkEnd w:id="3"/>
    </w:p>
    <w:tbl>
      <w:tblPr>
        <w:tblStyle w:val="af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431"/>
        <w:gridCol w:w="5929"/>
      </w:tblGrid>
      <w:tr w:rsidR="00A73793" w14:paraId="4EFC89A9" w14:textId="77777777" w:rsidTr="002958C8">
        <w:trPr>
          <w:tblHeader/>
        </w:trPr>
        <w:tc>
          <w:tcPr>
            <w:tcW w:w="3431"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5EE6C20F" w14:textId="77777777" w:rsidR="00A73793" w:rsidRDefault="008A2A88">
            <w:pPr>
              <w:widowControl w:val="0"/>
              <w:pBdr>
                <w:top w:val="nil"/>
                <w:left w:val="nil"/>
                <w:bottom w:val="nil"/>
                <w:right w:val="nil"/>
                <w:between w:val="nil"/>
              </w:pBdr>
              <w:spacing w:line="240" w:lineRule="auto"/>
              <w:rPr>
                <w:b/>
              </w:rPr>
            </w:pPr>
            <w:r>
              <w:rPr>
                <w:b/>
              </w:rPr>
              <w:t>Contact Information</w:t>
            </w:r>
          </w:p>
        </w:tc>
        <w:tc>
          <w:tcPr>
            <w:tcW w:w="5929"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55AFA93E" w14:textId="77777777" w:rsidR="00A73793" w:rsidRDefault="008A2A88" w:rsidP="54DF1032">
            <w:pPr>
              <w:widowControl w:val="0"/>
              <w:pBdr>
                <w:top w:val="nil"/>
                <w:left w:val="nil"/>
                <w:bottom w:val="nil"/>
                <w:right w:val="nil"/>
                <w:between w:val="nil"/>
              </w:pBdr>
              <w:spacing w:line="240" w:lineRule="auto"/>
              <w:rPr>
                <w:b/>
                <w:bCs/>
                <w:lang w:val="en-US"/>
              </w:rPr>
            </w:pPr>
            <w:r w:rsidRPr="54DF1032">
              <w:rPr>
                <w:b/>
                <w:bCs/>
                <w:lang w:val="en-US"/>
              </w:rPr>
              <w:t>Biosketch</w:t>
            </w:r>
          </w:p>
        </w:tc>
      </w:tr>
      <w:tr w:rsidR="00A73793" w14:paraId="1FA06403" w14:textId="77777777" w:rsidTr="002958C8">
        <w:tc>
          <w:tcPr>
            <w:tcW w:w="3431"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493A05F1" w14:textId="0A5AEB2C" w:rsidR="00A73793" w:rsidRDefault="009B0EBF">
            <w:r>
              <w:rPr>
                <w:noProof/>
              </w:rPr>
              <w:drawing>
                <wp:inline distT="0" distB="0" distL="0" distR="0" wp14:anchorId="5CFCB672" wp14:editId="5EECCE6A">
                  <wp:extent cx="1733550" cy="242697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8354" cy="2433696"/>
                          </a:xfrm>
                          <a:prstGeom prst="rect">
                            <a:avLst/>
                          </a:prstGeom>
                          <a:noFill/>
                          <a:ln>
                            <a:noFill/>
                          </a:ln>
                        </pic:spPr>
                      </pic:pic>
                    </a:graphicData>
                  </a:graphic>
                </wp:inline>
              </w:drawing>
            </w:r>
          </w:p>
          <w:p w14:paraId="4D44D33A" w14:textId="59E4648A" w:rsidR="00A73793" w:rsidRPr="00B64707" w:rsidRDefault="009C162F">
            <w:pPr>
              <w:widowControl w:val="0"/>
              <w:spacing w:line="240" w:lineRule="auto"/>
              <w:rPr>
                <w:b/>
              </w:rPr>
            </w:pPr>
            <w:r w:rsidRPr="00B64707">
              <w:rPr>
                <w:rFonts w:asciiTheme="minorHAnsi" w:hAnsiTheme="minorHAnsi"/>
                <w:b/>
                <w:bCs/>
              </w:rPr>
              <w:t>Richard Bryce D.O</w:t>
            </w:r>
            <w:r w:rsidR="008A2A88" w:rsidRPr="00B64707">
              <w:rPr>
                <w:b/>
              </w:rPr>
              <w:t>, (CD</w:t>
            </w:r>
            <w:r w:rsidRPr="00B64707">
              <w:rPr>
                <w:b/>
              </w:rPr>
              <w:t>)</w:t>
            </w:r>
          </w:p>
          <w:bookmarkStart w:id="4" w:name="_Hlk180401135"/>
          <w:p w14:paraId="41C10C67" w14:textId="0B0BFFBF" w:rsidR="009C162F" w:rsidRPr="00B64707" w:rsidRDefault="00E34345">
            <w:pPr>
              <w:widowControl w:val="0"/>
              <w:spacing w:line="240" w:lineRule="auto"/>
              <w:rPr>
                <w:b/>
              </w:rPr>
            </w:pPr>
            <w:r w:rsidRPr="00B64707">
              <w:fldChar w:fldCharType="begin"/>
            </w:r>
            <w:r w:rsidRPr="00B64707">
              <w:instrText>HYPERLINK "file:///C:\\Users\\sahapapi\\AppData\\Local\\Microsoft\\Windows\\INetCache\\Content.Outlook\\13098GAX\\bryceri1@msu.edu"</w:instrText>
            </w:r>
            <w:r w:rsidRPr="00B64707">
              <w:fldChar w:fldCharType="separate"/>
            </w:r>
            <w:r w:rsidR="009C162F" w:rsidRPr="00B64707">
              <w:rPr>
                <w:rStyle w:val="Hyperlink"/>
                <w:bCs/>
                <w:iCs/>
                <w:lang w:val="en-US"/>
              </w:rPr>
              <w:t>bryceri1@msu.edu</w:t>
            </w:r>
            <w:r w:rsidRPr="00B64707">
              <w:rPr>
                <w:rStyle w:val="Hyperlink"/>
                <w:bCs/>
                <w:iCs/>
                <w:lang w:val="en-US"/>
              </w:rPr>
              <w:fldChar w:fldCharType="end"/>
            </w:r>
            <w:r w:rsidR="009C162F" w:rsidRPr="00B64707">
              <w:rPr>
                <w:b/>
                <w:lang w:val="en-US"/>
              </w:rPr>
              <w:t xml:space="preserve"> </w:t>
            </w:r>
          </w:p>
          <w:bookmarkEnd w:id="4"/>
          <w:p w14:paraId="64683C19" w14:textId="5335A0FF" w:rsidR="00A73793" w:rsidRPr="00B64707" w:rsidRDefault="008A2A88">
            <w:pPr>
              <w:widowControl w:val="0"/>
              <w:spacing w:line="240" w:lineRule="auto"/>
            </w:pPr>
            <w:r w:rsidRPr="00B64707">
              <w:t>517-</w:t>
            </w:r>
            <w:r w:rsidR="009C162F" w:rsidRPr="00B64707">
              <w:t>884</w:t>
            </w:r>
            <w:r w:rsidRPr="00B64707">
              <w:t>-</w:t>
            </w:r>
            <w:r w:rsidR="009C162F" w:rsidRPr="00B64707">
              <w:t>9600</w:t>
            </w:r>
          </w:p>
          <w:p w14:paraId="0DD677BB" w14:textId="0451C336" w:rsidR="00A73793" w:rsidRPr="00B64707" w:rsidRDefault="008A2A88">
            <w:pPr>
              <w:widowControl w:val="0"/>
              <w:spacing w:line="240" w:lineRule="auto"/>
            </w:pPr>
            <w:r w:rsidRPr="00B64707">
              <w:t xml:space="preserve">Primary Site: </w:t>
            </w:r>
            <w:r w:rsidR="009C162F" w:rsidRPr="00B64707">
              <w:t>DMC</w:t>
            </w:r>
          </w:p>
          <w:p w14:paraId="77BC02F1" w14:textId="33489922" w:rsidR="00A73793" w:rsidRDefault="008A2A88">
            <w:pPr>
              <w:widowControl w:val="0"/>
              <w:spacing w:line="240" w:lineRule="auto"/>
            </w:pPr>
            <w:r w:rsidRPr="00B64707">
              <w:t>Office Hours: TBD</w:t>
            </w:r>
            <w:r>
              <w:t xml:space="preserve">. Other days/times </w:t>
            </w:r>
            <w:r w:rsidR="00044DE7">
              <w:t>are </w:t>
            </w:r>
            <w:r>
              <w:t>available by request.</w:t>
            </w:r>
          </w:p>
        </w:tc>
        <w:tc>
          <w:tcPr>
            <w:tcW w:w="5929"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52D31774" w14:textId="7FFCA414" w:rsidR="009B0EBF" w:rsidRPr="00B64707" w:rsidRDefault="009B0EBF" w:rsidP="009B0EBF">
            <w:pPr>
              <w:widowControl w:val="0"/>
              <w:pBdr>
                <w:top w:val="nil"/>
                <w:left w:val="nil"/>
                <w:bottom w:val="nil"/>
                <w:right w:val="nil"/>
                <w:between w:val="nil"/>
              </w:pBdr>
              <w:spacing w:line="240" w:lineRule="auto"/>
              <w:rPr>
                <w:lang w:val="en-US"/>
              </w:rPr>
            </w:pPr>
            <w:r w:rsidRPr="00B64707">
              <w:rPr>
                <w:lang w:val="en-US"/>
              </w:rPr>
              <w:t xml:space="preserve">Dr. Richard Bryce is the program director for the Henry Ford Family Medicine residency program and the chief medical officer at the Community Health and Social Services Center (CHASS), a federally qualified health center in </w:t>
            </w:r>
            <w:r w:rsidR="00044DE7" w:rsidRPr="00B64707">
              <w:rPr>
                <w:lang w:val="en-US"/>
              </w:rPr>
              <w:t>Mexican town</w:t>
            </w:r>
            <w:r w:rsidRPr="00B64707">
              <w:rPr>
                <w:lang w:val="en-US"/>
              </w:rPr>
              <w:t xml:space="preserve">, Detroit. His passion is to promote and motivate his patients to pursue a healthy lifestyle. He started the CHASS </w:t>
            </w:r>
            <w:r w:rsidR="00044DE7" w:rsidRPr="00B64707">
              <w:rPr>
                <w:lang w:val="en-US"/>
              </w:rPr>
              <w:t>Mexican town</w:t>
            </w:r>
            <w:r w:rsidRPr="00B64707">
              <w:rPr>
                <w:lang w:val="en-US"/>
              </w:rPr>
              <w:t xml:space="preserve"> 5k Run/Walk and Children's Race to improve exposure to exercise within the Detroit community. He has been instrumental in facilitating the Fresh Prescription program at the CHASS Center, where he and other providers prescribe fresh fruits and vegetables to their patients from the clinic-based Farmers Market with the goal of increasing consumption of these foods. Dr. Bryce also initiated CHASS's Reach Out and Read partnership, which provides pediatric patients with a free book at each well-child visit.  </w:t>
            </w:r>
          </w:p>
          <w:p w14:paraId="07378BE5" w14:textId="2F55C79D" w:rsidR="009B0EBF" w:rsidRPr="009B0EBF" w:rsidRDefault="009B0EBF" w:rsidP="009B0EBF">
            <w:pPr>
              <w:widowControl w:val="0"/>
              <w:pBdr>
                <w:top w:val="nil"/>
                <w:left w:val="nil"/>
                <w:bottom w:val="nil"/>
                <w:right w:val="nil"/>
                <w:between w:val="nil"/>
              </w:pBdr>
              <w:spacing w:line="240" w:lineRule="auto"/>
              <w:rPr>
                <w:highlight w:val="yellow"/>
                <w:lang w:val="en-US"/>
              </w:rPr>
            </w:pPr>
            <w:r w:rsidRPr="00B64707">
              <w:rPr>
                <w:lang w:val="en-US"/>
              </w:rPr>
              <w:t xml:space="preserve">Dr. Bryce provides the best care possible for those most vulnerable in our society. He uses medication-assisted treatment to help those suffering from opioid addiction. He is the Faculty Advisor for Street Medicine Detroit and Detroit Street Care, student organizations affiliated with Wayne State University School of Medicine and Michigan State University College of Osteopathic Medicine respectively. These programs provide medical care </w:t>
            </w:r>
            <w:proofErr w:type="gramStart"/>
            <w:r w:rsidRPr="00B64707">
              <w:rPr>
                <w:lang w:val="en-US"/>
              </w:rPr>
              <w:t>to</w:t>
            </w:r>
            <w:proofErr w:type="gramEnd"/>
            <w:r w:rsidRPr="00B64707">
              <w:rPr>
                <w:lang w:val="en-US"/>
              </w:rPr>
              <w:t xml:space="preserve"> Detroit’s homeless population</w:t>
            </w:r>
            <w:r w:rsidR="00044DE7">
              <w:rPr>
                <w:lang w:val="en-US"/>
              </w:rPr>
              <w:t>.</w:t>
            </w:r>
          </w:p>
          <w:p w14:paraId="622AD0FD" w14:textId="191AF32A" w:rsidR="00A73793" w:rsidRDefault="00A73793">
            <w:pPr>
              <w:widowControl w:val="0"/>
              <w:pBdr>
                <w:top w:val="nil"/>
                <w:left w:val="nil"/>
                <w:bottom w:val="nil"/>
                <w:right w:val="nil"/>
                <w:between w:val="nil"/>
              </w:pBdr>
              <w:spacing w:line="240" w:lineRule="auto"/>
              <w:rPr>
                <w:highlight w:val="yellow"/>
              </w:rPr>
            </w:pPr>
          </w:p>
        </w:tc>
      </w:tr>
    </w:tbl>
    <w:p w14:paraId="73340AAF" w14:textId="092ED55D" w:rsidR="00A73793" w:rsidRDefault="00A73793">
      <w:pPr>
        <w:pStyle w:val="Heading2"/>
      </w:pPr>
    </w:p>
    <w:p w14:paraId="0AF9B053" w14:textId="77777777" w:rsidR="00A73793" w:rsidRDefault="00A73793"/>
    <w:p w14:paraId="6CF05173" w14:textId="77777777" w:rsidR="00183DE3" w:rsidRPr="00183DE3" w:rsidRDefault="00183DE3" w:rsidP="00A26F92">
      <w:pPr>
        <w:pStyle w:val="Heading2"/>
      </w:pPr>
      <w:bookmarkStart w:id="5" w:name="_Toc207805619"/>
      <w:bookmarkStart w:id="6" w:name="_Toc207877795"/>
      <w:r w:rsidRPr="00183DE3">
        <w:t>Course Coordinators (CCs)</w:t>
      </w:r>
      <w:bookmarkEnd w:id="5"/>
      <w:bookmarkEnd w:id="6"/>
    </w:p>
    <w:p w14:paraId="27EE2683" w14:textId="0EA1C4C6" w:rsidR="00A73793" w:rsidRDefault="00A73793">
      <w:pPr>
        <w:pStyle w:val="Heading2"/>
      </w:pPr>
    </w:p>
    <w:tbl>
      <w:tblPr>
        <w:tblStyle w:val="af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330"/>
        <w:gridCol w:w="3150"/>
        <w:gridCol w:w="1590"/>
        <w:gridCol w:w="1290"/>
      </w:tblGrid>
      <w:tr w:rsidR="00A73793" w14:paraId="168CA35F" w14:textId="77777777" w:rsidTr="002958C8">
        <w:trPr>
          <w:trHeight w:val="420"/>
          <w:tblHeader/>
        </w:trPr>
        <w:tc>
          <w:tcPr>
            <w:tcW w:w="333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76483891" w14:textId="77777777" w:rsidR="00A73793" w:rsidRDefault="008A2A88">
            <w:pPr>
              <w:widowControl w:val="0"/>
              <w:spacing w:line="240" w:lineRule="auto"/>
              <w:rPr>
                <w:b/>
              </w:rPr>
            </w:pPr>
            <w:r>
              <w:rPr>
                <w:b/>
              </w:rPr>
              <w:t>Name</w:t>
            </w:r>
          </w:p>
        </w:tc>
        <w:tc>
          <w:tcPr>
            <w:tcW w:w="315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4BAF0FBB" w14:textId="77777777" w:rsidR="00A73793" w:rsidRDefault="008A2A88">
            <w:pPr>
              <w:widowControl w:val="0"/>
              <w:spacing w:line="240" w:lineRule="auto"/>
              <w:rPr>
                <w:b/>
              </w:rPr>
            </w:pPr>
            <w:r>
              <w:rPr>
                <w:b/>
              </w:rPr>
              <w:t>Email</w:t>
            </w:r>
          </w:p>
        </w:tc>
        <w:tc>
          <w:tcPr>
            <w:tcW w:w="159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5FB58EB" w14:textId="77777777" w:rsidR="00A73793" w:rsidRDefault="008A2A88">
            <w:pPr>
              <w:widowControl w:val="0"/>
              <w:spacing w:line="240" w:lineRule="auto"/>
              <w:rPr>
                <w:b/>
              </w:rPr>
            </w:pPr>
            <w:r>
              <w:rPr>
                <w:b/>
              </w:rPr>
              <w:t>Phone</w:t>
            </w:r>
          </w:p>
        </w:tc>
        <w:tc>
          <w:tcPr>
            <w:tcW w:w="129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668EFCFF" w14:textId="77777777" w:rsidR="00A73793" w:rsidRDefault="008A2A88">
            <w:pPr>
              <w:widowControl w:val="0"/>
              <w:spacing w:line="240" w:lineRule="auto"/>
              <w:rPr>
                <w:b/>
              </w:rPr>
            </w:pPr>
            <w:r>
              <w:rPr>
                <w:b/>
              </w:rPr>
              <w:t>Location</w:t>
            </w:r>
          </w:p>
        </w:tc>
      </w:tr>
      <w:tr w:rsidR="00A73793" w14:paraId="5A1E7558" w14:textId="77777777" w:rsidTr="002958C8">
        <w:tc>
          <w:tcPr>
            <w:tcW w:w="3330" w:type="dxa"/>
            <w:tcBorders>
              <w:top w:val="single" w:sz="6" w:space="0" w:color="18453B"/>
              <w:left w:val="single" w:sz="6" w:space="0" w:color="18453B"/>
              <w:bottom w:val="single" w:sz="6" w:space="0" w:color="18453B"/>
              <w:right w:val="single" w:sz="6" w:space="0" w:color="18453B"/>
            </w:tcBorders>
          </w:tcPr>
          <w:p w14:paraId="2C643A18" w14:textId="13186824" w:rsidR="00A73793" w:rsidRPr="00044DE7" w:rsidRDefault="009C162F">
            <w:pPr>
              <w:widowControl w:val="0"/>
              <w:spacing w:line="240" w:lineRule="auto"/>
              <w:rPr>
                <w:b/>
              </w:rPr>
            </w:pPr>
            <w:r w:rsidRPr="00044DE7">
              <w:rPr>
                <w:b/>
              </w:rPr>
              <w:t>Papiya Saha</w:t>
            </w:r>
            <w:r w:rsidR="008A2A88" w:rsidRPr="00044DE7">
              <w:rPr>
                <w:b/>
              </w:rPr>
              <w:t xml:space="preserve"> (Lead)</w:t>
            </w:r>
          </w:p>
        </w:tc>
        <w:tc>
          <w:tcPr>
            <w:tcW w:w="3150" w:type="dxa"/>
            <w:tcBorders>
              <w:top w:val="single" w:sz="6" w:space="0" w:color="18453B"/>
              <w:left w:val="single" w:sz="6" w:space="0" w:color="18453B"/>
              <w:bottom w:val="single" w:sz="6" w:space="0" w:color="18453B"/>
              <w:right w:val="single" w:sz="6" w:space="0" w:color="18453B"/>
            </w:tcBorders>
          </w:tcPr>
          <w:p w14:paraId="1C15889B" w14:textId="68955081" w:rsidR="00A73793" w:rsidRPr="00044DE7" w:rsidRDefault="009C162F">
            <w:pPr>
              <w:widowControl w:val="0"/>
              <w:spacing w:line="240" w:lineRule="auto"/>
            </w:pPr>
            <w:hyperlink r:id="rId12" w:history="1">
              <w:r w:rsidRPr="00044DE7">
                <w:rPr>
                  <w:rStyle w:val="Hyperlink"/>
                </w:rPr>
                <w:t>sahapapi@msu.edu</w:t>
              </w:r>
            </w:hyperlink>
          </w:p>
        </w:tc>
        <w:tc>
          <w:tcPr>
            <w:tcW w:w="1590" w:type="dxa"/>
            <w:tcBorders>
              <w:top w:val="single" w:sz="6" w:space="0" w:color="18453B"/>
              <w:left w:val="single" w:sz="6" w:space="0" w:color="18453B"/>
              <w:bottom w:val="single" w:sz="6" w:space="0" w:color="18453B"/>
              <w:right w:val="single" w:sz="6" w:space="0" w:color="18453B"/>
            </w:tcBorders>
          </w:tcPr>
          <w:p w14:paraId="01266CA4" w14:textId="7C20DD89" w:rsidR="00A73793" w:rsidRPr="00044DE7" w:rsidRDefault="009C162F">
            <w:pPr>
              <w:widowControl w:val="0"/>
              <w:spacing w:line="240" w:lineRule="auto"/>
            </w:pPr>
            <w:r w:rsidRPr="00044DE7">
              <w:t>313</w:t>
            </w:r>
            <w:r w:rsidR="008A2A88" w:rsidRPr="00044DE7">
              <w:t>-5</w:t>
            </w:r>
            <w:r w:rsidRPr="00044DE7">
              <w:t>78</w:t>
            </w:r>
            <w:r w:rsidR="008A2A88" w:rsidRPr="00044DE7">
              <w:t>-</w:t>
            </w:r>
            <w:r w:rsidRPr="00044DE7">
              <w:t>9629</w:t>
            </w:r>
          </w:p>
        </w:tc>
        <w:tc>
          <w:tcPr>
            <w:tcW w:w="1290" w:type="dxa"/>
            <w:tcBorders>
              <w:top w:val="single" w:sz="6" w:space="0" w:color="18453B"/>
              <w:left w:val="single" w:sz="6" w:space="0" w:color="18453B"/>
              <w:bottom w:val="single" w:sz="6" w:space="0" w:color="18453B"/>
              <w:right w:val="single" w:sz="6" w:space="0" w:color="18453B"/>
            </w:tcBorders>
          </w:tcPr>
          <w:p w14:paraId="3A228A3F" w14:textId="74FF3F54" w:rsidR="00A73793" w:rsidRPr="00044DE7" w:rsidRDefault="009C162F">
            <w:pPr>
              <w:widowControl w:val="0"/>
              <w:spacing w:line="240" w:lineRule="auto"/>
            </w:pPr>
            <w:r w:rsidRPr="00044DE7">
              <w:t>DMC</w:t>
            </w:r>
          </w:p>
        </w:tc>
      </w:tr>
    </w:tbl>
    <w:p w14:paraId="5D8889D5" w14:textId="77777777" w:rsidR="00A73793" w:rsidRDefault="008A2A88">
      <w:pPr>
        <w:pStyle w:val="Heading2"/>
      </w:pPr>
      <w:bookmarkStart w:id="7" w:name="_Toc207877796"/>
      <w:r>
        <w:lastRenderedPageBreak/>
        <w:t>Who to Contact with Questions</w:t>
      </w:r>
      <w:bookmarkEnd w:id="7"/>
    </w:p>
    <w:tbl>
      <w:tblPr>
        <w:tblStyle w:val="aff2"/>
        <w:tblW w:w="9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060"/>
        <w:gridCol w:w="6315"/>
      </w:tblGrid>
      <w:tr w:rsidR="00A73793" w14:paraId="48069702" w14:textId="77777777" w:rsidTr="002958C8">
        <w:trPr>
          <w:trHeight w:val="420"/>
          <w:tblHeader/>
        </w:trPr>
        <w:tc>
          <w:tcPr>
            <w:tcW w:w="306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5A1C9A8D" w14:textId="77777777" w:rsidR="00A73793" w:rsidRDefault="008A2A88">
            <w:pPr>
              <w:widowControl w:val="0"/>
              <w:spacing w:line="240" w:lineRule="auto"/>
              <w:rPr>
                <w:b/>
              </w:rPr>
            </w:pPr>
            <w:r>
              <w:rPr>
                <w:b/>
              </w:rPr>
              <w:t>Question, Need, or Topic</w:t>
            </w:r>
          </w:p>
        </w:tc>
        <w:tc>
          <w:tcPr>
            <w:tcW w:w="631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661FBD3" w14:textId="77777777" w:rsidR="00A73793" w:rsidRDefault="008A2A88">
            <w:pPr>
              <w:widowControl w:val="0"/>
              <w:spacing w:line="240" w:lineRule="auto"/>
              <w:rPr>
                <w:b/>
              </w:rPr>
            </w:pPr>
            <w:r>
              <w:rPr>
                <w:b/>
              </w:rPr>
              <w:t>Contact Person</w:t>
            </w:r>
          </w:p>
        </w:tc>
      </w:tr>
      <w:tr w:rsidR="00A73793" w14:paraId="106E0475" w14:textId="77777777" w:rsidTr="002958C8">
        <w:tc>
          <w:tcPr>
            <w:tcW w:w="3060" w:type="dxa"/>
            <w:tcBorders>
              <w:top w:val="single" w:sz="6" w:space="0" w:color="18453B"/>
              <w:left w:val="single" w:sz="6" w:space="0" w:color="18453B"/>
              <w:bottom w:val="single" w:sz="6" w:space="0" w:color="18453B"/>
              <w:right w:val="single" w:sz="6" w:space="0" w:color="18453B"/>
            </w:tcBorders>
          </w:tcPr>
          <w:p w14:paraId="3FDBFAE6" w14:textId="77777777" w:rsidR="00A73793" w:rsidRDefault="008A2A88">
            <w:pPr>
              <w:widowControl w:val="0"/>
              <w:spacing w:line="240" w:lineRule="auto"/>
            </w:pPr>
            <w:r>
              <w:t>Course - Logistics &amp; Details</w:t>
            </w:r>
          </w:p>
        </w:tc>
        <w:tc>
          <w:tcPr>
            <w:tcW w:w="6315" w:type="dxa"/>
            <w:tcBorders>
              <w:top w:val="single" w:sz="6" w:space="0" w:color="18453B"/>
              <w:left w:val="single" w:sz="6" w:space="0" w:color="18453B"/>
              <w:bottom w:val="single" w:sz="6" w:space="0" w:color="18453B"/>
              <w:right w:val="single" w:sz="6" w:space="0" w:color="18453B"/>
            </w:tcBorders>
          </w:tcPr>
          <w:p w14:paraId="753514DB" w14:textId="77777777" w:rsidR="00A73793" w:rsidRDefault="008A2A88">
            <w:pPr>
              <w:widowControl w:val="0"/>
              <w:spacing w:line="240" w:lineRule="auto"/>
            </w:pPr>
            <w:r w:rsidRPr="54DF1032">
              <w:rPr>
                <w:lang w:val="en-US"/>
              </w:rPr>
              <w:t>Contact CAs for rooms, groups, materials, links, schedule, etc.</w:t>
            </w:r>
          </w:p>
        </w:tc>
      </w:tr>
      <w:tr w:rsidR="00A73793" w14:paraId="4330A192" w14:textId="77777777" w:rsidTr="002958C8">
        <w:tc>
          <w:tcPr>
            <w:tcW w:w="3060" w:type="dxa"/>
            <w:tcBorders>
              <w:top w:val="single" w:sz="6" w:space="0" w:color="18453B"/>
              <w:left w:val="single" w:sz="6" w:space="0" w:color="18453B"/>
              <w:bottom w:val="single" w:sz="6" w:space="0" w:color="18453B"/>
              <w:right w:val="single" w:sz="6" w:space="0" w:color="18453B"/>
            </w:tcBorders>
          </w:tcPr>
          <w:p w14:paraId="67ADA962" w14:textId="77777777" w:rsidR="00A73793" w:rsidRDefault="008A2A88">
            <w:pPr>
              <w:widowControl w:val="0"/>
              <w:spacing w:line="240" w:lineRule="auto"/>
              <w:rPr>
                <w:shd w:val="clear" w:color="auto" w:fill="FFF2CC"/>
              </w:rPr>
            </w:pPr>
            <w:r>
              <w:t>Course - Overall</w:t>
            </w:r>
          </w:p>
        </w:tc>
        <w:tc>
          <w:tcPr>
            <w:tcW w:w="6315" w:type="dxa"/>
            <w:tcBorders>
              <w:top w:val="single" w:sz="6" w:space="0" w:color="18453B"/>
              <w:left w:val="single" w:sz="6" w:space="0" w:color="18453B"/>
              <w:bottom w:val="single" w:sz="6" w:space="0" w:color="18453B"/>
              <w:right w:val="single" w:sz="6" w:space="0" w:color="18453B"/>
            </w:tcBorders>
          </w:tcPr>
          <w:p w14:paraId="0C480D3D" w14:textId="77777777" w:rsidR="00A73793" w:rsidRDefault="008A2A88">
            <w:pPr>
              <w:widowControl w:val="0"/>
              <w:spacing w:line="240" w:lineRule="auto"/>
            </w:pPr>
            <w:r w:rsidRPr="54DF1032">
              <w:rPr>
                <w:lang w:val="en-US"/>
              </w:rPr>
              <w:t>Contact Course Directors (in bold above).</w:t>
            </w:r>
          </w:p>
        </w:tc>
      </w:tr>
      <w:tr w:rsidR="00A73793" w14:paraId="5AD7349C" w14:textId="77777777" w:rsidTr="002958C8">
        <w:tc>
          <w:tcPr>
            <w:tcW w:w="3060" w:type="dxa"/>
            <w:tcBorders>
              <w:top w:val="single" w:sz="6" w:space="0" w:color="18453B"/>
              <w:left w:val="single" w:sz="6" w:space="0" w:color="18453B"/>
              <w:bottom w:val="single" w:sz="6" w:space="0" w:color="18453B"/>
              <w:right w:val="single" w:sz="6" w:space="0" w:color="18453B"/>
            </w:tcBorders>
          </w:tcPr>
          <w:p w14:paraId="3BB331A9" w14:textId="77777777" w:rsidR="00A73793" w:rsidRDefault="008A2A88">
            <w:pPr>
              <w:widowControl w:val="0"/>
              <w:spacing w:line="240" w:lineRule="auto"/>
              <w:rPr>
                <w:i/>
              </w:rPr>
            </w:pPr>
            <w:r>
              <w:t>Course - Specific Content</w:t>
            </w:r>
          </w:p>
        </w:tc>
        <w:tc>
          <w:tcPr>
            <w:tcW w:w="6315" w:type="dxa"/>
            <w:tcBorders>
              <w:top w:val="single" w:sz="6" w:space="0" w:color="18453B"/>
              <w:left w:val="single" w:sz="6" w:space="0" w:color="18453B"/>
              <w:bottom w:val="single" w:sz="6" w:space="0" w:color="18453B"/>
              <w:right w:val="single" w:sz="6" w:space="0" w:color="18453B"/>
            </w:tcBorders>
          </w:tcPr>
          <w:p w14:paraId="6484EF24" w14:textId="77777777" w:rsidR="00A73793" w:rsidRDefault="008A2A88">
            <w:pPr>
              <w:widowControl w:val="0"/>
              <w:spacing w:line="240" w:lineRule="auto"/>
            </w:pPr>
            <w:r>
              <w:t>Contact Contributing Faculty for the content (see schedule).</w:t>
            </w:r>
          </w:p>
        </w:tc>
      </w:tr>
      <w:tr w:rsidR="00A73793" w14:paraId="62163B12" w14:textId="77777777" w:rsidTr="002958C8">
        <w:tc>
          <w:tcPr>
            <w:tcW w:w="3060" w:type="dxa"/>
            <w:tcBorders>
              <w:top w:val="single" w:sz="6" w:space="0" w:color="18453B"/>
              <w:left w:val="single" w:sz="6" w:space="0" w:color="18453B"/>
              <w:bottom w:val="single" w:sz="6" w:space="0" w:color="18453B"/>
              <w:right w:val="single" w:sz="6" w:space="0" w:color="18453B"/>
            </w:tcBorders>
          </w:tcPr>
          <w:p w14:paraId="0D0A1A2B" w14:textId="77777777" w:rsidR="00A73793" w:rsidRDefault="008A2A88">
            <w:pPr>
              <w:widowControl w:val="0"/>
              <w:spacing w:line="240" w:lineRule="auto"/>
            </w:pPr>
            <w:r>
              <w:t>Absences</w:t>
            </w:r>
          </w:p>
        </w:tc>
        <w:tc>
          <w:tcPr>
            <w:tcW w:w="6315" w:type="dxa"/>
            <w:tcBorders>
              <w:top w:val="single" w:sz="6" w:space="0" w:color="18453B"/>
              <w:left w:val="single" w:sz="6" w:space="0" w:color="18453B"/>
              <w:bottom w:val="single" w:sz="6" w:space="0" w:color="18453B"/>
              <w:right w:val="single" w:sz="6" w:space="0" w:color="18453B"/>
            </w:tcBorders>
          </w:tcPr>
          <w:p w14:paraId="579AA0C3" w14:textId="77777777" w:rsidR="00A73793" w:rsidRDefault="008A2A88">
            <w:pPr>
              <w:widowControl w:val="0"/>
              <w:spacing w:line="240" w:lineRule="auto"/>
            </w:pPr>
            <w:r w:rsidRPr="54DF1032">
              <w:rPr>
                <w:lang w:val="en-US"/>
              </w:rPr>
              <w:t>Contact Course Directors (in bold above).</w:t>
            </w:r>
          </w:p>
        </w:tc>
      </w:tr>
      <w:tr w:rsidR="00A73793" w14:paraId="77013FB5" w14:textId="77777777" w:rsidTr="002958C8">
        <w:tc>
          <w:tcPr>
            <w:tcW w:w="3060" w:type="dxa"/>
            <w:tcBorders>
              <w:top w:val="single" w:sz="6" w:space="0" w:color="18453B"/>
              <w:left w:val="single" w:sz="6" w:space="0" w:color="18453B"/>
              <w:bottom w:val="single" w:sz="6" w:space="0" w:color="18453B"/>
              <w:right w:val="single" w:sz="6" w:space="0" w:color="18453B"/>
            </w:tcBorders>
          </w:tcPr>
          <w:p w14:paraId="09E50067" w14:textId="77777777" w:rsidR="00A73793" w:rsidRDefault="008A2A88">
            <w:pPr>
              <w:widowControl w:val="0"/>
              <w:spacing w:line="240" w:lineRule="auto"/>
            </w:pPr>
            <w:r>
              <w:t xml:space="preserve">Behavior </w:t>
            </w:r>
          </w:p>
        </w:tc>
        <w:tc>
          <w:tcPr>
            <w:tcW w:w="6315" w:type="dxa"/>
            <w:tcBorders>
              <w:top w:val="single" w:sz="6" w:space="0" w:color="18453B"/>
              <w:left w:val="single" w:sz="6" w:space="0" w:color="18453B"/>
              <w:bottom w:val="single" w:sz="6" w:space="0" w:color="18453B"/>
              <w:right w:val="single" w:sz="6" w:space="0" w:color="18453B"/>
            </w:tcBorders>
          </w:tcPr>
          <w:p w14:paraId="314D213F" w14:textId="77777777" w:rsidR="00A73793" w:rsidRDefault="008A2A88">
            <w:pPr>
              <w:widowControl w:val="0"/>
              <w:spacing w:line="240" w:lineRule="auto"/>
            </w:pPr>
            <w:r>
              <w:t xml:space="preserve">Submit exemplary or concerning behavior to the </w:t>
            </w:r>
            <w:hyperlink r:id="rId13">
              <w:r>
                <w:rPr>
                  <w:color w:val="1155CC"/>
                  <w:u w:val="single"/>
                </w:rPr>
                <w:t>CGPI</w:t>
              </w:r>
            </w:hyperlink>
            <w:r>
              <w:t>.</w:t>
            </w:r>
          </w:p>
        </w:tc>
      </w:tr>
      <w:tr w:rsidR="00A73793" w14:paraId="1EA84C69" w14:textId="77777777" w:rsidTr="002958C8">
        <w:tc>
          <w:tcPr>
            <w:tcW w:w="3060" w:type="dxa"/>
            <w:tcBorders>
              <w:top w:val="single" w:sz="6" w:space="0" w:color="18453B"/>
              <w:left w:val="single" w:sz="6" w:space="0" w:color="18453B"/>
              <w:bottom w:val="single" w:sz="6" w:space="0" w:color="18453B"/>
              <w:right w:val="single" w:sz="6" w:space="0" w:color="18453B"/>
            </w:tcBorders>
          </w:tcPr>
          <w:p w14:paraId="05F5EA15" w14:textId="77777777" w:rsidR="00A73793" w:rsidRDefault="008A2A88">
            <w:pPr>
              <w:widowControl w:val="0"/>
              <w:spacing w:line="240" w:lineRule="auto"/>
            </w:pPr>
            <w:r>
              <w:t>Enrollment</w:t>
            </w:r>
          </w:p>
        </w:tc>
        <w:tc>
          <w:tcPr>
            <w:tcW w:w="6315" w:type="dxa"/>
            <w:tcBorders>
              <w:top w:val="single" w:sz="6" w:space="0" w:color="18453B"/>
              <w:left w:val="single" w:sz="6" w:space="0" w:color="18453B"/>
              <w:bottom w:val="single" w:sz="6" w:space="0" w:color="18453B"/>
              <w:right w:val="single" w:sz="6" w:space="0" w:color="18453B"/>
            </w:tcBorders>
          </w:tcPr>
          <w:p w14:paraId="4621EDB0" w14:textId="77777777" w:rsidR="00A73793" w:rsidRDefault="008A2A88">
            <w:pPr>
              <w:widowControl w:val="0"/>
              <w:spacing w:line="240" w:lineRule="auto"/>
            </w:pPr>
            <w:r>
              <w:t xml:space="preserve">Inquire with </w:t>
            </w:r>
            <w:hyperlink r:id="rId14">
              <w:r>
                <w:rPr>
                  <w:color w:val="1155CC"/>
                  <w:u w:val="single"/>
                </w:rPr>
                <w:t>MSUCOM Registrar</w:t>
              </w:r>
            </w:hyperlink>
            <w:r>
              <w:t>.</w:t>
            </w:r>
          </w:p>
        </w:tc>
      </w:tr>
      <w:tr w:rsidR="00A73793" w14:paraId="65D0B040" w14:textId="77777777" w:rsidTr="002958C8">
        <w:tc>
          <w:tcPr>
            <w:tcW w:w="3060" w:type="dxa"/>
            <w:tcBorders>
              <w:top w:val="single" w:sz="6" w:space="0" w:color="18453B"/>
              <w:left w:val="single" w:sz="6" w:space="0" w:color="18453B"/>
              <w:bottom w:val="single" w:sz="6" w:space="0" w:color="18453B"/>
              <w:right w:val="single" w:sz="6" w:space="0" w:color="18453B"/>
            </w:tcBorders>
          </w:tcPr>
          <w:p w14:paraId="398818F5" w14:textId="77777777" w:rsidR="00A73793" w:rsidRDefault="008A2A88">
            <w:pPr>
              <w:widowControl w:val="0"/>
              <w:spacing w:line="240" w:lineRule="auto"/>
            </w:pPr>
            <w:r>
              <w:t>Personal/Wellness Needs</w:t>
            </w:r>
          </w:p>
        </w:tc>
        <w:tc>
          <w:tcPr>
            <w:tcW w:w="6315" w:type="dxa"/>
            <w:tcBorders>
              <w:top w:val="single" w:sz="6" w:space="0" w:color="18453B"/>
              <w:left w:val="single" w:sz="6" w:space="0" w:color="18453B"/>
              <w:bottom w:val="single" w:sz="6" w:space="0" w:color="18453B"/>
              <w:right w:val="single" w:sz="6" w:space="0" w:color="18453B"/>
            </w:tcBorders>
          </w:tcPr>
          <w:p w14:paraId="35324D6A" w14:textId="77777777" w:rsidR="00A73793" w:rsidRDefault="008A2A88">
            <w:pPr>
              <w:widowControl w:val="0"/>
              <w:spacing w:line="240" w:lineRule="auto"/>
            </w:pPr>
            <w:r>
              <w:t xml:space="preserve">Inquire with </w:t>
            </w:r>
            <w:hyperlink r:id="rId15">
              <w:r>
                <w:rPr>
                  <w:color w:val="1155CC"/>
                  <w:u w:val="single"/>
                </w:rPr>
                <w:t>Wellness &amp; Counseling</w:t>
              </w:r>
            </w:hyperlink>
            <w:r>
              <w:t>.</w:t>
            </w:r>
          </w:p>
        </w:tc>
      </w:tr>
      <w:tr w:rsidR="00A73793" w14:paraId="2504008D" w14:textId="77777777" w:rsidTr="002958C8">
        <w:tc>
          <w:tcPr>
            <w:tcW w:w="3060" w:type="dxa"/>
            <w:tcBorders>
              <w:top w:val="single" w:sz="6" w:space="0" w:color="18453B"/>
              <w:left w:val="single" w:sz="6" w:space="0" w:color="18453B"/>
              <w:bottom w:val="single" w:sz="6" w:space="0" w:color="18453B"/>
              <w:right w:val="single" w:sz="6" w:space="0" w:color="18453B"/>
            </w:tcBorders>
          </w:tcPr>
          <w:p w14:paraId="120671CD" w14:textId="77777777" w:rsidR="00A73793" w:rsidRDefault="008A2A88">
            <w:pPr>
              <w:widowControl w:val="0"/>
              <w:spacing w:line="240" w:lineRule="auto"/>
            </w:pPr>
            <w:r>
              <w:t>Study Skills or Progression</w:t>
            </w:r>
          </w:p>
        </w:tc>
        <w:tc>
          <w:tcPr>
            <w:tcW w:w="6315" w:type="dxa"/>
            <w:tcBorders>
              <w:top w:val="single" w:sz="6" w:space="0" w:color="18453B"/>
              <w:left w:val="single" w:sz="6" w:space="0" w:color="18453B"/>
              <w:bottom w:val="single" w:sz="6" w:space="0" w:color="18453B"/>
              <w:right w:val="single" w:sz="6" w:space="0" w:color="18453B"/>
            </w:tcBorders>
          </w:tcPr>
          <w:p w14:paraId="1C488431" w14:textId="77777777" w:rsidR="00A73793" w:rsidRDefault="008A2A88">
            <w:pPr>
              <w:widowControl w:val="0"/>
              <w:spacing w:line="240" w:lineRule="auto"/>
            </w:pPr>
            <w:r>
              <w:t xml:space="preserve">Inquire with </w:t>
            </w:r>
            <w:hyperlink r:id="rId16">
              <w:r>
                <w:rPr>
                  <w:color w:val="1155CC"/>
                  <w:u w:val="single"/>
                </w:rPr>
                <w:t>Academic &amp; Career Advising</w:t>
              </w:r>
            </w:hyperlink>
            <w:r>
              <w:t>.</w:t>
            </w:r>
          </w:p>
        </w:tc>
      </w:tr>
      <w:tr w:rsidR="00A73793" w14:paraId="22470370" w14:textId="77777777" w:rsidTr="002958C8">
        <w:tc>
          <w:tcPr>
            <w:tcW w:w="3060" w:type="dxa"/>
            <w:tcBorders>
              <w:top w:val="single" w:sz="6" w:space="0" w:color="18453B"/>
              <w:left w:val="single" w:sz="6" w:space="0" w:color="18453B"/>
              <w:bottom w:val="single" w:sz="6" w:space="0" w:color="18453B"/>
              <w:right w:val="single" w:sz="6" w:space="0" w:color="18453B"/>
            </w:tcBorders>
          </w:tcPr>
          <w:p w14:paraId="2595F645" w14:textId="77777777" w:rsidR="00A73793" w:rsidRDefault="008A2A88">
            <w:pPr>
              <w:widowControl w:val="0"/>
              <w:spacing w:line="240" w:lineRule="auto"/>
            </w:pPr>
            <w:r>
              <w:t>Technical Support</w:t>
            </w:r>
          </w:p>
        </w:tc>
        <w:tc>
          <w:tcPr>
            <w:tcW w:w="6315" w:type="dxa"/>
            <w:tcBorders>
              <w:top w:val="single" w:sz="6" w:space="0" w:color="18453B"/>
              <w:left w:val="single" w:sz="6" w:space="0" w:color="18453B"/>
              <w:bottom w:val="single" w:sz="6" w:space="0" w:color="18453B"/>
              <w:right w:val="single" w:sz="6" w:space="0" w:color="18453B"/>
            </w:tcBorders>
          </w:tcPr>
          <w:p w14:paraId="05156EC4" w14:textId="77777777" w:rsidR="00A73793" w:rsidRDefault="008A2A88">
            <w:pPr>
              <w:widowControl w:val="0"/>
              <w:spacing w:line="240" w:lineRule="auto"/>
            </w:pPr>
            <w:r>
              <w:t xml:space="preserve">Inquire with </w:t>
            </w:r>
            <w:hyperlink r:id="rId17">
              <w:r>
                <w:rPr>
                  <w:color w:val="1155CC"/>
                  <w:u w:val="single"/>
                </w:rPr>
                <w:t>MSU IT Service Desk</w:t>
              </w:r>
            </w:hyperlink>
            <w:r>
              <w:t>. Indicate COM affiliation.</w:t>
            </w:r>
          </w:p>
        </w:tc>
      </w:tr>
    </w:tbl>
    <w:p w14:paraId="195B95F0" w14:textId="77777777" w:rsidR="00A73793" w:rsidRDefault="00A73793"/>
    <w:p w14:paraId="6993DF24" w14:textId="77777777" w:rsidR="00A73793" w:rsidRDefault="008A2A88">
      <w:pPr>
        <w:pStyle w:val="Heading1"/>
        <w:rPr>
          <w:sz w:val="32"/>
          <w:szCs w:val="32"/>
        </w:rPr>
      </w:pPr>
      <w:bookmarkStart w:id="8" w:name="_Toc207877797"/>
      <w:r>
        <w:rPr>
          <w:sz w:val="32"/>
          <w:szCs w:val="32"/>
        </w:rPr>
        <w:t>Course Information</w:t>
      </w:r>
      <w:bookmarkEnd w:id="8"/>
    </w:p>
    <w:p w14:paraId="68E468CE" w14:textId="77777777" w:rsidR="00A73793" w:rsidRDefault="008A2A88">
      <w:pPr>
        <w:pStyle w:val="Heading2"/>
      </w:pPr>
      <w:bookmarkStart w:id="9" w:name="_Toc207877798"/>
      <w:r>
        <w:t>Course Description &amp; Overview</w:t>
      </w:r>
      <w:bookmarkEnd w:id="9"/>
    </w:p>
    <w:p w14:paraId="50B7A9AA" w14:textId="5B1C2D92" w:rsidR="00E07935" w:rsidRPr="00DD5F1A" w:rsidRDefault="003C01D1" w:rsidP="00E07935">
      <w:pPr>
        <w:spacing w:line="240" w:lineRule="auto"/>
        <w:rPr>
          <w:rFonts w:cstheme="minorHAnsi"/>
        </w:rPr>
      </w:pPr>
      <w:r w:rsidRPr="00E07935">
        <w:t>FCM</w:t>
      </w:r>
      <w:r w:rsidR="008A2A88" w:rsidRPr="00E07935">
        <w:t xml:space="preserve"> </w:t>
      </w:r>
      <w:r w:rsidRPr="00E07935">
        <w:t>590</w:t>
      </w:r>
      <w:r w:rsidR="00E07935">
        <w:t xml:space="preserve"> is</w:t>
      </w:r>
      <w:r w:rsidR="008A2A88">
        <w:t xml:space="preserve"> an elective course in the D.O. program. It is a </w:t>
      </w:r>
      <w:r w:rsidRPr="00E07935">
        <w:t>1</w:t>
      </w:r>
      <w:r w:rsidR="008A2A88">
        <w:t>-credit hour course</w:t>
      </w:r>
      <w:r w:rsidR="00E07935">
        <w:t xml:space="preserve"> </w:t>
      </w:r>
      <w:r w:rsidR="00E07935" w:rsidRPr="00DD5F1A">
        <w:rPr>
          <w:rFonts w:cstheme="minorHAnsi"/>
        </w:rPr>
        <w:t>that provides students with Spanish language skills needed to provide basic H&amp;Ps, follow-up care, and provide prescription instructions to Spanish-speaking patients. The goal of the course is to help future healthcare providers better communicate with Spanish-speaking patients and provide culturally sensitive healthcare services to this growing population.</w:t>
      </w:r>
    </w:p>
    <w:p w14:paraId="1D9582ED" w14:textId="30F4B4B4" w:rsidR="00A73793" w:rsidRDefault="00A73793">
      <w:pPr>
        <w:rPr>
          <w:highlight w:val="yellow"/>
        </w:rPr>
      </w:pPr>
    </w:p>
    <w:p w14:paraId="44284D10" w14:textId="77777777" w:rsidR="00A73793" w:rsidRDefault="008A2A88">
      <w:pPr>
        <w:pStyle w:val="Heading2"/>
      </w:pPr>
      <w:bookmarkStart w:id="10" w:name="_Toc207877799"/>
      <w:r>
        <w:t>Course Objectives</w:t>
      </w:r>
      <w:bookmarkEnd w:id="10"/>
    </w:p>
    <w:p w14:paraId="70FA7B7D" w14:textId="77777777" w:rsidR="00E07935" w:rsidRPr="00E07935" w:rsidRDefault="00E07935" w:rsidP="00E07935">
      <w:pPr>
        <w:numPr>
          <w:ilvl w:val="0"/>
          <w:numId w:val="4"/>
        </w:numPr>
        <w:rPr>
          <w:lang w:val="en-US"/>
        </w:rPr>
      </w:pPr>
      <w:r w:rsidRPr="00E07935">
        <w:rPr>
          <w:lang w:val="en-US"/>
        </w:rPr>
        <w:t>Improve medical Spanish fluency.</w:t>
      </w:r>
    </w:p>
    <w:p w14:paraId="54605EDA" w14:textId="77777777" w:rsidR="00E07935" w:rsidRPr="00E07935" w:rsidRDefault="00E07935" w:rsidP="00E07935">
      <w:pPr>
        <w:numPr>
          <w:ilvl w:val="0"/>
          <w:numId w:val="4"/>
        </w:numPr>
        <w:rPr>
          <w:lang w:val="en-US"/>
        </w:rPr>
      </w:pPr>
      <w:r w:rsidRPr="00E07935">
        <w:rPr>
          <w:lang w:val="en-US"/>
        </w:rPr>
        <w:t>Understand techniques to improve communication even in times of vocabulary deficit.</w:t>
      </w:r>
    </w:p>
    <w:p w14:paraId="1023A618" w14:textId="77777777" w:rsidR="00E07935" w:rsidRPr="00E07935" w:rsidRDefault="00E07935" w:rsidP="00E07935">
      <w:pPr>
        <w:numPr>
          <w:ilvl w:val="0"/>
          <w:numId w:val="4"/>
        </w:numPr>
        <w:rPr>
          <w:lang w:val="en-US"/>
        </w:rPr>
      </w:pPr>
      <w:r w:rsidRPr="00E07935">
        <w:rPr>
          <w:lang w:val="en-US"/>
        </w:rPr>
        <w:t>Appreciate cultural and language challenges that come to patients that do not speak English.</w:t>
      </w:r>
    </w:p>
    <w:p w14:paraId="3EDEC47A" w14:textId="77777777" w:rsidR="00A73793" w:rsidRDefault="00A73793"/>
    <w:p w14:paraId="03244BAC" w14:textId="77777777" w:rsidR="00A73793" w:rsidRDefault="008A2A88">
      <w:pPr>
        <w:pStyle w:val="Heading2"/>
      </w:pPr>
      <w:bookmarkStart w:id="11" w:name="_Toc207877800"/>
      <w:r>
        <w:t>Textbooks and Resources</w:t>
      </w:r>
      <w:bookmarkEnd w:id="11"/>
    </w:p>
    <w:p w14:paraId="2277C6AD" w14:textId="77777777" w:rsidR="00A73793" w:rsidRDefault="008A2A88">
      <w:r w:rsidRPr="54DF1032">
        <w:rPr>
          <w:lang w:val="en-US"/>
        </w:rPr>
        <w:t xml:space="preserve">Most MSUCOM courses make use of </w:t>
      </w:r>
      <w:hyperlink r:id="rId18">
        <w:r w:rsidRPr="54DF1032">
          <w:rPr>
            <w:color w:val="1155CC"/>
            <w:u w:val="single"/>
            <w:lang w:val="en-US"/>
          </w:rPr>
          <w:t>D2L</w:t>
        </w:r>
      </w:hyperlink>
      <w:r w:rsidRPr="54DF1032">
        <w:rPr>
          <w:lang w:val="en-US"/>
        </w:rPr>
        <w:t xml:space="preserve"> as a course website to share materials, </w:t>
      </w:r>
      <w:hyperlink r:id="rId19">
        <w:r w:rsidRPr="54DF1032">
          <w:rPr>
            <w:color w:val="1155CC"/>
            <w:u w:val="single"/>
            <w:lang w:val="en-US"/>
          </w:rPr>
          <w:t>Google Calendar</w:t>
        </w:r>
      </w:hyperlink>
      <w:r w:rsidRPr="54DF1032">
        <w:rPr>
          <w:lang w:val="en-US"/>
        </w:rPr>
        <w:t xml:space="preserve"> to share course schedules, </w:t>
      </w:r>
      <w:hyperlink r:id="rId20">
        <w:r w:rsidRPr="54DF1032">
          <w:rPr>
            <w:color w:val="1155CC"/>
            <w:u w:val="single"/>
            <w:lang w:val="en-US"/>
          </w:rPr>
          <w:t>Zoom</w:t>
        </w:r>
      </w:hyperlink>
      <w:r w:rsidRPr="54DF1032">
        <w:rPr>
          <w:lang w:val="en-US"/>
        </w:rPr>
        <w:t xml:space="preserve"> to host online meetings, and </w:t>
      </w:r>
      <w:hyperlink r:id="rId21">
        <w:r w:rsidRPr="54DF1032">
          <w:rPr>
            <w:color w:val="1155CC"/>
            <w:u w:val="single"/>
            <w:lang w:val="en-US"/>
          </w:rPr>
          <w:t>iClicker</w:t>
        </w:r>
      </w:hyperlink>
      <w:r w:rsidRPr="54DF1032">
        <w:rPr>
          <w:lang w:val="en-US"/>
        </w:rPr>
        <w:t xml:space="preserve"> to facilitate audience polling. Visit </w:t>
      </w:r>
      <w:hyperlink r:id="rId22">
        <w:r w:rsidRPr="54DF1032">
          <w:rPr>
            <w:color w:val="1155CC"/>
            <w:u w:val="single"/>
            <w:lang w:val="en-US"/>
          </w:rPr>
          <w:t>https://bit.ly/msucomtech</w:t>
        </w:r>
      </w:hyperlink>
      <w:r w:rsidRPr="54DF1032">
        <w:rPr>
          <w:lang w:val="en-US"/>
        </w:rPr>
        <w:t xml:space="preserve"> for reminders on how to access and use these resources. Other course-specific resources include:</w:t>
      </w:r>
    </w:p>
    <w:p w14:paraId="680D8F5F" w14:textId="77777777" w:rsidR="00A73793" w:rsidRDefault="00A73793"/>
    <w:tbl>
      <w:tblPr>
        <w:tblStyle w:val="aff4"/>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260"/>
        <w:gridCol w:w="8130"/>
      </w:tblGrid>
      <w:tr w:rsidR="00A73793" w14:paraId="14A83AA5" w14:textId="77777777" w:rsidTr="002958C8">
        <w:trPr>
          <w:trHeight w:val="420"/>
          <w:tblHeader/>
        </w:trPr>
        <w:tc>
          <w:tcPr>
            <w:tcW w:w="126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6B422D04" w14:textId="77777777" w:rsidR="00A73793" w:rsidRDefault="008A2A88">
            <w:pPr>
              <w:widowControl w:val="0"/>
              <w:spacing w:line="240" w:lineRule="auto"/>
              <w:rPr>
                <w:b/>
              </w:rPr>
            </w:pPr>
            <w:r>
              <w:rPr>
                <w:b/>
              </w:rPr>
              <w:lastRenderedPageBreak/>
              <w:t>Status</w:t>
            </w:r>
          </w:p>
        </w:tc>
        <w:tc>
          <w:tcPr>
            <w:tcW w:w="813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64C5D5CE" w14:textId="77777777" w:rsidR="00A73793" w:rsidRDefault="008A2A88">
            <w:pPr>
              <w:widowControl w:val="0"/>
              <w:spacing w:line="240" w:lineRule="auto"/>
              <w:rPr>
                <w:b/>
              </w:rPr>
            </w:pPr>
            <w:r>
              <w:rPr>
                <w:b/>
              </w:rPr>
              <w:t>Resource</w:t>
            </w:r>
          </w:p>
        </w:tc>
      </w:tr>
      <w:tr w:rsidR="00A73793" w14:paraId="0245BD33" w14:textId="77777777" w:rsidTr="002958C8">
        <w:tc>
          <w:tcPr>
            <w:tcW w:w="1260" w:type="dxa"/>
            <w:tcBorders>
              <w:top w:val="single" w:sz="6" w:space="0" w:color="18453B"/>
              <w:left w:val="single" w:sz="6" w:space="0" w:color="18453B"/>
              <w:bottom w:val="single" w:sz="6" w:space="0" w:color="18453B"/>
              <w:right w:val="single" w:sz="6" w:space="0" w:color="18453B"/>
            </w:tcBorders>
          </w:tcPr>
          <w:p w14:paraId="14DE9A9E" w14:textId="3104BE6E" w:rsidR="00A73793" w:rsidRPr="0014005A" w:rsidRDefault="0014005A">
            <w:pPr>
              <w:widowControl w:val="0"/>
              <w:spacing w:line="240" w:lineRule="auto"/>
            </w:pPr>
            <w:r>
              <w:t>Optional</w:t>
            </w:r>
          </w:p>
        </w:tc>
        <w:tc>
          <w:tcPr>
            <w:tcW w:w="8130" w:type="dxa"/>
            <w:tcBorders>
              <w:top w:val="single" w:sz="6" w:space="0" w:color="18453B"/>
              <w:left w:val="single" w:sz="6" w:space="0" w:color="18453B"/>
              <w:bottom w:val="single" w:sz="6" w:space="0" w:color="18453B"/>
              <w:right w:val="single" w:sz="6" w:space="0" w:color="18453B"/>
            </w:tcBorders>
          </w:tcPr>
          <w:p w14:paraId="3ADE6E99" w14:textId="614495E3" w:rsidR="00A73793" w:rsidRPr="00E07935" w:rsidRDefault="00AB4982">
            <w:pPr>
              <w:widowControl w:val="0"/>
              <w:spacing w:line="240" w:lineRule="auto"/>
              <w:rPr>
                <w:lang w:val="en-US"/>
              </w:rPr>
            </w:pPr>
            <w:r w:rsidRPr="00CD0E99">
              <w:rPr>
                <w:lang w:val="pt-BR"/>
              </w:rPr>
              <w:t xml:space="preserve">Joanna Rios &amp; Jose Fernandez Torres. </w:t>
            </w:r>
            <w:r w:rsidRPr="00E07935">
              <w:rPr>
                <w:lang w:val="en-US"/>
              </w:rPr>
              <w:t xml:space="preserve">McGraw-Hill's Complete Medical Spanish, Second Edition, McGraw Hill, 2010 </w:t>
            </w:r>
            <w:r w:rsidR="008A2A88" w:rsidRPr="00E07935">
              <w:rPr>
                <w:lang w:val="en-US"/>
              </w:rPr>
              <w:t>(</w:t>
            </w:r>
            <w:hyperlink r:id="rId23">
              <w:r w:rsidR="008A2A88" w:rsidRPr="00E07935">
                <w:rPr>
                  <w:lang w:val="en-US"/>
                </w:rPr>
                <w:t>Digital copy of Medical Physiology</w:t>
              </w:r>
            </w:hyperlink>
            <w:r w:rsidR="008A2A88" w:rsidRPr="00E07935">
              <w:rPr>
                <w:lang w:val="en-US"/>
              </w:rPr>
              <w:t>).</w:t>
            </w:r>
          </w:p>
        </w:tc>
      </w:tr>
      <w:tr w:rsidR="00A73793" w14:paraId="03A5751C" w14:textId="77777777" w:rsidTr="002958C8">
        <w:tc>
          <w:tcPr>
            <w:tcW w:w="1260" w:type="dxa"/>
            <w:tcBorders>
              <w:top w:val="single" w:sz="6" w:space="0" w:color="18453B"/>
              <w:left w:val="single" w:sz="6" w:space="0" w:color="18453B"/>
              <w:bottom w:val="single" w:sz="6" w:space="0" w:color="18453B"/>
              <w:right w:val="single" w:sz="6" w:space="0" w:color="18453B"/>
            </w:tcBorders>
          </w:tcPr>
          <w:p w14:paraId="48780A4B" w14:textId="77777777" w:rsidR="00A73793" w:rsidRPr="00E07935" w:rsidRDefault="008A2A88">
            <w:pPr>
              <w:widowControl w:val="0"/>
              <w:spacing w:line="240" w:lineRule="auto"/>
            </w:pPr>
            <w:r w:rsidRPr="00E07935">
              <w:t>Optional</w:t>
            </w:r>
          </w:p>
        </w:tc>
        <w:tc>
          <w:tcPr>
            <w:tcW w:w="8130" w:type="dxa"/>
            <w:tcBorders>
              <w:top w:val="single" w:sz="6" w:space="0" w:color="18453B"/>
              <w:left w:val="single" w:sz="6" w:space="0" w:color="18453B"/>
              <w:bottom w:val="single" w:sz="6" w:space="0" w:color="18453B"/>
              <w:right w:val="single" w:sz="6" w:space="0" w:color="18453B"/>
            </w:tcBorders>
          </w:tcPr>
          <w:p w14:paraId="2CB118DC" w14:textId="77777777" w:rsidR="003C01D1" w:rsidRPr="00E07935" w:rsidRDefault="003C01D1" w:rsidP="003C01D1">
            <w:pPr>
              <w:widowControl w:val="0"/>
              <w:spacing w:line="240" w:lineRule="auto"/>
              <w:rPr>
                <w:lang w:val="en-US"/>
              </w:rPr>
            </w:pPr>
            <w:r w:rsidRPr="00E07935">
              <w:rPr>
                <w:lang w:val="en-US"/>
              </w:rPr>
              <w:t xml:space="preserve">Maxwell, Paul. </w:t>
            </w:r>
            <w:r w:rsidRPr="00E07935">
              <w:rPr>
                <w:u w:val="single"/>
                <w:lang w:val="en-US"/>
              </w:rPr>
              <w:t>Rapid Rescue Spanish.</w:t>
            </w:r>
            <w:r w:rsidRPr="00E07935">
              <w:rPr>
                <w:lang w:val="en-US"/>
              </w:rPr>
              <w:t xml:space="preserve">  San Diego, CA:  Mosby Elsevier, 2006. </w:t>
            </w:r>
          </w:p>
          <w:p w14:paraId="402FC500" w14:textId="7C502DEE" w:rsidR="00A73793" w:rsidRPr="00E07935" w:rsidRDefault="00A73793">
            <w:pPr>
              <w:widowControl w:val="0"/>
              <w:spacing w:line="240" w:lineRule="auto"/>
            </w:pPr>
          </w:p>
        </w:tc>
      </w:tr>
    </w:tbl>
    <w:p w14:paraId="7D8A5A0E" w14:textId="77777777" w:rsidR="00A73793" w:rsidRDefault="008A2A88">
      <w:pPr>
        <w:pStyle w:val="Heading2"/>
      </w:pPr>
      <w:bookmarkStart w:id="12" w:name="_Toc207877801"/>
      <w:r>
        <w:t>Grading Schema</w:t>
      </w:r>
      <w:bookmarkEnd w:id="12"/>
    </w:p>
    <w:p w14:paraId="3FADD5B4" w14:textId="77777777" w:rsidR="00A73793" w:rsidRDefault="008A2A88">
      <w:r w:rsidRPr="54DF1032">
        <w:rPr>
          <w:lang w:val="en-US"/>
        </w:rPr>
        <w:t>Course scores will be determined using the following formula:</w:t>
      </w:r>
    </w:p>
    <w:p w14:paraId="3A713431" w14:textId="77777777" w:rsidR="008F3881" w:rsidRPr="00DD5F1A" w:rsidRDefault="008F3881" w:rsidP="008F3881">
      <w:pPr>
        <w:jc w:val="center"/>
        <w:rPr>
          <w:rFonts w:eastAsia="Calibri" w:cstheme="minorHAnsi"/>
        </w:rPr>
      </w:pPr>
      <w:r w:rsidRPr="00DD5F1A">
        <w:rPr>
          <w:rFonts w:eastAsia="Calibri" w:cstheme="minorHAnsi"/>
        </w:rPr>
        <w:t>(Participation Points+ Final Exam)/ (100) X 100%</w:t>
      </w:r>
    </w:p>
    <w:p w14:paraId="23EC11BF" w14:textId="77777777" w:rsidR="008F3881" w:rsidRDefault="008F3881" w:rsidP="008F3881">
      <w:pPr>
        <w:tabs>
          <w:tab w:val="left" w:pos="3585"/>
          <w:tab w:val="center" w:pos="4680"/>
        </w:tabs>
        <w:rPr>
          <w:rFonts w:eastAsia="Calibri" w:cstheme="minorHAnsi"/>
        </w:rPr>
      </w:pPr>
      <w:r w:rsidRPr="00DD5F1A">
        <w:rPr>
          <w:rFonts w:eastAsia="Calibri" w:cstheme="minorHAnsi"/>
        </w:rPr>
        <w:tab/>
      </w:r>
      <w:r w:rsidRPr="00DD5F1A">
        <w:rPr>
          <w:rFonts w:eastAsia="Calibri" w:cstheme="minorHAnsi"/>
        </w:rPr>
        <w:tab/>
        <w:t>= Final Percent Score</w:t>
      </w:r>
    </w:p>
    <w:p w14:paraId="0020CB97" w14:textId="77777777" w:rsidR="008F3881" w:rsidRPr="00DD5F1A" w:rsidRDefault="008F3881" w:rsidP="008F3881">
      <w:pPr>
        <w:tabs>
          <w:tab w:val="left" w:pos="3585"/>
          <w:tab w:val="center" w:pos="4680"/>
        </w:tabs>
        <w:rPr>
          <w:rFonts w:eastAsia="Calibri" w:cstheme="minorHAnsi"/>
        </w:rPr>
      </w:pPr>
    </w:p>
    <w:p w14:paraId="282F9CCF" w14:textId="77777777" w:rsidR="00A73793" w:rsidRDefault="008A2A88">
      <w:r>
        <w:t>Course grades will then be assigned based on those course scores as follows:</w:t>
      </w:r>
    </w:p>
    <w:p w14:paraId="459F833F" w14:textId="782A0725" w:rsidR="00A73793" w:rsidRDefault="008A2A88">
      <w:pPr>
        <w:numPr>
          <w:ilvl w:val="0"/>
          <w:numId w:val="1"/>
        </w:numPr>
      </w:pPr>
      <w:r w:rsidRPr="2D06F233">
        <w:rPr>
          <w:b/>
          <w:bCs/>
          <w:lang w:val="en-US"/>
        </w:rPr>
        <w:t>P or Pass</w:t>
      </w:r>
      <w:r w:rsidRPr="2D06F233">
        <w:rPr>
          <w:lang w:val="en-US"/>
        </w:rPr>
        <w:t xml:space="preserve"> - Satisfactory performance has been achieved</w:t>
      </w:r>
      <w:r w:rsidR="78E06C83" w:rsidRPr="2D06F233">
        <w:rPr>
          <w:lang w:val="en-US"/>
        </w:rPr>
        <w:t>,</w:t>
      </w:r>
      <w:r w:rsidRPr="2D06F233">
        <w:rPr>
          <w:lang w:val="en-US"/>
        </w:rPr>
        <w:t xml:space="preserve"> and credit will be granted if a student’s final percent score is 70% or higher.</w:t>
      </w:r>
    </w:p>
    <w:p w14:paraId="137ADDC2" w14:textId="2B149118" w:rsidR="00A73793" w:rsidRDefault="008A2A88">
      <w:pPr>
        <w:numPr>
          <w:ilvl w:val="0"/>
          <w:numId w:val="1"/>
        </w:numPr>
      </w:pPr>
      <w:r w:rsidRPr="2D06F233">
        <w:rPr>
          <w:b/>
          <w:bCs/>
          <w:lang w:val="en-US"/>
        </w:rPr>
        <w:t>N or No Grade</w:t>
      </w:r>
      <w:r w:rsidRPr="2D06F233">
        <w:rPr>
          <w:lang w:val="en-US"/>
        </w:rPr>
        <w:t xml:space="preserve"> - Satisfactory performance has not been achieved</w:t>
      </w:r>
      <w:r w:rsidR="0D4D559E" w:rsidRPr="2D06F233">
        <w:rPr>
          <w:lang w:val="en-US"/>
        </w:rPr>
        <w:t>,</w:t>
      </w:r>
      <w:r w:rsidRPr="2D06F233">
        <w:rPr>
          <w:lang w:val="en-US"/>
        </w:rPr>
        <w:t xml:space="preserve"> and credit will not be granted if a student’s final percent score is below 70%.</w:t>
      </w:r>
    </w:p>
    <w:p w14:paraId="6B9A1518" w14:textId="77777777" w:rsidR="00A73793" w:rsidRDefault="00A73793"/>
    <w:p w14:paraId="11282DB6" w14:textId="0CE4DC01" w:rsidR="00A73793" w:rsidRPr="00E07935" w:rsidRDefault="008A2A88">
      <w:pPr>
        <w:rPr>
          <w:i/>
        </w:rPr>
      </w:pPr>
      <w:r w:rsidRPr="00E07935">
        <w:t xml:space="preserve">Remediation is not offered for this course. </w:t>
      </w:r>
    </w:p>
    <w:p w14:paraId="4D6E597C" w14:textId="77777777" w:rsidR="00A73793" w:rsidRDefault="00A73793">
      <w:pPr>
        <w:rPr>
          <w:shd w:val="clear" w:color="auto" w:fill="FFF2CC"/>
        </w:rPr>
      </w:pPr>
    </w:p>
    <w:p w14:paraId="1D6BD6FF" w14:textId="77777777" w:rsidR="00A73793" w:rsidRDefault="008A2A88">
      <w:pPr>
        <w:pStyle w:val="Heading2"/>
      </w:pPr>
      <w:bookmarkStart w:id="13" w:name="_Toc207877802"/>
      <w:r>
        <w:t>Grading Requirements</w:t>
      </w:r>
      <w:bookmarkEnd w:id="13"/>
    </w:p>
    <w:p w14:paraId="4D23AC28" w14:textId="77777777" w:rsidR="00A73793" w:rsidRDefault="008A2A88">
      <w:r w:rsidRPr="5FC2E469">
        <w:rPr>
          <w:lang w:val="en-US"/>
        </w:rPr>
        <w:t>The MSUCOM D.O. degree program incorporates both horizontal and vertical curriculum integration, meaning course activities and assessments require ongoing development and integration of knowledge and skills acquired in previous courses. Required components include:</w:t>
      </w:r>
    </w:p>
    <w:p w14:paraId="6C906B39" w14:textId="77777777" w:rsidR="00A73793" w:rsidRDefault="00A73793"/>
    <w:tbl>
      <w:tblPr>
        <w:tblStyle w:val="af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360"/>
        <w:gridCol w:w="2250"/>
        <w:gridCol w:w="3750"/>
      </w:tblGrid>
      <w:tr w:rsidR="00A73793" w14:paraId="4B654A90" w14:textId="77777777" w:rsidTr="002958C8">
        <w:trPr>
          <w:trHeight w:val="420"/>
          <w:tblHeader/>
        </w:trPr>
        <w:tc>
          <w:tcPr>
            <w:tcW w:w="336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7B6E4ABC" w14:textId="77777777" w:rsidR="00A73793" w:rsidRDefault="008A2A88">
            <w:pPr>
              <w:widowControl w:val="0"/>
              <w:spacing w:line="240" w:lineRule="auto"/>
              <w:rPr>
                <w:b/>
              </w:rPr>
            </w:pPr>
            <w:r>
              <w:rPr>
                <w:b/>
              </w:rPr>
              <w:t>Required Component</w:t>
            </w:r>
          </w:p>
        </w:tc>
        <w:tc>
          <w:tcPr>
            <w:tcW w:w="225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51361731" w14:textId="77777777" w:rsidR="00A73793" w:rsidRDefault="008A2A88">
            <w:pPr>
              <w:widowControl w:val="0"/>
              <w:spacing w:line="240" w:lineRule="auto"/>
              <w:rPr>
                <w:b/>
              </w:rPr>
            </w:pPr>
            <w:r>
              <w:rPr>
                <w:b/>
              </w:rPr>
              <w:t>Projected Points</w:t>
            </w:r>
          </w:p>
        </w:tc>
        <w:tc>
          <w:tcPr>
            <w:tcW w:w="375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2324873F" w14:textId="2F469E8A" w:rsidR="00A73793" w:rsidRDefault="008F3881">
            <w:pPr>
              <w:widowControl w:val="0"/>
              <w:spacing w:line="240" w:lineRule="auto"/>
              <w:rPr>
                <w:b/>
              </w:rPr>
            </w:pPr>
            <w:r>
              <w:rPr>
                <w:b/>
              </w:rPr>
              <w:t>Specific Description</w:t>
            </w:r>
          </w:p>
        </w:tc>
      </w:tr>
      <w:tr w:rsidR="00A73793" w:rsidRPr="00E34345" w14:paraId="1C2FC792" w14:textId="77777777" w:rsidTr="002958C8">
        <w:tc>
          <w:tcPr>
            <w:tcW w:w="3360" w:type="dxa"/>
            <w:tcBorders>
              <w:top w:val="single" w:sz="6" w:space="0" w:color="18453B"/>
              <w:left w:val="single" w:sz="6" w:space="0" w:color="18453B"/>
              <w:bottom w:val="single" w:sz="6" w:space="0" w:color="18453B"/>
              <w:right w:val="single" w:sz="6" w:space="0" w:color="18453B"/>
            </w:tcBorders>
          </w:tcPr>
          <w:p w14:paraId="07EA4584" w14:textId="4AF66B08" w:rsidR="00A73793" w:rsidRPr="00E34345" w:rsidRDefault="008F3881">
            <w:pPr>
              <w:widowControl w:val="0"/>
              <w:spacing w:line="240" w:lineRule="auto"/>
            </w:pPr>
            <w:r w:rsidRPr="008F3881">
              <w:rPr>
                <w:rFonts w:ascii="Calibri" w:eastAsia="Calibri" w:hAnsi="Calibri" w:cs="Calibri"/>
                <w:lang w:val="en-US"/>
              </w:rPr>
              <w:t xml:space="preserve"> </w:t>
            </w:r>
            <w:r w:rsidRPr="00E34345">
              <w:rPr>
                <w:rFonts w:eastAsia="Calibri" w:cstheme="minorHAnsi"/>
              </w:rPr>
              <w:t>Class Attendance/Participation</w:t>
            </w:r>
            <w:r w:rsidRPr="00E34345">
              <w:t xml:space="preserve"> </w:t>
            </w:r>
          </w:p>
        </w:tc>
        <w:tc>
          <w:tcPr>
            <w:tcW w:w="2250" w:type="dxa"/>
            <w:tcBorders>
              <w:top w:val="single" w:sz="6" w:space="0" w:color="18453B"/>
              <w:left w:val="single" w:sz="6" w:space="0" w:color="18453B"/>
              <w:bottom w:val="single" w:sz="6" w:space="0" w:color="18453B"/>
              <w:right w:val="single" w:sz="6" w:space="0" w:color="18453B"/>
            </w:tcBorders>
          </w:tcPr>
          <w:p w14:paraId="41798C34" w14:textId="52D925FE" w:rsidR="00A73793" w:rsidRPr="00E34345" w:rsidRDefault="008F3881">
            <w:pPr>
              <w:widowControl w:val="0"/>
              <w:spacing w:line="240" w:lineRule="auto"/>
            </w:pPr>
            <w:r w:rsidRPr="00E34345">
              <w:t>70</w:t>
            </w:r>
          </w:p>
        </w:tc>
        <w:tc>
          <w:tcPr>
            <w:tcW w:w="3750" w:type="dxa"/>
            <w:tcBorders>
              <w:top w:val="single" w:sz="6" w:space="0" w:color="18453B"/>
              <w:left w:val="single" w:sz="6" w:space="0" w:color="18453B"/>
              <w:bottom w:val="single" w:sz="6" w:space="0" w:color="18453B"/>
              <w:right w:val="single" w:sz="6" w:space="0" w:color="18453B"/>
            </w:tcBorders>
          </w:tcPr>
          <w:p w14:paraId="6F048A05" w14:textId="47292175" w:rsidR="00A73793" w:rsidRPr="00E34345" w:rsidRDefault="008F3881">
            <w:pPr>
              <w:widowControl w:val="0"/>
              <w:spacing w:line="240" w:lineRule="auto"/>
            </w:pPr>
            <w:r w:rsidRPr="5FC2E469">
              <w:rPr>
                <w:rFonts w:cstheme="minorBidi"/>
                <w:lang w:val="en-US"/>
              </w:rPr>
              <w:t xml:space="preserve">Class required; all students must participate. 10 points per class.  </w:t>
            </w:r>
            <w:proofErr w:type="gramStart"/>
            <w:r w:rsidRPr="5FC2E469">
              <w:rPr>
                <w:rFonts w:cstheme="minorBidi"/>
                <w:lang w:val="en-US"/>
              </w:rPr>
              <w:t>Allowed</w:t>
            </w:r>
            <w:proofErr w:type="gramEnd"/>
            <w:r w:rsidRPr="5FC2E469">
              <w:rPr>
                <w:rFonts w:cstheme="minorBidi"/>
                <w:lang w:val="en-US"/>
              </w:rPr>
              <w:t xml:space="preserve"> to miss up to 2 classes.</w:t>
            </w:r>
          </w:p>
        </w:tc>
      </w:tr>
      <w:tr w:rsidR="00A73793" w:rsidRPr="00E34345" w14:paraId="05513EC0" w14:textId="77777777" w:rsidTr="002958C8">
        <w:tc>
          <w:tcPr>
            <w:tcW w:w="3360" w:type="dxa"/>
            <w:tcBorders>
              <w:top w:val="single" w:sz="6" w:space="0" w:color="18453B"/>
              <w:left w:val="single" w:sz="6" w:space="0" w:color="18453B"/>
              <w:bottom w:val="single" w:sz="6" w:space="0" w:color="18453B"/>
              <w:right w:val="single" w:sz="6" w:space="0" w:color="18453B"/>
            </w:tcBorders>
          </w:tcPr>
          <w:p w14:paraId="7007F94A" w14:textId="54FEB242" w:rsidR="00A73793" w:rsidRPr="00E34345" w:rsidRDefault="008F3881">
            <w:pPr>
              <w:widowControl w:val="0"/>
              <w:spacing w:line="240" w:lineRule="auto"/>
            </w:pPr>
            <w:r w:rsidRPr="00E34345">
              <w:rPr>
                <w:rFonts w:eastAsia="Calibri" w:cstheme="minorHAnsi"/>
              </w:rPr>
              <w:t>Final Exam</w:t>
            </w:r>
          </w:p>
        </w:tc>
        <w:tc>
          <w:tcPr>
            <w:tcW w:w="2250" w:type="dxa"/>
            <w:tcBorders>
              <w:top w:val="single" w:sz="6" w:space="0" w:color="18453B"/>
              <w:left w:val="single" w:sz="6" w:space="0" w:color="18453B"/>
              <w:bottom w:val="single" w:sz="6" w:space="0" w:color="18453B"/>
              <w:right w:val="single" w:sz="6" w:space="0" w:color="18453B"/>
            </w:tcBorders>
          </w:tcPr>
          <w:p w14:paraId="7CF37022" w14:textId="5A91CE56" w:rsidR="00A73793" w:rsidRPr="00E34345" w:rsidRDefault="008F3881">
            <w:pPr>
              <w:widowControl w:val="0"/>
              <w:spacing w:line="240" w:lineRule="auto"/>
            </w:pPr>
            <w:r w:rsidRPr="00E34345">
              <w:t>30</w:t>
            </w:r>
          </w:p>
        </w:tc>
        <w:tc>
          <w:tcPr>
            <w:tcW w:w="3750" w:type="dxa"/>
            <w:tcBorders>
              <w:top w:val="single" w:sz="6" w:space="0" w:color="18453B"/>
              <w:left w:val="single" w:sz="6" w:space="0" w:color="18453B"/>
              <w:bottom w:val="single" w:sz="6" w:space="0" w:color="18453B"/>
              <w:right w:val="single" w:sz="6" w:space="0" w:color="18453B"/>
            </w:tcBorders>
          </w:tcPr>
          <w:p w14:paraId="2221CA0E" w14:textId="54D6D90C" w:rsidR="00A73793" w:rsidRPr="00E34345" w:rsidRDefault="00A73793">
            <w:pPr>
              <w:widowControl w:val="0"/>
              <w:spacing w:line="240" w:lineRule="auto"/>
            </w:pPr>
          </w:p>
        </w:tc>
      </w:tr>
    </w:tbl>
    <w:p w14:paraId="772EA213" w14:textId="77777777" w:rsidR="00E34345" w:rsidRPr="00E34345" w:rsidRDefault="00E34345" w:rsidP="00E34345">
      <w:pPr>
        <w:spacing w:before="200" w:after="120" w:line="240" w:lineRule="auto"/>
        <w:outlineLvl w:val="0"/>
        <w:rPr>
          <w:rFonts w:ascii="Times New Roman" w:eastAsia="Times New Roman" w:hAnsi="Times New Roman" w:cs="Times New Roman"/>
          <w:b/>
          <w:bCs/>
          <w:kern w:val="36"/>
          <w:sz w:val="48"/>
          <w:szCs w:val="48"/>
          <w:lang w:val="en-US"/>
        </w:rPr>
      </w:pPr>
      <w:bookmarkStart w:id="14" w:name="_Toc207877806"/>
      <w:r w:rsidRPr="00E34345">
        <w:rPr>
          <w:rFonts w:eastAsia="Times New Roman"/>
          <w:b/>
          <w:bCs/>
          <w:color w:val="18453B"/>
          <w:kern w:val="36"/>
          <w:sz w:val="32"/>
          <w:szCs w:val="32"/>
          <w:lang w:val="en-US"/>
        </w:rPr>
        <w:t>Policies &amp; Resources</w:t>
      </w:r>
    </w:p>
    <w:p w14:paraId="530CB979" w14:textId="77777777" w:rsidR="00E34345" w:rsidRPr="00E34345" w:rsidRDefault="00E34345" w:rsidP="00E34345">
      <w:pPr>
        <w:spacing w:before="200" w:after="120" w:line="240" w:lineRule="auto"/>
        <w:outlineLvl w:val="1"/>
        <w:rPr>
          <w:rFonts w:ascii="Times New Roman" w:eastAsia="Times New Roman" w:hAnsi="Times New Roman" w:cs="Times New Roman"/>
          <w:b/>
          <w:bCs/>
          <w:sz w:val="36"/>
          <w:szCs w:val="36"/>
          <w:lang w:val="en-US"/>
        </w:rPr>
      </w:pPr>
      <w:r w:rsidRPr="00E34345">
        <w:rPr>
          <w:rFonts w:eastAsia="Times New Roman"/>
          <w:color w:val="000000"/>
          <w:sz w:val="26"/>
          <w:szCs w:val="26"/>
          <w:lang w:val="en-US"/>
        </w:rPr>
        <w:t>Academic Support Resources at MSUCOM</w:t>
      </w:r>
    </w:p>
    <w:p w14:paraId="2A34397D" w14:textId="77777777" w:rsidR="00E34345" w:rsidRPr="00E34345" w:rsidRDefault="00E34345" w:rsidP="00E34345">
      <w:pPr>
        <w:spacing w:line="240" w:lineRule="auto"/>
        <w:rPr>
          <w:rFonts w:ascii="Times New Roman" w:eastAsia="Times New Roman" w:hAnsi="Times New Roman" w:cs="Times New Roman"/>
          <w:sz w:val="24"/>
          <w:szCs w:val="24"/>
          <w:lang w:val="en-US"/>
        </w:rPr>
      </w:pPr>
      <w:r w:rsidRPr="00E34345">
        <w:rPr>
          <w:rFonts w:eastAsia="Times New Roman"/>
          <w:color w:val="000000"/>
          <w:lang w:val="en-US"/>
        </w:rPr>
        <w:t xml:space="preserve">Students are encouraged to connect with </w:t>
      </w:r>
      <w:hyperlink r:id="rId24" w:history="1">
        <w:r w:rsidRPr="00E34345">
          <w:rPr>
            <w:rFonts w:eastAsia="Times New Roman"/>
            <w:color w:val="1155CC"/>
            <w:u w:val="single"/>
            <w:lang w:val="en-US"/>
          </w:rPr>
          <w:t>Academic and Career Advising</w:t>
        </w:r>
      </w:hyperlink>
      <w:r w:rsidRPr="00E34345">
        <w:rPr>
          <w:rFonts w:eastAsia="Times New Roman"/>
          <w:color w:val="000000"/>
          <w:lang w:val="en-US"/>
        </w:rPr>
        <w:t xml:space="preserve"> (ACA) to access academic, board, and career advising across the 4-year D.O. curriculum. As a way to acclimate to the MSUCOM curriculum, you may access ACA’s </w:t>
      </w:r>
      <w:hyperlink r:id="rId25" w:history="1">
        <w:r w:rsidRPr="00E34345">
          <w:rPr>
            <w:rFonts w:eastAsia="Times New Roman"/>
            <w:color w:val="1155CC"/>
            <w:u w:val="single"/>
            <w:lang w:val="en-US"/>
          </w:rPr>
          <w:t>On Target</w:t>
        </w:r>
      </w:hyperlink>
      <w:r w:rsidRPr="00E34345">
        <w:rPr>
          <w:rFonts w:eastAsia="Times New Roman"/>
          <w:color w:val="000000"/>
          <w:lang w:val="en-US"/>
        </w:rPr>
        <w:t xml:space="preserve"> website for semester roadmaps, tools needed to be successful in the curriculum, and targeted resources for different learning situations. Each semester’s roadmap contains course expectations, tips, potential challenges, notes on longitudinal content and skills integration, and study guides. </w:t>
      </w:r>
    </w:p>
    <w:p w14:paraId="308E44C8" w14:textId="77777777" w:rsidR="00E34345" w:rsidRPr="00E34345" w:rsidRDefault="00E34345" w:rsidP="00E34345">
      <w:pPr>
        <w:spacing w:before="200" w:after="120" w:line="240" w:lineRule="auto"/>
        <w:outlineLvl w:val="1"/>
        <w:rPr>
          <w:rFonts w:ascii="Times New Roman" w:eastAsia="Times New Roman" w:hAnsi="Times New Roman" w:cs="Times New Roman"/>
          <w:b/>
          <w:bCs/>
          <w:sz w:val="36"/>
          <w:szCs w:val="36"/>
          <w:lang w:val="en-US"/>
        </w:rPr>
      </w:pPr>
      <w:r w:rsidRPr="00E34345">
        <w:rPr>
          <w:rFonts w:eastAsia="Times New Roman"/>
          <w:color w:val="000000"/>
          <w:sz w:val="26"/>
          <w:szCs w:val="26"/>
          <w:lang w:val="en-US"/>
        </w:rPr>
        <w:lastRenderedPageBreak/>
        <w:t>College or University Policies with Which Enrolled Students Must Be Familiar</w:t>
      </w:r>
    </w:p>
    <w:tbl>
      <w:tblPr>
        <w:tblW w:w="0" w:type="auto"/>
        <w:tblCellMar>
          <w:top w:w="15" w:type="dxa"/>
          <w:left w:w="15" w:type="dxa"/>
          <w:bottom w:w="15" w:type="dxa"/>
          <w:right w:w="15" w:type="dxa"/>
        </w:tblCellMar>
        <w:tblLook w:val="04A0" w:firstRow="1" w:lastRow="0" w:firstColumn="1" w:lastColumn="0" w:noHBand="0" w:noVBand="1"/>
      </w:tblPr>
      <w:tblGrid>
        <w:gridCol w:w="4123"/>
        <w:gridCol w:w="5217"/>
      </w:tblGrid>
      <w:tr w:rsidR="00E34345" w:rsidRPr="00E34345" w14:paraId="34F3D00D" w14:textId="77777777" w:rsidTr="5FC2E469">
        <w:trPr>
          <w:trHeight w:val="420"/>
          <w:tblHeader/>
        </w:trPr>
        <w:tc>
          <w:tcPr>
            <w:tcW w:w="0" w:type="auto"/>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hideMark/>
          </w:tcPr>
          <w:p w14:paraId="5CF1745C" w14:textId="77777777" w:rsidR="00E34345" w:rsidRPr="00E34345" w:rsidRDefault="00E34345" w:rsidP="00E34345">
            <w:pPr>
              <w:spacing w:line="240" w:lineRule="auto"/>
              <w:jc w:val="center"/>
              <w:rPr>
                <w:rFonts w:ascii="Times New Roman" w:eastAsia="Times New Roman" w:hAnsi="Times New Roman" w:cs="Times New Roman"/>
                <w:b/>
                <w:bCs/>
                <w:sz w:val="24"/>
                <w:szCs w:val="24"/>
                <w:lang w:val="en-US"/>
              </w:rPr>
            </w:pPr>
            <w:r w:rsidRPr="00E34345">
              <w:rPr>
                <w:rFonts w:eastAsia="Times New Roman"/>
                <w:b/>
                <w:bCs/>
                <w:color w:val="000000"/>
                <w:lang w:val="en-US"/>
              </w:rPr>
              <w:t>Policy</w:t>
            </w:r>
          </w:p>
        </w:tc>
        <w:tc>
          <w:tcPr>
            <w:tcW w:w="0" w:type="auto"/>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hideMark/>
          </w:tcPr>
          <w:p w14:paraId="3609E71B" w14:textId="77777777" w:rsidR="00E34345" w:rsidRPr="00E34345" w:rsidRDefault="00E34345" w:rsidP="00E34345">
            <w:pPr>
              <w:spacing w:line="240" w:lineRule="auto"/>
              <w:jc w:val="center"/>
              <w:rPr>
                <w:rFonts w:ascii="Times New Roman" w:eastAsia="Times New Roman" w:hAnsi="Times New Roman" w:cs="Times New Roman"/>
                <w:b/>
                <w:bCs/>
                <w:sz w:val="24"/>
                <w:szCs w:val="24"/>
                <w:lang w:val="en-US"/>
              </w:rPr>
            </w:pPr>
            <w:r w:rsidRPr="00E34345">
              <w:rPr>
                <w:rFonts w:eastAsia="Times New Roman"/>
                <w:b/>
                <w:bCs/>
                <w:color w:val="000000"/>
                <w:lang w:val="en-US"/>
              </w:rPr>
              <w:t>Location</w:t>
            </w:r>
          </w:p>
        </w:tc>
      </w:tr>
      <w:tr w:rsidR="00E34345" w:rsidRPr="00E34345" w14:paraId="00617D39" w14:textId="77777777" w:rsidTr="5FC2E469">
        <w:tc>
          <w:tcPr>
            <w:tcW w:w="0" w:type="auto"/>
            <w:tcBorders>
              <w:top w:val="single" w:sz="8"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8814304" w14:textId="77777777" w:rsidR="00E34345" w:rsidRPr="00E34345" w:rsidRDefault="00E34345" w:rsidP="00E34345">
            <w:pPr>
              <w:spacing w:line="240" w:lineRule="auto"/>
              <w:rPr>
                <w:rFonts w:ascii="Times New Roman" w:eastAsia="Times New Roman" w:hAnsi="Times New Roman" w:cs="Times New Roman"/>
                <w:sz w:val="24"/>
                <w:szCs w:val="24"/>
                <w:lang w:val="en-US"/>
              </w:rPr>
            </w:pPr>
            <w:r w:rsidRPr="00E34345">
              <w:rPr>
                <w:rFonts w:eastAsia="Times New Roman"/>
                <w:color w:val="000000"/>
                <w:lang w:val="en-US"/>
              </w:rPr>
              <w:t>Artificial Intelligence (AI) Use</w:t>
            </w:r>
          </w:p>
        </w:tc>
        <w:tc>
          <w:tcPr>
            <w:tcW w:w="0" w:type="auto"/>
            <w:tcBorders>
              <w:top w:val="single" w:sz="8"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61F49E15" w14:textId="59664DE4" w:rsidR="00E34345" w:rsidRPr="00E34345" w:rsidRDefault="7925B632" w:rsidP="5FC2E469">
            <w:pPr>
              <w:spacing w:line="240" w:lineRule="auto"/>
              <w:rPr>
                <w:lang w:val="en-US"/>
              </w:rPr>
            </w:pPr>
            <w:hyperlink r:id="rId26">
              <w:r w:rsidRPr="5FC2E469">
                <w:rPr>
                  <w:rStyle w:val="Hyperlink"/>
                  <w:color w:val="467886"/>
                  <w:lang w:val="en-US"/>
                </w:rPr>
                <w:t>Student Handbook - AI Policy</w:t>
              </w:r>
            </w:hyperlink>
          </w:p>
        </w:tc>
      </w:tr>
      <w:tr w:rsidR="00E34345" w:rsidRPr="00E34345" w14:paraId="46C1559B" w14:textId="77777777" w:rsidTr="5FC2E469">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370DB545" w14:textId="77777777" w:rsidR="00E34345" w:rsidRPr="00E34345" w:rsidRDefault="00E34345" w:rsidP="00E34345">
            <w:pPr>
              <w:spacing w:line="240" w:lineRule="auto"/>
              <w:rPr>
                <w:rFonts w:ascii="Times New Roman" w:eastAsia="Times New Roman" w:hAnsi="Times New Roman" w:cs="Times New Roman"/>
                <w:sz w:val="24"/>
                <w:szCs w:val="24"/>
                <w:lang w:val="en-US"/>
              </w:rPr>
            </w:pPr>
            <w:r w:rsidRPr="00E34345">
              <w:rPr>
                <w:rFonts w:eastAsia="Times New Roman"/>
                <w:color w:val="000000"/>
                <w:lang w:val="en-US"/>
              </w:rPr>
              <w:t>Common Ground Professionalism Initiative</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3EFEF70" w14:textId="77777777" w:rsidR="00E34345" w:rsidRPr="00E34345" w:rsidRDefault="00E34345" w:rsidP="00E34345">
            <w:pPr>
              <w:spacing w:line="240" w:lineRule="auto"/>
              <w:rPr>
                <w:rFonts w:ascii="Times New Roman" w:eastAsia="Times New Roman" w:hAnsi="Times New Roman" w:cs="Times New Roman"/>
                <w:sz w:val="24"/>
                <w:szCs w:val="24"/>
                <w:lang w:val="en-US"/>
              </w:rPr>
            </w:pPr>
            <w:hyperlink r:id="rId27" w:history="1">
              <w:r w:rsidRPr="00E34345">
                <w:rPr>
                  <w:rFonts w:eastAsia="Times New Roman"/>
                  <w:color w:val="1155CC"/>
                  <w:u w:val="single"/>
                  <w:lang w:val="en-US"/>
                </w:rPr>
                <w:t>MSUCOM CGPI Site</w:t>
              </w:r>
            </w:hyperlink>
          </w:p>
        </w:tc>
      </w:tr>
      <w:tr w:rsidR="00E34345" w:rsidRPr="00E34345" w14:paraId="110D88DD" w14:textId="77777777" w:rsidTr="5FC2E469">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1FE04D0" w14:textId="77777777" w:rsidR="00E34345" w:rsidRPr="00E34345" w:rsidRDefault="00E34345" w:rsidP="00E34345">
            <w:pPr>
              <w:spacing w:line="240" w:lineRule="auto"/>
              <w:rPr>
                <w:rFonts w:ascii="Times New Roman" w:eastAsia="Times New Roman" w:hAnsi="Times New Roman" w:cs="Times New Roman"/>
                <w:sz w:val="24"/>
                <w:szCs w:val="24"/>
                <w:lang w:val="en-US"/>
              </w:rPr>
            </w:pPr>
            <w:r w:rsidRPr="00E34345">
              <w:rPr>
                <w:rFonts w:eastAsia="Times New Roman"/>
                <w:color w:val="000000"/>
                <w:lang w:val="en-US"/>
              </w:rPr>
              <w:t>Computer-Based Testing</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90B4973" w14:textId="77777777" w:rsidR="00E34345" w:rsidRPr="00E34345" w:rsidRDefault="00E34345" w:rsidP="00E34345">
            <w:pPr>
              <w:spacing w:line="240" w:lineRule="auto"/>
              <w:rPr>
                <w:rFonts w:ascii="Times New Roman" w:eastAsia="Times New Roman" w:hAnsi="Times New Roman" w:cs="Times New Roman"/>
                <w:sz w:val="24"/>
                <w:szCs w:val="24"/>
                <w:lang w:val="en-US"/>
              </w:rPr>
            </w:pPr>
            <w:hyperlink r:id="rId28" w:history="1">
              <w:r w:rsidRPr="00E34345">
                <w:rPr>
                  <w:rFonts w:eastAsia="Times New Roman"/>
                  <w:color w:val="1155CC"/>
                  <w:u w:val="single"/>
                  <w:lang w:val="en-US"/>
                </w:rPr>
                <w:t>Student Handbook - CBT Policy</w:t>
              </w:r>
            </w:hyperlink>
          </w:p>
        </w:tc>
      </w:tr>
      <w:tr w:rsidR="00E34345" w:rsidRPr="00E34345" w14:paraId="4778FBC6" w14:textId="77777777" w:rsidTr="5FC2E469">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4F4846B7" w14:textId="77777777" w:rsidR="00E34345" w:rsidRPr="00E34345" w:rsidRDefault="00E34345" w:rsidP="00E34345">
            <w:pPr>
              <w:spacing w:line="240" w:lineRule="auto"/>
              <w:rPr>
                <w:rFonts w:ascii="Times New Roman" w:eastAsia="Times New Roman" w:hAnsi="Times New Roman" w:cs="Times New Roman"/>
                <w:sz w:val="24"/>
                <w:szCs w:val="24"/>
                <w:lang w:val="en-US"/>
              </w:rPr>
            </w:pPr>
            <w:r w:rsidRPr="00E34345">
              <w:rPr>
                <w:rFonts w:eastAsia="Times New Roman"/>
                <w:color w:val="000000"/>
                <w:lang w:val="en-US"/>
              </w:rPr>
              <w:t>Disability &amp; Reasonable Accommodation</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2CDAD2A" w14:textId="77777777" w:rsidR="00E34345" w:rsidRPr="00E34345" w:rsidRDefault="00E34345" w:rsidP="00E34345">
            <w:pPr>
              <w:spacing w:line="240" w:lineRule="auto"/>
              <w:rPr>
                <w:rFonts w:ascii="Times New Roman" w:eastAsia="Times New Roman" w:hAnsi="Times New Roman" w:cs="Times New Roman"/>
                <w:sz w:val="24"/>
                <w:szCs w:val="24"/>
                <w:lang w:val="en-US"/>
              </w:rPr>
            </w:pPr>
            <w:hyperlink r:id="rId29" w:history="1">
              <w:r w:rsidRPr="00E34345">
                <w:rPr>
                  <w:rFonts w:eastAsia="Times New Roman"/>
                  <w:color w:val="1155CC"/>
                  <w:u w:val="single"/>
                  <w:lang w:val="en-US"/>
                </w:rPr>
                <w:t>Student Handbook - Diversity and Inclusion</w:t>
              </w:r>
            </w:hyperlink>
          </w:p>
        </w:tc>
      </w:tr>
      <w:tr w:rsidR="00E34345" w:rsidRPr="00E34345" w14:paraId="766B03CD" w14:textId="77777777" w:rsidTr="5FC2E469">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75FBAC4" w14:textId="77777777" w:rsidR="00E34345" w:rsidRPr="00E34345" w:rsidRDefault="00E34345" w:rsidP="00E34345">
            <w:pPr>
              <w:spacing w:line="240" w:lineRule="auto"/>
              <w:rPr>
                <w:rFonts w:ascii="Times New Roman" w:eastAsia="Times New Roman" w:hAnsi="Times New Roman" w:cs="Times New Roman"/>
                <w:sz w:val="24"/>
                <w:szCs w:val="24"/>
                <w:lang w:val="en-US"/>
              </w:rPr>
            </w:pPr>
            <w:proofErr w:type="spellStart"/>
            <w:r w:rsidRPr="00E34345">
              <w:rPr>
                <w:rFonts w:eastAsia="Times New Roman"/>
                <w:color w:val="000000"/>
                <w:lang w:val="en-US"/>
              </w:rPr>
              <w:t>iClicker</w:t>
            </w:r>
            <w:proofErr w:type="spellEnd"/>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7E8CB0E4" w14:textId="77777777" w:rsidR="00E34345" w:rsidRPr="00E34345" w:rsidRDefault="00E34345" w:rsidP="00E34345">
            <w:pPr>
              <w:spacing w:line="240" w:lineRule="auto"/>
              <w:rPr>
                <w:rFonts w:ascii="Times New Roman" w:eastAsia="Times New Roman" w:hAnsi="Times New Roman" w:cs="Times New Roman"/>
                <w:sz w:val="24"/>
                <w:szCs w:val="24"/>
                <w:lang w:val="en-US"/>
              </w:rPr>
            </w:pPr>
            <w:hyperlink r:id="rId30" w:history="1">
              <w:r w:rsidRPr="00E34345">
                <w:rPr>
                  <w:rFonts w:eastAsia="Times New Roman"/>
                  <w:color w:val="1155CC"/>
                  <w:u w:val="single"/>
                  <w:lang w:val="en-US"/>
                </w:rPr>
                <w:t>Student Handbook - Information Technology Resources</w:t>
              </w:r>
            </w:hyperlink>
          </w:p>
        </w:tc>
      </w:tr>
      <w:tr w:rsidR="00E34345" w:rsidRPr="00E34345" w14:paraId="6ADB2DA9" w14:textId="77777777" w:rsidTr="5FC2E469">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27DBBC0" w14:textId="77777777" w:rsidR="00E34345" w:rsidRPr="00E34345" w:rsidRDefault="00E34345" w:rsidP="00E34345">
            <w:pPr>
              <w:spacing w:line="240" w:lineRule="auto"/>
              <w:rPr>
                <w:rFonts w:ascii="Times New Roman" w:eastAsia="Times New Roman" w:hAnsi="Times New Roman" w:cs="Times New Roman"/>
                <w:sz w:val="24"/>
                <w:szCs w:val="24"/>
                <w:lang w:val="en-US"/>
              </w:rPr>
            </w:pPr>
            <w:r w:rsidRPr="00E34345">
              <w:rPr>
                <w:rFonts w:eastAsia="Times New Roman"/>
                <w:color w:val="000000"/>
                <w:lang w:val="en-US"/>
              </w:rPr>
              <w:t xml:space="preserve">Medical </w:t>
            </w:r>
            <w:proofErr w:type="gramStart"/>
            <w:r w:rsidRPr="00E34345">
              <w:rPr>
                <w:rFonts w:eastAsia="Times New Roman"/>
                <w:color w:val="000000"/>
                <w:lang w:val="en-US"/>
              </w:rPr>
              <w:t>Students</w:t>
            </w:r>
            <w:proofErr w:type="gramEnd"/>
            <w:r w:rsidRPr="00E34345">
              <w:rPr>
                <w:rFonts w:eastAsia="Times New Roman"/>
                <w:color w:val="000000"/>
                <w:lang w:val="en-US"/>
              </w:rPr>
              <w:t xml:space="preserve"> Rights and Responsibilities</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C9853FF" w14:textId="77777777" w:rsidR="00E34345" w:rsidRPr="00E34345" w:rsidRDefault="00E34345" w:rsidP="00E34345">
            <w:pPr>
              <w:spacing w:line="240" w:lineRule="auto"/>
              <w:rPr>
                <w:rFonts w:ascii="Times New Roman" w:eastAsia="Times New Roman" w:hAnsi="Times New Roman" w:cs="Times New Roman"/>
                <w:sz w:val="24"/>
                <w:szCs w:val="24"/>
                <w:lang w:val="en-US"/>
              </w:rPr>
            </w:pPr>
            <w:hyperlink r:id="rId31" w:history="1">
              <w:r w:rsidRPr="00E34345">
                <w:rPr>
                  <w:rFonts w:eastAsia="Times New Roman"/>
                  <w:color w:val="1155CC"/>
                  <w:u w:val="single"/>
                  <w:lang w:val="en-US"/>
                </w:rPr>
                <w:t>Office of Spartan Experiences Site</w:t>
              </w:r>
            </w:hyperlink>
          </w:p>
        </w:tc>
      </w:tr>
      <w:tr w:rsidR="00E34345" w:rsidRPr="00E34345" w14:paraId="2FC452AC" w14:textId="77777777" w:rsidTr="5FC2E469">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75739CEF" w14:textId="77777777" w:rsidR="00E34345" w:rsidRPr="00E34345" w:rsidRDefault="00E34345" w:rsidP="00E34345">
            <w:pPr>
              <w:spacing w:line="240" w:lineRule="auto"/>
              <w:rPr>
                <w:rFonts w:ascii="Times New Roman" w:eastAsia="Times New Roman" w:hAnsi="Times New Roman" w:cs="Times New Roman"/>
                <w:sz w:val="24"/>
                <w:szCs w:val="24"/>
                <w:lang w:val="en-US"/>
              </w:rPr>
            </w:pPr>
            <w:r w:rsidRPr="00E34345">
              <w:rPr>
                <w:rFonts w:eastAsia="Times New Roman"/>
                <w:color w:val="000000"/>
                <w:lang w:val="en-US"/>
              </w:rPr>
              <w:t>MSUCOM Academic Code of Professional Ethics</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6F58766E" w14:textId="77777777" w:rsidR="00E34345" w:rsidRPr="00E34345" w:rsidRDefault="00E34345" w:rsidP="00E34345">
            <w:pPr>
              <w:spacing w:line="240" w:lineRule="auto"/>
              <w:rPr>
                <w:rFonts w:ascii="Times New Roman" w:eastAsia="Times New Roman" w:hAnsi="Times New Roman" w:cs="Times New Roman"/>
                <w:sz w:val="24"/>
                <w:szCs w:val="24"/>
                <w:lang w:val="en-US"/>
              </w:rPr>
            </w:pPr>
            <w:hyperlink r:id="rId32" w:history="1">
              <w:r w:rsidRPr="00E34345">
                <w:rPr>
                  <w:rFonts w:eastAsia="Times New Roman"/>
                  <w:color w:val="1155CC"/>
                  <w:u w:val="single"/>
                  <w:lang w:val="en-US"/>
                </w:rPr>
                <w:t>Student Handbook - Academic Code of Professional Ethics</w:t>
              </w:r>
            </w:hyperlink>
          </w:p>
        </w:tc>
      </w:tr>
      <w:tr w:rsidR="00E34345" w:rsidRPr="00E34345" w14:paraId="1888E40A" w14:textId="77777777" w:rsidTr="5FC2E469">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19A45BF1" w14:textId="77777777" w:rsidR="00E34345" w:rsidRPr="00E34345" w:rsidRDefault="00E34345" w:rsidP="00E34345">
            <w:pPr>
              <w:spacing w:line="240" w:lineRule="auto"/>
              <w:rPr>
                <w:rFonts w:ascii="Times New Roman" w:eastAsia="Times New Roman" w:hAnsi="Times New Roman" w:cs="Times New Roman"/>
                <w:sz w:val="24"/>
                <w:szCs w:val="24"/>
                <w:lang w:val="en-US"/>
              </w:rPr>
            </w:pPr>
            <w:r w:rsidRPr="00E34345">
              <w:rPr>
                <w:rFonts w:eastAsia="Times New Roman"/>
                <w:color w:val="000000"/>
                <w:lang w:val="en-US"/>
              </w:rPr>
              <w:t>Osteopathic Clinical Training &amp; Student Safety</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167DCA7" w14:textId="77777777" w:rsidR="00E34345" w:rsidRPr="00E34345" w:rsidRDefault="00E34345" w:rsidP="00E34345">
            <w:pPr>
              <w:spacing w:line="240" w:lineRule="auto"/>
              <w:rPr>
                <w:rFonts w:ascii="Times New Roman" w:eastAsia="Times New Roman" w:hAnsi="Times New Roman" w:cs="Times New Roman"/>
                <w:sz w:val="24"/>
                <w:szCs w:val="24"/>
                <w:lang w:val="en-US"/>
              </w:rPr>
            </w:pPr>
            <w:hyperlink r:id="rId33" w:history="1">
              <w:r w:rsidRPr="00E34345">
                <w:rPr>
                  <w:rFonts w:eastAsia="Times New Roman"/>
                  <w:color w:val="1155CC"/>
                  <w:u w:val="single"/>
                  <w:lang w:val="en-US"/>
                </w:rPr>
                <w:t>Student Handbook - Osteopathic Clinical Training &amp; Student Safety</w:t>
              </w:r>
            </w:hyperlink>
          </w:p>
        </w:tc>
      </w:tr>
      <w:tr w:rsidR="00E34345" w:rsidRPr="00E34345" w14:paraId="635F29CE" w14:textId="77777777" w:rsidTr="5FC2E469">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6A1004A" w14:textId="77777777" w:rsidR="00E34345" w:rsidRPr="00E34345" w:rsidRDefault="00E34345" w:rsidP="00E34345">
            <w:pPr>
              <w:spacing w:line="240" w:lineRule="auto"/>
              <w:rPr>
                <w:rFonts w:ascii="Times New Roman" w:eastAsia="Times New Roman" w:hAnsi="Times New Roman" w:cs="Times New Roman"/>
                <w:sz w:val="24"/>
                <w:szCs w:val="24"/>
                <w:lang w:val="en-US"/>
              </w:rPr>
            </w:pPr>
            <w:r w:rsidRPr="00E34345">
              <w:rPr>
                <w:rFonts w:eastAsia="Times New Roman"/>
                <w:color w:val="000000"/>
                <w:lang w:val="en-US"/>
              </w:rPr>
              <w:t>Preclerkship Attendance &amp; Absences</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7994FA9C" w14:textId="77777777" w:rsidR="00E34345" w:rsidRPr="00E34345" w:rsidRDefault="00E34345" w:rsidP="00E34345">
            <w:pPr>
              <w:spacing w:line="240" w:lineRule="auto"/>
              <w:rPr>
                <w:rFonts w:ascii="Times New Roman" w:eastAsia="Times New Roman" w:hAnsi="Times New Roman" w:cs="Times New Roman"/>
                <w:sz w:val="24"/>
                <w:szCs w:val="24"/>
                <w:lang w:val="en-US"/>
              </w:rPr>
            </w:pPr>
            <w:hyperlink r:id="rId34" w:history="1">
              <w:r w:rsidRPr="00E34345">
                <w:rPr>
                  <w:rFonts w:eastAsia="Times New Roman"/>
                  <w:color w:val="1155CC"/>
                  <w:u w:val="single"/>
                  <w:lang w:val="en-US"/>
                </w:rPr>
                <w:t>Student Handbook - Attendance &amp; Absences</w:t>
              </w:r>
            </w:hyperlink>
          </w:p>
        </w:tc>
      </w:tr>
      <w:tr w:rsidR="00E34345" w:rsidRPr="00E34345" w14:paraId="62E32538" w14:textId="77777777" w:rsidTr="5FC2E469">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4D3BCD8" w14:textId="77777777" w:rsidR="00E34345" w:rsidRPr="00E34345" w:rsidRDefault="00E34345" w:rsidP="00E34345">
            <w:pPr>
              <w:spacing w:line="240" w:lineRule="auto"/>
              <w:rPr>
                <w:rFonts w:ascii="Times New Roman" w:eastAsia="Times New Roman" w:hAnsi="Times New Roman" w:cs="Times New Roman"/>
                <w:sz w:val="24"/>
                <w:szCs w:val="24"/>
                <w:lang w:val="en-US"/>
              </w:rPr>
            </w:pPr>
            <w:r w:rsidRPr="00E34345">
              <w:rPr>
                <w:rFonts w:eastAsia="Times New Roman"/>
                <w:color w:val="000000"/>
                <w:lang w:val="en-US"/>
              </w:rPr>
              <w:t>Pregnancy and Pregnancy-Related Conditions</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A0091B8" w14:textId="77777777" w:rsidR="00E34345" w:rsidRPr="00E34345" w:rsidRDefault="00E34345" w:rsidP="00E34345">
            <w:pPr>
              <w:spacing w:line="240" w:lineRule="auto"/>
              <w:rPr>
                <w:rFonts w:ascii="Times New Roman" w:eastAsia="Times New Roman" w:hAnsi="Times New Roman" w:cs="Times New Roman"/>
                <w:sz w:val="24"/>
                <w:szCs w:val="24"/>
                <w:lang w:val="en-US"/>
              </w:rPr>
            </w:pPr>
            <w:hyperlink r:id="rId35" w:history="1">
              <w:r w:rsidRPr="00E34345">
                <w:rPr>
                  <w:rFonts w:eastAsia="Times New Roman"/>
                  <w:color w:val="1155CC"/>
                  <w:u w:val="single"/>
                  <w:lang w:val="en-US"/>
                </w:rPr>
                <w:t>Pregnancy and Parenting Information | Office for Civil Rights and Title IX</w:t>
              </w:r>
            </w:hyperlink>
          </w:p>
        </w:tc>
      </w:tr>
      <w:tr w:rsidR="00E34345" w:rsidRPr="00E34345" w14:paraId="0BD2B33F" w14:textId="77777777" w:rsidTr="5FC2E469">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3F17CC55" w14:textId="77777777" w:rsidR="00E34345" w:rsidRPr="00E34345" w:rsidRDefault="00E34345" w:rsidP="00E34345">
            <w:pPr>
              <w:spacing w:line="240" w:lineRule="auto"/>
              <w:rPr>
                <w:rFonts w:ascii="Times New Roman" w:eastAsia="Times New Roman" w:hAnsi="Times New Roman" w:cs="Times New Roman"/>
                <w:sz w:val="24"/>
                <w:szCs w:val="24"/>
                <w:lang w:val="en-US"/>
              </w:rPr>
            </w:pPr>
            <w:r w:rsidRPr="00E34345">
              <w:rPr>
                <w:rFonts w:eastAsia="Times New Roman"/>
                <w:color w:val="000000"/>
                <w:lang w:val="en-US"/>
              </w:rPr>
              <w:t>Relationship Violence &amp; Sexual Misconduct &amp; Title IX</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F069D71" w14:textId="77777777" w:rsidR="00E34345" w:rsidRPr="00E34345" w:rsidRDefault="00E34345" w:rsidP="00E34345">
            <w:pPr>
              <w:spacing w:line="240" w:lineRule="auto"/>
              <w:rPr>
                <w:rFonts w:ascii="Times New Roman" w:eastAsia="Times New Roman" w:hAnsi="Times New Roman" w:cs="Times New Roman"/>
                <w:sz w:val="24"/>
                <w:szCs w:val="24"/>
                <w:lang w:val="en-US"/>
              </w:rPr>
            </w:pPr>
            <w:hyperlink r:id="rId36" w:history="1">
              <w:r w:rsidRPr="00E34345">
                <w:rPr>
                  <w:rFonts w:eastAsia="Times New Roman"/>
                  <w:color w:val="1155CC"/>
                  <w:u w:val="single"/>
                  <w:lang w:val="en-US"/>
                </w:rPr>
                <w:t>Office for Civil Rights &amp; Title IX Education &amp; Compliance Site</w:t>
              </w:r>
            </w:hyperlink>
          </w:p>
        </w:tc>
      </w:tr>
      <w:tr w:rsidR="00E34345" w:rsidRPr="00E34345" w14:paraId="2F455220" w14:textId="77777777" w:rsidTr="5FC2E469">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D333E65" w14:textId="77777777" w:rsidR="00E34345" w:rsidRPr="00E34345" w:rsidRDefault="00E34345" w:rsidP="00E34345">
            <w:pPr>
              <w:spacing w:line="240" w:lineRule="auto"/>
              <w:rPr>
                <w:rFonts w:ascii="Times New Roman" w:eastAsia="Times New Roman" w:hAnsi="Times New Roman" w:cs="Times New Roman"/>
                <w:sz w:val="24"/>
                <w:szCs w:val="24"/>
                <w:lang w:val="en-US"/>
              </w:rPr>
            </w:pPr>
            <w:r w:rsidRPr="00E34345">
              <w:rPr>
                <w:rFonts w:eastAsia="Times New Roman"/>
                <w:color w:val="000000"/>
                <w:lang w:val="en-US"/>
              </w:rPr>
              <w:t>Religious Observance Policy</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1ED7F9C" w14:textId="77777777" w:rsidR="00E34345" w:rsidRPr="00E34345" w:rsidRDefault="00E34345" w:rsidP="00E34345">
            <w:pPr>
              <w:spacing w:line="240" w:lineRule="auto"/>
              <w:rPr>
                <w:rFonts w:ascii="Times New Roman" w:eastAsia="Times New Roman" w:hAnsi="Times New Roman" w:cs="Times New Roman"/>
                <w:sz w:val="24"/>
                <w:szCs w:val="24"/>
                <w:lang w:val="en-US"/>
              </w:rPr>
            </w:pPr>
            <w:hyperlink r:id="rId37" w:history="1">
              <w:r w:rsidRPr="00E34345">
                <w:rPr>
                  <w:rFonts w:eastAsia="Times New Roman"/>
                  <w:color w:val="1155CC"/>
                  <w:u w:val="single"/>
                  <w:lang w:val="en-US"/>
                </w:rPr>
                <w:t>Office of the Registrar Site</w:t>
              </w:r>
            </w:hyperlink>
          </w:p>
        </w:tc>
      </w:tr>
      <w:tr w:rsidR="00E34345" w:rsidRPr="00E34345" w14:paraId="353FC857" w14:textId="77777777" w:rsidTr="5FC2E469">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116C4FEC" w14:textId="77777777" w:rsidR="00E34345" w:rsidRPr="00E34345" w:rsidRDefault="00E34345" w:rsidP="00E34345">
            <w:pPr>
              <w:spacing w:line="240" w:lineRule="auto"/>
              <w:rPr>
                <w:rFonts w:ascii="Times New Roman" w:eastAsia="Times New Roman" w:hAnsi="Times New Roman" w:cs="Times New Roman"/>
                <w:sz w:val="24"/>
                <w:szCs w:val="24"/>
                <w:lang w:val="en-US"/>
              </w:rPr>
            </w:pPr>
            <w:r w:rsidRPr="00E34345">
              <w:rPr>
                <w:rFonts w:eastAsia="Times New Roman"/>
                <w:color w:val="000000"/>
                <w:lang w:val="en-US"/>
              </w:rPr>
              <w:t>Remediation</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342D05A" w14:textId="77777777" w:rsidR="00E34345" w:rsidRPr="00E34345" w:rsidRDefault="00E34345" w:rsidP="00E34345">
            <w:pPr>
              <w:spacing w:line="240" w:lineRule="auto"/>
              <w:rPr>
                <w:rFonts w:ascii="Times New Roman" w:eastAsia="Times New Roman" w:hAnsi="Times New Roman" w:cs="Times New Roman"/>
                <w:sz w:val="24"/>
                <w:szCs w:val="24"/>
                <w:lang w:val="en-US"/>
              </w:rPr>
            </w:pPr>
            <w:hyperlink r:id="rId38" w:history="1">
              <w:r w:rsidRPr="00E34345">
                <w:rPr>
                  <w:rFonts w:eastAsia="Times New Roman"/>
                  <w:color w:val="1155CC"/>
                  <w:u w:val="single"/>
                  <w:lang w:val="en-US"/>
                </w:rPr>
                <w:t>Student Handbook - Remediation</w:t>
              </w:r>
            </w:hyperlink>
          </w:p>
        </w:tc>
      </w:tr>
      <w:tr w:rsidR="00E34345" w:rsidRPr="00E34345" w14:paraId="0DC2FAF0" w14:textId="77777777" w:rsidTr="5FC2E469">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6AF57B8F" w14:textId="77777777" w:rsidR="00E34345" w:rsidRPr="00E34345" w:rsidRDefault="00E34345" w:rsidP="00E34345">
            <w:pPr>
              <w:spacing w:line="240" w:lineRule="auto"/>
              <w:rPr>
                <w:rFonts w:ascii="Times New Roman" w:eastAsia="Times New Roman" w:hAnsi="Times New Roman" w:cs="Times New Roman"/>
                <w:sz w:val="24"/>
                <w:szCs w:val="24"/>
                <w:lang w:val="en-US"/>
              </w:rPr>
            </w:pPr>
            <w:r w:rsidRPr="00E34345">
              <w:rPr>
                <w:rFonts w:eastAsia="Times New Roman"/>
                <w:color w:val="000000"/>
                <w:lang w:val="en-US"/>
              </w:rPr>
              <w:t>Student Handbook</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66921881" w14:textId="77777777" w:rsidR="00E34345" w:rsidRPr="00E34345" w:rsidRDefault="00E34345" w:rsidP="00E34345">
            <w:pPr>
              <w:spacing w:line="240" w:lineRule="auto"/>
              <w:rPr>
                <w:rFonts w:ascii="Times New Roman" w:eastAsia="Times New Roman" w:hAnsi="Times New Roman" w:cs="Times New Roman"/>
                <w:sz w:val="24"/>
                <w:szCs w:val="24"/>
                <w:lang w:val="en-US"/>
              </w:rPr>
            </w:pPr>
            <w:hyperlink r:id="rId39" w:history="1">
              <w:r w:rsidRPr="00E34345">
                <w:rPr>
                  <w:rFonts w:eastAsia="Times New Roman"/>
                  <w:color w:val="1155CC"/>
                  <w:u w:val="single"/>
                  <w:lang w:val="en-US"/>
                </w:rPr>
                <w:t>Student Handbook</w:t>
              </w:r>
            </w:hyperlink>
          </w:p>
        </w:tc>
      </w:tr>
    </w:tbl>
    <w:p w14:paraId="75849A47" w14:textId="77777777" w:rsidR="00A73793" w:rsidRDefault="008A2A88">
      <w:pPr>
        <w:pStyle w:val="Heading2"/>
      </w:pPr>
      <w:r>
        <w:t>Student Feedback</w:t>
      </w:r>
      <w:bookmarkEnd w:id="14"/>
    </w:p>
    <w:p w14:paraId="7B1F84D5" w14:textId="77777777" w:rsidR="00A73793" w:rsidRDefault="008A2A88">
      <w:r w:rsidRPr="5FC2E469">
        <w:rPr>
          <w:lang w:val="en-US"/>
        </w:rPr>
        <w:t>MSUCOM values student feedback, using this to model practice-based learning and improvement and to promote continuous quality improvement of learning experiences.</w:t>
      </w:r>
    </w:p>
    <w:p w14:paraId="0337E714" w14:textId="77777777" w:rsidR="00A73793" w:rsidRDefault="00A73793"/>
    <w:tbl>
      <w:tblPr>
        <w:tblStyle w:val="aff7"/>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725"/>
        <w:gridCol w:w="7665"/>
      </w:tblGrid>
      <w:tr w:rsidR="00A73793" w14:paraId="08D5D6AF" w14:textId="77777777" w:rsidTr="002958C8">
        <w:trPr>
          <w:trHeight w:val="420"/>
          <w:tblHeader/>
        </w:trPr>
        <w:tc>
          <w:tcPr>
            <w:tcW w:w="172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2A89BF2" w14:textId="77777777" w:rsidR="00A73793" w:rsidRDefault="008A2A88">
            <w:pPr>
              <w:widowControl w:val="0"/>
              <w:spacing w:line="240" w:lineRule="auto"/>
              <w:rPr>
                <w:b/>
              </w:rPr>
            </w:pPr>
            <w:r>
              <w:rPr>
                <w:b/>
              </w:rPr>
              <w:t>Route</w:t>
            </w:r>
          </w:p>
        </w:tc>
        <w:tc>
          <w:tcPr>
            <w:tcW w:w="766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697356CD" w14:textId="77777777" w:rsidR="00A73793" w:rsidRDefault="008A2A88">
            <w:pPr>
              <w:widowControl w:val="0"/>
              <w:spacing w:line="240" w:lineRule="auto"/>
              <w:rPr>
                <w:b/>
              </w:rPr>
            </w:pPr>
            <w:r>
              <w:rPr>
                <w:b/>
              </w:rPr>
              <w:t>Description</w:t>
            </w:r>
          </w:p>
        </w:tc>
      </w:tr>
      <w:tr w:rsidR="00A73793" w14:paraId="175F6E67" w14:textId="77777777" w:rsidTr="002958C8">
        <w:tc>
          <w:tcPr>
            <w:tcW w:w="1725" w:type="dxa"/>
            <w:tcBorders>
              <w:top w:val="single" w:sz="6" w:space="0" w:color="18453B"/>
              <w:left w:val="single" w:sz="6" w:space="0" w:color="18453B"/>
              <w:bottom w:val="single" w:sz="6" w:space="0" w:color="18453B"/>
              <w:right w:val="single" w:sz="6" w:space="0" w:color="18453B"/>
            </w:tcBorders>
          </w:tcPr>
          <w:p w14:paraId="0E99B3BF" w14:textId="77777777" w:rsidR="00A73793" w:rsidRDefault="008A2A88">
            <w:pPr>
              <w:widowControl w:val="0"/>
              <w:spacing w:line="240" w:lineRule="auto"/>
            </w:pPr>
            <w:r>
              <w:t>Informal</w:t>
            </w:r>
          </w:p>
        </w:tc>
        <w:tc>
          <w:tcPr>
            <w:tcW w:w="7665" w:type="dxa"/>
            <w:tcBorders>
              <w:top w:val="single" w:sz="6" w:space="0" w:color="18453B"/>
              <w:left w:val="single" w:sz="6" w:space="0" w:color="18453B"/>
              <w:bottom w:val="single" w:sz="6" w:space="0" w:color="18453B"/>
              <w:right w:val="single" w:sz="6" w:space="0" w:color="18453B"/>
            </w:tcBorders>
          </w:tcPr>
          <w:p w14:paraId="39915465" w14:textId="77777777" w:rsidR="00A73793" w:rsidRDefault="008A2A88">
            <w:r>
              <w:t>We invite you to respectfully provide constructive suggestions to Course Directors, Contributing Faculty, or Curriculum Assistants at any time.</w:t>
            </w:r>
          </w:p>
        </w:tc>
      </w:tr>
      <w:tr w:rsidR="00A73793" w14:paraId="72F75E6E" w14:textId="77777777" w:rsidTr="002958C8">
        <w:tc>
          <w:tcPr>
            <w:tcW w:w="1725" w:type="dxa"/>
            <w:tcBorders>
              <w:top w:val="single" w:sz="6" w:space="0" w:color="18453B"/>
              <w:left w:val="single" w:sz="6" w:space="0" w:color="18453B"/>
              <w:bottom w:val="single" w:sz="6" w:space="0" w:color="18453B"/>
              <w:right w:val="single" w:sz="6" w:space="0" w:color="18453B"/>
            </w:tcBorders>
          </w:tcPr>
          <w:p w14:paraId="431B1260" w14:textId="77777777" w:rsidR="00A73793" w:rsidRDefault="008A2A88">
            <w:r>
              <w:lastRenderedPageBreak/>
              <w:t>Formal</w:t>
            </w:r>
          </w:p>
        </w:tc>
        <w:tc>
          <w:tcPr>
            <w:tcW w:w="7665" w:type="dxa"/>
            <w:tcBorders>
              <w:top w:val="single" w:sz="6" w:space="0" w:color="18453B"/>
              <w:left w:val="single" w:sz="6" w:space="0" w:color="18453B"/>
              <w:bottom w:val="single" w:sz="6" w:space="0" w:color="18453B"/>
              <w:right w:val="single" w:sz="6" w:space="0" w:color="18453B"/>
            </w:tcBorders>
          </w:tcPr>
          <w:p w14:paraId="009CC61E" w14:textId="77777777" w:rsidR="00A73793" w:rsidRDefault="008A2A88">
            <w:r w:rsidRPr="5FC2E469">
              <w:rPr>
                <w:lang w:val="en-US"/>
              </w:rPr>
              <w:t>MSUCOM will deploy brief surveys through Medtrics to gain feedback on the Course, Course Directors and Contributing Faculty.</w:t>
            </w:r>
          </w:p>
          <w:p w14:paraId="19692D31" w14:textId="77777777" w:rsidR="00A73793" w:rsidRDefault="008A2A88">
            <w:r>
              <w:t xml:space="preserve">Additionally, MSU sends an optional Student Perceptions of Learning Survey (SPLS) to enrolled students at the conclusion of each course to gain feedback on the course and Course Directors. </w:t>
            </w:r>
          </w:p>
        </w:tc>
      </w:tr>
    </w:tbl>
    <w:p w14:paraId="16EE9F0E" w14:textId="77777777" w:rsidR="00A73793" w:rsidRDefault="008A2A88">
      <w:pPr>
        <w:pStyle w:val="Heading2"/>
      </w:pPr>
      <w:bookmarkStart w:id="15" w:name="_Toc207877807"/>
      <w:r>
        <w:t>Course Schedule and Changes to Schedule or Requirements</w:t>
      </w:r>
      <w:bookmarkEnd w:id="15"/>
    </w:p>
    <w:p w14:paraId="5B58AC55" w14:textId="223E1142" w:rsidR="00A73793" w:rsidRDefault="008A2A88">
      <w:pPr>
        <w:sectPr w:rsidR="00A73793">
          <w:headerReference w:type="default" r:id="rId40"/>
          <w:footerReference w:type="default" r:id="rId41"/>
          <w:headerReference w:type="first" r:id="rId42"/>
          <w:pgSz w:w="12240" w:h="15840"/>
          <w:pgMar w:top="1440" w:right="1440" w:bottom="1440" w:left="1440" w:header="720" w:footer="720" w:gutter="0"/>
          <w:pgNumType w:start="1"/>
          <w:cols w:space="720"/>
          <w:titlePg/>
        </w:sectPr>
      </w:pPr>
      <w:r w:rsidRPr="5FC2E469">
        <w:rPr>
          <w:lang w:val="en-US"/>
        </w:rPr>
        <w:t xml:space="preserve">Due to external circumstances (e.g., weather/maintenance closures, clinical obligations, student cohort needs, etc.), course requirements published in the course syllabus and/or course schedule may be subject to change. Timely communication regarding changes will be provided to enrolled students via the course </w:t>
      </w:r>
      <w:hyperlink r:id="rId43">
        <w:r w:rsidRPr="5FC2E469">
          <w:rPr>
            <w:color w:val="1155CC"/>
            <w:u w:val="single"/>
            <w:lang w:val="en-US"/>
          </w:rPr>
          <w:t>D2L</w:t>
        </w:r>
      </w:hyperlink>
      <w:r w:rsidRPr="5FC2E469">
        <w:rPr>
          <w:lang w:val="en-US"/>
        </w:rPr>
        <w:t xml:space="preserve"> site, </w:t>
      </w:r>
      <w:hyperlink r:id="rId44">
        <w:r w:rsidRPr="5FC2E469">
          <w:rPr>
            <w:color w:val="1155CC"/>
            <w:u w:val="single"/>
            <w:lang w:val="en-US"/>
          </w:rPr>
          <w:t>Google Calendar</w:t>
        </w:r>
      </w:hyperlink>
      <w:r w:rsidRPr="5FC2E469">
        <w:rPr>
          <w:lang w:val="en-US"/>
        </w:rPr>
        <w:t xml:space="preserve">, and/or </w:t>
      </w:r>
      <w:hyperlink r:id="rId45">
        <w:r w:rsidRPr="5FC2E469">
          <w:rPr>
            <w:color w:val="1155CC"/>
            <w:u w:val="single"/>
            <w:lang w:val="en-US"/>
          </w:rPr>
          <w:t>MSU email</w:t>
        </w:r>
      </w:hyperlink>
      <w:r w:rsidRPr="5FC2E469">
        <w:rPr>
          <w:lang w:val="en-US"/>
        </w:rPr>
        <w:t xml:space="preserve">. Contact </w:t>
      </w:r>
      <w:r w:rsidR="5CAF60E4" w:rsidRPr="5FC2E469">
        <w:rPr>
          <w:lang w:val="en-US"/>
        </w:rPr>
        <w:t>course coordinators</w:t>
      </w:r>
      <w:r w:rsidRPr="5FC2E469">
        <w:rPr>
          <w:lang w:val="en-US"/>
        </w:rPr>
        <w:t xml:space="preserve"> with questions. Any changes made will be considerate of the </w:t>
      </w:r>
      <w:hyperlink r:id="rId46">
        <w:r w:rsidRPr="5FC2E469">
          <w:rPr>
            <w:color w:val="1155CC"/>
            <w:u w:val="single"/>
            <w:lang w:val="en-US"/>
          </w:rPr>
          <w:t>MSU Code of Teaching Responsibility</w:t>
        </w:r>
      </w:hyperlink>
      <w:r w:rsidRPr="5FC2E469">
        <w:rPr>
          <w:lang w:val="en-US"/>
        </w:rPr>
        <w:t xml:space="preserve"> and the </w:t>
      </w:r>
      <w:hyperlink r:id="rId47">
        <w:r w:rsidRPr="5FC2E469">
          <w:rPr>
            <w:color w:val="1155CC"/>
            <w:u w:val="single"/>
            <w:lang w:val="en-US"/>
          </w:rPr>
          <w:t>Medical Students Rights and Responsibilities</w:t>
        </w:r>
      </w:hyperlink>
      <w:r w:rsidRPr="5FC2E469">
        <w:rPr>
          <w:lang w:val="en-US"/>
        </w:rPr>
        <w:t>.</w:t>
      </w:r>
    </w:p>
    <w:p w14:paraId="73D82752" w14:textId="77777777" w:rsidR="00A73793" w:rsidRDefault="008A2A88">
      <w:pPr>
        <w:pStyle w:val="Heading1"/>
        <w:jc w:val="center"/>
        <w:rPr>
          <w:shd w:val="clear" w:color="auto" w:fill="FFF2CC"/>
        </w:rPr>
      </w:pPr>
      <w:bookmarkStart w:id="17" w:name="_Toc207877808"/>
      <w:r>
        <w:lastRenderedPageBreak/>
        <w:t>Addendum: Course Schedule</w:t>
      </w:r>
      <w:bookmarkEnd w:id="17"/>
    </w:p>
    <w:p w14:paraId="46696AF3" w14:textId="79A31FB4" w:rsidR="00A73793" w:rsidRDefault="008A2A88" w:rsidP="5FC2E469">
      <w:pPr>
        <w:jc w:val="center"/>
        <w:rPr>
          <w:highlight w:val="yellow"/>
          <w:lang w:val="en-US"/>
        </w:rPr>
      </w:pPr>
      <w:r w:rsidRPr="5FC2E469">
        <w:rPr>
          <w:lang w:val="en-US"/>
        </w:rPr>
        <w:t xml:space="preserve">Updated last: </w:t>
      </w:r>
      <w:r w:rsidR="0014005A" w:rsidRPr="5FC2E469">
        <w:rPr>
          <w:highlight w:val="yellow"/>
          <w:lang w:val="en-US"/>
        </w:rPr>
        <w:t>10/30/25 rb</w:t>
      </w:r>
    </w:p>
    <w:tbl>
      <w:tblPr>
        <w:tblStyle w:val="aff8"/>
        <w:tblW w:w="15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260"/>
        <w:gridCol w:w="2025"/>
        <w:gridCol w:w="4125"/>
        <w:gridCol w:w="2295"/>
        <w:gridCol w:w="1290"/>
        <w:gridCol w:w="2505"/>
        <w:gridCol w:w="1620"/>
      </w:tblGrid>
      <w:tr w:rsidR="00A73793" w14:paraId="64132357" w14:textId="77777777" w:rsidTr="002958C8">
        <w:trPr>
          <w:tblHeader/>
        </w:trPr>
        <w:tc>
          <w:tcPr>
            <w:tcW w:w="126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5538D759" w14:textId="77777777" w:rsidR="00A73793" w:rsidRDefault="008A2A88">
            <w:pPr>
              <w:widowControl w:val="0"/>
              <w:spacing w:line="240" w:lineRule="auto"/>
              <w:rPr>
                <w:b/>
                <w:sz w:val="20"/>
                <w:szCs w:val="20"/>
              </w:rPr>
            </w:pPr>
            <w:r>
              <w:rPr>
                <w:b/>
                <w:sz w:val="20"/>
                <w:szCs w:val="20"/>
              </w:rPr>
              <w:t>Date</w:t>
            </w:r>
          </w:p>
        </w:tc>
        <w:tc>
          <w:tcPr>
            <w:tcW w:w="202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00AA60D4" w14:textId="77777777" w:rsidR="00A73793" w:rsidRDefault="008A2A88">
            <w:pPr>
              <w:widowControl w:val="0"/>
              <w:spacing w:line="240" w:lineRule="auto"/>
              <w:rPr>
                <w:b/>
                <w:sz w:val="20"/>
                <w:szCs w:val="20"/>
              </w:rPr>
            </w:pPr>
            <w:r>
              <w:rPr>
                <w:b/>
                <w:sz w:val="20"/>
                <w:szCs w:val="20"/>
              </w:rPr>
              <w:t>Time</w:t>
            </w:r>
          </w:p>
        </w:tc>
        <w:tc>
          <w:tcPr>
            <w:tcW w:w="412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23516348" w14:textId="77777777" w:rsidR="00A73793" w:rsidRDefault="008A2A88">
            <w:pPr>
              <w:widowControl w:val="0"/>
              <w:spacing w:line="240" w:lineRule="auto"/>
              <w:rPr>
                <w:b/>
                <w:sz w:val="20"/>
                <w:szCs w:val="20"/>
              </w:rPr>
            </w:pPr>
            <w:r>
              <w:rPr>
                <w:b/>
                <w:sz w:val="20"/>
                <w:szCs w:val="20"/>
              </w:rPr>
              <w:t>Topic/Title</w:t>
            </w:r>
          </w:p>
        </w:tc>
        <w:tc>
          <w:tcPr>
            <w:tcW w:w="229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045A98D4" w14:textId="77777777" w:rsidR="00A73793" w:rsidRDefault="008A2A88">
            <w:pPr>
              <w:widowControl w:val="0"/>
              <w:spacing w:line="240" w:lineRule="auto"/>
              <w:rPr>
                <w:b/>
                <w:sz w:val="20"/>
                <w:szCs w:val="20"/>
              </w:rPr>
            </w:pPr>
            <w:r>
              <w:rPr>
                <w:b/>
                <w:sz w:val="20"/>
                <w:szCs w:val="20"/>
              </w:rPr>
              <w:t>Theme [</w:t>
            </w:r>
            <w:hyperlink r:id="rId48">
              <w:r>
                <w:rPr>
                  <w:b/>
                  <w:color w:val="1155CC"/>
                  <w:sz w:val="20"/>
                  <w:szCs w:val="20"/>
                  <w:u w:val="single"/>
                </w:rPr>
                <w:t>options</w:t>
              </w:r>
            </w:hyperlink>
            <w:r>
              <w:rPr>
                <w:b/>
                <w:sz w:val="20"/>
                <w:szCs w:val="20"/>
              </w:rPr>
              <w:t>]</w:t>
            </w:r>
          </w:p>
        </w:tc>
        <w:tc>
          <w:tcPr>
            <w:tcW w:w="129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22A5A990" w14:textId="77777777" w:rsidR="00A73793" w:rsidRDefault="008A2A88">
            <w:pPr>
              <w:widowControl w:val="0"/>
              <w:spacing w:line="240" w:lineRule="auto"/>
              <w:rPr>
                <w:b/>
                <w:sz w:val="20"/>
                <w:szCs w:val="20"/>
              </w:rPr>
            </w:pPr>
            <w:r>
              <w:rPr>
                <w:b/>
                <w:sz w:val="20"/>
                <w:szCs w:val="20"/>
              </w:rPr>
              <w:t>Faculty</w:t>
            </w:r>
          </w:p>
        </w:tc>
        <w:tc>
          <w:tcPr>
            <w:tcW w:w="250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4866BF68" w14:textId="77777777" w:rsidR="00A73793" w:rsidRDefault="008A2A88">
            <w:pPr>
              <w:widowControl w:val="0"/>
              <w:spacing w:line="240" w:lineRule="auto"/>
              <w:rPr>
                <w:b/>
                <w:sz w:val="20"/>
                <w:szCs w:val="20"/>
              </w:rPr>
            </w:pPr>
            <w:r>
              <w:rPr>
                <w:b/>
                <w:sz w:val="20"/>
                <w:szCs w:val="20"/>
              </w:rPr>
              <w:t>Event Type &amp; Origin [</w:t>
            </w:r>
            <w:hyperlink r:id="rId49">
              <w:r>
                <w:rPr>
                  <w:b/>
                  <w:color w:val="1155CC"/>
                  <w:sz w:val="20"/>
                  <w:szCs w:val="20"/>
                  <w:u w:val="single"/>
                </w:rPr>
                <w:t>options</w:t>
              </w:r>
            </w:hyperlink>
            <w:r>
              <w:rPr>
                <w:b/>
                <w:sz w:val="20"/>
                <w:szCs w:val="20"/>
              </w:rPr>
              <w:t>]</w:t>
            </w:r>
          </w:p>
        </w:tc>
        <w:tc>
          <w:tcPr>
            <w:tcW w:w="162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28C9E2EB" w14:textId="77777777" w:rsidR="00A73793" w:rsidRDefault="008A2A88">
            <w:pPr>
              <w:widowControl w:val="0"/>
              <w:spacing w:line="240" w:lineRule="auto"/>
              <w:rPr>
                <w:b/>
                <w:sz w:val="20"/>
                <w:szCs w:val="20"/>
              </w:rPr>
            </w:pPr>
            <w:r>
              <w:rPr>
                <w:b/>
                <w:sz w:val="20"/>
                <w:szCs w:val="20"/>
              </w:rPr>
              <w:t>Notes</w:t>
            </w:r>
          </w:p>
        </w:tc>
      </w:tr>
      <w:tr w:rsidR="00A73793" w14:paraId="1C3A409E" w14:textId="77777777" w:rsidTr="002958C8">
        <w:tc>
          <w:tcPr>
            <w:tcW w:w="1260"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4D3FB5DE" w14:textId="2FD1CF01" w:rsidR="00A73793" w:rsidRPr="002958C8" w:rsidRDefault="008F3881">
            <w:pPr>
              <w:widowControl w:val="0"/>
              <w:spacing w:line="240" w:lineRule="auto"/>
              <w:rPr>
                <w:sz w:val="20"/>
                <w:szCs w:val="20"/>
              </w:rPr>
            </w:pPr>
            <w:r w:rsidRPr="002958C8">
              <w:rPr>
                <w:sz w:val="20"/>
                <w:szCs w:val="20"/>
              </w:rPr>
              <w:t>0</w:t>
            </w:r>
            <w:r w:rsidR="002A1A60" w:rsidRPr="002958C8">
              <w:rPr>
                <w:sz w:val="20"/>
                <w:szCs w:val="20"/>
              </w:rPr>
              <w:t>2</w:t>
            </w:r>
            <w:r w:rsidRPr="002958C8">
              <w:rPr>
                <w:sz w:val="20"/>
                <w:szCs w:val="20"/>
              </w:rPr>
              <w:t>/</w:t>
            </w:r>
            <w:r w:rsidR="002A1A60" w:rsidRPr="002958C8">
              <w:rPr>
                <w:sz w:val="20"/>
                <w:szCs w:val="20"/>
              </w:rPr>
              <w:t>0</w:t>
            </w:r>
            <w:r w:rsidR="00705742" w:rsidRPr="002958C8">
              <w:rPr>
                <w:sz w:val="20"/>
                <w:szCs w:val="20"/>
              </w:rPr>
              <w:t>3</w:t>
            </w:r>
            <w:r w:rsidR="002A1A60" w:rsidRPr="002958C8">
              <w:rPr>
                <w:sz w:val="20"/>
                <w:szCs w:val="20"/>
              </w:rPr>
              <w:t>/</w:t>
            </w:r>
            <w:r w:rsidRPr="002958C8">
              <w:rPr>
                <w:sz w:val="20"/>
                <w:szCs w:val="20"/>
              </w:rPr>
              <w:t>2</w:t>
            </w:r>
            <w:r w:rsidR="00705742" w:rsidRPr="002958C8">
              <w:rPr>
                <w:sz w:val="20"/>
                <w:szCs w:val="20"/>
              </w:rPr>
              <w:t>6</w:t>
            </w:r>
          </w:p>
        </w:tc>
        <w:tc>
          <w:tcPr>
            <w:tcW w:w="2025"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2030E9C1" w14:textId="4CED9F1E" w:rsidR="00A73793" w:rsidRPr="002958C8" w:rsidRDefault="002A1A60">
            <w:pPr>
              <w:widowControl w:val="0"/>
              <w:spacing w:line="240" w:lineRule="auto"/>
              <w:rPr>
                <w:sz w:val="20"/>
                <w:szCs w:val="20"/>
              </w:rPr>
            </w:pPr>
            <w:r w:rsidRPr="002958C8">
              <w:rPr>
                <w:sz w:val="20"/>
                <w:szCs w:val="20"/>
              </w:rPr>
              <w:t>5:00pm-6:00pm</w:t>
            </w:r>
          </w:p>
        </w:tc>
        <w:tc>
          <w:tcPr>
            <w:tcW w:w="4125"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0F845E5E" w14:textId="4ABC2E10" w:rsidR="00A73793" w:rsidRPr="002958C8" w:rsidRDefault="002A1A60" w:rsidP="00AB4982">
            <w:pPr>
              <w:widowControl w:val="0"/>
              <w:spacing w:line="240" w:lineRule="auto"/>
              <w:rPr>
                <w:sz w:val="20"/>
                <w:szCs w:val="20"/>
              </w:rPr>
            </w:pPr>
            <w:r w:rsidRPr="002958C8">
              <w:rPr>
                <w:sz w:val="20"/>
                <w:szCs w:val="20"/>
              </w:rPr>
              <w:t>Medic</w:t>
            </w:r>
            <w:r w:rsidR="00AB4982" w:rsidRPr="002958C8">
              <w:rPr>
                <w:sz w:val="20"/>
                <w:szCs w:val="20"/>
              </w:rPr>
              <w:t>al Spanish 1</w:t>
            </w:r>
          </w:p>
        </w:tc>
        <w:tc>
          <w:tcPr>
            <w:tcW w:w="2295"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6424FA0A" w14:textId="599BA49F" w:rsidR="00A73793" w:rsidRPr="002958C8" w:rsidRDefault="00A73793">
            <w:pPr>
              <w:widowControl w:val="0"/>
              <w:spacing w:line="240" w:lineRule="auto"/>
              <w:rPr>
                <w:sz w:val="20"/>
                <w:szCs w:val="20"/>
              </w:rPr>
            </w:pPr>
          </w:p>
        </w:tc>
        <w:tc>
          <w:tcPr>
            <w:tcW w:w="1290"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79992CD1" w14:textId="6FF05F94" w:rsidR="00A73793" w:rsidRPr="002958C8" w:rsidRDefault="002A1A60">
            <w:pPr>
              <w:widowControl w:val="0"/>
              <w:spacing w:line="240" w:lineRule="auto"/>
              <w:rPr>
                <w:sz w:val="20"/>
                <w:szCs w:val="20"/>
              </w:rPr>
            </w:pPr>
            <w:r w:rsidRPr="002958C8">
              <w:rPr>
                <w:sz w:val="20"/>
                <w:szCs w:val="20"/>
              </w:rPr>
              <w:t>Dr. Bryce</w:t>
            </w:r>
          </w:p>
        </w:tc>
        <w:tc>
          <w:tcPr>
            <w:tcW w:w="2505"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0459504E" w14:textId="26A6516B" w:rsidR="00A73793" w:rsidRPr="002958C8" w:rsidRDefault="002A1A60">
            <w:pPr>
              <w:widowControl w:val="0"/>
              <w:spacing w:line="240" w:lineRule="auto"/>
              <w:rPr>
                <w:sz w:val="20"/>
                <w:szCs w:val="20"/>
              </w:rPr>
            </w:pPr>
            <w:r w:rsidRPr="002958C8">
              <w:rPr>
                <w:sz w:val="20"/>
                <w:szCs w:val="20"/>
              </w:rPr>
              <w:t>Online (Live)</w:t>
            </w:r>
          </w:p>
        </w:tc>
        <w:tc>
          <w:tcPr>
            <w:tcW w:w="1620"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716A75E8" w14:textId="6F57837F" w:rsidR="00A73793" w:rsidRPr="002958C8" w:rsidRDefault="00A73793">
            <w:pPr>
              <w:widowControl w:val="0"/>
              <w:spacing w:line="240" w:lineRule="auto"/>
              <w:rPr>
                <w:sz w:val="20"/>
                <w:szCs w:val="20"/>
              </w:rPr>
            </w:pPr>
          </w:p>
        </w:tc>
      </w:tr>
      <w:tr w:rsidR="00A73793" w14:paraId="624AD6F9" w14:textId="77777777" w:rsidTr="002958C8">
        <w:tc>
          <w:tcPr>
            <w:tcW w:w="1260" w:type="dxa"/>
            <w:tcMar>
              <w:top w:w="100" w:type="dxa"/>
              <w:left w:w="100" w:type="dxa"/>
              <w:bottom w:w="100" w:type="dxa"/>
              <w:right w:w="100" w:type="dxa"/>
            </w:tcMar>
          </w:tcPr>
          <w:p w14:paraId="01CDA047" w14:textId="52554A87" w:rsidR="00A73793" w:rsidRPr="002958C8" w:rsidRDefault="002A1A60">
            <w:pPr>
              <w:widowControl w:val="0"/>
              <w:pBdr>
                <w:top w:val="nil"/>
                <w:left w:val="nil"/>
                <w:bottom w:val="nil"/>
                <w:right w:val="nil"/>
                <w:between w:val="nil"/>
              </w:pBdr>
              <w:spacing w:line="240" w:lineRule="auto"/>
              <w:rPr>
                <w:b/>
                <w:sz w:val="20"/>
                <w:szCs w:val="20"/>
              </w:rPr>
            </w:pPr>
            <w:r w:rsidRPr="002958C8">
              <w:rPr>
                <w:sz w:val="20"/>
                <w:szCs w:val="20"/>
              </w:rPr>
              <w:t>02/1</w:t>
            </w:r>
            <w:r w:rsidR="00705742" w:rsidRPr="002958C8">
              <w:rPr>
                <w:sz w:val="20"/>
                <w:szCs w:val="20"/>
              </w:rPr>
              <w:t>0</w:t>
            </w:r>
            <w:r w:rsidRPr="002958C8">
              <w:rPr>
                <w:sz w:val="20"/>
                <w:szCs w:val="20"/>
              </w:rPr>
              <w:t>/2</w:t>
            </w:r>
            <w:r w:rsidR="00705742" w:rsidRPr="002958C8">
              <w:rPr>
                <w:sz w:val="20"/>
                <w:szCs w:val="20"/>
              </w:rPr>
              <w:t>6</w:t>
            </w:r>
          </w:p>
        </w:tc>
        <w:tc>
          <w:tcPr>
            <w:tcW w:w="2025" w:type="dxa"/>
            <w:tcMar>
              <w:top w:w="100" w:type="dxa"/>
              <w:left w:w="100" w:type="dxa"/>
              <w:bottom w:w="100" w:type="dxa"/>
              <w:right w:w="100" w:type="dxa"/>
            </w:tcMar>
          </w:tcPr>
          <w:p w14:paraId="488A8415" w14:textId="44346286" w:rsidR="00A73793" w:rsidRPr="002958C8" w:rsidRDefault="002A1A60">
            <w:pPr>
              <w:widowControl w:val="0"/>
              <w:pBdr>
                <w:top w:val="nil"/>
                <w:left w:val="nil"/>
                <w:bottom w:val="nil"/>
                <w:right w:val="nil"/>
                <w:between w:val="nil"/>
              </w:pBdr>
              <w:spacing w:line="240" w:lineRule="auto"/>
              <w:rPr>
                <w:b/>
                <w:sz w:val="20"/>
                <w:szCs w:val="20"/>
              </w:rPr>
            </w:pPr>
            <w:r w:rsidRPr="002958C8">
              <w:rPr>
                <w:sz w:val="20"/>
                <w:szCs w:val="20"/>
              </w:rPr>
              <w:t>5:00pm-6:00pm</w:t>
            </w:r>
          </w:p>
        </w:tc>
        <w:tc>
          <w:tcPr>
            <w:tcW w:w="4125" w:type="dxa"/>
            <w:tcMar>
              <w:top w:w="100" w:type="dxa"/>
              <w:left w:w="100" w:type="dxa"/>
              <w:bottom w:w="100" w:type="dxa"/>
              <w:right w:w="100" w:type="dxa"/>
            </w:tcMar>
          </w:tcPr>
          <w:p w14:paraId="04F9EDA1" w14:textId="7742B359" w:rsidR="00A73793" w:rsidRPr="002958C8" w:rsidRDefault="00AB4982">
            <w:pPr>
              <w:widowControl w:val="0"/>
              <w:pBdr>
                <w:top w:val="nil"/>
                <w:left w:val="nil"/>
                <w:bottom w:val="nil"/>
                <w:right w:val="nil"/>
                <w:between w:val="nil"/>
              </w:pBdr>
              <w:spacing w:line="240" w:lineRule="auto"/>
              <w:rPr>
                <w:b/>
                <w:sz w:val="20"/>
                <w:szCs w:val="20"/>
              </w:rPr>
            </w:pPr>
            <w:r w:rsidRPr="002958C8">
              <w:rPr>
                <w:sz w:val="20"/>
                <w:szCs w:val="20"/>
              </w:rPr>
              <w:t>Medical Spanish 2</w:t>
            </w:r>
          </w:p>
        </w:tc>
        <w:tc>
          <w:tcPr>
            <w:tcW w:w="2295" w:type="dxa"/>
            <w:tcMar>
              <w:top w:w="100" w:type="dxa"/>
              <w:left w:w="100" w:type="dxa"/>
              <w:bottom w:w="100" w:type="dxa"/>
              <w:right w:w="100" w:type="dxa"/>
            </w:tcMar>
          </w:tcPr>
          <w:p w14:paraId="031DF55C" w14:textId="77777777" w:rsidR="00A73793" w:rsidRPr="002958C8" w:rsidRDefault="00A73793">
            <w:pPr>
              <w:widowControl w:val="0"/>
              <w:pBdr>
                <w:top w:val="nil"/>
                <w:left w:val="nil"/>
                <w:bottom w:val="nil"/>
                <w:right w:val="nil"/>
                <w:between w:val="nil"/>
              </w:pBdr>
              <w:spacing w:line="240" w:lineRule="auto"/>
              <w:rPr>
                <w:b/>
                <w:sz w:val="20"/>
                <w:szCs w:val="20"/>
              </w:rPr>
            </w:pPr>
          </w:p>
        </w:tc>
        <w:tc>
          <w:tcPr>
            <w:tcW w:w="1290" w:type="dxa"/>
            <w:tcMar>
              <w:top w:w="100" w:type="dxa"/>
              <w:left w:w="100" w:type="dxa"/>
              <w:bottom w:w="100" w:type="dxa"/>
              <w:right w:w="100" w:type="dxa"/>
            </w:tcMar>
          </w:tcPr>
          <w:p w14:paraId="2F5A82EB" w14:textId="2139656D" w:rsidR="00A73793" w:rsidRPr="002958C8" w:rsidRDefault="00AB4982">
            <w:pPr>
              <w:widowControl w:val="0"/>
              <w:pBdr>
                <w:top w:val="nil"/>
                <w:left w:val="nil"/>
                <w:bottom w:val="nil"/>
                <w:right w:val="nil"/>
                <w:between w:val="nil"/>
              </w:pBdr>
              <w:spacing w:line="240" w:lineRule="auto"/>
              <w:rPr>
                <w:b/>
                <w:sz w:val="20"/>
                <w:szCs w:val="20"/>
              </w:rPr>
            </w:pPr>
            <w:r w:rsidRPr="002958C8">
              <w:rPr>
                <w:sz w:val="20"/>
                <w:szCs w:val="20"/>
              </w:rPr>
              <w:t>Dr. Bryce</w:t>
            </w:r>
          </w:p>
        </w:tc>
        <w:tc>
          <w:tcPr>
            <w:tcW w:w="2505" w:type="dxa"/>
            <w:tcMar>
              <w:top w:w="100" w:type="dxa"/>
              <w:left w:w="100" w:type="dxa"/>
              <w:bottom w:w="100" w:type="dxa"/>
              <w:right w:w="100" w:type="dxa"/>
            </w:tcMar>
          </w:tcPr>
          <w:p w14:paraId="3E5D4991" w14:textId="3BB2D467" w:rsidR="00A73793" w:rsidRPr="002958C8" w:rsidRDefault="00AB4982">
            <w:pPr>
              <w:widowControl w:val="0"/>
              <w:pBdr>
                <w:top w:val="nil"/>
                <w:left w:val="nil"/>
                <w:bottom w:val="nil"/>
                <w:right w:val="nil"/>
                <w:between w:val="nil"/>
              </w:pBdr>
              <w:spacing w:line="240" w:lineRule="auto"/>
              <w:rPr>
                <w:b/>
                <w:sz w:val="20"/>
                <w:szCs w:val="20"/>
              </w:rPr>
            </w:pPr>
            <w:r w:rsidRPr="002958C8">
              <w:rPr>
                <w:sz w:val="20"/>
                <w:szCs w:val="20"/>
              </w:rPr>
              <w:t>Online (Live)</w:t>
            </w:r>
          </w:p>
        </w:tc>
        <w:tc>
          <w:tcPr>
            <w:tcW w:w="1620" w:type="dxa"/>
            <w:tcMar>
              <w:top w:w="100" w:type="dxa"/>
              <w:left w:w="100" w:type="dxa"/>
              <w:bottom w:w="100" w:type="dxa"/>
              <w:right w:w="100" w:type="dxa"/>
            </w:tcMar>
          </w:tcPr>
          <w:p w14:paraId="1BDC0224" w14:textId="77777777" w:rsidR="00A73793" w:rsidRPr="002958C8" w:rsidRDefault="00A73793">
            <w:pPr>
              <w:widowControl w:val="0"/>
              <w:pBdr>
                <w:top w:val="nil"/>
                <w:left w:val="nil"/>
                <w:bottom w:val="nil"/>
                <w:right w:val="nil"/>
                <w:between w:val="nil"/>
              </w:pBdr>
              <w:spacing w:line="240" w:lineRule="auto"/>
              <w:rPr>
                <w:b/>
                <w:sz w:val="20"/>
                <w:szCs w:val="20"/>
              </w:rPr>
            </w:pPr>
          </w:p>
        </w:tc>
      </w:tr>
      <w:tr w:rsidR="00A73793" w14:paraId="6387F5E0" w14:textId="77777777" w:rsidTr="002958C8">
        <w:tc>
          <w:tcPr>
            <w:tcW w:w="1260" w:type="dxa"/>
            <w:tcMar>
              <w:top w:w="100" w:type="dxa"/>
              <w:left w:w="100" w:type="dxa"/>
              <w:bottom w:w="100" w:type="dxa"/>
              <w:right w:w="100" w:type="dxa"/>
            </w:tcMar>
          </w:tcPr>
          <w:p w14:paraId="6C25FBA0" w14:textId="7504985A" w:rsidR="00A73793" w:rsidRPr="002958C8" w:rsidRDefault="002A1A60">
            <w:pPr>
              <w:widowControl w:val="0"/>
              <w:pBdr>
                <w:top w:val="nil"/>
                <w:left w:val="nil"/>
                <w:bottom w:val="nil"/>
                <w:right w:val="nil"/>
                <w:between w:val="nil"/>
              </w:pBdr>
              <w:spacing w:line="240" w:lineRule="auto"/>
              <w:rPr>
                <w:b/>
                <w:sz w:val="20"/>
                <w:szCs w:val="20"/>
              </w:rPr>
            </w:pPr>
            <w:r w:rsidRPr="002958C8">
              <w:rPr>
                <w:b/>
                <w:sz w:val="20"/>
                <w:szCs w:val="20"/>
              </w:rPr>
              <w:t>02/1</w:t>
            </w:r>
            <w:r w:rsidR="00705742" w:rsidRPr="002958C8">
              <w:rPr>
                <w:b/>
                <w:sz w:val="20"/>
                <w:szCs w:val="20"/>
              </w:rPr>
              <w:t>7</w:t>
            </w:r>
            <w:r w:rsidRPr="002958C8">
              <w:rPr>
                <w:b/>
                <w:sz w:val="20"/>
                <w:szCs w:val="20"/>
              </w:rPr>
              <w:t>/2</w:t>
            </w:r>
            <w:r w:rsidR="00705742" w:rsidRPr="002958C8">
              <w:rPr>
                <w:b/>
                <w:sz w:val="20"/>
                <w:szCs w:val="20"/>
              </w:rPr>
              <w:t>6</w:t>
            </w:r>
          </w:p>
        </w:tc>
        <w:tc>
          <w:tcPr>
            <w:tcW w:w="2025" w:type="dxa"/>
            <w:tcMar>
              <w:top w:w="100" w:type="dxa"/>
              <w:left w:w="100" w:type="dxa"/>
              <w:bottom w:w="100" w:type="dxa"/>
              <w:right w:w="100" w:type="dxa"/>
            </w:tcMar>
          </w:tcPr>
          <w:p w14:paraId="08331BEB" w14:textId="433FBEF6" w:rsidR="00A73793" w:rsidRPr="002958C8" w:rsidRDefault="002A1A60">
            <w:pPr>
              <w:widowControl w:val="0"/>
              <w:pBdr>
                <w:top w:val="nil"/>
                <w:left w:val="nil"/>
                <w:bottom w:val="nil"/>
                <w:right w:val="nil"/>
                <w:between w:val="nil"/>
              </w:pBdr>
              <w:spacing w:line="240" w:lineRule="auto"/>
              <w:rPr>
                <w:b/>
                <w:sz w:val="20"/>
                <w:szCs w:val="20"/>
              </w:rPr>
            </w:pPr>
            <w:r w:rsidRPr="002958C8">
              <w:rPr>
                <w:sz w:val="20"/>
                <w:szCs w:val="20"/>
              </w:rPr>
              <w:t>5:00pm-6:00pm</w:t>
            </w:r>
          </w:p>
        </w:tc>
        <w:tc>
          <w:tcPr>
            <w:tcW w:w="4125" w:type="dxa"/>
            <w:tcMar>
              <w:top w:w="100" w:type="dxa"/>
              <w:left w:w="100" w:type="dxa"/>
              <w:bottom w:w="100" w:type="dxa"/>
              <w:right w:w="100" w:type="dxa"/>
            </w:tcMar>
          </w:tcPr>
          <w:p w14:paraId="2BC2C457" w14:textId="747C28FB" w:rsidR="00A73793" w:rsidRPr="002958C8" w:rsidRDefault="0014005A">
            <w:pPr>
              <w:widowControl w:val="0"/>
              <w:pBdr>
                <w:top w:val="nil"/>
                <w:left w:val="nil"/>
                <w:bottom w:val="nil"/>
                <w:right w:val="nil"/>
                <w:between w:val="nil"/>
              </w:pBdr>
              <w:spacing w:line="240" w:lineRule="auto"/>
              <w:rPr>
                <w:b/>
                <w:sz w:val="20"/>
                <w:szCs w:val="20"/>
              </w:rPr>
            </w:pPr>
            <w:r w:rsidRPr="002958C8">
              <w:rPr>
                <w:sz w:val="20"/>
                <w:szCs w:val="20"/>
              </w:rPr>
              <w:t>OFF</w:t>
            </w:r>
          </w:p>
        </w:tc>
        <w:tc>
          <w:tcPr>
            <w:tcW w:w="2295" w:type="dxa"/>
            <w:tcMar>
              <w:top w:w="100" w:type="dxa"/>
              <w:left w:w="100" w:type="dxa"/>
              <w:bottom w:w="100" w:type="dxa"/>
              <w:right w:w="100" w:type="dxa"/>
            </w:tcMar>
          </w:tcPr>
          <w:p w14:paraId="69F2F965" w14:textId="77777777" w:rsidR="00A73793" w:rsidRPr="002958C8" w:rsidRDefault="00A73793">
            <w:pPr>
              <w:widowControl w:val="0"/>
              <w:pBdr>
                <w:top w:val="nil"/>
                <w:left w:val="nil"/>
                <w:bottom w:val="nil"/>
                <w:right w:val="nil"/>
                <w:between w:val="nil"/>
              </w:pBdr>
              <w:spacing w:line="240" w:lineRule="auto"/>
              <w:rPr>
                <w:b/>
                <w:sz w:val="20"/>
                <w:szCs w:val="20"/>
              </w:rPr>
            </w:pPr>
          </w:p>
        </w:tc>
        <w:tc>
          <w:tcPr>
            <w:tcW w:w="1290" w:type="dxa"/>
            <w:tcMar>
              <w:top w:w="100" w:type="dxa"/>
              <w:left w:w="100" w:type="dxa"/>
              <w:bottom w:w="100" w:type="dxa"/>
              <w:right w:w="100" w:type="dxa"/>
            </w:tcMar>
          </w:tcPr>
          <w:p w14:paraId="295695F3" w14:textId="1CC66796" w:rsidR="00A73793" w:rsidRPr="002958C8" w:rsidRDefault="00AB4982">
            <w:pPr>
              <w:widowControl w:val="0"/>
              <w:pBdr>
                <w:top w:val="nil"/>
                <w:left w:val="nil"/>
                <w:bottom w:val="nil"/>
                <w:right w:val="nil"/>
                <w:between w:val="nil"/>
              </w:pBdr>
              <w:spacing w:line="240" w:lineRule="auto"/>
              <w:rPr>
                <w:b/>
                <w:sz w:val="20"/>
                <w:szCs w:val="20"/>
              </w:rPr>
            </w:pPr>
            <w:r w:rsidRPr="002958C8">
              <w:rPr>
                <w:sz w:val="20"/>
                <w:szCs w:val="20"/>
              </w:rPr>
              <w:t>Dr. Bryce</w:t>
            </w:r>
          </w:p>
        </w:tc>
        <w:tc>
          <w:tcPr>
            <w:tcW w:w="2505" w:type="dxa"/>
            <w:tcMar>
              <w:top w:w="100" w:type="dxa"/>
              <w:left w:w="100" w:type="dxa"/>
              <w:bottom w:w="100" w:type="dxa"/>
              <w:right w:w="100" w:type="dxa"/>
            </w:tcMar>
          </w:tcPr>
          <w:p w14:paraId="79C34139" w14:textId="337305CE" w:rsidR="00A73793" w:rsidRPr="002958C8" w:rsidRDefault="00AB4982">
            <w:pPr>
              <w:widowControl w:val="0"/>
              <w:pBdr>
                <w:top w:val="nil"/>
                <w:left w:val="nil"/>
                <w:bottom w:val="nil"/>
                <w:right w:val="nil"/>
                <w:between w:val="nil"/>
              </w:pBdr>
              <w:spacing w:line="240" w:lineRule="auto"/>
              <w:rPr>
                <w:b/>
                <w:sz w:val="20"/>
                <w:szCs w:val="20"/>
              </w:rPr>
            </w:pPr>
            <w:r w:rsidRPr="002958C8">
              <w:rPr>
                <w:sz w:val="20"/>
                <w:szCs w:val="20"/>
              </w:rPr>
              <w:t>Online (Live)</w:t>
            </w:r>
          </w:p>
        </w:tc>
        <w:tc>
          <w:tcPr>
            <w:tcW w:w="1620" w:type="dxa"/>
            <w:tcMar>
              <w:top w:w="100" w:type="dxa"/>
              <w:left w:w="100" w:type="dxa"/>
              <w:bottom w:w="100" w:type="dxa"/>
              <w:right w:w="100" w:type="dxa"/>
            </w:tcMar>
          </w:tcPr>
          <w:p w14:paraId="52AA1F84" w14:textId="77777777" w:rsidR="00A73793" w:rsidRPr="002958C8" w:rsidRDefault="00A73793">
            <w:pPr>
              <w:widowControl w:val="0"/>
              <w:pBdr>
                <w:top w:val="nil"/>
                <w:left w:val="nil"/>
                <w:bottom w:val="nil"/>
                <w:right w:val="nil"/>
                <w:between w:val="nil"/>
              </w:pBdr>
              <w:spacing w:line="240" w:lineRule="auto"/>
              <w:rPr>
                <w:b/>
                <w:sz w:val="20"/>
                <w:szCs w:val="20"/>
              </w:rPr>
            </w:pPr>
          </w:p>
        </w:tc>
      </w:tr>
      <w:tr w:rsidR="0014005A" w14:paraId="388946CC" w14:textId="77777777" w:rsidTr="002958C8">
        <w:tc>
          <w:tcPr>
            <w:tcW w:w="1260" w:type="dxa"/>
            <w:tcMar>
              <w:top w:w="100" w:type="dxa"/>
              <w:left w:w="100" w:type="dxa"/>
              <w:bottom w:w="100" w:type="dxa"/>
              <w:right w:w="100" w:type="dxa"/>
            </w:tcMar>
          </w:tcPr>
          <w:p w14:paraId="71F073EE" w14:textId="33515CF8" w:rsidR="0014005A" w:rsidRPr="002958C8" w:rsidRDefault="0014005A" w:rsidP="0014005A">
            <w:pPr>
              <w:widowControl w:val="0"/>
              <w:pBdr>
                <w:top w:val="nil"/>
                <w:left w:val="nil"/>
                <w:bottom w:val="nil"/>
                <w:right w:val="nil"/>
                <w:between w:val="nil"/>
              </w:pBdr>
              <w:spacing w:line="240" w:lineRule="auto"/>
              <w:rPr>
                <w:b/>
                <w:sz w:val="20"/>
                <w:szCs w:val="20"/>
              </w:rPr>
            </w:pPr>
            <w:r w:rsidRPr="002958C8">
              <w:rPr>
                <w:b/>
                <w:sz w:val="20"/>
                <w:szCs w:val="20"/>
              </w:rPr>
              <w:t>02/24/26</w:t>
            </w:r>
          </w:p>
        </w:tc>
        <w:tc>
          <w:tcPr>
            <w:tcW w:w="2025" w:type="dxa"/>
            <w:tcMar>
              <w:top w:w="100" w:type="dxa"/>
              <w:left w:w="100" w:type="dxa"/>
              <w:bottom w:w="100" w:type="dxa"/>
              <w:right w:w="100" w:type="dxa"/>
            </w:tcMar>
          </w:tcPr>
          <w:p w14:paraId="309C5E55" w14:textId="4E536EB9" w:rsidR="0014005A" w:rsidRPr="002958C8" w:rsidRDefault="0014005A" w:rsidP="0014005A">
            <w:pPr>
              <w:widowControl w:val="0"/>
              <w:pBdr>
                <w:top w:val="nil"/>
                <w:left w:val="nil"/>
                <w:bottom w:val="nil"/>
                <w:right w:val="nil"/>
                <w:between w:val="nil"/>
              </w:pBdr>
              <w:spacing w:line="240" w:lineRule="auto"/>
              <w:rPr>
                <w:b/>
                <w:sz w:val="20"/>
                <w:szCs w:val="20"/>
              </w:rPr>
            </w:pPr>
            <w:r w:rsidRPr="002958C8">
              <w:rPr>
                <w:sz w:val="20"/>
                <w:szCs w:val="20"/>
              </w:rPr>
              <w:t>5:00pm-6:00pm</w:t>
            </w:r>
          </w:p>
        </w:tc>
        <w:tc>
          <w:tcPr>
            <w:tcW w:w="4125" w:type="dxa"/>
            <w:tcMar>
              <w:top w:w="100" w:type="dxa"/>
              <w:left w:w="100" w:type="dxa"/>
              <w:bottom w:w="100" w:type="dxa"/>
              <w:right w:w="100" w:type="dxa"/>
            </w:tcMar>
          </w:tcPr>
          <w:p w14:paraId="79DBB9DE" w14:textId="02EBFCBA" w:rsidR="0014005A" w:rsidRPr="002958C8" w:rsidRDefault="0014005A" w:rsidP="0014005A">
            <w:pPr>
              <w:widowControl w:val="0"/>
              <w:pBdr>
                <w:top w:val="nil"/>
                <w:left w:val="nil"/>
                <w:bottom w:val="nil"/>
                <w:right w:val="nil"/>
                <w:between w:val="nil"/>
              </w:pBdr>
              <w:spacing w:line="240" w:lineRule="auto"/>
              <w:rPr>
                <w:b/>
                <w:sz w:val="20"/>
                <w:szCs w:val="20"/>
              </w:rPr>
            </w:pPr>
            <w:r w:rsidRPr="002958C8">
              <w:rPr>
                <w:sz w:val="20"/>
                <w:szCs w:val="20"/>
              </w:rPr>
              <w:t>Medical Spanish 3</w:t>
            </w:r>
          </w:p>
        </w:tc>
        <w:tc>
          <w:tcPr>
            <w:tcW w:w="2295" w:type="dxa"/>
            <w:tcMar>
              <w:top w:w="100" w:type="dxa"/>
              <w:left w:w="100" w:type="dxa"/>
              <w:bottom w:w="100" w:type="dxa"/>
              <w:right w:w="100" w:type="dxa"/>
            </w:tcMar>
          </w:tcPr>
          <w:p w14:paraId="7D76756D" w14:textId="77777777" w:rsidR="0014005A" w:rsidRPr="002958C8" w:rsidRDefault="0014005A" w:rsidP="0014005A">
            <w:pPr>
              <w:widowControl w:val="0"/>
              <w:pBdr>
                <w:top w:val="nil"/>
                <w:left w:val="nil"/>
                <w:bottom w:val="nil"/>
                <w:right w:val="nil"/>
                <w:between w:val="nil"/>
              </w:pBdr>
              <w:spacing w:line="240" w:lineRule="auto"/>
              <w:rPr>
                <w:b/>
                <w:sz w:val="20"/>
                <w:szCs w:val="20"/>
              </w:rPr>
            </w:pPr>
          </w:p>
        </w:tc>
        <w:tc>
          <w:tcPr>
            <w:tcW w:w="1290" w:type="dxa"/>
            <w:tcMar>
              <w:top w:w="100" w:type="dxa"/>
              <w:left w:w="100" w:type="dxa"/>
              <w:bottom w:w="100" w:type="dxa"/>
              <w:right w:w="100" w:type="dxa"/>
            </w:tcMar>
          </w:tcPr>
          <w:p w14:paraId="4483D97F" w14:textId="3B7D3F3F" w:rsidR="0014005A" w:rsidRPr="002958C8" w:rsidRDefault="0014005A" w:rsidP="0014005A">
            <w:pPr>
              <w:widowControl w:val="0"/>
              <w:pBdr>
                <w:top w:val="nil"/>
                <w:left w:val="nil"/>
                <w:bottom w:val="nil"/>
                <w:right w:val="nil"/>
                <w:between w:val="nil"/>
              </w:pBdr>
              <w:spacing w:line="240" w:lineRule="auto"/>
              <w:rPr>
                <w:b/>
                <w:sz w:val="20"/>
                <w:szCs w:val="20"/>
              </w:rPr>
            </w:pPr>
            <w:r w:rsidRPr="002958C8">
              <w:rPr>
                <w:sz w:val="20"/>
                <w:szCs w:val="20"/>
              </w:rPr>
              <w:t>Dr. Bryce</w:t>
            </w:r>
          </w:p>
        </w:tc>
        <w:tc>
          <w:tcPr>
            <w:tcW w:w="2505" w:type="dxa"/>
            <w:tcMar>
              <w:top w:w="100" w:type="dxa"/>
              <w:left w:w="100" w:type="dxa"/>
              <w:bottom w:w="100" w:type="dxa"/>
              <w:right w:w="100" w:type="dxa"/>
            </w:tcMar>
          </w:tcPr>
          <w:p w14:paraId="113BC391" w14:textId="72BA4267" w:rsidR="0014005A" w:rsidRPr="002958C8" w:rsidRDefault="0014005A" w:rsidP="0014005A">
            <w:pPr>
              <w:widowControl w:val="0"/>
              <w:pBdr>
                <w:top w:val="nil"/>
                <w:left w:val="nil"/>
                <w:bottom w:val="nil"/>
                <w:right w:val="nil"/>
                <w:between w:val="nil"/>
              </w:pBdr>
              <w:spacing w:line="240" w:lineRule="auto"/>
              <w:rPr>
                <w:b/>
                <w:sz w:val="20"/>
                <w:szCs w:val="20"/>
              </w:rPr>
            </w:pPr>
            <w:r w:rsidRPr="002958C8">
              <w:rPr>
                <w:sz w:val="20"/>
                <w:szCs w:val="20"/>
              </w:rPr>
              <w:t>Online (Live)</w:t>
            </w:r>
          </w:p>
        </w:tc>
        <w:tc>
          <w:tcPr>
            <w:tcW w:w="1620" w:type="dxa"/>
            <w:tcMar>
              <w:top w:w="100" w:type="dxa"/>
              <w:left w:w="100" w:type="dxa"/>
              <w:bottom w:w="100" w:type="dxa"/>
              <w:right w:w="100" w:type="dxa"/>
            </w:tcMar>
          </w:tcPr>
          <w:p w14:paraId="3CCA50C4" w14:textId="77777777" w:rsidR="0014005A" w:rsidRPr="002958C8" w:rsidRDefault="0014005A" w:rsidP="0014005A">
            <w:pPr>
              <w:widowControl w:val="0"/>
              <w:pBdr>
                <w:top w:val="nil"/>
                <w:left w:val="nil"/>
                <w:bottom w:val="nil"/>
                <w:right w:val="nil"/>
                <w:between w:val="nil"/>
              </w:pBdr>
              <w:spacing w:line="240" w:lineRule="auto"/>
              <w:rPr>
                <w:b/>
                <w:sz w:val="20"/>
                <w:szCs w:val="20"/>
              </w:rPr>
            </w:pPr>
          </w:p>
        </w:tc>
      </w:tr>
      <w:tr w:rsidR="0014005A" w14:paraId="30F5EE48" w14:textId="77777777" w:rsidTr="002958C8">
        <w:tc>
          <w:tcPr>
            <w:tcW w:w="1260" w:type="dxa"/>
            <w:tcMar>
              <w:top w:w="100" w:type="dxa"/>
              <w:left w:w="100" w:type="dxa"/>
              <w:bottom w:w="100" w:type="dxa"/>
              <w:right w:w="100" w:type="dxa"/>
            </w:tcMar>
          </w:tcPr>
          <w:p w14:paraId="056DC08D" w14:textId="39428A06" w:rsidR="0014005A" w:rsidRPr="002958C8" w:rsidRDefault="0014005A" w:rsidP="0014005A">
            <w:pPr>
              <w:widowControl w:val="0"/>
              <w:pBdr>
                <w:top w:val="nil"/>
                <w:left w:val="nil"/>
                <w:bottom w:val="nil"/>
                <w:right w:val="nil"/>
                <w:between w:val="nil"/>
              </w:pBdr>
              <w:spacing w:line="240" w:lineRule="auto"/>
              <w:rPr>
                <w:b/>
                <w:sz w:val="20"/>
                <w:szCs w:val="20"/>
              </w:rPr>
            </w:pPr>
            <w:r w:rsidRPr="002958C8">
              <w:rPr>
                <w:b/>
                <w:sz w:val="20"/>
                <w:szCs w:val="20"/>
              </w:rPr>
              <w:t>03/10/26</w:t>
            </w:r>
          </w:p>
        </w:tc>
        <w:tc>
          <w:tcPr>
            <w:tcW w:w="2025" w:type="dxa"/>
            <w:tcMar>
              <w:top w:w="100" w:type="dxa"/>
              <w:left w:w="100" w:type="dxa"/>
              <w:bottom w:w="100" w:type="dxa"/>
              <w:right w:w="100" w:type="dxa"/>
            </w:tcMar>
          </w:tcPr>
          <w:p w14:paraId="5E809CCA" w14:textId="171D09F8" w:rsidR="0014005A" w:rsidRPr="002958C8" w:rsidRDefault="0014005A" w:rsidP="0014005A">
            <w:pPr>
              <w:widowControl w:val="0"/>
              <w:pBdr>
                <w:top w:val="nil"/>
                <w:left w:val="nil"/>
                <w:bottom w:val="nil"/>
                <w:right w:val="nil"/>
                <w:between w:val="nil"/>
              </w:pBdr>
              <w:spacing w:line="240" w:lineRule="auto"/>
              <w:rPr>
                <w:b/>
                <w:sz w:val="20"/>
                <w:szCs w:val="20"/>
              </w:rPr>
            </w:pPr>
            <w:r w:rsidRPr="002958C8">
              <w:rPr>
                <w:sz w:val="20"/>
                <w:szCs w:val="20"/>
              </w:rPr>
              <w:t>5:00pm-6:00pm</w:t>
            </w:r>
          </w:p>
        </w:tc>
        <w:tc>
          <w:tcPr>
            <w:tcW w:w="4125" w:type="dxa"/>
            <w:tcMar>
              <w:top w:w="100" w:type="dxa"/>
              <w:left w:w="100" w:type="dxa"/>
              <w:bottom w:w="100" w:type="dxa"/>
              <w:right w:w="100" w:type="dxa"/>
            </w:tcMar>
          </w:tcPr>
          <w:p w14:paraId="070BDABC" w14:textId="07A7F8E4" w:rsidR="0014005A" w:rsidRPr="002958C8" w:rsidRDefault="0014005A" w:rsidP="0014005A">
            <w:pPr>
              <w:widowControl w:val="0"/>
              <w:pBdr>
                <w:top w:val="nil"/>
                <w:left w:val="nil"/>
                <w:bottom w:val="nil"/>
                <w:right w:val="nil"/>
                <w:between w:val="nil"/>
              </w:pBdr>
              <w:spacing w:line="240" w:lineRule="auto"/>
              <w:rPr>
                <w:b/>
                <w:sz w:val="20"/>
                <w:szCs w:val="20"/>
              </w:rPr>
            </w:pPr>
            <w:r w:rsidRPr="002958C8">
              <w:rPr>
                <w:sz w:val="20"/>
                <w:szCs w:val="20"/>
              </w:rPr>
              <w:t>Medical Spanish 4</w:t>
            </w:r>
          </w:p>
        </w:tc>
        <w:tc>
          <w:tcPr>
            <w:tcW w:w="2295" w:type="dxa"/>
            <w:tcMar>
              <w:top w:w="100" w:type="dxa"/>
              <w:left w:w="100" w:type="dxa"/>
              <w:bottom w:w="100" w:type="dxa"/>
              <w:right w:w="100" w:type="dxa"/>
            </w:tcMar>
          </w:tcPr>
          <w:p w14:paraId="6CD3209B" w14:textId="77777777" w:rsidR="0014005A" w:rsidRPr="002958C8" w:rsidRDefault="0014005A" w:rsidP="0014005A">
            <w:pPr>
              <w:widowControl w:val="0"/>
              <w:pBdr>
                <w:top w:val="nil"/>
                <w:left w:val="nil"/>
                <w:bottom w:val="nil"/>
                <w:right w:val="nil"/>
                <w:between w:val="nil"/>
              </w:pBdr>
              <w:spacing w:line="240" w:lineRule="auto"/>
              <w:rPr>
                <w:b/>
                <w:sz w:val="20"/>
                <w:szCs w:val="20"/>
              </w:rPr>
            </w:pPr>
          </w:p>
        </w:tc>
        <w:tc>
          <w:tcPr>
            <w:tcW w:w="1290" w:type="dxa"/>
            <w:tcMar>
              <w:top w:w="100" w:type="dxa"/>
              <w:left w:w="100" w:type="dxa"/>
              <w:bottom w:w="100" w:type="dxa"/>
              <w:right w:w="100" w:type="dxa"/>
            </w:tcMar>
          </w:tcPr>
          <w:p w14:paraId="7A96D0FE" w14:textId="43EF2E71" w:rsidR="0014005A" w:rsidRPr="002958C8" w:rsidRDefault="0014005A" w:rsidP="0014005A">
            <w:pPr>
              <w:widowControl w:val="0"/>
              <w:pBdr>
                <w:top w:val="nil"/>
                <w:left w:val="nil"/>
                <w:bottom w:val="nil"/>
                <w:right w:val="nil"/>
                <w:between w:val="nil"/>
              </w:pBdr>
              <w:spacing w:line="240" w:lineRule="auto"/>
              <w:rPr>
                <w:b/>
                <w:sz w:val="20"/>
                <w:szCs w:val="20"/>
              </w:rPr>
            </w:pPr>
            <w:r w:rsidRPr="002958C8">
              <w:rPr>
                <w:sz w:val="20"/>
                <w:szCs w:val="20"/>
              </w:rPr>
              <w:t>Dr. Bryce</w:t>
            </w:r>
          </w:p>
        </w:tc>
        <w:tc>
          <w:tcPr>
            <w:tcW w:w="2505" w:type="dxa"/>
            <w:tcMar>
              <w:top w:w="100" w:type="dxa"/>
              <w:left w:w="100" w:type="dxa"/>
              <w:bottom w:w="100" w:type="dxa"/>
              <w:right w:w="100" w:type="dxa"/>
            </w:tcMar>
          </w:tcPr>
          <w:p w14:paraId="06DC95B1" w14:textId="73E4BBF1" w:rsidR="0014005A" w:rsidRPr="002958C8" w:rsidRDefault="0014005A" w:rsidP="0014005A">
            <w:pPr>
              <w:widowControl w:val="0"/>
              <w:pBdr>
                <w:top w:val="nil"/>
                <w:left w:val="nil"/>
                <w:bottom w:val="nil"/>
                <w:right w:val="nil"/>
                <w:between w:val="nil"/>
              </w:pBdr>
              <w:spacing w:line="240" w:lineRule="auto"/>
              <w:rPr>
                <w:b/>
                <w:sz w:val="20"/>
                <w:szCs w:val="20"/>
              </w:rPr>
            </w:pPr>
            <w:r w:rsidRPr="002958C8">
              <w:rPr>
                <w:sz w:val="20"/>
                <w:szCs w:val="20"/>
              </w:rPr>
              <w:t>Online (Live)</w:t>
            </w:r>
          </w:p>
        </w:tc>
        <w:tc>
          <w:tcPr>
            <w:tcW w:w="1620" w:type="dxa"/>
            <w:tcMar>
              <w:top w:w="100" w:type="dxa"/>
              <w:left w:w="100" w:type="dxa"/>
              <w:bottom w:w="100" w:type="dxa"/>
              <w:right w:w="100" w:type="dxa"/>
            </w:tcMar>
          </w:tcPr>
          <w:p w14:paraId="57674CB0" w14:textId="77777777" w:rsidR="0014005A" w:rsidRPr="002958C8" w:rsidRDefault="0014005A" w:rsidP="0014005A">
            <w:pPr>
              <w:widowControl w:val="0"/>
              <w:pBdr>
                <w:top w:val="nil"/>
                <w:left w:val="nil"/>
                <w:bottom w:val="nil"/>
                <w:right w:val="nil"/>
                <w:between w:val="nil"/>
              </w:pBdr>
              <w:spacing w:line="240" w:lineRule="auto"/>
              <w:rPr>
                <w:b/>
                <w:sz w:val="20"/>
                <w:szCs w:val="20"/>
              </w:rPr>
            </w:pPr>
          </w:p>
        </w:tc>
      </w:tr>
      <w:tr w:rsidR="0014005A" w14:paraId="2EDEA678" w14:textId="77777777" w:rsidTr="002958C8">
        <w:tc>
          <w:tcPr>
            <w:tcW w:w="1260" w:type="dxa"/>
            <w:tcMar>
              <w:top w:w="100" w:type="dxa"/>
              <w:left w:w="100" w:type="dxa"/>
              <w:bottom w:w="100" w:type="dxa"/>
              <w:right w:w="100" w:type="dxa"/>
            </w:tcMar>
          </w:tcPr>
          <w:p w14:paraId="65C2FAAC" w14:textId="5367858D" w:rsidR="0014005A" w:rsidRPr="002958C8" w:rsidRDefault="0014005A" w:rsidP="0014005A">
            <w:pPr>
              <w:widowControl w:val="0"/>
              <w:pBdr>
                <w:top w:val="nil"/>
                <w:left w:val="nil"/>
                <w:bottom w:val="nil"/>
                <w:right w:val="nil"/>
                <w:between w:val="nil"/>
              </w:pBdr>
              <w:spacing w:line="240" w:lineRule="auto"/>
              <w:rPr>
                <w:b/>
                <w:sz w:val="20"/>
                <w:szCs w:val="20"/>
              </w:rPr>
            </w:pPr>
            <w:r w:rsidRPr="002958C8">
              <w:rPr>
                <w:b/>
                <w:sz w:val="20"/>
                <w:szCs w:val="20"/>
              </w:rPr>
              <w:t>03/17/26</w:t>
            </w:r>
          </w:p>
        </w:tc>
        <w:tc>
          <w:tcPr>
            <w:tcW w:w="2025" w:type="dxa"/>
            <w:tcMar>
              <w:top w:w="100" w:type="dxa"/>
              <w:left w:w="100" w:type="dxa"/>
              <w:bottom w:w="100" w:type="dxa"/>
              <w:right w:w="100" w:type="dxa"/>
            </w:tcMar>
          </w:tcPr>
          <w:p w14:paraId="0417935F" w14:textId="0AED0D66" w:rsidR="0014005A" w:rsidRPr="002958C8" w:rsidRDefault="0014005A" w:rsidP="0014005A">
            <w:pPr>
              <w:widowControl w:val="0"/>
              <w:pBdr>
                <w:top w:val="nil"/>
                <w:left w:val="nil"/>
                <w:bottom w:val="nil"/>
                <w:right w:val="nil"/>
                <w:between w:val="nil"/>
              </w:pBdr>
              <w:spacing w:line="240" w:lineRule="auto"/>
              <w:rPr>
                <w:b/>
                <w:sz w:val="20"/>
                <w:szCs w:val="20"/>
              </w:rPr>
            </w:pPr>
            <w:r w:rsidRPr="002958C8">
              <w:rPr>
                <w:sz w:val="20"/>
                <w:szCs w:val="20"/>
              </w:rPr>
              <w:t>5:00pm-6:00pm</w:t>
            </w:r>
          </w:p>
        </w:tc>
        <w:tc>
          <w:tcPr>
            <w:tcW w:w="4125" w:type="dxa"/>
            <w:tcMar>
              <w:top w:w="100" w:type="dxa"/>
              <w:left w:w="100" w:type="dxa"/>
              <w:bottom w:w="100" w:type="dxa"/>
              <w:right w:w="100" w:type="dxa"/>
            </w:tcMar>
          </w:tcPr>
          <w:p w14:paraId="177D52CB" w14:textId="7C046BE7" w:rsidR="0014005A" w:rsidRPr="002958C8" w:rsidRDefault="0014005A" w:rsidP="0014005A">
            <w:pPr>
              <w:widowControl w:val="0"/>
              <w:pBdr>
                <w:top w:val="nil"/>
                <w:left w:val="nil"/>
                <w:bottom w:val="nil"/>
                <w:right w:val="nil"/>
                <w:between w:val="nil"/>
              </w:pBdr>
              <w:spacing w:line="240" w:lineRule="auto"/>
              <w:rPr>
                <w:b/>
                <w:sz w:val="20"/>
                <w:szCs w:val="20"/>
              </w:rPr>
            </w:pPr>
            <w:r w:rsidRPr="002958C8">
              <w:rPr>
                <w:sz w:val="20"/>
                <w:szCs w:val="20"/>
              </w:rPr>
              <w:t>Medical Spanish 5</w:t>
            </w:r>
          </w:p>
        </w:tc>
        <w:tc>
          <w:tcPr>
            <w:tcW w:w="2295" w:type="dxa"/>
            <w:tcMar>
              <w:top w:w="100" w:type="dxa"/>
              <w:left w:w="100" w:type="dxa"/>
              <w:bottom w:w="100" w:type="dxa"/>
              <w:right w:w="100" w:type="dxa"/>
            </w:tcMar>
          </w:tcPr>
          <w:p w14:paraId="3DDE00D3" w14:textId="77777777" w:rsidR="0014005A" w:rsidRPr="002958C8" w:rsidRDefault="0014005A" w:rsidP="0014005A">
            <w:pPr>
              <w:widowControl w:val="0"/>
              <w:pBdr>
                <w:top w:val="nil"/>
                <w:left w:val="nil"/>
                <w:bottom w:val="nil"/>
                <w:right w:val="nil"/>
                <w:between w:val="nil"/>
              </w:pBdr>
              <w:spacing w:line="240" w:lineRule="auto"/>
              <w:rPr>
                <w:b/>
                <w:sz w:val="20"/>
                <w:szCs w:val="20"/>
              </w:rPr>
            </w:pPr>
          </w:p>
        </w:tc>
        <w:tc>
          <w:tcPr>
            <w:tcW w:w="1290" w:type="dxa"/>
            <w:tcMar>
              <w:top w:w="100" w:type="dxa"/>
              <w:left w:w="100" w:type="dxa"/>
              <w:bottom w:w="100" w:type="dxa"/>
              <w:right w:w="100" w:type="dxa"/>
            </w:tcMar>
          </w:tcPr>
          <w:p w14:paraId="08D278A5" w14:textId="7B6FE614" w:rsidR="0014005A" w:rsidRPr="002958C8" w:rsidRDefault="0014005A" w:rsidP="0014005A">
            <w:pPr>
              <w:widowControl w:val="0"/>
              <w:pBdr>
                <w:top w:val="nil"/>
                <w:left w:val="nil"/>
                <w:bottom w:val="nil"/>
                <w:right w:val="nil"/>
                <w:between w:val="nil"/>
              </w:pBdr>
              <w:spacing w:line="240" w:lineRule="auto"/>
              <w:rPr>
                <w:b/>
                <w:sz w:val="20"/>
                <w:szCs w:val="20"/>
              </w:rPr>
            </w:pPr>
            <w:r w:rsidRPr="002958C8">
              <w:rPr>
                <w:sz w:val="20"/>
                <w:szCs w:val="20"/>
              </w:rPr>
              <w:t>Dr. Bryce</w:t>
            </w:r>
          </w:p>
        </w:tc>
        <w:tc>
          <w:tcPr>
            <w:tcW w:w="2505" w:type="dxa"/>
            <w:tcMar>
              <w:top w:w="100" w:type="dxa"/>
              <w:left w:w="100" w:type="dxa"/>
              <w:bottom w:w="100" w:type="dxa"/>
              <w:right w:w="100" w:type="dxa"/>
            </w:tcMar>
          </w:tcPr>
          <w:p w14:paraId="0D6B0B31" w14:textId="49641825" w:rsidR="0014005A" w:rsidRPr="002958C8" w:rsidRDefault="0014005A" w:rsidP="0014005A">
            <w:pPr>
              <w:widowControl w:val="0"/>
              <w:pBdr>
                <w:top w:val="nil"/>
                <w:left w:val="nil"/>
                <w:bottom w:val="nil"/>
                <w:right w:val="nil"/>
                <w:between w:val="nil"/>
              </w:pBdr>
              <w:spacing w:line="240" w:lineRule="auto"/>
              <w:rPr>
                <w:b/>
                <w:sz w:val="20"/>
                <w:szCs w:val="20"/>
              </w:rPr>
            </w:pPr>
            <w:r w:rsidRPr="002958C8">
              <w:rPr>
                <w:sz w:val="20"/>
                <w:szCs w:val="20"/>
              </w:rPr>
              <w:t>Online (Live)</w:t>
            </w:r>
          </w:p>
        </w:tc>
        <w:tc>
          <w:tcPr>
            <w:tcW w:w="1620" w:type="dxa"/>
            <w:tcMar>
              <w:top w:w="100" w:type="dxa"/>
              <w:left w:w="100" w:type="dxa"/>
              <w:bottom w:w="100" w:type="dxa"/>
              <w:right w:w="100" w:type="dxa"/>
            </w:tcMar>
          </w:tcPr>
          <w:p w14:paraId="5E990195" w14:textId="77777777" w:rsidR="0014005A" w:rsidRPr="002958C8" w:rsidRDefault="0014005A" w:rsidP="0014005A">
            <w:pPr>
              <w:widowControl w:val="0"/>
              <w:pBdr>
                <w:top w:val="nil"/>
                <w:left w:val="nil"/>
                <w:bottom w:val="nil"/>
                <w:right w:val="nil"/>
                <w:between w:val="nil"/>
              </w:pBdr>
              <w:spacing w:line="240" w:lineRule="auto"/>
              <w:rPr>
                <w:b/>
                <w:sz w:val="20"/>
                <w:szCs w:val="20"/>
              </w:rPr>
            </w:pPr>
          </w:p>
        </w:tc>
      </w:tr>
      <w:tr w:rsidR="0014005A" w14:paraId="234DF572" w14:textId="77777777" w:rsidTr="002958C8">
        <w:tc>
          <w:tcPr>
            <w:tcW w:w="1260" w:type="dxa"/>
            <w:tcMar>
              <w:top w:w="100" w:type="dxa"/>
              <w:left w:w="100" w:type="dxa"/>
              <w:bottom w:w="100" w:type="dxa"/>
              <w:right w:w="100" w:type="dxa"/>
            </w:tcMar>
          </w:tcPr>
          <w:p w14:paraId="2EA50E4E" w14:textId="277FB24B" w:rsidR="0014005A" w:rsidRPr="002958C8" w:rsidRDefault="0014005A" w:rsidP="0014005A">
            <w:pPr>
              <w:widowControl w:val="0"/>
              <w:pBdr>
                <w:top w:val="nil"/>
                <w:left w:val="nil"/>
                <w:bottom w:val="nil"/>
                <w:right w:val="nil"/>
                <w:between w:val="nil"/>
              </w:pBdr>
              <w:spacing w:line="240" w:lineRule="auto"/>
              <w:rPr>
                <w:b/>
                <w:sz w:val="20"/>
                <w:szCs w:val="20"/>
              </w:rPr>
            </w:pPr>
            <w:r w:rsidRPr="002958C8">
              <w:rPr>
                <w:b/>
                <w:sz w:val="20"/>
                <w:szCs w:val="20"/>
              </w:rPr>
              <w:t>03/24/26</w:t>
            </w:r>
          </w:p>
        </w:tc>
        <w:tc>
          <w:tcPr>
            <w:tcW w:w="2025" w:type="dxa"/>
            <w:tcMar>
              <w:top w:w="100" w:type="dxa"/>
              <w:left w:w="100" w:type="dxa"/>
              <w:bottom w:w="100" w:type="dxa"/>
              <w:right w:w="100" w:type="dxa"/>
            </w:tcMar>
          </w:tcPr>
          <w:p w14:paraId="0D228F78" w14:textId="479E8C88" w:rsidR="0014005A" w:rsidRPr="002958C8" w:rsidRDefault="0014005A" w:rsidP="0014005A">
            <w:pPr>
              <w:widowControl w:val="0"/>
              <w:pBdr>
                <w:top w:val="nil"/>
                <w:left w:val="nil"/>
                <w:bottom w:val="nil"/>
                <w:right w:val="nil"/>
                <w:between w:val="nil"/>
              </w:pBdr>
              <w:spacing w:line="240" w:lineRule="auto"/>
              <w:rPr>
                <w:b/>
                <w:sz w:val="20"/>
                <w:szCs w:val="20"/>
              </w:rPr>
            </w:pPr>
            <w:r w:rsidRPr="002958C8">
              <w:rPr>
                <w:sz w:val="20"/>
                <w:szCs w:val="20"/>
              </w:rPr>
              <w:t>5:00pm-6:00pm</w:t>
            </w:r>
          </w:p>
        </w:tc>
        <w:tc>
          <w:tcPr>
            <w:tcW w:w="4125" w:type="dxa"/>
            <w:tcMar>
              <w:top w:w="100" w:type="dxa"/>
              <w:left w:w="100" w:type="dxa"/>
              <w:bottom w:w="100" w:type="dxa"/>
              <w:right w:w="100" w:type="dxa"/>
            </w:tcMar>
          </w:tcPr>
          <w:p w14:paraId="01E6ACDD" w14:textId="18744DAA" w:rsidR="0014005A" w:rsidRPr="002958C8" w:rsidRDefault="0014005A" w:rsidP="0014005A">
            <w:pPr>
              <w:widowControl w:val="0"/>
              <w:pBdr>
                <w:top w:val="nil"/>
                <w:left w:val="nil"/>
                <w:bottom w:val="nil"/>
                <w:right w:val="nil"/>
                <w:between w:val="nil"/>
              </w:pBdr>
              <w:spacing w:line="240" w:lineRule="auto"/>
              <w:rPr>
                <w:bCs/>
                <w:sz w:val="20"/>
                <w:szCs w:val="20"/>
              </w:rPr>
            </w:pPr>
            <w:r w:rsidRPr="002958C8">
              <w:rPr>
                <w:sz w:val="20"/>
                <w:szCs w:val="20"/>
              </w:rPr>
              <w:t xml:space="preserve">Medical Spanish 6/ </w:t>
            </w:r>
            <w:r w:rsidRPr="002958C8">
              <w:rPr>
                <w:bCs/>
                <w:sz w:val="20"/>
                <w:szCs w:val="20"/>
              </w:rPr>
              <w:t>Review</w:t>
            </w:r>
          </w:p>
        </w:tc>
        <w:tc>
          <w:tcPr>
            <w:tcW w:w="2295" w:type="dxa"/>
            <w:tcMar>
              <w:top w:w="100" w:type="dxa"/>
              <w:left w:w="100" w:type="dxa"/>
              <w:bottom w:w="100" w:type="dxa"/>
              <w:right w:w="100" w:type="dxa"/>
            </w:tcMar>
          </w:tcPr>
          <w:p w14:paraId="09824B97" w14:textId="77777777" w:rsidR="0014005A" w:rsidRPr="002958C8" w:rsidRDefault="0014005A" w:rsidP="0014005A">
            <w:pPr>
              <w:widowControl w:val="0"/>
              <w:pBdr>
                <w:top w:val="nil"/>
                <w:left w:val="nil"/>
                <w:bottom w:val="nil"/>
                <w:right w:val="nil"/>
                <w:between w:val="nil"/>
              </w:pBdr>
              <w:spacing w:line="240" w:lineRule="auto"/>
              <w:rPr>
                <w:b/>
                <w:sz w:val="20"/>
                <w:szCs w:val="20"/>
              </w:rPr>
            </w:pPr>
          </w:p>
        </w:tc>
        <w:tc>
          <w:tcPr>
            <w:tcW w:w="1290" w:type="dxa"/>
            <w:tcMar>
              <w:top w:w="100" w:type="dxa"/>
              <w:left w:w="100" w:type="dxa"/>
              <w:bottom w:w="100" w:type="dxa"/>
              <w:right w:w="100" w:type="dxa"/>
            </w:tcMar>
          </w:tcPr>
          <w:p w14:paraId="669AA743" w14:textId="2F5484FA" w:rsidR="0014005A" w:rsidRPr="002958C8" w:rsidRDefault="0014005A" w:rsidP="0014005A">
            <w:pPr>
              <w:widowControl w:val="0"/>
              <w:pBdr>
                <w:top w:val="nil"/>
                <w:left w:val="nil"/>
                <w:bottom w:val="nil"/>
                <w:right w:val="nil"/>
                <w:between w:val="nil"/>
              </w:pBdr>
              <w:spacing w:line="240" w:lineRule="auto"/>
              <w:rPr>
                <w:b/>
                <w:sz w:val="20"/>
                <w:szCs w:val="20"/>
              </w:rPr>
            </w:pPr>
            <w:r w:rsidRPr="002958C8">
              <w:rPr>
                <w:sz w:val="20"/>
                <w:szCs w:val="20"/>
              </w:rPr>
              <w:t>Dr. Bryce</w:t>
            </w:r>
          </w:p>
        </w:tc>
        <w:tc>
          <w:tcPr>
            <w:tcW w:w="2505" w:type="dxa"/>
            <w:tcMar>
              <w:top w:w="100" w:type="dxa"/>
              <w:left w:w="100" w:type="dxa"/>
              <w:bottom w:w="100" w:type="dxa"/>
              <w:right w:w="100" w:type="dxa"/>
            </w:tcMar>
          </w:tcPr>
          <w:p w14:paraId="560FAA25" w14:textId="1FAD7905" w:rsidR="0014005A" w:rsidRPr="002958C8" w:rsidRDefault="0014005A" w:rsidP="0014005A">
            <w:pPr>
              <w:widowControl w:val="0"/>
              <w:pBdr>
                <w:top w:val="nil"/>
                <w:left w:val="nil"/>
                <w:bottom w:val="nil"/>
                <w:right w:val="nil"/>
                <w:between w:val="nil"/>
              </w:pBdr>
              <w:spacing w:line="240" w:lineRule="auto"/>
              <w:rPr>
                <w:b/>
                <w:sz w:val="20"/>
                <w:szCs w:val="20"/>
              </w:rPr>
            </w:pPr>
            <w:r w:rsidRPr="002958C8">
              <w:rPr>
                <w:sz w:val="20"/>
                <w:szCs w:val="20"/>
              </w:rPr>
              <w:t>Online (Live)</w:t>
            </w:r>
          </w:p>
        </w:tc>
        <w:tc>
          <w:tcPr>
            <w:tcW w:w="1620" w:type="dxa"/>
            <w:tcMar>
              <w:top w:w="100" w:type="dxa"/>
              <w:left w:w="100" w:type="dxa"/>
              <w:bottom w:w="100" w:type="dxa"/>
              <w:right w:w="100" w:type="dxa"/>
            </w:tcMar>
          </w:tcPr>
          <w:p w14:paraId="31FF1ED1" w14:textId="77777777" w:rsidR="0014005A" w:rsidRPr="002958C8" w:rsidRDefault="0014005A" w:rsidP="0014005A">
            <w:pPr>
              <w:widowControl w:val="0"/>
              <w:pBdr>
                <w:top w:val="nil"/>
                <w:left w:val="nil"/>
                <w:bottom w:val="nil"/>
                <w:right w:val="nil"/>
                <w:between w:val="nil"/>
              </w:pBdr>
              <w:spacing w:line="240" w:lineRule="auto"/>
              <w:rPr>
                <w:b/>
                <w:sz w:val="20"/>
                <w:szCs w:val="20"/>
              </w:rPr>
            </w:pPr>
          </w:p>
        </w:tc>
      </w:tr>
      <w:tr w:rsidR="0014005A" w14:paraId="7127E023" w14:textId="77777777" w:rsidTr="002958C8">
        <w:tc>
          <w:tcPr>
            <w:tcW w:w="1260" w:type="dxa"/>
            <w:tcMar>
              <w:top w:w="100" w:type="dxa"/>
              <w:left w:w="100" w:type="dxa"/>
              <w:bottom w:w="100" w:type="dxa"/>
              <w:right w:w="100" w:type="dxa"/>
            </w:tcMar>
          </w:tcPr>
          <w:p w14:paraId="00CDCEC4" w14:textId="5B084723" w:rsidR="0014005A" w:rsidRPr="002958C8" w:rsidRDefault="0014005A" w:rsidP="0014005A">
            <w:pPr>
              <w:widowControl w:val="0"/>
              <w:pBdr>
                <w:top w:val="nil"/>
                <w:left w:val="nil"/>
                <w:bottom w:val="nil"/>
                <w:right w:val="nil"/>
                <w:between w:val="nil"/>
              </w:pBdr>
              <w:spacing w:line="240" w:lineRule="auto"/>
              <w:rPr>
                <w:b/>
                <w:sz w:val="20"/>
                <w:szCs w:val="20"/>
              </w:rPr>
            </w:pPr>
            <w:r w:rsidRPr="002958C8">
              <w:rPr>
                <w:b/>
                <w:sz w:val="20"/>
                <w:szCs w:val="20"/>
              </w:rPr>
              <w:t>03/31/26</w:t>
            </w:r>
          </w:p>
        </w:tc>
        <w:tc>
          <w:tcPr>
            <w:tcW w:w="2025" w:type="dxa"/>
            <w:tcMar>
              <w:top w:w="100" w:type="dxa"/>
              <w:left w:w="100" w:type="dxa"/>
              <w:bottom w:w="100" w:type="dxa"/>
              <w:right w:w="100" w:type="dxa"/>
            </w:tcMar>
          </w:tcPr>
          <w:p w14:paraId="7281D917" w14:textId="77777777" w:rsidR="0014005A" w:rsidRPr="002958C8" w:rsidRDefault="0014005A" w:rsidP="0014005A">
            <w:pPr>
              <w:widowControl w:val="0"/>
              <w:pBdr>
                <w:top w:val="nil"/>
                <w:left w:val="nil"/>
                <w:bottom w:val="nil"/>
                <w:right w:val="nil"/>
                <w:between w:val="nil"/>
              </w:pBdr>
              <w:spacing w:line="240" w:lineRule="auto"/>
              <w:rPr>
                <w:b/>
                <w:sz w:val="20"/>
                <w:szCs w:val="20"/>
              </w:rPr>
            </w:pPr>
          </w:p>
        </w:tc>
        <w:tc>
          <w:tcPr>
            <w:tcW w:w="4125" w:type="dxa"/>
            <w:tcMar>
              <w:top w:w="100" w:type="dxa"/>
              <w:left w:w="100" w:type="dxa"/>
              <w:bottom w:w="100" w:type="dxa"/>
              <w:right w:w="100" w:type="dxa"/>
            </w:tcMar>
          </w:tcPr>
          <w:p w14:paraId="7A7247C8" w14:textId="6C3E532D" w:rsidR="0014005A" w:rsidRPr="002958C8" w:rsidRDefault="0014005A" w:rsidP="0014005A">
            <w:pPr>
              <w:widowControl w:val="0"/>
              <w:pBdr>
                <w:top w:val="nil"/>
                <w:left w:val="nil"/>
                <w:bottom w:val="nil"/>
                <w:right w:val="nil"/>
                <w:between w:val="nil"/>
              </w:pBdr>
              <w:spacing w:line="240" w:lineRule="auto"/>
              <w:rPr>
                <w:b/>
                <w:sz w:val="20"/>
                <w:szCs w:val="20"/>
              </w:rPr>
            </w:pPr>
            <w:r w:rsidRPr="002958C8">
              <w:rPr>
                <w:b/>
                <w:sz w:val="20"/>
                <w:szCs w:val="20"/>
              </w:rPr>
              <w:t>FINAL EXAM DUE AT 5PM ON 03/31/26</w:t>
            </w:r>
          </w:p>
        </w:tc>
        <w:tc>
          <w:tcPr>
            <w:tcW w:w="2295" w:type="dxa"/>
            <w:tcMar>
              <w:top w:w="100" w:type="dxa"/>
              <w:left w:w="100" w:type="dxa"/>
              <w:bottom w:w="100" w:type="dxa"/>
              <w:right w:w="100" w:type="dxa"/>
            </w:tcMar>
          </w:tcPr>
          <w:p w14:paraId="0D38B5C7" w14:textId="77777777" w:rsidR="0014005A" w:rsidRPr="002958C8" w:rsidRDefault="0014005A" w:rsidP="0014005A">
            <w:pPr>
              <w:widowControl w:val="0"/>
              <w:pBdr>
                <w:top w:val="nil"/>
                <w:left w:val="nil"/>
                <w:bottom w:val="nil"/>
                <w:right w:val="nil"/>
                <w:between w:val="nil"/>
              </w:pBdr>
              <w:spacing w:line="240" w:lineRule="auto"/>
              <w:rPr>
                <w:b/>
                <w:sz w:val="20"/>
                <w:szCs w:val="20"/>
              </w:rPr>
            </w:pPr>
          </w:p>
        </w:tc>
        <w:tc>
          <w:tcPr>
            <w:tcW w:w="1290" w:type="dxa"/>
            <w:tcMar>
              <w:top w:w="100" w:type="dxa"/>
              <w:left w:w="100" w:type="dxa"/>
              <w:bottom w:w="100" w:type="dxa"/>
              <w:right w:w="100" w:type="dxa"/>
            </w:tcMar>
          </w:tcPr>
          <w:p w14:paraId="53A238FB" w14:textId="77777777" w:rsidR="0014005A" w:rsidRPr="002958C8" w:rsidRDefault="0014005A" w:rsidP="0014005A">
            <w:pPr>
              <w:widowControl w:val="0"/>
              <w:pBdr>
                <w:top w:val="nil"/>
                <w:left w:val="nil"/>
                <w:bottom w:val="nil"/>
                <w:right w:val="nil"/>
                <w:between w:val="nil"/>
              </w:pBdr>
              <w:spacing w:line="240" w:lineRule="auto"/>
              <w:rPr>
                <w:b/>
                <w:sz w:val="20"/>
                <w:szCs w:val="20"/>
              </w:rPr>
            </w:pPr>
          </w:p>
        </w:tc>
        <w:tc>
          <w:tcPr>
            <w:tcW w:w="2505" w:type="dxa"/>
            <w:tcMar>
              <w:top w:w="100" w:type="dxa"/>
              <w:left w:w="100" w:type="dxa"/>
              <w:bottom w:w="100" w:type="dxa"/>
              <w:right w:w="100" w:type="dxa"/>
            </w:tcMar>
          </w:tcPr>
          <w:p w14:paraId="1170DD0A" w14:textId="77777777" w:rsidR="0014005A" w:rsidRPr="002958C8" w:rsidRDefault="0014005A" w:rsidP="0014005A">
            <w:pPr>
              <w:widowControl w:val="0"/>
              <w:pBdr>
                <w:top w:val="nil"/>
                <w:left w:val="nil"/>
                <w:bottom w:val="nil"/>
                <w:right w:val="nil"/>
                <w:between w:val="nil"/>
              </w:pBdr>
              <w:spacing w:line="240" w:lineRule="auto"/>
              <w:rPr>
                <w:b/>
                <w:sz w:val="20"/>
                <w:szCs w:val="20"/>
              </w:rPr>
            </w:pPr>
          </w:p>
        </w:tc>
        <w:tc>
          <w:tcPr>
            <w:tcW w:w="1620" w:type="dxa"/>
            <w:tcMar>
              <w:top w:w="100" w:type="dxa"/>
              <w:left w:w="100" w:type="dxa"/>
              <w:bottom w:w="100" w:type="dxa"/>
              <w:right w:w="100" w:type="dxa"/>
            </w:tcMar>
          </w:tcPr>
          <w:p w14:paraId="31DC72AB" w14:textId="77777777" w:rsidR="0014005A" w:rsidRPr="002958C8" w:rsidRDefault="0014005A" w:rsidP="0014005A">
            <w:pPr>
              <w:widowControl w:val="0"/>
              <w:pBdr>
                <w:top w:val="nil"/>
                <w:left w:val="nil"/>
                <w:bottom w:val="nil"/>
                <w:right w:val="nil"/>
                <w:between w:val="nil"/>
              </w:pBdr>
              <w:spacing w:line="240" w:lineRule="auto"/>
              <w:rPr>
                <w:b/>
                <w:sz w:val="20"/>
                <w:szCs w:val="20"/>
              </w:rPr>
            </w:pPr>
          </w:p>
        </w:tc>
      </w:tr>
    </w:tbl>
    <w:p w14:paraId="6603598F" w14:textId="77777777" w:rsidR="00A73793" w:rsidRDefault="00A73793"/>
    <w:p w14:paraId="298FABED" w14:textId="77777777" w:rsidR="00A73793" w:rsidRDefault="00A73793"/>
    <w:sectPr w:rsidR="00A73793">
      <w:headerReference w:type="first" r:id="rId50"/>
      <w:pgSz w:w="15840" w:h="12240" w:orient="landscape"/>
      <w:pgMar w:top="360" w:right="360" w:bottom="36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55BF2" w14:textId="77777777" w:rsidR="0084223B" w:rsidRDefault="0084223B">
      <w:pPr>
        <w:spacing w:line="240" w:lineRule="auto"/>
      </w:pPr>
      <w:r>
        <w:separator/>
      </w:r>
    </w:p>
  </w:endnote>
  <w:endnote w:type="continuationSeparator" w:id="0">
    <w:p w14:paraId="78CB1914" w14:textId="77777777" w:rsidR="0084223B" w:rsidRDefault="008422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B82EA" w14:textId="77777777" w:rsidR="00A73793" w:rsidRDefault="008A2A88">
    <w:pPr>
      <w:jc w:val="right"/>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417DB" w14:textId="77777777" w:rsidR="0084223B" w:rsidRDefault="0084223B">
      <w:pPr>
        <w:spacing w:line="240" w:lineRule="auto"/>
      </w:pPr>
      <w:r>
        <w:separator/>
      </w:r>
    </w:p>
  </w:footnote>
  <w:footnote w:type="continuationSeparator" w:id="0">
    <w:p w14:paraId="3261D6DD" w14:textId="77777777" w:rsidR="0084223B" w:rsidRDefault="008422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2120" w14:textId="585A2D42" w:rsidR="00A73793" w:rsidRPr="00CD0E99" w:rsidRDefault="00CF3026">
    <w:pPr>
      <w:jc w:val="right"/>
      <w:rPr>
        <w:i/>
        <w:color w:val="666666"/>
      </w:rPr>
    </w:pPr>
    <w:r w:rsidRPr="00CD0E99">
      <w:rPr>
        <w:i/>
        <w:color w:val="666666"/>
      </w:rPr>
      <w:t>FCM 590</w:t>
    </w:r>
    <w:r w:rsidR="008A2A88" w:rsidRPr="00CD0E99">
      <w:rPr>
        <w:i/>
        <w:color w:val="666666"/>
      </w:rPr>
      <w:t xml:space="preserve"> </w:t>
    </w:r>
    <w:r w:rsidR="006E608C" w:rsidRPr="00CD0E99">
      <w:rPr>
        <w:i/>
        <w:color w:val="666666"/>
      </w:rPr>
      <w:t>- Spring</w:t>
    </w:r>
    <w:r w:rsidRPr="00CD0E99">
      <w:rPr>
        <w:i/>
        <w:color w:val="666666"/>
      </w:rPr>
      <w:t xml:space="preserve"> 202</w:t>
    </w:r>
    <w:r w:rsidR="00CD0E99" w:rsidRPr="00CD0E99">
      <w:rPr>
        <w:i/>
        <w:color w:val="666666"/>
      </w:rPr>
      <w:t>6</w:t>
    </w:r>
  </w:p>
  <w:p w14:paraId="1C51EAEB" w14:textId="77777777" w:rsidR="006E608C" w:rsidRDefault="006E608C">
    <w:pPr>
      <w:jc w:val="right"/>
      <w:rPr>
        <w:i/>
        <w:color w:val="666666"/>
        <w:highlight w:val="yello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8DA78" w14:textId="77777777" w:rsidR="00A73793" w:rsidRDefault="008A2A88">
    <w:pPr>
      <w:pStyle w:val="Subtitle"/>
      <w:jc w:val="center"/>
    </w:pPr>
    <w:bookmarkStart w:id="16" w:name="_heading=h.o7uz6snwxn0h" w:colFirst="0" w:colLast="0"/>
    <w:bookmarkEnd w:id="16"/>
    <w:r>
      <w:rPr>
        <w:noProof/>
      </w:rPr>
      <w:drawing>
        <wp:anchor distT="114300" distB="114300" distL="114300" distR="114300" simplePos="0" relativeHeight="251657216" behindDoc="0" locked="0" layoutInCell="1" hidden="0" allowOverlap="1" wp14:anchorId="134357D5" wp14:editId="198D35A9">
          <wp:simplePos x="0" y="0"/>
          <wp:positionH relativeFrom="page">
            <wp:posOffset>251459</wp:posOffset>
          </wp:positionH>
          <wp:positionV relativeFrom="page">
            <wp:posOffset>129540</wp:posOffset>
          </wp:positionV>
          <wp:extent cx="3586454" cy="390525"/>
          <wp:effectExtent l="0" t="0" r="0" b="0"/>
          <wp:wrapNone/>
          <wp:docPr id="983836783" name="image1.png" descr="Michigan State University College of Osteopathic Medicine Logo"/>
          <wp:cNvGraphicFramePr/>
          <a:graphic xmlns:a="http://schemas.openxmlformats.org/drawingml/2006/main">
            <a:graphicData uri="http://schemas.openxmlformats.org/drawingml/2006/picture">
              <pic:pic xmlns:pic="http://schemas.openxmlformats.org/drawingml/2006/picture">
                <pic:nvPicPr>
                  <pic:cNvPr id="0" name="image1.png" descr="Michigan State University College of Osteopathic Medicine Logo"/>
                  <pic:cNvPicPr preferRelativeResize="0"/>
                </pic:nvPicPr>
                <pic:blipFill>
                  <a:blip r:embed="rId1"/>
                  <a:srcRect/>
                  <a:stretch>
                    <a:fillRect/>
                  </a:stretch>
                </pic:blipFill>
                <pic:spPr>
                  <a:xfrm>
                    <a:off x="0" y="0"/>
                    <a:ext cx="3586454" cy="390525"/>
                  </a:xfrm>
                  <a:prstGeom prst="rect">
                    <a:avLst/>
                  </a:prstGeom>
                  <a:ln/>
                </pic:spPr>
              </pic:pic>
            </a:graphicData>
          </a:graphic>
        </wp:anchor>
      </w:drawing>
    </w:r>
    <w:r>
      <w:rPr>
        <w:noProof/>
      </w:rPr>
      <mc:AlternateContent>
        <mc:Choice Requires="wps">
          <w:drawing>
            <wp:anchor distT="0" distB="0" distL="0" distR="0" simplePos="0" relativeHeight="251658240" behindDoc="1" locked="0" layoutInCell="1" hidden="0" allowOverlap="1" wp14:anchorId="59505F79" wp14:editId="7B6B7EF1">
              <wp:simplePos x="0" y="0"/>
              <wp:positionH relativeFrom="page">
                <wp:posOffset>-62861</wp:posOffset>
              </wp:positionH>
              <wp:positionV relativeFrom="page">
                <wp:posOffset>-24761</wp:posOffset>
              </wp:positionV>
              <wp:extent cx="7896225" cy="633413"/>
              <wp:effectExtent l="0" t="0" r="0" b="0"/>
              <wp:wrapNone/>
              <wp:docPr id="9" name="Rectangle 9"/>
              <wp:cNvGraphicFramePr/>
              <a:graphic xmlns:a="http://schemas.openxmlformats.org/drawingml/2006/main">
                <a:graphicData uri="http://schemas.microsoft.com/office/word/2010/wordprocessingShape">
                  <wps:wsp>
                    <wps:cNvSpPr/>
                    <wps:spPr>
                      <a:xfrm>
                        <a:off x="5222850" y="3755700"/>
                        <a:ext cx="246300" cy="48600"/>
                      </a:xfrm>
                      <a:prstGeom prst="rect">
                        <a:avLst/>
                      </a:prstGeom>
                      <a:solidFill>
                        <a:srgbClr val="18453B"/>
                      </a:solidFill>
                      <a:ln>
                        <a:noFill/>
                      </a:ln>
                    </wps:spPr>
                    <wps:txbx>
                      <w:txbxContent>
                        <w:p w14:paraId="65F1E985" w14:textId="77777777" w:rsidR="00A73793" w:rsidRDefault="00A73793">
                          <w:pPr>
                            <w:spacing w:line="240" w:lineRule="auto"/>
                            <w:textDirection w:val="btLr"/>
                          </w:pPr>
                        </w:p>
                      </w:txbxContent>
                    </wps:txbx>
                    <wps:bodyPr spcFirstLastPara="1" wrap="square" lIns="91425" tIns="91425" rIns="91425" bIns="91425" anchor="ctr" anchorCtr="0">
                      <a:noAutofit/>
                    </wps:bodyPr>
                  </wps:wsp>
                </a:graphicData>
              </a:graphic>
            </wp:anchor>
          </w:drawing>
        </mc:Choice>
        <mc:Fallback xmlns:pic="http://schemas.openxmlformats.org/drawingml/2006/picture" xmlns:a="http://schemas.openxmlformats.org/drawingml/2006/main">
          <w:pict w14:anchorId="47704E92">
            <v:rect id="Rectangle 9" style="position:absolute;left:0;text-align:left;margin-left:-4.95pt;margin-top:-1.95pt;width:621.75pt;height:49.9pt;z-index:-251658240;visibility:visible;mso-wrap-style:square;mso-wrap-distance-left:0;mso-wrap-distance-top:0;mso-wrap-distance-right:0;mso-wrap-distance-bottom:0;mso-position-horizontal:absolute;mso-position-horizontal-relative:page;mso-position-vertical:absolute;mso-position-vertical-relative:page;v-text-anchor:middle" o:spid="_x0000_s1026" fillcolor="#18453b" stroked="f" w14:anchorId="59505F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">
              <v:textbox inset="2.53958mm,2.53958mm,2.53958mm,2.53958mm">
                <w:txbxContent>
                  <w:p w:rsidR="00A73793" w:rsidRDefault="00A73793" w14:paraId="672A6659" w14:textId="77777777">
                    <w:pPr>
                      <w:spacing w:line="240" w:lineRule="auto"/>
                      <w:textDirection w:val="btLr"/>
                    </w:pP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5D64C" w14:textId="77777777" w:rsidR="00A73793" w:rsidRDefault="00A737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A1D3C"/>
    <w:multiLevelType w:val="multilevel"/>
    <w:tmpl w:val="5A8AE0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02E3BA6"/>
    <w:multiLevelType w:val="hybridMultilevel"/>
    <w:tmpl w:val="2F288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F81C2C"/>
    <w:multiLevelType w:val="hybridMultilevel"/>
    <w:tmpl w:val="407C4154"/>
    <w:lvl w:ilvl="0" w:tplc="CCE29C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17517F"/>
    <w:multiLevelType w:val="multilevel"/>
    <w:tmpl w:val="9B4E8E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02844491">
    <w:abstractNumId w:val="3"/>
  </w:num>
  <w:num w:numId="2" w16cid:durableId="538664184">
    <w:abstractNumId w:val="0"/>
  </w:num>
  <w:num w:numId="3" w16cid:durableId="1621455968">
    <w:abstractNumId w:val="2"/>
  </w:num>
  <w:num w:numId="4" w16cid:durableId="424960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793"/>
    <w:rsid w:val="000044AC"/>
    <w:rsid w:val="00015CED"/>
    <w:rsid w:val="00044DE7"/>
    <w:rsid w:val="000A3F26"/>
    <w:rsid w:val="000D150A"/>
    <w:rsid w:val="0014005A"/>
    <w:rsid w:val="00143096"/>
    <w:rsid w:val="00151325"/>
    <w:rsid w:val="00183DE3"/>
    <w:rsid w:val="00184A0E"/>
    <w:rsid w:val="002828D0"/>
    <w:rsid w:val="002958C8"/>
    <w:rsid w:val="002A1A60"/>
    <w:rsid w:val="002B43BF"/>
    <w:rsid w:val="002D136E"/>
    <w:rsid w:val="002D2295"/>
    <w:rsid w:val="00337D34"/>
    <w:rsid w:val="00374889"/>
    <w:rsid w:val="003C01D1"/>
    <w:rsid w:val="005564EB"/>
    <w:rsid w:val="005B7452"/>
    <w:rsid w:val="006D45D9"/>
    <w:rsid w:val="006E608C"/>
    <w:rsid w:val="00705742"/>
    <w:rsid w:val="00785C95"/>
    <w:rsid w:val="007A7609"/>
    <w:rsid w:val="007C3694"/>
    <w:rsid w:val="0084223B"/>
    <w:rsid w:val="00855605"/>
    <w:rsid w:val="008A2A88"/>
    <w:rsid w:val="008F3881"/>
    <w:rsid w:val="00954D21"/>
    <w:rsid w:val="0095737F"/>
    <w:rsid w:val="00972B4E"/>
    <w:rsid w:val="00973F5E"/>
    <w:rsid w:val="009B0EBF"/>
    <w:rsid w:val="009C162F"/>
    <w:rsid w:val="00A26F92"/>
    <w:rsid w:val="00A73793"/>
    <w:rsid w:val="00A75A9A"/>
    <w:rsid w:val="00A973BE"/>
    <w:rsid w:val="00AB4982"/>
    <w:rsid w:val="00AE1932"/>
    <w:rsid w:val="00AE5DEA"/>
    <w:rsid w:val="00B2410C"/>
    <w:rsid w:val="00B64707"/>
    <w:rsid w:val="00C65BC9"/>
    <w:rsid w:val="00CC4508"/>
    <w:rsid w:val="00CD0E99"/>
    <w:rsid w:val="00CE5950"/>
    <w:rsid w:val="00CF3026"/>
    <w:rsid w:val="00E028FB"/>
    <w:rsid w:val="00E07935"/>
    <w:rsid w:val="00E34345"/>
    <w:rsid w:val="00F16182"/>
    <w:rsid w:val="00F6576E"/>
    <w:rsid w:val="00FF09C7"/>
    <w:rsid w:val="0D4D559E"/>
    <w:rsid w:val="2D06F233"/>
    <w:rsid w:val="54DF1032"/>
    <w:rsid w:val="5CAF60E4"/>
    <w:rsid w:val="5FC2E469"/>
    <w:rsid w:val="78E06C83"/>
    <w:rsid w:val="7925B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2ADAE"/>
  <w15:docId w15:val="{D25FC8A6-D572-4A40-BC85-CA44DE49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120"/>
      <w:outlineLvl w:val="0"/>
    </w:pPr>
    <w:rPr>
      <w:b/>
      <w:color w:val="18453B"/>
      <w:sz w:val="26"/>
      <w:szCs w:val="26"/>
    </w:rPr>
  </w:style>
  <w:style w:type="paragraph" w:styleId="Heading2">
    <w:name w:val="heading 2"/>
    <w:basedOn w:val="Normal"/>
    <w:next w:val="Normal"/>
    <w:uiPriority w:val="9"/>
    <w:unhideWhenUsed/>
    <w:qFormat/>
    <w:pPr>
      <w:keepNext/>
      <w:keepLines/>
      <w:spacing w:before="200" w:after="120"/>
      <w:outlineLvl w:val="1"/>
    </w:pPr>
    <w:rPr>
      <w:sz w:val="26"/>
      <w:szCs w:val="26"/>
    </w:rPr>
  </w:style>
  <w:style w:type="paragraph" w:styleId="Heading3">
    <w:name w:val="heading 3"/>
    <w:basedOn w:val="Normal"/>
    <w:next w:val="Normal"/>
    <w:uiPriority w:val="9"/>
    <w:unhideWhenUsed/>
    <w:qFormat/>
    <w:pPr>
      <w:keepNext/>
      <w:keepLines/>
      <w:spacing w:before="320" w:after="80"/>
      <w:outlineLvl w:val="2"/>
    </w:pPr>
    <w:rPr>
      <w:i/>
      <w:color w:val="434343"/>
      <w:sz w:val="24"/>
      <w:szCs w:val="24"/>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21844"/>
    <w:pPr>
      <w:tabs>
        <w:tab w:val="center" w:pos="4680"/>
        <w:tab w:val="right" w:pos="9360"/>
      </w:tabs>
      <w:spacing w:line="240" w:lineRule="auto"/>
    </w:pPr>
  </w:style>
  <w:style w:type="character" w:customStyle="1" w:styleId="HeaderChar">
    <w:name w:val="Header Char"/>
    <w:basedOn w:val="DefaultParagraphFont"/>
    <w:link w:val="Header"/>
    <w:uiPriority w:val="99"/>
    <w:rsid w:val="00E21844"/>
  </w:style>
  <w:style w:type="paragraph" w:styleId="Footer">
    <w:name w:val="footer"/>
    <w:basedOn w:val="Normal"/>
    <w:link w:val="FooterChar"/>
    <w:uiPriority w:val="99"/>
    <w:unhideWhenUsed/>
    <w:rsid w:val="00E21844"/>
    <w:pPr>
      <w:tabs>
        <w:tab w:val="center" w:pos="4680"/>
        <w:tab w:val="right" w:pos="9360"/>
      </w:tabs>
      <w:spacing w:line="240" w:lineRule="auto"/>
    </w:pPr>
  </w:style>
  <w:style w:type="character" w:customStyle="1" w:styleId="FooterChar">
    <w:name w:val="Footer Char"/>
    <w:basedOn w:val="DefaultParagraphFont"/>
    <w:link w:val="Footer"/>
    <w:uiPriority w:val="99"/>
    <w:rsid w:val="00E21844"/>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9C162F"/>
    <w:rPr>
      <w:color w:val="0000FF" w:themeColor="hyperlink"/>
      <w:u w:val="single"/>
    </w:rPr>
  </w:style>
  <w:style w:type="character" w:styleId="UnresolvedMention">
    <w:name w:val="Unresolved Mention"/>
    <w:basedOn w:val="DefaultParagraphFont"/>
    <w:uiPriority w:val="99"/>
    <w:semiHidden/>
    <w:unhideWhenUsed/>
    <w:rsid w:val="009C162F"/>
    <w:rPr>
      <w:color w:val="605E5C"/>
      <w:shd w:val="clear" w:color="auto" w:fill="E1DFDD"/>
    </w:rPr>
  </w:style>
  <w:style w:type="paragraph" w:styleId="ListParagraph">
    <w:name w:val="List Paragraph"/>
    <w:basedOn w:val="Normal"/>
    <w:uiPriority w:val="34"/>
    <w:qFormat/>
    <w:rsid w:val="002A1A60"/>
    <w:pPr>
      <w:ind w:left="720"/>
      <w:contextualSpacing/>
    </w:pPr>
  </w:style>
  <w:style w:type="paragraph" w:styleId="TOC1">
    <w:name w:val="toc 1"/>
    <w:basedOn w:val="Normal"/>
    <w:next w:val="Normal"/>
    <w:autoRedefine/>
    <w:uiPriority w:val="39"/>
    <w:unhideWhenUsed/>
    <w:rsid w:val="00AB4982"/>
    <w:pPr>
      <w:spacing w:after="100"/>
    </w:pPr>
  </w:style>
  <w:style w:type="paragraph" w:styleId="TOC2">
    <w:name w:val="toc 2"/>
    <w:basedOn w:val="Normal"/>
    <w:next w:val="Normal"/>
    <w:autoRedefine/>
    <w:uiPriority w:val="39"/>
    <w:unhideWhenUsed/>
    <w:rsid w:val="00AB4982"/>
    <w:pPr>
      <w:spacing w:after="100"/>
      <w:ind w:left="220"/>
    </w:pPr>
  </w:style>
  <w:style w:type="paragraph" w:styleId="TOC4">
    <w:name w:val="toc 4"/>
    <w:basedOn w:val="Normal"/>
    <w:next w:val="Normal"/>
    <w:autoRedefine/>
    <w:uiPriority w:val="39"/>
    <w:unhideWhenUsed/>
    <w:rsid w:val="00AB4982"/>
    <w:pPr>
      <w:spacing w:after="100"/>
      <w:ind w:left="660"/>
    </w:pPr>
  </w:style>
  <w:style w:type="paragraph" w:styleId="TOC3">
    <w:name w:val="toc 3"/>
    <w:basedOn w:val="Normal"/>
    <w:next w:val="Normal"/>
    <w:autoRedefine/>
    <w:uiPriority w:val="39"/>
    <w:unhideWhenUsed/>
    <w:rsid w:val="00AB498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5476">
      <w:bodyDiv w:val="1"/>
      <w:marLeft w:val="0"/>
      <w:marRight w:val="0"/>
      <w:marTop w:val="0"/>
      <w:marBottom w:val="0"/>
      <w:divBdr>
        <w:top w:val="none" w:sz="0" w:space="0" w:color="auto"/>
        <w:left w:val="none" w:sz="0" w:space="0" w:color="auto"/>
        <w:bottom w:val="none" w:sz="0" w:space="0" w:color="auto"/>
        <w:right w:val="none" w:sz="0" w:space="0" w:color="auto"/>
      </w:divBdr>
    </w:div>
    <w:div w:id="949823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steopathicmedicine.msu.edu/about-us/common-ground-professionalism-initiative" TargetMode="External"/><Relationship Id="rId18" Type="http://schemas.openxmlformats.org/officeDocument/2006/relationships/hyperlink" Target="https://d2l.msu.edu" TargetMode="External"/><Relationship Id="rId26" Type="http://schemas.openxmlformats.org/officeDocument/2006/relationships/hyperlink" Target="https://osteopathicmedicine.msu.edu/application/files/7317/6296/7022/AI_Use_Policy.pdf" TargetMode="External"/><Relationship Id="rId39" Type="http://schemas.openxmlformats.org/officeDocument/2006/relationships/hyperlink" Target="https://osteopathicmedicine.msu.edu/current-students/student-handbook" TargetMode="External"/><Relationship Id="rId21" Type="http://schemas.openxmlformats.org/officeDocument/2006/relationships/hyperlink" Target="https://www.iclicker.com/students/apps-and-remotes/web" TargetMode="External"/><Relationship Id="rId34" Type="http://schemas.openxmlformats.org/officeDocument/2006/relationships/hyperlink" Target="https://osteopathicmedicine.msu.edu/application/files/7117/1881/3977/Preclerkship-Attendance-and-Absences.pdf" TargetMode="External"/><Relationship Id="rId42" Type="http://schemas.openxmlformats.org/officeDocument/2006/relationships/header" Target="header2.xml"/><Relationship Id="rId47" Type="http://schemas.openxmlformats.org/officeDocument/2006/relationships/hyperlink" Target="https://spartanexperiences.msu.edu/about/handbook/medical-student-rights-responsibilities/index.html" TargetMode="External"/><Relationship Id="rId50"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osteopathicmedicine.msu.edu/current-students/academic-and-career-advising" TargetMode="External"/><Relationship Id="rId29" Type="http://schemas.openxmlformats.org/officeDocument/2006/relationships/hyperlink" Target="https://osteopathicmedicine.msu.edu/current-students/student-handbook/student-handbook-diversity-and-inclusion" TargetMode="External"/><Relationship Id="rId11" Type="http://schemas.openxmlformats.org/officeDocument/2006/relationships/image" Target="media/image1.jpeg"/><Relationship Id="rId24" Type="http://schemas.openxmlformats.org/officeDocument/2006/relationships/hyperlink" Target="https://osteopathicmedicine.msu.edu/current-students/academic-and-career-advising" TargetMode="External"/><Relationship Id="rId32" Type="http://schemas.openxmlformats.org/officeDocument/2006/relationships/hyperlink" Target="https://osteopathicmedicine.msu.edu/application/files/7217/1760/5058/MSUCOM-Academic-Code-of-Professional-Ethics.pdf" TargetMode="External"/><Relationship Id="rId37" Type="http://schemas.openxmlformats.org/officeDocument/2006/relationships/hyperlink" Target="https://reg.msu.edu/ROInfo/Notices/ReligiousPolicy.aspx" TargetMode="External"/><Relationship Id="rId40" Type="http://schemas.openxmlformats.org/officeDocument/2006/relationships/header" Target="header1.xml"/><Relationship Id="rId45" Type="http://schemas.openxmlformats.org/officeDocument/2006/relationships/hyperlink" Target="https://spartanmail.msu.edu" TargetMode="External"/><Relationship Id="rId5" Type="http://schemas.openxmlformats.org/officeDocument/2006/relationships/numbering" Target="numbering.xml"/><Relationship Id="rId15" Type="http://schemas.openxmlformats.org/officeDocument/2006/relationships/hyperlink" Target="https://osteopathicmedicine.msu.edu/current-students/student-life/wellness-and-counseling" TargetMode="External"/><Relationship Id="rId23" Type="http://schemas.openxmlformats.org/officeDocument/2006/relationships/hyperlink" Target="http://ezproxy.msu.edu/login?url=http://meded.lwwhealthlibrary.com/book.aspx?bookid=2188" TargetMode="External"/><Relationship Id="rId28" Type="http://schemas.openxmlformats.org/officeDocument/2006/relationships/hyperlink" Target="https://osteopathicmedicine.msu.edu/application/files/3617/2044/1325/Computer-Based-Assessment-in-the-Preclerkship.pdf" TargetMode="External"/><Relationship Id="rId36" Type="http://schemas.openxmlformats.org/officeDocument/2006/relationships/hyperlink" Target="https://civilrights.msu.edu/policies/relationship-violence-and-sexual-misconduct-and-title-ix-policy.html" TargetMode="External"/><Relationship Id="rId49" Type="http://schemas.openxmlformats.org/officeDocument/2006/relationships/hyperlink" Target="https://docs.google.com/spreadsheets/d/1tZKY40EAv6RFN79VhVozmpJx23WzMZfHtmYa0rnyiPQ/edit?usp=sharing" TargetMode="External"/><Relationship Id="rId10" Type="http://schemas.openxmlformats.org/officeDocument/2006/relationships/endnotes" Target="endnotes.xml"/><Relationship Id="rId19" Type="http://schemas.openxmlformats.org/officeDocument/2006/relationships/hyperlink" Target="https://calendar.google.com/calendar/embed?src=msu.edu_ftq7g1b5da252fecqelqp5n7ks%40group.calendar.google.com&amp;ctz=America%2FNew_York" TargetMode="External"/><Relationship Id="rId31" Type="http://schemas.openxmlformats.org/officeDocument/2006/relationships/hyperlink" Target="https://spartanexperiences.msu.edu/about/handbook/medical-student-rights-responsibilities/index.html" TargetMode="External"/><Relationship Id="rId44" Type="http://schemas.openxmlformats.org/officeDocument/2006/relationships/hyperlink" Target="https://calendar.google.com/calendar/embed?src=msu.edu_ftq7g1b5da252fecqelqp5n7ks%40group.calendar.google.com&amp;ctz=America%2FNew_York"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osteomedreg@msu.edu" TargetMode="External"/><Relationship Id="rId22" Type="http://schemas.openxmlformats.org/officeDocument/2006/relationships/hyperlink" Target="https://bit.ly/msucomtech" TargetMode="External"/><Relationship Id="rId27" Type="http://schemas.openxmlformats.org/officeDocument/2006/relationships/hyperlink" Target="https://osteopathicmedicine.msu.edu/about-us/common-ground-professionalism-initiative" TargetMode="External"/><Relationship Id="rId30" Type="http://schemas.openxmlformats.org/officeDocument/2006/relationships/hyperlink" Target="https://osteopathicmedicine.msu.edu/current-students/student-handbook/student-handbook-information-technology-resources" TargetMode="External"/><Relationship Id="rId35" Type="http://schemas.openxmlformats.org/officeDocument/2006/relationships/hyperlink" Target="https://civilrights.msu.edu/pregnancy-parenting/index.html" TargetMode="External"/><Relationship Id="rId43" Type="http://schemas.openxmlformats.org/officeDocument/2006/relationships/hyperlink" Target="https://d2l.msu.edu" TargetMode="External"/><Relationship Id="rId48" Type="http://schemas.openxmlformats.org/officeDocument/2006/relationships/hyperlink" Target="https://docs.google.com/spreadsheets/d/1tZKY40EAv6RFN79VhVozmpJx23WzMZfHtmYa0rnyiPQ/edit?usp=sharing"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file:///C:\Users\sahapapi\AppData\Local\Microsoft\Windows\INetCache\Content.Outlook\13098GAX\sahapapi@msu.edu" TargetMode="External"/><Relationship Id="rId17" Type="http://schemas.openxmlformats.org/officeDocument/2006/relationships/hyperlink" Target="https://tech.msu.edu/support/" TargetMode="External"/><Relationship Id="rId25" Type="http://schemas.openxmlformats.org/officeDocument/2006/relationships/hyperlink" Target="https://michiganstate.sharepoint.com/sites/OnTargetforAcademicSuccess" TargetMode="External"/><Relationship Id="rId33" Type="http://schemas.openxmlformats.org/officeDocument/2006/relationships/hyperlink" Target="https://osteopathicmedicine.msu.edu/application/files/6715/8440/1774/POLICY-ON-OSTEOPATHIC-CLINICAL-TRAINING-AND-STUDENT-SAFETY.pdf" TargetMode="External"/><Relationship Id="rId38" Type="http://schemas.openxmlformats.org/officeDocument/2006/relationships/hyperlink" Target="https://osteopathicmedicine.msu.edu/application/files/1617/1741/9878/Remediation.pdf" TargetMode="External"/><Relationship Id="rId46" Type="http://schemas.openxmlformats.org/officeDocument/2006/relationships/hyperlink" Target="https://reg.msu.edu/academicprograms/Print.aspx?Section=514" TargetMode="External"/><Relationship Id="rId20" Type="http://schemas.openxmlformats.org/officeDocument/2006/relationships/hyperlink" Target="https://zoom.msu.edu"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b1c019-6385-4a6a-a390-43e9fad3b11e" xsi:nil="true"/>
    <lcf76f155ced4ddcb4097134ff3c332f xmlns="a8e180ce-d601-4f4a-afc0-2360ff1c5c0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DxI4dFzXqgGfB5ch1wYY8gjAgQ==">CgMxLjAyCGguZ2pkZ3hzMgloLjMwajB6bGwyDmguYWg2NzYwZzlyanN4MgloLjFmb2I5dGUyCWguM3pueXNoNzIOaC5uajZ2MHN1cGlocm0yCWguMmV0OTJwMDIIaC50eWpjd3QyCWguM2R5NnZrbTIJaC4xdDNoNXNmMgloLjRkMzRvZzgyCWguM3JkY3JqbjIJaC4yNmluMXJnMgloLjM1bmt1bjIyCWguMWtzdjR1djIJaC40NHNpbmlvMgloLjJqeHN4cWgyCWguM2oycXFtMzIJaC4xeTgxMHR3MgloLjJ4Y3l0cGkyDmgubWtoMGU0Z282ZTNnMg5oLmwzbHlvYzdxdmhrcjIJaC4yczhleW8xMg5oLjhkazloeDJ0amxoajIOaC5vN3V6NnNud3huMGg4AHIhMUhHYzdrNF9WNEZ0QjVuTFR2dllCZHVrWkRXX29sTGx0</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A5A7D1136AF98842B9222F1ED995F6F0" ma:contentTypeVersion="16" ma:contentTypeDescription="Create a new document." ma:contentTypeScope="" ma:versionID="5bc7a05c5215cc5bacbdbc9ab5fdbd58">
  <xsd:schema xmlns:xsd="http://www.w3.org/2001/XMLSchema" xmlns:xs="http://www.w3.org/2001/XMLSchema" xmlns:p="http://schemas.microsoft.com/office/2006/metadata/properties" xmlns:ns2="a8e180ce-d601-4f4a-afc0-2360ff1c5c00" xmlns:ns3="5eb1c019-6385-4a6a-a390-43e9fad3b11e" targetNamespace="http://schemas.microsoft.com/office/2006/metadata/properties" ma:root="true" ma:fieldsID="f8688d3561c10ede46bc23f606096036" ns2:_="" ns3:_="">
    <xsd:import namespace="a8e180ce-d601-4f4a-afc0-2360ff1c5c00"/>
    <xsd:import namespace="5eb1c019-6385-4a6a-a390-43e9fad3b1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180ce-d601-4f4a-afc0-2360ff1c5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b1c019-6385-4a6a-a390-43e9fad3b1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e27fd66-41ea-48b8-b4cb-7c972a43616a}" ma:internalName="TaxCatchAll" ma:showField="CatchAllData" ma:web="5eb1c019-6385-4a6a-a390-43e9fad3b1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0BF7D1-BE7B-442D-BDDD-613DB44CF708}">
  <ds:schemaRefs>
    <ds:schemaRef ds:uri="http://purl.org/dc/dcmitype/"/>
    <ds:schemaRef ds:uri="http://purl.org/dc/term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5eb1c019-6385-4a6a-a390-43e9fad3b11e"/>
    <ds:schemaRef ds:uri="a8e180ce-d601-4f4a-afc0-2360ff1c5c0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E0ACDCC-E316-4568-B77B-6ED9437BC8F4}">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51893053-B959-4A45-919C-4F4D2E17B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180ce-d601-4f4a-afc0-2360ff1c5c00"/>
    <ds:schemaRef ds:uri="5eb1c019-6385-4a6a-a390-43e9fad3b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1258</Words>
  <Characters>11889</Characters>
  <Application>Microsoft Office Word</Application>
  <DocSecurity>0</DocSecurity>
  <Lines>566</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FCM 590: Medical Spanish | Syllabus | SS26</dc:title>
  <dc:creator>Roberts, Patty</dc:creator>
  <cp:keywords>FCM590;SS26</cp:keywords>
  <cp:lastModifiedBy>Brandt, Becky</cp:lastModifiedBy>
  <cp:revision>8</cp:revision>
  <dcterms:created xsi:type="dcterms:W3CDTF">2025-11-06T20:22:00Z</dcterms:created>
  <dcterms:modified xsi:type="dcterms:W3CDTF">2025-11-21T16:08:00Z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25c67d27c2a86289111dc8ae4a3d3dcd4b5fb10fba5527f4cb1c1f1ab9c3a78a</vt:lpwstr>
  </property>
  <property fmtid="{D5CDD505-2E9C-101B-9397-08002B2CF9AE}" pid="3" name="ContentTypeId">
    <vt:lpwstr>0x010100A5A7D1136AF98842B9222F1ED995F6F0</vt:lpwstr>
  </property>
  <property fmtid="{D5CDD505-2E9C-101B-9397-08002B2CF9AE}" pid="4" name="MediaServiceImageTags">
    <vt:lpwstr/>
  </property>
</Properties>
</file>