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7A5F" w14:textId="77777777" w:rsidR="00DE2628" w:rsidRPr="00F348B4" w:rsidRDefault="00DE2628" w:rsidP="00DE2628">
      <w:pPr>
        <w:pStyle w:val="Title"/>
        <w:spacing w:before="200"/>
        <w:jc w:val="center"/>
        <w:rPr>
          <w:b/>
          <w:color w:val="18453B"/>
          <w:sz w:val="32"/>
          <w:szCs w:val="32"/>
        </w:rPr>
      </w:pPr>
      <w:bookmarkStart w:id="0" w:name="_heading=h.30j0zll" w:colFirst="0" w:colLast="0"/>
      <w:bookmarkEnd w:id="0"/>
      <w:r w:rsidRPr="00F348B4">
        <w:rPr>
          <w:b/>
          <w:color w:val="18453B"/>
          <w:sz w:val="32"/>
          <w:szCs w:val="32"/>
        </w:rPr>
        <w:t>OMM 500 (Sections 9210, 9230, 9260) – Student OMM Clinic</w:t>
      </w:r>
    </w:p>
    <w:p w14:paraId="139BBFF1" w14:textId="55994A1D" w:rsidR="0065061F" w:rsidRDefault="00DE2628">
      <w:pPr>
        <w:jc w:val="center"/>
        <w:rPr>
          <w:sz w:val="26"/>
          <w:szCs w:val="26"/>
        </w:rPr>
      </w:pPr>
      <w:r w:rsidRPr="004E730E">
        <w:rPr>
          <w:sz w:val="26"/>
          <w:szCs w:val="26"/>
        </w:rPr>
        <w:t>Spring 202</w:t>
      </w:r>
      <w:r w:rsidR="0065061F">
        <w:rPr>
          <w:sz w:val="26"/>
          <w:szCs w:val="26"/>
        </w:rPr>
        <w:t>6</w:t>
      </w:r>
      <w:r w:rsidRPr="004E730E">
        <w:rPr>
          <w:sz w:val="26"/>
          <w:szCs w:val="26"/>
        </w:rPr>
        <w:t>, 1/</w:t>
      </w:r>
      <w:r w:rsidR="0065061F">
        <w:rPr>
          <w:sz w:val="26"/>
          <w:szCs w:val="26"/>
        </w:rPr>
        <w:t>15</w:t>
      </w:r>
      <w:r w:rsidRPr="004E730E">
        <w:rPr>
          <w:sz w:val="26"/>
          <w:szCs w:val="26"/>
        </w:rPr>
        <w:t>/2</w:t>
      </w:r>
      <w:r w:rsidR="0065061F">
        <w:rPr>
          <w:sz w:val="26"/>
          <w:szCs w:val="26"/>
        </w:rPr>
        <w:t xml:space="preserve">6 </w:t>
      </w:r>
      <w:r w:rsidRPr="004E730E">
        <w:rPr>
          <w:sz w:val="26"/>
          <w:szCs w:val="26"/>
        </w:rPr>
        <w:t>-</w:t>
      </w:r>
      <w:r w:rsidR="0065061F">
        <w:rPr>
          <w:sz w:val="26"/>
          <w:szCs w:val="26"/>
        </w:rPr>
        <w:t xml:space="preserve"> </w:t>
      </w:r>
      <w:r w:rsidRPr="004E730E">
        <w:rPr>
          <w:sz w:val="26"/>
          <w:szCs w:val="26"/>
        </w:rPr>
        <w:t>4/</w:t>
      </w:r>
      <w:r w:rsidR="0065061F">
        <w:rPr>
          <w:sz w:val="26"/>
          <w:szCs w:val="26"/>
        </w:rPr>
        <w:t>30</w:t>
      </w:r>
      <w:r w:rsidRPr="004E730E">
        <w:rPr>
          <w:sz w:val="26"/>
          <w:szCs w:val="26"/>
        </w:rPr>
        <w:t>/2</w:t>
      </w:r>
      <w:r w:rsidR="0065061F">
        <w:rPr>
          <w:sz w:val="26"/>
          <w:szCs w:val="26"/>
        </w:rPr>
        <w:t>6</w:t>
      </w:r>
    </w:p>
    <w:p w14:paraId="2126A207" w14:textId="77777777" w:rsidR="0065061F" w:rsidRDefault="0065061F">
      <w:pPr>
        <w:jc w:val="center"/>
        <w:rPr>
          <w:sz w:val="26"/>
          <w:szCs w:val="26"/>
        </w:rPr>
      </w:pPr>
    </w:p>
    <w:p w14:paraId="3DC62F14" w14:textId="20ECD181" w:rsidR="0019168F" w:rsidRDefault="00127602" w:rsidP="5B996338">
      <w:pPr>
        <w:jc w:val="center"/>
        <w:rPr>
          <w:highlight w:val="yellow"/>
          <w:lang w:val="en-US"/>
        </w:rPr>
      </w:pPr>
      <w:r w:rsidRPr="5B996338">
        <w:rPr>
          <w:lang w:val="en-US"/>
        </w:rPr>
        <w:t xml:space="preserve">Updated last: </w:t>
      </w:r>
      <w:r w:rsidR="0042143B" w:rsidRPr="5B996338">
        <w:rPr>
          <w:lang w:val="en-US"/>
        </w:rPr>
        <w:t>10/27/25, mlb</w:t>
      </w:r>
    </w:p>
    <w:p w14:paraId="7708F8EA" w14:textId="76AF3915" w:rsidR="0019168F" w:rsidRDefault="00127602">
      <w:pPr>
        <w:rPr>
          <w:b/>
          <w:color w:val="18453B"/>
          <w:sz w:val="20"/>
          <w:szCs w:val="20"/>
          <w:highlight w:val="yellow"/>
        </w:rPr>
      </w:pPr>
      <w:r>
        <w:rPr>
          <w:b/>
          <w:color w:val="18453B"/>
          <w:sz w:val="32"/>
          <w:szCs w:val="32"/>
        </w:rPr>
        <w:t xml:space="preserve">Table of Contents </w:t>
      </w:r>
    </w:p>
    <w:sdt>
      <w:sdtPr>
        <w:id w:val="1880070422"/>
        <w:docPartObj>
          <w:docPartGallery w:val="Table of Contents"/>
          <w:docPartUnique/>
        </w:docPartObj>
      </w:sdtPr>
      <w:sdtContent>
        <w:p w14:paraId="2E42235E" w14:textId="77777777" w:rsidR="0019168F" w:rsidRDefault="00127602">
          <w:pPr>
            <w:widowControl w:val="0"/>
            <w:spacing w:before="60" w:line="240" w:lineRule="auto"/>
            <w:rPr>
              <w:color w:val="1155CC"/>
              <w:u w:val="single"/>
            </w:rPr>
          </w:pPr>
          <w:r>
            <w:fldChar w:fldCharType="begin"/>
          </w:r>
          <w:r>
            <w:instrText xml:space="preserve"> TOC \h \u \z \n \t "Heading 1,1,Heading 2,2,Heading 3,3,Heading 4,4,Heading 5,5,Heading 6,6,"</w:instrText>
          </w:r>
          <w:r>
            <w:fldChar w:fldCharType="separate"/>
          </w:r>
          <w:hyperlink w:anchor="_heading=h.1fob9te">
            <w:r>
              <w:rPr>
                <w:color w:val="1155CC"/>
                <w:u w:val="single"/>
              </w:rPr>
              <w:t>Faculty &amp; Staff Information</w:t>
            </w:r>
          </w:hyperlink>
        </w:p>
        <w:p w14:paraId="3A539874" w14:textId="77777777" w:rsidR="0019168F" w:rsidRDefault="00127602">
          <w:pPr>
            <w:widowControl w:val="0"/>
            <w:spacing w:before="60" w:line="240" w:lineRule="auto"/>
            <w:ind w:left="360"/>
            <w:rPr>
              <w:color w:val="1155CC"/>
              <w:u w:val="single"/>
            </w:rPr>
          </w:pPr>
          <w:hyperlink w:anchor="_heading=h.3znysh7">
            <w:r>
              <w:rPr>
                <w:color w:val="1155CC"/>
                <w:u w:val="single"/>
              </w:rPr>
              <w:t>Course Director Biosketch(es)</w:t>
            </w:r>
          </w:hyperlink>
        </w:p>
        <w:p w14:paraId="340C62AC" w14:textId="77777777" w:rsidR="0019168F" w:rsidRDefault="00127602">
          <w:pPr>
            <w:widowControl w:val="0"/>
            <w:spacing w:before="60" w:line="240" w:lineRule="auto"/>
            <w:ind w:left="360"/>
            <w:rPr>
              <w:color w:val="1155CC"/>
              <w:u w:val="single"/>
            </w:rPr>
          </w:pPr>
          <w:hyperlink w:anchor="_heading=h.nj6v0supihrm">
            <w:r>
              <w:rPr>
                <w:color w:val="1155CC"/>
                <w:u w:val="single"/>
              </w:rPr>
              <w:t>Contributing Faculty</w:t>
            </w:r>
          </w:hyperlink>
        </w:p>
        <w:p w14:paraId="5A3233BA" w14:textId="77777777" w:rsidR="0019168F" w:rsidRDefault="00127602">
          <w:pPr>
            <w:widowControl w:val="0"/>
            <w:spacing w:before="60" w:line="240" w:lineRule="auto"/>
            <w:ind w:left="360"/>
            <w:rPr>
              <w:color w:val="1155CC"/>
              <w:u w:val="single"/>
            </w:rPr>
          </w:pPr>
          <w:hyperlink w:anchor="_heading=h.2et92p0">
            <w:r>
              <w:rPr>
                <w:color w:val="1155CC"/>
                <w:u w:val="single"/>
              </w:rPr>
              <w:t>Course Coordinator (CC)</w:t>
            </w:r>
          </w:hyperlink>
        </w:p>
        <w:p w14:paraId="52F75F34" w14:textId="77777777" w:rsidR="0019168F" w:rsidRDefault="00127602">
          <w:pPr>
            <w:widowControl w:val="0"/>
            <w:spacing w:before="60" w:line="240" w:lineRule="auto"/>
            <w:ind w:left="360"/>
            <w:rPr>
              <w:color w:val="1155CC"/>
              <w:u w:val="single"/>
            </w:rPr>
          </w:pPr>
          <w:hyperlink w:anchor="_heading=h.tyjcwt">
            <w:r>
              <w:rPr>
                <w:color w:val="1155CC"/>
                <w:u w:val="single"/>
              </w:rPr>
              <w:t>Who to Contact with Questions</w:t>
            </w:r>
          </w:hyperlink>
        </w:p>
        <w:p w14:paraId="770C38A9" w14:textId="77777777" w:rsidR="0019168F" w:rsidRDefault="00127602">
          <w:pPr>
            <w:widowControl w:val="0"/>
            <w:spacing w:before="60" w:line="240" w:lineRule="auto"/>
            <w:rPr>
              <w:color w:val="1155CC"/>
              <w:u w:val="single"/>
            </w:rPr>
          </w:pPr>
          <w:hyperlink w:anchor="_heading=h.3dy6vkm">
            <w:r>
              <w:rPr>
                <w:color w:val="1155CC"/>
                <w:u w:val="single"/>
              </w:rPr>
              <w:t>Course Information</w:t>
            </w:r>
          </w:hyperlink>
        </w:p>
        <w:p w14:paraId="2AE6A561" w14:textId="77777777" w:rsidR="0019168F" w:rsidRDefault="00127602">
          <w:pPr>
            <w:widowControl w:val="0"/>
            <w:spacing w:before="60" w:line="240" w:lineRule="auto"/>
            <w:ind w:left="360"/>
            <w:rPr>
              <w:color w:val="1155CC"/>
              <w:u w:val="single"/>
            </w:rPr>
          </w:pPr>
          <w:hyperlink w:anchor="_heading=h.1t3h5sf">
            <w:r>
              <w:rPr>
                <w:color w:val="1155CC"/>
                <w:u w:val="single"/>
              </w:rPr>
              <w:t>Course Description &amp; Overview</w:t>
            </w:r>
          </w:hyperlink>
        </w:p>
        <w:p w14:paraId="6D6348FC" w14:textId="77777777" w:rsidR="0019168F" w:rsidRDefault="00127602">
          <w:pPr>
            <w:widowControl w:val="0"/>
            <w:spacing w:before="60" w:line="240" w:lineRule="auto"/>
            <w:ind w:left="360"/>
            <w:rPr>
              <w:color w:val="1155CC"/>
              <w:u w:val="single"/>
            </w:rPr>
          </w:pPr>
          <w:hyperlink w:anchor="_heading=h.4d34og8">
            <w:r>
              <w:rPr>
                <w:color w:val="1155CC"/>
                <w:u w:val="single"/>
              </w:rPr>
              <w:t>Course Objectives</w:t>
            </w:r>
          </w:hyperlink>
        </w:p>
        <w:p w14:paraId="14F3E815" w14:textId="77777777" w:rsidR="0019168F" w:rsidRDefault="00127602">
          <w:pPr>
            <w:widowControl w:val="0"/>
            <w:spacing w:before="60" w:line="240" w:lineRule="auto"/>
            <w:ind w:left="360"/>
            <w:rPr>
              <w:color w:val="1155CC"/>
              <w:u w:val="single"/>
            </w:rPr>
          </w:pPr>
          <w:hyperlink w:anchor="_heading=h.3rdcrjn">
            <w:r>
              <w:rPr>
                <w:color w:val="1155CC"/>
                <w:u w:val="single"/>
              </w:rPr>
              <w:t>Textbooks and Resources</w:t>
            </w:r>
          </w:hyperlink>
        </w:p>
        <w:p w14:paraId="6C1B1CE8" w14:textId="77777777" w:rsidR="0019168F" w:rsidRDefault="00127602">
          <w:pPr>
            <w:widowControl w:val="0"/>
            <w:spacing w:before="60" w:line="240" w:lineRule="auto"/>
            <w:ind w:left="360"/>
            <w:rPr>
              <w:color w:val="1155CC"/>
              <w:u w:val="single"/>
            </w:rPr>
          </w:pPr>
          <w:hyperlink w:anchor="_heading=h.26in1rg">
            <w:r>
              <w:rPr>
                <w:color w:val="1155CC"/>
                <w:u w:val="single"/>
              </w:rPr>
              <w:t>Grading Schema</w:t>
            </w:r>
          </w:hyperlink>
        </w:p>
        <w:p w14:paraId="6730E1B8" w14:textId="77777777" w:rsidR="0019168F" w:rsidRDefault="00127602">
          <w:pPr>
            <w:widowControl w:val="0"/>
            <w:spacing w:before="60" w:line="240" w:lineRule="auto"/>
            <w:ind w:left="360"/>
            <w:rPr>
              <w:color w:val="1155CC"/>
              <w:u w:val="single"/>
            </w:rPr>
          </w:pPr>
          <w:hyperlink w:anchor="_heading=h.35nkun2">
            <w:r>
              <w:rPr>
                <w:color w:val="1155CC"/>
                <w:u w:val="single"/>
              </w:rPr>
              <w:t>Grading Requirements</w:t>
            </w:r>
          </w:hyperlink>
        </w:p>
        <w:p w14:paraId="59505058" w14:textId="77777777" w:rsidR="0019168F" w:rsidRDefault="00127602">
          <w:pPr>
            <w:widowControl w:val="0"/>
            <w:spacing w:before="60" w:line="240" w:lineRule="auto"/>
            <w:ind w:left="720"/>
            <w:rPr>
              <w:color w:val="1155CC"/>
              <w:u w:val="single"/>
            </w:rPr>
          </w:pPr>
          <w:hyperlink w:anchor="_heading=h.1ksv4uv">
            <w:r>
              <w:rPr>
                <w:color w:val="1155CC"/>
                <w:u w:val="single"/>
              </w:rPr>
              <w:t>Required Component 1</w:t>
            </w:r>
          </w:hyperlink>
        </w:p>
        <w:p w14:paraId="79272D83" w14:textId="77777777" w:rsidR="0019168F" w:rsidRDefault="00127602">
          <w:pPr>
            <w:widowControl w:val="0"/>
            <w:spacing w:before="60" w:line="240" w:lineRule="auto"/>
            <w:ind w:left="720"/>
            <w:rPr>
              <w:color w:val="1155CC"/>
              <w:u w:val="single"/>
            </w:rPr>
          </w:pPr>
          <w:hyperlink w:anchor="_heading=h.44sinio">
            <w:r>
              <w:rPr>
                <w:color w:val="1155CC"/>
                <w:u w:val="single"/>
              </w:rPr>
              <w:t>Required Component 2</w:t>
            </w:r>
          </w:hyperlink>
        </w:p>
        <w:p w14:paraId="6F09E9DB" w14:textId="77777777" w:rsidR="0019168F" w:rsidRDefault="00127602">
          <w:pPr>
            <w:widowControl w:val="0"/>
            <w:spacing w:before="60" w:line="240" w:lineRule="auto"/>
            <w:ind w:left="720"/>
            <w:rPr>
              <w:color w:val="1155CC"/>
              <w:u w:val="single"/>
            </w:rPr>
          </w:pPr>
          <w:hyperlink w:anchor="_heading=h.2jxsxqh">
            <w:r>
              <w:rPr>
                <w:color w:val="1155CC"/>
                <w:u w:val="single"/>
              </w:rPr>
              <w:t>Required Component 3</w:t>
            </w:r>
          </w:hyperlink>
        </w:p>
        <w:p w14:paraId="6A5D6CB8" w14:textId="77777777" w:rsidR="0019168F" w:rsidRDefault="00127602">
          <w:pPr>
            <w:widowControl w:val="0"/>
            <w:spacing w:before="60" w:line="240" w:lineRule="auto"/>
            <w:rPr>
              <w:color w:val="1155CC"/>
              <w:u w:val="single"/>
            </w:rPr>
          </w:pPr>
          <w:hyperlink w:anchor="_heading=h.3j2qqm3">
            <w:r>
              <w:rPr>
                <w:color w:val="1155CC"/>
                <w:u w:val="single"/>
              </w:rPr>
              <w:t>Policies &amp; Resources</w:t>
            </w:r>
          </w:hyperlink>
        </w:p>
        <w:p w14:paraId="1D20B9EB" w14:textId="77777777" w:rsidR="0019168F" w:rsidRDefault="00127602">
          <w:pPr>
            <w:widowControl w:val="0"/>
            <w:spacing w:before="60" w:line="240" w:lineRule="auto"/>
            <w:ind w:left="360"/>
            <w:rPr>
              <w:color w:val="1155CC"/>
              <w:u w:val="single"/>
            </w:rPr>
          </w:pPr>
          <w:hyperlink w:anchor="_heading=h.1y810tw">
            <w:r>
              <w:rPr>
                <w:color w:val="1155CC"/>
                <w:u w:val="single"/>
              </w:rPr>
              <w:t>Academic Support Resources at MSUCOM</w:t>
            </w:r>
          </w:hyperlink>
        </w:p>
        <w:p w14:paraId="0B893581" w14:textId="77777777" w:rsidR="0019168F" w:rsidRDefault="00127602">
          <w:pPr>
            <w:widowControl w:val="0"/>
            <w:spacing w:before="60" w:line="240" w:lineRule="auto"/>
            <w:ind w:left="360"/>
            <w:rPr>
              <w:color w:val="1155CC"/>
              <w:u w:val="single"/>
            </w:rPr>
          </w:pPr>
          <w:hyperlink w:anchor="_heading=h.2xcytpi">
            <w:r>
              <w:rPr>
                <w:color w:val="1155CC"/>
                <w:u w:val="single"/>
              </w:rPr>
              <w:t>College or University Policies with Which Enrolled Students Must Be Familiar</w:t>
            </w:r>
          </w:hyperlink>
        </w:p>
        <w:p w14:paraId="29D65421" w14:textId="77777777" w:rsidR="0019168F" w:rsidRDefault="00127602">
          <w:pPr>
            <w:widowControl w:val="0"/>
            <w:spacing w:before="60" w:line="240" w:lineRule="auto"/>
            <w:ind w:left="360"/>
            <w:rPr>
              <w:color w:val="1155CC"/>
              <w:u w:val="single"/>
            </w:rPr>
          </w:pPr>
          <w:hyperlink w:anchor="_heading=h.l3lyoc7qvhkr">
            <w:r>
              <w:rPr>
                <w:color w:val="1155CC"/>
                <w:u w:val="single"/>
              </w:rPr>
              <w:t>Student Feedback</w:t>
            </w:r>
          </w:hyperlink>
        </w:p>
        <w:p w14:paraId="1E664DA8" w14:textId="77777777" w:rsidR="0019168F" w:rsidRDefault="00127602">
          <w:pPr>
            <w:widowControl w:val="0"/>
            <w:spacing w:before="60" w:line="240" w:lineRule="auto"/>
            <w:ind w:left="360"/>
            <w:rPr>
              <w:color w:val="1155CC"/>
              <w:u w:val="single"/>
            </w:rPr>
          </w:pPr>
          <w:hyperlink w:anchor="_heading=h.2s8eyo1">
            <w:r>
              <w:rPr>
                <w:color w:val="1155CC"/>
                <w:u w:val="single"/>
              </w:rPr>
              <w:t>Course Schedule and Changes to Schedule or Requirements</w:t>
            </w:r>
          </w:hyperlink>
        </w:p>
        <w:p w14:paraId="55BDED70" w14:textId="77777777" w:rsidR="0019168F" w:rsidRDefault="00127602">
          <w:pPr>
            <w:widowControl w:val="0"/>
            <w:spacing w:before="60" w:line="240" w:lineRule="auto"/>
            <w:rPr>
              <w:color w:val="1155CC"/>
              <w:u w:val="single"/>
            </w:rPr>
          </w:pPr>
          <w:hyperlink w:anchor="_heading=h.8dk9hx2tjlhj">
            <w:r>
              <w:rPr>
                <w:color w:val="1155CC"/>
                <w:u w:val="single"/>
              </w:rPr>
              <w:t>Addendum: Course Schedule</w:t>
            </w:r>
          </w:hyperlink>
          <w:r>
            <w:fldChar w:fldCharType="end"/>
          </w:r>
        </w:p>
      </w:sdtContent>
    </w:sdt>
    <w:p w14:paraId="724ABF7F" w14:textId="77777777" w:rsidR="0019168F" w:rsidRDefault="00127602">
      <w:pPr>
        <w:pStyle w:val="Heading1"/>
        <w:rPr>
          <w:sz w:val="32"/>
          <w:szCs w:val="32"/>
        </w:rPr>
      </w:pPr>
      <w:bookmarkStart w:id="1" w:name="_heading=h.ah6760g9rjsx" w:colFirst="0" w:colLast="0"/>
      <w:bookmarkEnd w:id="1"/>
      <w:r>
        <w:br w:type="page"/>
      </w:r>
    </w:p>
    <w:p w14:paraId="38A154DC" w14:textId="77777777" w:rsidR="0019168F" w:rsidRDefault="00127602">
      <w:pPr>
        <w:pStyle w:val="Heading1"/>
        <w:rPr>
          <w:sz w:val="32"/>
          <w:szCs w:val="32"/>
        </w:rPr>
      </w:pPr>
      <w:bookmarkStart w:id="2" w:name="_heading=h.1fob9te" w:colFirst="0" w:colLast="0"/>
      <w:bookmarkEnd w:id="2"/>
      <w:r>
        <w:rPr>
          <w:sz w:val="32"/>
          <w:szCs w:val="32"/>
        </w:rPr>
        <w:lastRenderedPageBreak/>
        <w:t>Faculty &amp; Staff Information</w:t>
      </w:r>
    </w:p>
    <w:p w14:paraId="20416127" w14:textId="6988C4DF" w:rsidR="0019168F" w:rsidRDefault="00127602" w:rsidP="5B996338">
      <w:pPr>
        <w:pStyle w:val="Heading2"/>
        <w:rPr>
          <w:highlight w:val="yellow"/>
          <w:lang w:val="en-US"/>
        </w:rPr>
      </w:pPr>
      <w:bookmarkStart w:id="3" w:name="_heading=h.3znysh7"/>
      <w:bookmarkEnd w:id="3"/>
      <w:r w:rsidRPr="5B996338">
        <w:rPr>
          <w:lang w:val="en-US"/>
        </w:rPr>
        <w:t>Course Director Biosketch</w:t>
      </w:r>
      <w:r w:rsidR="0042143B" w:rsidRPr="5B996338">
        <w:rPr>
          <w:lang w:val="en-US"/>
        </w:rPr>
        <w:t>es</w:t>
      </w: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431"/>
        <w:gridCol w:w="5929"/>
      </w:tblGrid>
      <w:tr w:rsidR="0019168F" w14:paraId="4B7CDF3B" w14:textId="77777777" w:rsidTr="001C6417">
        <w:trPr>
          <w:tblHeader/>
        </w:trPr>
        <w:tc>
          <w:tcPr>
            <w:tcW w:w="3431"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738D7DC" w14:textId="77777777" w:rsidR="0019168F" w:rsidRDefault="00127602">
            <w:pPr>
              <w:widowControl w:val="0"/>
              <w:pBdr>
                <w:top w:val="nil"/>
                <w:left w:val="nil"/>
                <w:bottom w:val="nil"/>
                <w:right w:val="nil"/>
                <w:between w:val="nil"/>
              </w:pBdr>
              <w:spacing w:line="240" w:lineRule="auto"/>
              <w:rPr>
                <w:b/>
              </w:rPr>
            </w:pPr>
            <w:r>
              <w:rPr>
                <w:b/>
              </w:rPr>
              <w:t>Contact Information</w:t>
            </w:r>
          </w:p>
        </w:tc>
        <w:tc>
          <w:tcPr>
            <w:tcW w:w="5929"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2ABDB95D" w14:textId="77777777" w:rsidR="0019168F" w:rsidRDefault="00127602" w:rsidP="5B996338">
            <w:pPr>
              <w:widowControl w:val="0"/>
              <w:pBdr>
                <w:top w:val="nil"/>
                <w:left w:val="nil"/>
                <w:bottom w:val="nil"/>
                <w:right w:val="nil"/>
                <w:between w:val="nil"/>
              </w:pBdr>
              <w:spacing w:line="240" w:lineRule="auto"/>
              <w:rPr>
                <w:b/>
                <w:bCs/>
                <w:lang w:val="en-US"/>
              </w:rPr>
            </w:pPr>
            <w:r w:rsidRPr="5B996338">
              <w:rPr>
                <w:b/>
                <w:bCs/>
                <w:lang w:val="en-US"/>
              </w:rPr>
              <w:t>Biosketch</w:t>
            </w:r>
          </w:p>
        </w:tc>
      </w:tr>
      <w:tr w:rsidR="0019168F" w14:paraId="2209F007" w14:textId="77777777" w:rsidTr="001C6417">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108CA7FD" w14:textId="709EFD36" w:rsidR="0019168F" w:rsidRDefault="0042143B">
            <w:r>
              <w:rPr>
                <w:noProof/>
              </w:rPr>
              <w:drawing>
                <wp:inline distT="0" distB="0" distL="0" distR="0" wp14:anchorId="1E650099" wp14:editId="0F924797">
                  <wp:extent cx="952500" cy="1238250"/>
                  <wp:effectExtent l="0" t="0" r="0" b="0"/>
                  <wp:docPr id="1223517872" name="Picture 1" descr="Photo of Dr. Jessie Gu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17872" name="Picture 1" descr="Photo of Dr. Jessie Guasco"/>
                          <pic:cNvPicPr/>
                        </pic:nvPicPr>
                        <pic:blipFill>
                          <a:blip r:embed="rId11"/>
                          <a:stretch>
                            <a:fillRect/>
                          </a:stretch>
                        </pic:blipFill>
                        <pic:spPr>
                          <a:xfrm>
                            <a:off x="0" y="0"/>
                            <a:ext cx="952500" cy="1238250"/>
                          </a:xfrm>
                          <a:prstGeom prst="rect">
                            <a:avLst/>
                          </a:prstGeom>
                        </pic:spPr>
                      </pic:pic>
                    </a:graphicData>
                  </a:graphic>
                </wp:inline>
              </w:drawing>
            </w:r>
          </w:p>
          <w:p w14:paraId="4AC8D06C" w14:textId="77777777" w:rsidR="0042143B" w:rsidRPr="00AB369E" w:rsidRDefault="0042143B" w:rsidP="0042143B">
            <w:pPr>
              <w:widowControl w:val="0"/>
              <w:spacing w:line="240" w:lineRule="auto"/>
              <w:rPr>
                <w:b/>
                <w:lang w:val="pt-BR"/>
              </w:rPr>
            </w:pPr>
            <w:r w:rsidRPr="00AB369E">
              <w:rPr>
                <w:b/>
                <w:lang w:val="pt-BR"/>
              </w:rPr>
              <w:t xml:space="preserve">Jessie Guasco, D.O. </w:t>
            </w:r>
          </w:p>
          <w:p w14:paraId="14F0A7EA" w14:textId="7B2DE278" w:rsidR="0042143B" w:rsidRPr="00AB369E" w:rsidRDefault="0042143B" w:rsidP="0042143B">
            <w:pPr>
              <w:widowControl w:val="0"/>
              <w:spacing w:line="240" w:lineRule="auto"/>
              <w:rPr>
                <w:bCs/>
                <w:lang w:val="pt-BR"/>
              </w:rPr>
            </w:pPr>
            <w:hyperlink r:id="rId12" w:history="1">
              <w:r w:rsidRPr="00AB369E">
                <w:rPr>
                  <w:rStyle w:val="Hyperlink"/>
                  <w:bCs/>
                  <w:lang w:val="pt-BR"/>
                </w:rPr>
                <w:t>guascoje@msu.edu</w:t>
              </w:r>
            </w:hyperlink>
          </w:p>
          <w:p w14:paraId="6F6665F7" w14:textId="77777777" w:rsidR="0042143B" w:rsidRPr="00F07C67" w:rsidRDefault="0042143B" w:rsidP="0042143B">
            <w:pPr>
              <w:widowControl w:val="0"/>
              <w:spacing w:line="240" w:lineRule="auto"/>
            </w:pPr>
            <w:r>
              <w:t xml:space="preserve">Primary Site: </w:t>
            </w:r>
            <w:r w:rsidRPr="00F07C67">
              <w:t>EL</w:t>
            </w:r>
          </w:p>
          <w:p w14:paraId="5E5CAEEA" w14:textId="26028C30" w:rsidR="0019168F" w:rsidRDefault="0019168F">
            <w:pPr>
              <w:widowControl w:val="0"/>
              <w:spacing w:line="240" w:lineRule="auto"/>
            </w:pP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87D17E1" w14:textId="2F4E7A39" w:rsidR="0019168F" w:rsidRDefault="0042143B">
            <w:pPr>
              <w:widowControl w:val="0"/>
              <w:pBdr>
                <w:top w:val="nil"/>
                <w:left w:val="nil"/>
                <w:bottom w:val="nil"/>
                <w:right w:val="nil"/>
                <w:between w:val="nil"/>
              </w:pBdr>
              <w:spacing w:line="240" w:lineRule="auto"/>
              <w:rPr>
                <w:highlight w:val="yellow"/>
              </w:rPr>
            </w:pPr>
            <w:r w:rsidRPr="00F07C67">
              <w:t>Dr. Guasco is a faculty member in the departments of OMM and Psychiatry at Michigan State University. He joined the faculty of OMM in 2017.</w:t>
            </w:r>
          </w:p>
        </w:tc>
      </w:tr>
      <w:tr w:rsidR="0019168F" w14:paraId="586F7ABE" w14:textId="77777777" w:rsidTr="001C6417">
        <w:trPr>
          <w:trHeight w:val="2301"/>
        </w:trPr>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249F57C" w14:textId="77777777" w:rsidR="0019168F" w:rsidRDefault="00127602">
            <w:r>
              <w:rPr>
                <w:noProof/>
              </w:rPr>
              <w:drawing>
                <wp:inline distT="114300" distB="114300" distL="114300" distR="114300" wp14:anchorId="5E53332D" wp14:editId="38DF3D29">
                  <wp:extent cx="1143000" cy="1143000"/>
                  <wp:effectExtent l="25400" t="25400" r="25400" b="25400"/>
                  <wp:docPr id="12" name="image1.png" descr="Faculty image placeholder"/>
                  <wp:cNvGraphicFramePr/>
                  <a:graphic xmlns:a="http://schemas.openxmlformats.org/drawingml/2006/main">
                    <a:graphicData uri="http://schemas.openxmlformats.org/drawingml/2006/picture">
                      <pic:pic xmlns:pic="http://schemas.openxmlformats.org/drawingml/2006/picture">
                        <pic:nvPicPr>
                          <pic:cNvPr id="0" name="image1.png" descr="Faculty image placeholder"/>
                          <pic:cNvPicPr preferRelativeResize="0"/>
                        </pic:nvPicPr>
                        <pic:blipFill>
                          <a:blip r:embed="rId13"/>
                          <a:srcRect/>
                          <a:stretch>
                            <a:fillRect/>
                          </a:stretch>
                        </pic:blipFill>
                        <pic:spPr>
                          <a:xfrm>
                            <a:off x="0" y="0"/>
                            <a:ext cx="1143000" cy="1143000"/>
                          </a:xfrm>
                          <a:prstGeom prst="rect">
                            <a:avLst/>
                          </a:prstGeom>
                          <a:ln w="25400">
                            <a:solidFill>
                              <a:srgbClr val="FFF2CC"/>
                            </a:solidFill>
                            <a:prstDash val="solid"/>
                          </a:ln>
                        </pic:spPr>
                      </pic:pic>
                    </a:graphicData>
                  </a:graphic>
                </wp:inline>
              </w:drawing>
            </w:r>
          </w:p>
          <w:p w14:paraId="5413AC46" w14:textId="77777777" w:rsidR="0042143B" w:rsidRPr="007F7B4C" w:rsidRDefault="0042143B" w:rsidP="0042143B">
            <w:pPr>
              <w:widowControl w:val="0"/>
              <w:spacing w:line="240" w:lineRule="auto"/>
              <w:rPr>
                <w:b/>
              </w:rPr>
            </w:pPr>
            <w:r w:rsidRPr="007F7B4C">
              <w:rPr>
                <w:b/>
              </w:rPr>
              <w:t>Terri Steppe, D.O.</w:t>
            </w:r>
          </w:p>
          <w:p w14:paraId="11C4EE19" w14:textId="77777777" w:rsidR="0042143B" w:rsidRPr="007F7B4C" w:rsidRDefault="0042143B" w:rsidP="0042143B">
            <w:pPr>
              <w:widowControl w:val="0"/>
              <w:spacing w:line="240" w:lineRule="auto"/>
              <w:rPr>
                <w:b/>
              </w:rPr>
            </w:pPr>
            <w:hyperlink r:id="rId14" w:history="1">
              <w:r w:rsidRPr="007F7B4C">
                <w:rPr>
                  <w:rStyle w:val="Hyperlink"/>
                </w:rPr>
                <w:t>steppe@msu.edu</w:t>
              </w:r>
            </w:hyperlink>
          </w:p>
          <w:p w14:paraId="08EE3A03" w14:textId="4AEEE170" w:rsidR="0019168F" w:rsidRDefault="0042143B" w:rsidP="0042143B">
            <w:pPr>
              <w:widowControl w:val="0"/>
              <w:spacing w:line="240" w:lineRule="auto"/>
              <w:rPr>
                <w:shd w:val="clear" w:color="auto" w:fill="FFF2CC"/>
              </w:rPr>
            </w:pPr>
            <w:r>
              <w:t xml:space="preserve">Primary Site: </w:t>
            </w:r>
            <w:r w:rsidRPr="007F7B4C">
              <w:t>DMC</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2B5E36F7" w14:textId="0C195F47" w:rsidR="0019168F" w:rsidRDefault="0019168F">
            <w:pPr>
              <w:widowControl w:val="0"/>
              <w:spacing w:line="240" w:lineRule="auto"/>
              <w:rPr>
                <w:highlight w:val="yellow"/>
              </w:rPr>
            </w:pPr>
          </w:p>
        </w:tc>
      </w:tr>
      <w:tr w:rsidR="0042143B" w14:paraId="0681C25D" w14:textId="77777777" w:rsidTr="001C6417">
        <w:trPr>
          <w:trHeight w:val="2301"/>
        </w:trPr>
        <w:tc>
          <w:tcPr>
            <w:tcW w:w="3431"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638D9DD8" w14:textId="77777777" w:rsidR="0042143B" w:rsidRDefault="0042143B">
            <w:pPr>
              <w:rPr>
                <w:noProof/>
              </w:rPr>
            </w:pPr>
            <w:r>
              <w:rPr>
                <w:noProof/>
              </w:rPr>
              <w:drawing>
                <wp:inline distT="114300" distB="114300" distL="114300" distR="114300" wp14:anchorId="4D5B6DF2" wp14:editId="4795BB40">
                  <wp:extent cx="1143000" cy="1143000"/>
                  <wp:effectExtent l="25400" t="25400" r="25400" b="25400"/>
                  <wp:docPr id="916876183" name="image1.png" descr="Faculty image placeholder"/>
                  <wp:cNvGraphicFramePr/>
                  <a:graphic xmlns:a="http://schemas.openxmlformats.org/drawingml/2006/main">
                    <a:graphicData uri="http://schemas.openxmlformats.org/drawingml/2006/picture">
                      <pic:pic xmlns:pic="http://schemas.openxmlformats.org/drawingml/2006/picture">
                        <pic:nvPicPr>
                          <pic:cNvPr id="0" name="image1.png" descr="Faculty image placeholder"/>
                          <pic:cNvPicPr preferRelativeResize="0"/>
                        </pic:nvPicPr>
                        <pic:blipFill>
                          <a:blip r:embed="rId13"/>
                          <a:srcRect/>
                          <a:stretch>
                            <a:fillRect/>
                          </a:stretch>
                        </pic:blipFill>
                        <pic:spPr>
                          <a:xfrm>
                            <a:off x="0" y="0"/>
                            <a:ext cx="1143000" cy="1143000"/>
                          </a:xfrm>
                          <a:prstGeom prst="rect">
                            <a:avLst/>
                          </a:prstGeom>
                          <a:ln w="25400">
                            <a:solidFill>
                              <a:srgbClr val="FFF2CC"/>
                            </a:solidFill>
                            <a:prstDash val="solid"/>
                          </a:ln>
                        </pic:spPr>
                      </pic:pic>
                    </a:graphicData>
                  </a:graphic>
                </wp:inline>
              </w:drawing>
            </w:r>
          </w:p>
          <w:p w14:paraId="4AED553D" w14:textId="77777777" w:rsidR="0042143B" w:rsidRDefault="0042143B" w:rsidP="0042143B">
            <w:pPr>
              <w:rPr>
                <w:b/>
                <w:bCs/>
                <w:noProof/>
              </w:rPr>
            </w:pPr>
            <w:r>
              <w:rPr>
                <w:b/>
                <w:bCs/>
                <w:noProof/>
              </w:rPr>
              <w:t xml:space="preserve">Lori Dillard, D.O. </w:t>
            </w:r>
          </w:p>
          <w:p w14:paraId="0DEBE2F9" w14:textId="2E469BAE" w:rsidR="0042143B" w:rsidRDefault="0042143B" w:rsidP="0042143B">
            <w:pPr>
              <w:rPr>
                <w:noProof/>
              </w:rPr>
            </w:pPr>
            <w:hyperlink r:id="rId15" w:history="1">
              <w:r w:rsidRPr="003D34AD">
                <w:rPr>
                  <w:rStyle w:val="Hyperlink"/>
                  <w:noProof/>
                </w:rPr>
                <w:t>ldillared@msu.edu</w:t>
              </w:r>
            </w:hyperlink>
          </w:p>
          <w:p w14:paraId="4D98EB2E" w14:textId="2D6F2DD2" w:rsidR="0042143B" w:rsidRDefault="0042143B" w:rsidP="0042143B">
            <w:pPr>
              <w:rPr>
                <w:noProof/>
              </w:rPr>
            </w:pPr>
            <w:r>
              <w:rPr>
                <w:noProof/>
              </w:rPr>
              <w:t>Primary Site: MUC</w:t>
            </w:r>
          </w:p>
        </w:tc>
        <w:tc>
          <w:tcPr>
            <w:tcW w:w="5929" w:type="dxa"/>
            <w:tcBorders>
              <w:top w:val="single" w:sz="8" w:space="0" w:color="18453B"/>
              <w:left w:val="single" w:sz="8" w:space="0" w:color="18453B"/>
              <w:bottom w:val="single" w:sz="8" w:space="0" w:color="18453B"/>
              <w:right w:val="single" w:sz="8" w:space="0" w:color="18453B"/>
            </w:tcBorders>
            <w:tcMar>
              <w:top w:w="100" w:type="dxa"/>
              <w:left w:w="100" w:type="dxa"/>
              <w:bottom w:w="100" w:type="dxa"/>
              <w:right w:w="100" w:type="dxa"/>
            </w:tcMar>
          </w:tcPr>
          <w:p w14:paraId="7E8319CD" w14:textId="77777777" w:rsidR="0042143B" w:rsidRDefault="0042143B">
            <w:pPr>
              <w:widowControl w:val="0"/>
              <w:spacing w:line="240" w:lineRule="auto"/>
              <w:rPr>
                <w:highlight w:val="yellow"/>
              </w:rPr>
            </w:pPr>
          </w:p>
        </w:tc>
      </w:tr>
    </w:tbl>
    <w:p w14:paraId="47C4C322" w14:textId="77777777" w:rsidR="0019168F" w:rsidRDefault="00127602">
      <w:pPr>
        <w:pStyle w:val="Heading2"/>
      </w:pPr>
      <w:bookmarkStart w:id="4" w:name="_heading=h.nj6v0supihrm" w:colFirst="0" w:colLast="0"/>
      <w:bookmarkEnd w:id="4"/>
      <w:r>
        <w:t>Contributing Faculty</w:t>
      </w:r>
    </w:p>
    <w:tbl>
      <w:tblPr>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0"/>
        <w:gridCol w:w="3180"/>
        <w:gridCol w:w="1290"/>
      </w:tblGrid>
      <w:tr w:rsidR="0042143B" w14:paraId="0AB573CA" w14:textId="77777777" w:rsidTr="5B996338">
        <w:trPr>
          <w:trHeight w:val="420"/>
          <w:tblHeader/>
        </w:trPr>
        <w:tc>
          <w:tcPr>
            <w:tcW w:w="330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63E7CDB" w14:textId="77777777" w:rsidR="0042143B" w:rsidRDefault="0042143B" w:rsidP="00D27AE7">
            <w:pPr>
              <w:widowControl w:val="0"/>
              <w:spacing w:line="240" w:lineRule="auto"/>
              <w:rPr>
                <w:b/>
              </w:rPr>
            </w:pPr>
            <w:r>
              <w:rPr>
                <w:b/>
              </w:rPr>
              <w:t>Name</w:t>
            </w:r>
          </w:p>
        </w:tc>
        <w:tc>
          <w:tcPr>
            <w:tcW w:w="318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648A051" w14:textId="77777777" w:rsidR="0042143B" w:rsidRDefault="0042143B" w:rsidP="00D27AE7">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5B3B3D8F" w14:textId="77777777" w:rsidR="0042143B" w:rsidRDefault="0042143B" w:rsidP="00D27AE7">
            <w:pPr>
              <w:widowControl w:val="0"/>
              <w:spacing w:line="240" w:lineRule="auto"/>
              <w:rPr>
                <w:b/>
              </w:rPr>
            </w:pPr>
            <w:r>
              <w:rPr>
                <w:b/>
              </w:rPr>
              <w:t>Location</w:t>
            </w:r>
          </w:p>
        </w:tc>
      </w:tr>
      <w:tr w:rsidR="0042143B" w14:paraId="563B303E"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6E27C1E1" w14:textId="77777777" w:rsidR="0042143B" w:rsidRPr="003D34AD" w:rsidRDefault="0042143B" w:rsidP="00D27AE7">
            <w:pPr>
              <w:widowControl w:val="0"/>
              <w:spacing w:line="240" w:lineRule="auto"/>
            </w:pPr>
            <w:r w:rsidRPr="003D34AD">
              <w:t xml:space="preserve">Christopher Czapp, D.O. </w:t>
            </w:r>
          </w:p>
        </w:tc>
        <w:tc>
          <w:tcPr>
            <w:tcW w:w="3180" w:type="dxa"/>
            <w:tcBorders>
              <w:top w:val="single" w:sz="6" w:space="0" w:color="18453B"/>
              <w:left w:val="single" w:sz="6" w:space="0" w:color="18453B"/>
              <w:bottom w:val="single" w:sz="6" w:space="0" w:color="18453B"/>
              <w:right w:val="single" w:sz="6" w:space="0" w:color="18453B"/>
            </w:tcBorders>
          </w:tcPr>
          <w:p w14:paraId="0645C91B" w14:textId="77777777" w:rsidR="0042143B" w:rsidRDefault="0042143B" w:rsidP="00D27AE7">
            <w:pPr>
              <w:widowControl w:val="0"/>
              <w:spacing w:line="240" w:lineRule="auto"/>
              <w:rPr>
                <w:highlight w:val="yellow"/>
              </w:rPr>
            </w:pPr>
            <w:hyperlink r:id="rId16" w:history="1">
              <w:r w:rsidRPr="007C345E">
                <w:rPr>
                  <w:rStyle w:val="Hyperlink"/>
                </w:rPr>
                <w:t>czappchr@msu.edu</w:t>
              </w:r>
            </w:hyperlink>
          </w:p>
        </w:tc>
        <w:tc>
          <w:tcPr>
            <w:tcW w:w="1290" w:type="dxa"/>
            <w:tcBorders>
              <w:top w:val="single" w:sz="6" w:space="0" w:color="18453B"/>
              <w:left w:val="single" w:sz="6" w:space="0" w:color="18453B"/>
              <w:bottom w:val="single" w:sz="6" w:space="0" w:color="18453B"/>
              <w:right w:val="single" w:sz="6" w:space="0" w:color="18453B"/>
            </w:tcBorders>
          </w:tcPr>
          <w:p w14:paraId="3E40C7BB" w14:textId="77777777" w:rsidR="0042143B" w:rsidRPr="003D34AD" w:rsidRDefault="0042143B" w:rsidP="00D27AE7">
            <w:pPr>
              <w:widowControl w:val="0"/>
              <w:spacing w:line="240" w:lineRule="auto"/>
            </w:pPr>
            <w:r w:rsidRPr="003D34AD">
              <w:t>MUC</w:t>
            </w:r>
          </w:p>
        </w:tc>
      </w:tr>
      <w:tr w:rsidR="0042143B" w14:paraId="04754E5D"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37B69629" w14:textId="77777777" w:rsidR="0042143B" w:rsidRPr="003D34AD" w:rsidRDefault="0042143B" w:rsidP="00D27AE7">
            <w:pPr>
              <w:widowControl w:val="0"/>
              <w:spacing w:line="240" w:lineRule="auto"/>
              <w:rPr>
                <w:i/>
              </w:rPr>
            </w:pPr>
            <w:r w:rsidRPr="003D34AD">
              <w:t>George Fakhouri, D.O.</w:t>
            </w:r>
          </w:p>
        </w:tc>
        <w:tc>
          <w:tcPr>
            <w:tcW w:w="3180" w:type="dxa"/>
            <w:tcBorders>
              <w:top w:val="single" w:sz="6" w:space="0" w:color="18453B"/>
              <w:left w:val="single" w:sz="6" w:space="0" w:color="18453B"/>
              <w:bottom w:val="single" w:sz="6" w:space="0" w:color="18453B"/>
              <w:right w:val="single" w:sz="6" w:space="0" w:color="18453B"/>
            </w:tcBorders>
          </w:tcPr>
          <w:p w14:paraId="72AB825A" w14:textId="77777777" w:rsidR="0042143B" w:rsidRDefault="0042143B" w:rsidP="00D27AE7">
            <w:pPr>
              <w:widowControl w:val="0"/>
              <w:spacing w:line="240" w:lineRule="auto"/>
              <w:rPr>
                <w:highlight w:val="yellow"/>
              </w:rPr>
            </w:pPr>
            <w:hyperlink r:id="rId17" w:history="1">
              <w:r w:rsidRPr="007C345E">
                <w:rPr>
                  <w:rStyle w:val="Hyperlink"/>
                </w:rPr>
                <w:t>Fakhou17@msu.edu</w:t>
              </w:r>
            </w:hyperlink>
          </w:p>
        </w:tc>
        <w:tc>
          <w:tcPr>
            <w:tcW w:w="1290" w:type="dxa"/>
            <w:tcBorders>
              <w:top w:val="single" w:sz="6" w:space="0" w:color="18453B"/>
              <w:left w:val="single" w:sz="6" w:space="0" w:color="18453B"/>
              <w:bottom w:val="single" w:sz="6" w:space="0" w:color="18453B"/>
              <w:right w:val="single" w:sz="6" w:space="0" w:color="18453B"/>
            </w:tcBorders>
          </w:tcPr>
          <w:p w14:paraId="38B4A045" w14:textId="77777777" w:rsidR="0042143B" w:rsidRPr="003D34AD" w:rsidRDefault="0042143B" w:rsidP="00D27AE7">
            <w:pPr>
              <w:widowControl w:val="0"/>
              <w:spacing w:line="240" w:lineRule="auto"/>
            </w:pPr>
            <w:r w:rsidRPr="003D34AD">
              <w:t>DMC</w:t>
            </w:r>
          </w:p>
        </w:tc>
      </w:tr>
      <w:tr w:rsidR="0042143B" w14:paraId="674C198E"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234BEA5A" w14:textId="77777777" w:rsidR="0042143B" w:rsidRPr="003D34AD" w:rsidRDefault="0042143B" w:rsidP="00D27AE7">
            <w:pPr>
              <w:widowControl w:val="0"/>
              <w:spacing w:line="240" w:lineRule="auto"/>
            </w:pPr>
            <w:r w:rsidRPr="003D34AD">
              <w:t xml:space="preserve">Barbara Zajdel, D.O. </w:t>
            </w:r>
          </w:p>
        </w:tc>
        <w:tc>
          <w:tcPr>
            <w:tcW w:w="3180" w:type="dxa"/>
            <w:tcBorders>
              <w:top w:val="single" w:sz="6" w:space="0" w:color="18453B"/>
              <w:left w:val="single" w:sz="6" w:space="0" w:color="18453B"/>
              <w:bottom w:val="single" w:sz="6" w:space="0" w:color="18453B"/>
              <w:right w:val="single" w:sz="6" w:space="0" w:color="18453B"/>
            </w:tcBorders>
          </w:tcPr>
          <w:p w14:paraId="326A4AC0" w14:textId="77777777" w:rsidR="0042143B" w:rsidRPr="003D34AD" w:rsidRDefault="0042143B" w:rsidP="00D27AE7">
            <w:pPr>
              <w:widowControl w:val="0"/>
              <w:spacing w:line="240" w:lineRule="auto"/>
            </w:pPr>
            <w:hyperlink r:id="rId18" w:history="1">
              <w:r w:rsidRPr="003D34AD">
                <w:rPr>
                  <w:rStyle w:val="Hyperlink"/>
                </w:rPr>
                <w:t>zajdel@msu.edu</w:t>
              </w:r>
            </w:hyperlink>
            <w:r w:rsidRPr="003D34AD">
              <w:t xml:space="preserve"> </w:t>
            </w:r>
          </w:p>
        </w:tc>
        <w:tc>
          <w:tcPr>
            <w:tcW w:w="1290" w:type="dxa"/>
            <w:tcBorders>
              <w:top w:val="single" w:sz="6" w:space="0" w:color="18453B"/>
              <w:left w:val="single" w:sz="6" w:space="0" w:color="18453B"/>
              <w:bottom w:val="single" w:sz="6" w:space="0" w:color="18453B"/>
              <w:right w:val="single" w:sz="6" w:space="0" w:color="18453B"/>
            </w:tcBorders>
          </w:tcPr>
          <w:p w14:paraId="32C2693D" w14:textId="77777777" w:rsidR="0042143B" w:rsidRPr="003D34AD" w:rsidRDefault="0042143B" w:rsidP="00D27AE7">
            <w:pPr>
              <w:widowControl w:val="0"/>
              <w:spacing w:line="240" w:lineRule="auto"/>
            </w:pPr>
            <w:r w:rsidRPr="003D34AD">
              <w:t>DMC</w:t>
            </w:r>
          </w:p>
        </w:tc>
      </w:tr>
      <w:tr w:rsidR="0042143B" w14:paraId="346AC127"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6D7D58F7" w14:textId="01D097AA" w:rsidR="0042143B" w:rsidRPr="0015429C" w:rsidRDefault="0042143B" w:rsidP="00D27AE7">
            <w:pPr>
              <w:widowControl w:val="0"/>
              <w:spacing w:line="240" w:lineRule="auto"/>
            </w:pPr>
            <w:r>
              <w:lastRenderedPageBreak/>
              <w:t>Chris Rodas</w:t>
            </w:r>
            <w:r w:rsidRPr="0015429C">
              <w:t xml:space="preserve">, D.O. </w:t>
            </w:r>
          </w:p>
        </w:tc>
        <w:tc>
          <w:tcPr>
            <w:tcW w:w="3180" w:type="dxa"/>
            <w:tcBorders>
              <w:top w:val="single" w:sz="6" w:space="0" w:color="18453B"/>
              <w:left w:val="single" w:sz="6" w:space="0" w:color="18453B"/>
              <w:bottom w:val="single" w:sz="6" w:space="0" w:color="18453B"/>
              <w:right w:val="single" w:sz="6" w:space="0" w:color="18453B"/>
            </w:tcBorders>
          </w:tcPr>
          <w:p w14:paraId="7CCAE9A6" w14:textId="0128DFA0" w:rsidR="0042143B" w:rsidRPr="003D34AD" w:rsidRDefault="0042143B" w:rsidP="00D27AE7">
            <w:pPr>
              <w:widowControl w:val="0"/>
              <w:spacing w:line="240" w:lineRule="auto"/>
              <w:rPr>
                <w:color w:val="1155CC"/>
                <w:u w:val="single"/>
              </w:rPr>
            </w:pPr>
            <w:r>
              <w:t>Rodasch1@msu.edu</w:t>
            </w:r>
          </w:p>
        </w:tc>
        <w:tc>
          <w:tcPr>
            <w:tcW w:w="1290" w:type="dxa"/>
            <w:tcBorders>
              <w:top w:val="single" w:sz="6" w:space="0" w:color="18453B"/>
              <w:left w:val="single" w:sz="6" w:space="0" w:color="18453B"/>
              <w:bottom w:val="single" w:sz="6" w:space="0" w:color="18453B"/>
              <w:right w:val="single" w:sz="6" w:space="0" w:color="18453B"/>
            </w:tcBorders>
          </w:tcPr>
          <w:p w14:paraId="0F727121" w14:textId="77777777" w:rsidR="0042143B" w:rsidRPr="003D34AD" w:rsidRDefault="0042143B" w:rsidP="00D27AE7">
            <w:pPr>
              <w:widowControl w:val="0"/>
              <w:spacing w:line="240" w:lineRule="auto"/>
            </w:pPr>
            <w:r>
              <w:t>EL</w:t>
            </w:r>
          </w:p>
        </w:tc>
      </w:tr>
      <w:tr w:rsidR="0042143B" w14:paraId="4F9E9C8B"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1FA634BA" w14:textId="30486BB3" w:rsidR="0042143B" w:rsidRPr="0015429C" w:rsidRDefault="0042143B" w:rsidP="0042143B">
            <w:pPr>
              <w:widowControl w:val="0"/>
              <w:spacing w:line="240" w:lineRule="auto"/>
            </w:pPr>
            <w:r w:rsidRPr="0015429C">
              <w:t xml:space="preserve">Megan Brooks, D.O. </w:t>
            </w:r>
          </w:p>
        </w:tc>
        <w:tc>
          <w:tcPr>
            <w:tcW w:w="3180" w:type="dxa"/>
            <w:tcBorders>
              <w:top w:val="single" w:sz="6" w:space="0" w:color="18453B"/>
              <w:left w:val="single" w:sz="6" w:space="0" w:color="18453B"/>
              <w:bottom w:val="single" w:sz="6" w:space="0" w:color="18453B"/>
              <w:right w:val="single" w:sz="6" w:space="0" w:color="18453B"/>
            </w:tcBorders>
          </w:tcPr>
          <w:p w14:paraId="46419458" w14:textId="110334EF" w:rsidR="0042143B" w:rsidRDefault="0042143B" w:rsidP="0042143B">
            <w:pPr>
              <w:widowControl w:val="0"/>
              <w:spacing w:line="240" w:lineRule="auto"/>
            </w:pPr>
            <w:hyperlink r:id="rId19" w:history="1">
              <w:r w:rsidRPr="00A9387E">
                <w:rPr>
                  <w:rStyle w:val="Hyperlink"/>
                </w:rPr>
                <w:t>Brook456@msu.edu</w:t>
              </w:r>
            </w:hyperlink>
          </w:p>
        </w:tc>
        <w:tc>
          <w:tcPr>
            <w:tcW w:w="1290" w:type="dxa"/>
            <w:tcBorders>
              <w:top w:val="single" w:sz="6" w:space="0" w:color="18453B"/>
              <w:left w:val="single" w:sz="6" w:space="0" w:color="18453B"/>
              <w:bottom w:val="single" w:sz="6" w:space="0" w:color="18453B"/>
              <w:right w:val="single" w:sz="6" w:space="0" w:color="18453B"/>
            </w:tcBorders>
          </w:tcPr>
          <w:p w14:paraId="5CE4C677" w14:textId="77777777" w:rsidR="0042143B" w:rsidRDefault="0042143B" w:rsidP="0042143B">
            <w:pPr>
              <w:widowControl w:val="0"/>
              <w:spacing w:line="240" w:lineRule="auto"/>
            </w:pPr>
            <w:r>
              <w:t>EL</w:t>
            </w:r>
          </w:p>
        </w:tc>
      </w:tr>
      <w:tr w:rsidR="0042143B" w14:paraId="1EDEE4E3"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12E86E1F" w14:textId="380C578C" w:rsidR="0042143B" w:rsidRPr="0015429C" w:rsidRDefault="0042143B" w:rsidP="0042143B">
            <w:pPr>
              <w:widowControl w:val="0"/>
              <w:spacing w:line="240" w:lineRule="auto"/>
            </w:pPr>
            <w:r w:rsidRPr="0015429C">
              <w:t xml:space="preserve">Jordan Little, D.O. </w:t>
            </w:r>
          </w:p>
        </w:tc>
        <w:tc>
          <w:tcPr>
            <w:tcW w:w="3180" w:type="dxa"/>
            <w:tcBorders>
              <w:top w:val="single" w:sz="6" w:space="0" w:color="18453B"/>
              <w:left w:val="single" w:sz="6" w:space="0" w:color="18453B"/>
              <w:bottom w:val="single" w:sz="6" w:space="0" w:color="18453B"/>
              <w:right w:val="single" w:sz="6" w:space="0" w:color="18453B"/>
            </w:tcBorders>
          </w:tcPr>
          <w:p w14:paraId="79D544C5" w14:textId="7F23423E" w:rsidR="0042143B" w:rsidRDefault="0042143B" w:rsidP="0042143B">
            <w:pPr>
              <w:widowControl w:val="0"/>
              <w:spacing w:line="240" w:lineRule="auto"/>
            </w:pPr>
            <w:hyperlink r:id="rId20" w:history="1">
              <w:r w:rsidRPr="00A9387E">
                <w:rPr>
                  <w:rStyle w:val="Hyperlink"/>
                </w:rPr>
                <w:t>jlittle@msu.edu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05BC2B89" w14:textId="77777777" w:rsidR="0042143B" w:rsidRDefault="0042143B" w:rsidP="0042143B">
            <w:pPr>
              <w:widowControl w:val="0"/>
              <w:spacing w:line="240" w:lineRule="auto"/>
            </w:pPr>
            <w:r>
              <w:t>EL</w:t>
            </w:r>
          </w:p>
        </w:tc>
      </w:tr>
      <w:tr w:rsidR="0042143B" w14:paraId="7AAB4B87"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67FFA231" w14:textId="5B8C2F62" w:rsidR="0042143B" w:rsidRPr="0015429C" w:rsidRDefault="0042143B" w:rsidP="0042143B">
            <w:pPr>
              <w:widowControl w:val="0"/>
              <w:spacing w:line="240" w:lineRule="auto"/>
            </w:pPr>
            <w:r w:rsidRPr="0015429C">
              <w:t xml:space="preserve">Bailey Walters, D.O. </w:t>
            </w:r>
          </w:p>
        </w:tc>
        <w:tc>
          <w:tcPr>
            <w:tcW w:w="3180" w:type="dxa"/>
            <w:tcBorders>
              <w:top w:val="single" w:sz="6" w:space="0" w:color="18453B"/>
              <w:left w:val="single" w:sz="6" w:space="0" w:color="18453B"/>
              <w:bottom w:val="single" w:sz="6" w:space="0" w:color="18453B"/>
              <w:right w:val="single" w:sz="6" w:space="0" w:color="18453B"/>
            </w:tcBorders>
          </w:tcPr>
          <w:p w14:paraId="54FE27D0" w14:textId="0003D581" w:rsidR="0042143B" w:rsidRDefault="0042143B" w:rsidP="0042143B">
            <w:pPr>
              <w:widowControl w:val="0"/>
              <w:spacing w:line="240" w:lineRule="auto"/>
            </w:pPr>
            <w:hyperlink r:id="rId21" w:history="1">
              <w:r w:rsidRPr="00A9387E">
                <w:rPr>
                  <w:rStyle w:val="Hyperlink"/>
                </w:rPr>
                <w:t>Walte472@msu.edu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354A33A0" w14:textId="77777777" w:rsidR="0042143B" w:rsidRDefault="0042143B" w:rsidP="0042143B">
            <w:pPr>
              <w:widowControl w:val="0"/>
              <w:spacing w:line="240" w:lineRule="auto"/>
            </w:pPr>
            <w:r>
              <w:t>EL</w:t>
            </w:r>
          </w:p>
        </w:tc>
      </w:tr>
      <w:tr w:rsidR="0042143B" w14:paraId="64C5A556"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187D620C" w14:textId="79DF5863" w:rsidR="0042143B" w:rsidRPr="0015429C" w:rsidRDefault="0042143B" w:rsidP="0042143B">
            <w:pPr>
              <w:widowControl w:val="0"/>
              <w:spacing w:line="240" w:lineRule="auto"/>
            </w:pPr>
            <w:r w:rsidRPr="0015429C">
              <w:t xml:space="preserve">Nicole Wong, D.O. </w:t>
            </w:r>
          </w:p>
        </w:tc>
        <w:tc>
          <w:tcPr>
            <w:tcW w:w="3180" w:type="dxa"/>
            <w:tcBorders>
              <w:top w:val="single" w:sz="6" w:space="0" w:color="18453B"/>
              <w:left w:val="single" w:sz="6" w:space="0" w:color="18453B"/>
              <w:bottom w:val="single" w:sz="6" w:space="0" w:color="18453B"/>
              <w:right w:val="single" w:sz="6" w:space="0" w:color="18453B"/>
            </w:tcBorders>
          </w:tcPr>
          <w:p w14:paraId="1D271E55" w14:textId="511BB6EB" w:rsidR="0042143B" w:rsidRDefault="0042143B" w:rsidP="0042143B">
            <w:pPr>
              <w:widowControl w:val="0"/>
              <w:spacing w:line="240" w:lineRule="auto"/>
            </w:pPr>
            <w:hyperlink r:id="rId22" w:history="1">
              <w:r w:rsidRPr="00A9387E">
                <w:rPr>
                  <w:rStyle w:val="Hyperlink"/>
                </w:rPr>
                <w:t>Wongnic1@msu.edu</w:t>
              </w:r>
            </w:hyperlink>
            <w:r>
              <w:t xml:space="preserve"> </w:t>
            </w:r>
          </w:p>
        </w:tc>
        <w:tc>
          <w:tcPr>
            <w:tcW w:w="1290" w:type="dxa"/>
            <w:tcBorders>
              <w:top w:val="single" w:sz="6" w:space="0" w:color="18453B"/>
              <w:left w:val="single" w:sz="6" w:space="0" w:color="18453B"/>
              <w:bottom w:val="single" w:sz="6" w:space="0" w:color="18453B"/>
              <w:right w:val="single" w:sz="6" w:space="0" w:color="18453B"/>
            </w:tcBorders>
          </w:tcPr>
          <w:p w14:paraId="00C370A9" w14:textId="77777777" w:rsidR="0042143B" w:rsidRDefault="0042143B" w:rsidP="0042143B">
            <w:pPr>
              <w:widowControl w:val="0"/>
              <w:spacing w:line="240" w:lineRule="auto"/>
            </w:pPr>
            <w:r>
              <w:t>EL</w:t>
            </w:r>
          </w:p>
        </w:tc>
      </w:tr>
      <w:tr w:rsidR="0042143B" w14:paraId="7EC2C0C1"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0D64B8F3" w14:textId="0EFCBC17" w:rsidR="0042143B" w:rsidRPr="0015429C" w:rsidRDefault="0042143B" w:rsidP="0042143B">
            <w:pPr>
              <w:widowControl w:val="0"/>
              <w:spacing w:line="240" w:lineRule="auto"/>
            </w:pPr>
            <w:r w:rsidRPr="0015429C">
              <w:t xml:space="preserve">Javier Baca, D.O. </w:t>
            </w:r>
          </w:p>
        </w:tc>
        <w:tc>
          <w:tcPr>
            <w:tcW w:w="3180" w:type="dxa"/>
            <w:tcBorders>
              <w:top w:val="single" w:sz="6" w:space="0" w:color="18453B"/>
              <w:left w:val="single" w:sz="6" w:space="0" w:color="18453B"/>
              <w:bottom w:val="single" w:sz="6" w:space="0" w:color="18453B"/>
              <w:right w:val="single" w:sz="6" w:space="0" w:color="18453B"/>
            </w:tcBorders>
          </w:tcPr>
          <w:p w14:paraId="6C180603" w14:textId="76255A24" w:rsidR="0042143B" w:rsidRDefault="0042143B" w:rsidP="0042143B">
            <w:pPr>
              <w:widowControl w:val="0"/>
              <w:spacing w:line="240" w:lineRule="auto"/>
            </w:pPr>
            <w:hyperlink r:id="rId23" w:history="1">
              <w:r w:rsidRPr="007C345E">
                <w:rPr>
                  <w:rStyle w:val="Hyperlink"/>
                </w:rPr>
                <w:t>bacajavi@msu.edu</w:t>
              </w:r>
            </w:hyperlink>
          </w:p>
        </w:tc>
        <w:tc>
          <w:tcPr>
            <w:tcW w:w="1290" w:type="dxa"/>
            <w:tcBorders>
              <w:top w:val="single" w:sz="6" w:space="0" w:color="18453B"/>
              <w:left w:val="single" w:sz="6" w:space="0" w:color="18453B"/>
              <w:bottom w:val="single" w:sz="6" w:space="0" w:color="18453B"/>
              <w:right w:val="single" w:sz="6" w:space="0" w:color="18453B"/>
            </w:tcBorders>
          </w:tcPr>
          <w:p w14:paraId="70AB82B8" w14:textId="77777777" w:rsidR="0042143B" w:rsidRDefault="0042143B" w:rsidP="0042143B">
            <w:pPr>
              <w:widowControl w:val="0"/>
              <w:spacing w:line="240" w:lineRule="auto"/>
            </w:pPr>
            <w:r>
              <w:t>EL</w:t>
            </w:r>
          </w:p>
        </w:tc>
      </w:tr>
      <w:tr w:rsidR="0042143B" w14:paraId="32669BC7"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365DC42A" w14:textId="7C4A53C6" w:rsidR="0042143B" w:rsidRPr="0015429C" w:rsidRDefault="0042143B" w:rsidP="0042143B">
            <w:pPr>
              <w:widowControl w:val="0"/>
              <w:spacing w:line="240" w:lineRule="auto"/>
            </w:pPr>
            <w:r>
              <w:t xml:space="preserve">Martin Enos, D.O. </w:t>
            </w:r>
          </w:p>
        </w:tc>
        <w:tc>
          <w:tcPr>
            <w:tcW w:w="3180" w:type="dxa"/>
            <w:tcBorders>
              <w:top w:val="single" w:sz="6" w:space="0" w:color="18453B"/>
              <w:left w:val="single" w:sz="6" w:space="0" w:color="18453B"/>
              <w:bottom w:val="single" w:sz="6" w:space="0" w:color="18453B"/>
              <w:right w:val="single" w:sz="6" w:space="0" w:color="18453B"/>
            </w:tcBorders>
          </w:tcPr>
          <w:p w14:paraId="463B4D42" w14:textId="08CD5BEF" w:rsidR="0042143B" w:rsidRDefault="0042143B" w:rsidP="0042143B">
            <w:pPr>
              <w:widowControl w:val="0"/>
              <w:spacing w:line="240" w:lineRule="auto"/>
            </w:pPr>
            <w:r>
              <w:t>enosmart@msu.edu</w:t>
            </w:r>
          </w:p>
        </w:tc>
        <w:tc>
          <w:tcPr>
            <w:tcW w:w="1290" w:type="dxa"/>
            <w:tcBorders>
              <w:top w:val="single" w:sz="6" w:space="0" w:color="18453B"/>
              <w:left w:val="single" w:sz="6" w:space="0" w:color="18453B"/>
              <w:bottom w:val="single" w:sz="6" w:space="0" w:color="18453B"/>
              <w:right w:val="single" w:sz="6" w:space="0" w:color="18453B"/>
            </w:tcBorders>
          </w:tcPr>
          <w:p w14:paraId="6C0FBA2F" w14:textId="77777777" w:rsidR="0042143B" w:rsidRDefault="0042143B" w:rsidP="0042143B">
            <w:pPr>
              <w:widowControl w:val="0"/>
              <w:spacing w:line="240" w:lineRule="auto"/>
            </w:pPr>
          </w:p>
        </w:tc>
      </w:tr>
      <w:tr w:rsidR="0042143B" w14:paraId="77E64B12"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1069AC52" w14:textId="37EC520F" w:rsidR="0042143B" w:rsidRPr="0015429C" w:rsidRDefault="0042143B" w:rsidP="0042143B">
            <w:pPr>
              <w:widowControl w:val="0"/>
              <w:spacing w:line="240" w:lineRule="auto"/>
            </w:pPr>
            <w:r>
              <w:t xml:space="preserve">Brayton Goebel, D.O. </w:t>
            </w:r>
          </w:p>
        </w:tc>
        <w:tc>
          <w:tcPr>
            <w:tcW w:w="3180" w:type="dxa"/>
            <w:tcBorders>
              <w:top w:val="single" w:sz="6" w:space="0" w:color="18453B"/>
              <w:left w:val="single" w:sz="6" w:space="0" w:color="18453B"/>
              <w:bottom w:val="single" w:sz="6" w:space="0" w:color="18453B"/>
              <w:right w:val="single" w:sz="6" w:space="0" w:color="18453B"/>
            </w:tcBorders>
          </w:tcPr>
          <w:p w14:paraId="4104712C" w14:textId="2CAB865E" w:rsidR="0042143B" w:rsidRDefault="00810126" w:rsidP="0042143B">
            <w:pPr>
              <w:widowControl w:val="0"/>
              <w:spacing w:line="240" w:lineRule="auto"/>
            </w:pPr>
            <w:r>
              <w:t>Goebelb3@msu.edu</w:t>
            </w:r>
          </w:p>
        </w:tc>
        <w:tc>
          <w:tcPr>
            <w:tcW w:w="1290" w:type="dxa"/>
            <w:tcBorders>
              <w:top w:val="single" w:sz="6" w:space="0" w:color="18453B"/>
              <w:left w:val="single" w:sz="6" w:space="0" w:color="18453B"/>
              <w:bottom w:val="single" w:sz="6" w:space="0" w:color="18453B"/>
              <w:right w:val="single" w:sz="6" w:space="0" w:color="18453B"/>
            </w:tcBorders>
          </w:tcPr>
          <w:p w14:paraId="62768557" w14:textId="77777777" w:rsidR="0042143B" w:rsidRDefault="0042143B" w:rsidP="0042143B">
            <w:pPr>
              <w:widowControl w:val="0"/>
              <w:spacing w:line="240" w:lineRule="auto"/>
            </w:pPr>
            <w:r>
              <w:t>EL</w:t>
            </w:r>
          </w:p>
        </w:tc>
      </w:tr>
      <w:tr w:rsidR="0042143B" w14:paraId="6B5D0F34"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58DAE407" w14:textId="44016C62" w:rsidR="0042143B" w:rsidRPr="0015429C" w:rsidRDefault="0042143B" w:rsidP="0042143B">
            <w:pPr>
              <w:widowControl w:val="0"/>
              <w:spacing w:line="240" w:lineRule="auto"/>
            </w:pPr>
            <w:r w:rsidRPr="0015429C">
              <w:t xml:space="preserve">Zach Wilson, D.O. </w:t>
            </w:r>
          </w:p>
        </w:tc>
        <w:tc>
          <w:tcPr>
            <w:tcW w:w="3180" w:type="dxa"/>
            <w:tcBorders>
              <w:top w:val="single" w:sz="6" w:space="0" w:color="18453B"/>
              <w:left w:val="single" w:sz="6" w:space="0" w:color="18453B"/>
              <w:bottom w:val="single" w:sz="6" w:space="0" w:color="18453B"/>
              <w:right w:val="single" w:sz="6" w:space="0" w:color="18453B"/>
            </w:tcBorders>
          </w:tcPr>
          <w:p w14:paraId="606ACF5C" w14:textId="05A7C931" w:rsidR="0042143B" w:rsidRDefault="0042143B" w:rsidP="0042143B">
            <w:pPr>
              <w:widowControl w:val="0"/>
              <w:spacing w:line="240" w:lineRule="auto"/>
            </w:pPr>
            <w:hyperlink r:id="rId24" w:history="1">
              <w:r w:rsidRPr="007C345E">
                <w:rPr>
                  <w:rStyle w:val="Hyperlink"/>
                </w:rPr>
                <w:t>Wils2043@msu.edu</w:t>
              </w:r>
            </w:hyperlink>
          </w:p>
        </w:tc>
        <w:tc>
          <w:tcPr>
            <w:tcW w:w="1290" w:type="dxa"/>
            <w:tcBorders>
              <w:top w:val="single" w:sz="6" w:space="0" w:color="18453B"/>
              <w:left w:val="single" w:sz="6" w:space="0" w:color="18453B"/>
              <w:bottom w:val="single" w:sz="6" w:space="0" w:color="18453B"/>
              <w:right w:val="single" w:sz="6" w:space="0" w:color="18453B"/>
            </w:tcBorders>
          </w:tcPr>
          <w:p w14:paraId="7CA1EF0F" w14:textId="77777777" w:rsidR="0042143B" w:rsidRDefault="0042143B" w:rsidP="0042143B">
            <w:pPr>
              <w:widowControl w:val="0"/>
              <w:spacing w:line="240" w:lineRule="auto"/>
            </w:pPr>
            <w:r>
              <w:t>EL</w:t>
            </w:r>
          </w:p>
        </w:tc>
      </w:tr>
      <w:tr w:rsidR="0042143B" w14:paraId="4AE0A107"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6C1D285D" w14:textId="6BB15D15" w:rsidR="0042143B" w:rsidRPr="0015429C" w:rsidRDefault="00810126" w:rsidP="0042143B">
            <w:pPr>
              <w:widowControl w:val="0"/>
              <w:spacing w:line="240" w:lineRule="auto"/>
            </w:pPr>
            <w:r w:rsidRPr="5B996338">
              <w:rPr>
                <w:lang w:val="en-US"/>
              </w:rPr>
              <w:t xml:space="preserve">Kiran Lakhian, D.O. </w:t>
            </w:r>
          </w:p>
        </w:tc>
        <w:tc>
          <w:tcPr>
            <w:tcW w:w="3180" w:type="dxa"/>
            <w:tcBorders>
              <w:top w:val="single" w:sz="6" w:space="0" w:color="18453B"/>
              <w:left w:val="single" w:sz="6" w:space="0" w:color="18453B"/>
              <w:bottom w:val="single" w:sz="6" w:space="0" w:color="18453B"/>
              <w:right w:val="single" w:sz="6" w:space="0" w:color="18453B"/>
            </w:tcBorders>
          </w:tcPr>
          <w:p w14:paraId="35A255F9" w14:textId="529F835B" w:rsidR="0042143B" w:rsidRDefault="00810126" w:rsidP="0042143B">
            <w:pPr>
              <w:widowControl w:val="0"/>
              <w:spacing w:line="240" w:lineRule="auto"/>
            </w:pPr>
            <w:r>
              <w:t>lakhiank@msu.edu</w:t>
            </w:r>
          </w:p>
        </w:tc>
        <w:tc>
          <w:tcPr>
            <w:tcW w:w="1290" w:type="dxa"/>
            <w:tcBorders>
              <w:top w:val="single" w:sz="6" w:space="0" w:color="18453B"/>
              <w:left w:val="single" w:sz="6" w:space="0" w:color="18453B"/>
              <w:bottom w:val="single" w:sz="6" w:space="0" w:color="18453B"/>
              <w:right w:val="single" w:sz="6" w:space="0" w:color="18453B"/>
            </w:tcBorders>
          </w:tcPr>
          <w:p w14:paraId="2FC8F15F" w14:textId="77777777" w:rsidR="0042143B" w:rsidRDefault="0042143B" w:rsidP="0042143B">
            <w:pPr>
              <w:widowControl w:val="0"/>
              <w:spacing w:line="240" w:lineRule="auto"/>
            </w:pPr>
            <w:r>
              <w:t>EL</w:t>
            </w:r>
          </w:p>
        </w:tc>
      </w:tr>
      <w:tr w:rsidR="0042143B" w14:paraId="5E38CCBC"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268E6961" w14:textId="361EAEE2" w:rsidR="0042143B" w:rsidRPr="0015429C" w:rsidRDefault="00810126" w:rsidP="0042143B">
            <w:pPr>
              <w:widowControl w:val="0"/>
              <w:spacing w:line="240" w:lineRule="auto"/>
            </w:pPr>
            <w:r w:rsidRPr="5B996338">
              <w:rPr>
                <w:lang w:val="en-US"/>
              </w:rPr>
              <w:t xml:space="preserve">Tim Latuno, D.O. </w:t>
            </w:r>
          </w:p>
        </w:tc>
        <w:tc>
          <w:tcPr>
            <w:tcW w:w="3180" w:type="dxa"/>
            <w:tcBorders>
              <w:top w:val="single" w:sz="6" w:space="0" w:color="18453B"/>
              <w:left w:val="single" w:sz="6" w:space="0" w:color="18453B"/>
              <w:bottom w:val="single" w:sz="6" w:space="0" w:color="18453B"/>
              <w:right w:val="single" w:sz="6" w:space="0" w:color="18453B"/>
            </w:tcBorders>
          </w:tcPr>
          <w:p w14:paraId="406D6DED" w14:textId="697C90B5" w:rsidR="0042143B" w:rsidRDefault="00810126" w:rsidP="0042143B">
            <w:pPr>
              <w:widowControl w:val="0"/>
              <w:spacing w:line="240" w:lineRule="auto"/>
            </w:pPr>
            <w:r>
              <w:t>latunoti@msu.edu</w:t>
            </w:r>
          </w:p>
        </w:tc>
        <w:tc>
          <w:tcPr>
            <w:tcW w:w="1290" w:type="dxa"/>
            <w:tcBorders>
              <w:top w:val="single" w:sz="6" w:space="0" w:color="18453B"/>
              <w:left w:val="single" w:sz="6" w:space="0" w:color="18453B"/>
              <w:bottom w:val="single" w:sz="6" w:space="0" w:color="18453B"/>
              <w:right w:val="single" w:sz="6" w:space="0" w:color="18453B"/>
            </w:tcBorders>
          </w:tcPr>
          <w:p w14:paraId="411F0613" w14:textId="77777777" w:rsidR="0042143B" w:rsidRDefault="0042143B" w:rsidP="0042143B">
            <w:pPr>
              <w:widowControl w:val="0"/>
              <w:spacing w:line="240" w:lineRule="auto"/>
            </w:pPr>
            <w:r>
              <w:t>EL</w:t>
            </w:r>
          </w:p>
        </w:tc>
      </w:tr>
      <w:tr w:rsidR="0042143B" w14:paraId="4C2F9C4B"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44132D3A" w14:textId="07B17567" w:rsidR="0042143B" w:rsidRPr="0015429C" w:rsidRDefault="00810126" w:rsidP="0042143B">
            <w:pPr>
              <w:widowControl w:val="0"/>
              <w:spacing w:line="240" w:lineRule="auto"/>
            </w:pPr>
            <w:r>
              <w:t>Ania Pathak, D.O.</w:t>
            </w:r>
          </w:p>
        </w:tc>
        <w:tc>
          <w:tcPr>
            <w:tcW w:w="3180" w:type="dxa"/>
            <w:tcBorders>
              <w:top w:val="single" w:sz="6" w:space="0" w:color="18453B"/>
              <w:left w:val="single" w:sz="6" w:space="0" w:color="18453B"/>
              <w:bottom w:val="single" w:sz="6" w:space="0" w:color="18453B"/>
              <w:right w:val="single" w:sz="6" w:space="0" w:color="18453B"/>
            </w:tcBorders>
          </w:tcPr>
          <w:p w14:paraId="2EBAD73F" w14:textId="0B22B427" w:rsidR="0042143B" w:rsidRDefault="00810126" w:rsidP="0042143B">
            <w:pPr>
              <w:widowControl w:val="0"/>
              <w:spacing w:line="240" w:lineRule="auto"/>
            </w:pPr>
            <w:r>
              <w:t>pathakan@msu.edu</w:t>
            </w:r>
          </w:p>
        </w:tc>
        <w:tc>
          <w:tcPr>
            <w:tcW w:w="1290" w:type="dxa"/>
            <w:tcBorders>
              <w:top w:val="single" w:sz="6" w:space="0" w:color="18453B"/>
              <w:left w:val="single" w:sz="6" w:space="0" w:color="18453B"/>
              <w:bottom w:val="single" w:sz="6" w:space="0" w:color="18453B"/>
              <w:right w:val="single" w:sz="6" w:space="0" w:color="18453B"/>
            </w:tcBorders>
          </w:tcPr>
          <w:p w14:paraId="50E0692C" w14:textId="77777777" w:rsidR="0042143B" w:rsidRDefault="0042143B" w:rsidP="0042143B">
            <w:pPr>
              <w:widowControl w:val="0"/>
              <w:spacing w:line="240" w:lineRule="auto"/>
            </w:pPr>
            <w:r>
              <w:t>EL</w:t>
            </w:r>
          </w:p>
        </w:tc>
      </w:tr>
      <w:tr w:rsidR="0042143B" w14:paraId="689ABFE5"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598BC4E2" w14:textId="764EF5AC" w:rsidR="0042143B" w:rsidRPr="0015429C" w:rsidRDefault="00810126" w:rsidP="0042143B">
            <w:pPr>
              <w:widowControl w:val="0"/>
              <w:spacing w:line="240" w:lineRule="auto"/>
            </w:pPr>
            <w:r>
              <w:t>Kylie Taphouse-Sponsler</w:t>
            </w:r>
          </w:p>
        </w:tc>
        <w:tc>
          <w:tcPr>
            <w:tcW w:w="3180" w:type="dxa"/>
            <w:tcBorders>
              <w:top w:val="single" w:sz="6" w:space="0" w:color="18453B"/>
              <w:left w:val="single" w:sz="6" w:space="0" w:color="18453B"/>
              <w:bottom w:val="single" w:sz="6" w:space="0" w:color="18453B"/>
              <w:right w:val="single" w:sz="6" w:space="0" w:color="18453B"/>
            </w:tcBorders>
          </w:tcPr>
          <w:p w14:paraId="620CF18F" w14:textId="20224A37" w:rsidR="0042143B" w:rsidRDefault="00810126" w:rsidP="0042143B">
            <w:pPr>
              <w:widowControl w:val="0"/>
              <w:spacing w:line="240" w:lineRule="auto"/>
            </w:pPr>
            <w:r>
              <w:t>Taphous6@msu.edu</w:t>
            </w:r>
          </w:p>
        </w:tc>
        <w:tc>
          <w:tcPr>
            <w:tcW w:w="1290" w:type="dxa"/>
            <w:tcBorders>
              <w:top w:val="single" w:sz="6" w:space="0" w:color="18453B"/>
              <w:left w:val="single" w:sz="6" w:space="0" w:color="18453B"/>
              <w:bottom w:val="single" w:sz="6" w:space="0" w:color="18453B"/>
              <w:right w:val="single" w:sz="6" w:space="0" w:color="18453B"/>
            </w:tcBorders>
          </w:tcPr>
          <w:p w14:paraId="259BE486" w14:textId="77777777" w:rsidR="0042143B" w:rsidRDefault="0042143B" w:rsidP="0042143B">
            <w:pPr>
              <w:widowControl w:val="0"/>
              <w:spacing w:line="240" w:lineRule="auto"/>
            </w:pPr>
            <w:r>
              <w:t>EL</w:t>
            </w:r>
          </w:p>
        </w:tc>
      </w:tr>
      <w:tr w:rsidR="0042143B" w14:paraId="6E132E5D"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13C09E85" w14:textId="77777777" w:rsidR="0042143B" w:rsidRPr="0015429C" w:rsidRDefault="0042143B" w:rsidP="0042143B">
            <w:pPr>
              <w:widowControl w:val="0"/>
              <w:spacing w:line="240" w:lineRule="auto"/>
            </w:pPr>
            <w:r w:rsidRPr="0015429C">
              <w:t xml:space="preserve">Arpit Saxena, D.O. </w:t>
            </w:r>
          </w:p>
        </w:tc>
        <w:tc>
          <w:tcPr>
            <w:tcW w:w="3180" w:type="dxa"/>
            <w:tcBorders>
              <w:top w:val="single" w:sz="6" w:space="0" w:color="18453B"/>
              <w:left w:val="single" w:sz="6" w:space="0" w:color="18453B"/>
              <w:bottom w:val="single" w:sz="6" w:space="0" w:color="18453B"/>
              <w:right w:val="single" w:sz="6" w:space="0" w:color="18453B"/>
            </w:tcBorders>
          </w:tcPr>
          <w:p w14:paraId="5F8DFE20" w14:textId="77777777" w:rsidR="0042143B" w:rsidRDefault="0042143B" w:rsidP="0042143B">
            <w:pPr>
              <w:widowControl w:val="0"/>
              <w:spacing w:line="240" w:lineRule="auto"/>
            </w:pPr>
            <w:hyperlink r:id="rId25" w:history="1">
              <w:r w:rsidRPr="007C345E">
                <w:rPr>
                  <w:rStyle w:val="Hyperlink"/>
                </w:rPr>
                <w:t>Saxena91@msu.edu</w:t>
              </w:r>
            </w:hyperlink>
          </w:p>
        </w:tc>
        <w:tc>
          <w:tcPr>
            <w:tcW w:w="1290" w:type="dxa"/>
            <w:tcBorders>
              <w:top w:val="single" w:sz="6" w:space="0" w:color="18453B"/>
              <w:left w:val="single" w:sz="6" w:space="0" w:color="18453B"/>
              <w:bottom w:val="single" w:sz="6" w:space="0" w:color="18453B"/>
              <w:right w:val="single" w:sz="6" w:space="0" w:color="18453B"/>
            </w:tcBorders>
          </w:tcPr>
          <w:p w14:paraId="655AF919" w14:textId="77777777" w:rsidR="0042143B" w:rsidRDefault="0042143B" w:rsidP="0042143B">
            <w:pPr>
              <w:widowControl w:val="0"/>
              <w:spacing w:line="240" w:lineRule="auto"/>
            </w:pPr>
            <w:r>
              <w:t>EL</w:t>
            </w:r>
          </w:p>
        </w:tc>
      </w:tr>
      <w:tr w:rsidR="0042143B" w14:paraId="205230E9" w14:textId="77777777" w:rsidTr="5B996338">
        <w:tc>
          <w:tcPr>
            <w:tcW w:w="3300" w:type="dxa"/>
            <w:tcBorders>
              <w:top w:val="single" w:sz="6" w:space="0" w:color="18453B"/>
              <w:left w:val="single" w:sz="6" w:space="0" w:color="18453B"/>
              <w:bottom w:val="single" w:sz="6" w:space="0" w:color="18453B"/>
              <w:right w:val="single" w:sz="6" w:space="0" w:color="18453B"/>
            </w:tcBorders>
          </w:tcPr>
          <w:p w14:paraId="70E69068" w14:textId="2D8A546C" w:rsidR="0042143B" w:rsidRPr="0015429C" w:rsidRDefault="0042143B" w:rsidP="0042143B">
            <w:pPr>
              <w:widowControl w:val="0"/>
              <w:spacing w:line="240" w:lineRule="auto"/>
            </w:pPr>
          </w:p>
        </w:tc>
        <w:tc>
          <w:tcPr>
            <w:tcW w:w="3180" w:type="dxa"/>
            <w:tcBorders>
              <w:top w:val="single" w:sz="6" w:space="0" w:color="18453B"/>
              <w:left w:val="single" w:sz="6" w:space="0" w:color="18453B"/>
              <w:bottom w:val="single" w:sz="6" w:space="0" w:color="18453B"/>
              <w:right w:val="single" w:sz="6" w:space="0" w:color="18453B"/>
            </w:tcBorders>
          </w:tcPr>
          <w:p w14:paraId="583ED1E7" w14:textId="2E84890C" w:rsidR="0042143B" w:rsidRDefault="0042143B" w:rsidP="0042143B">
            <w:pPr>
              <w:widowControl w:val="0"/>
              <w:spacing w:line="240" w:lineRule="auto"/>
            </w:pPr>
          </w:p>
        </w:tc>
        <w:tc>
          <w:tcPr>
            <w:tcW w:w="1290" w:type="dxa"/>
            <w:tcBorders>
              <w:top w:val="single" w:sz="6" w:space="0" w:color="18453B"/>
              <w:left w:val="single" w:sz="6" w:space="0" w:color="18453B"/>
              <w:bottom w:val="single" w:sz="6" w:space="0" w:color="18453B"/>
              <w:right w:val="single" w:sz="6" w:space="0" w:color="18453B"/>
            </w:tcBorders>
          </w:tcPr>
          <w:p w14:paraId="7D0768F3" w14:textId="77777777" w:rsidR="0042143B" w:rsidRDefault="0042143B" w:rsidP="0042143B">
            <w:pPr>
              <w:widowControl w:val="0"/>
              <w:spacing w:line="240" w:lineRule="auto"/>
            </w:pPr>
            <w:r>
              <w:t>EL</w:t>
            </w:r>
          </w:p>
        </w:tc>
      </w:tr>
    </w:tbl>
    <w:p w14:paraId="777E46B0" w14:textId="77777777" w:rsidR="0019168F" w:rsidRDefault="0019168F"/>
    <w:p w14:paraId="426AD688" w14:textId="77777777" w:rsidR="0019168F" w:rsidRDefault="00127602">
      <w:pPr>
        <w:pStyle w:val="Heading2"/>
      </w:pPr>
      <w:bookmarkStart w:id="5" w:name="_heading=h.2et92p0" w:colFirst="0" w:colLast="0"/>
      <w:bookmarkEnd w:id="5"/>
      <w:r>
        <w:t>Course Coordinator (CC)</w:t>
      </w:r>
    </w:p>
    <w:tbl>
      <w:tblPr>
        <w:tblStyle w:val="aff1"/>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30"/>
        <w:gridCol w:w="3150"/>
        <w:gridCol w:w="1290"/>
      </w:tblGrid>
      <w:tr w:rsidR="00810126" w14:paraId="3D755939" w14:textId="77777777" w:rsidTr="001C6417">
        <w:trPr>
          <w:trHeight w:val="420"/>
          <w:tblHeader/>
        </w:trPr>
        <w:tc>
          <w:tcPr>
            <w:tcW w:w="333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7B4FE58" w14:textId="77777777" w:rsidR="00810126" w:rsidRDefault="00810126">
            <w:pPr>
              <w:widowControl w:val="0"/>
              <w:spacing w:line="240" w:lineRule="auto"/>
              <w:rPr>
                <w:b/>
              </w:rPr>
            </w:pPr>
            <w:r>
              <w:rPr>
                <w:b/>
              </w:rPr>
              <w:t>Name</w:t>
            </w:r>
          </w:p>
        </w:tc>
        <w:tc>
          <w:tcPr>
            <w:tcW w:w="31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58E2EC4" w14:textId="77777777" w:rsidR="00810126" w:rsidRDefault="00810126">
            <w:pPr>
              <w:widowControl w:val="0"/>
              <w:spacing w:line="240" w:lineRule="auto"/>
              <w:rPr>
                <w:b/>
              </w:rPr>
            </w:pPr>
            <w:r>
              <w:rPr>
                <w:b/>
              </w:rPr>
              <w:t>Email</w:t>
            </w:r>
          </w:p>
        </w:tc>
        <w:tc>
          <w:tcPr>
            <w:tcW w:w="129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2A19F9E" w14:textId="77777777" w:rsidR="00810126" w:rsidRDefault="00810126">
            <w:pPr>
              <w:widowControl w:val="0"/>
              <w:spacing w:line="240" w:lineRule="auto"/>
              <w:rPr>
                <w:b/>
              </w:rPr>
            </w:pPr>
            <w:r>
              <w:rPr>
                <w:b/>
              </w:rPr>
              <w:t>Location</w:t>
            </w:r>
          </w:p>
        </w:tc>
      </w:tr>
      <w:tr w:rsidR="00810126" w14:paraId="6E719822" w14:textId="77777777" w:rsidTr="001C6417">
        <w:tc>
          <w:tcPr>
            <w:tcW w:w="3330" w:type="dxa"/>
            <w:tcBorders>
              <w:top w:val="single" w:sz="6" w:space="0" w:color="18453B"/>
              <w:left w:val="single" w:sz="6" w:space="0" w:color="18453B"/>
              <w:bottom w:val="single" w:sz="6" w:space="0" w:color="18453B"/>
              <w:right w:val="single" w:sz="6" w:space="0" w:color="18453B"/>
            </w:tcBorders>
          </w:tcPr>
          <w:p w14:paraId="59ECBE0A" w14:textId="2FBFD9EB" w:rsidR="00810126" w:rsidRDefault="00810126">
            <w:pPr>
              <w:widowControl w:val="0"/>
              <w:spacing w:line="240" w:lineRule="auto"/>
              <w:rPr>
                <w:b/>
                <w:highlight w:val="yellow"/>
              </w:rPr>
            </w:pPr>
            <w:r w:rsidRPr="0015429C">
              <w:rPr>
                <w:b/>
              </w:rPr>
              <w:t>Michele Benton (Lead)</w:t>
            </w:r>
          </w:p>
        </w:tc>
        <w:tc>
          <w:tcPr>
            <w:tcW w:w="3150" w:type="dxa"/>
            <w:tcBorders>
              <w:top w:val="single" w:sz="6" w:space="0" w:color="18453B"/>
              <w:left w:val="single" w:sz="6" w:space="0" w:color="18453B"/>
              <w:bottom w:val="single" w:sz="6" w:space="0" w:color="18453B"/>
              <w:right w:val="single" w:sz="6" w:space="0" w:color="18453B"/>
            </w:tcBorders>
          </w:tcPr>
          <w:p w14:paraId="6A4379C5" w14:textId="780D7DE4" w:rsidR="00810126" w:rsidRDefault="00810126">
            <w:pPr>
              <w:widowControl w:val="0"/>
              <w:spacing w:line="240" w:lineRule="auto"/>
              <w:rPr>
                <w:highlight w:val="yellow"/>
              </w:rPr>
            </w:pPr>
            <w:hyperlink r:id="rId26" w:history="1">
              <w:r w:rsidRPr="00295308">
                <w:rPr>
                  <w:rStyle w:val="Hyperlink"/>
                </w:rPr>
                <w:t>bentonmi@msu.edu</w:t>
              </w:r>
            </w:hyperlink>
          </w:p>
        </w:tc>
        <w:tc>
          <w:tcPr>
            <w:tcW w:w="1290" w:type="dxa"/>
            <w:tcBorders>
              <w:top w:val="single" w:sz="6" w:space="0" w:color="18453B"/>
              <w:left w:val="single" w:sz="6" w:space="0" w:color="18453B"/>
              <w:bottom w:val="single" w:sz="6" w:space="0" w:color="18453B"/>
              <w:right w:val="single" w:sz="6" w:space="0" w:color="18453B"/>
            </w:tcBorders>
          </w:tcPr>
          <w:p w14:paraId="4D090780" w14:textId="0BEF7B3F" w:rsidR="00810126" w:rsidRPr="00810126" w:rsidRDefault="00810126">
            <w:pPr>
              <w:widowControl w:val="0"/>
              <w:spacing w:line="240" w:lineRule="auto"/>
            </w:pPr>
            <w:r w:rsidRPr="00810126">
              <w:t>EL</w:t>
            </w:r>
          </w:p>
        </w:tc>
      </w:tr>
      <w:tr w:rsidR="00810126" w14:paraId="62B43A36" w14:textId="77777777" w:rsidTr="001C6417">
        <w:tc>
          <w:tcPr>
            <w:tcW w:w="3330" w:type="dxa"/>
            <w:tcBorders>
              <w:top w:val="single" w:sz="6" w:space="0" w:color="18453B"/>
              <w:left w:val="single" w:sz="6" w:space="0" w:color="18453B"/>
              <w:bottom w:val="single" w:sz="6" w:space="0" w:color="18453B"/>
              <w:right w:val="single" w:sz="6" w:space="0" w:color="18453B"/>
            </w:tcBorders>
          </w:tcPr>
          <w:p w14:paraId="50918AF7" w14:textId="77777777" w:rsidR="00810126" w:rsidRDefault="00810126">
            <w:pPr>
              <w:widowControl w:val="0"/>
              <w:spacing w:line="240" w:lineRule="auto"/>
              <w:rPr>
                <w:b/>
              </w:rPr>
            </w:pPr>
            <w:r>
              <w:rPr>
                <w:b/>
              </w:rPr>
              <w:t>Student Coordinator</w:t>
            </w:r>
          </w:p>
          <w:p w14:paraId="577F32D4" w14:textId="2F09200A" w:rsidR="00810126" w:rsidRPr="00810126" w:rsidRDefault="00810126">
            <w:pPr>
              <w:widowControl w:val="0"/>
              <w:spacing w:line="240" w:lineRule="auto"/>
              <w:rPr>
                <w:bCs/>
              </w:rPr>
            </w:pPr>
            <w:r>
              <w:rPr>
                <w:bCs/>
              </w:rPr>
              <w:t>Izzy Brown</w:t>
            </w:r>
          </w:p>
        </w:tc>
        <w:tc>
          <w:tcPr>
            <w:tcW w:w="3150" w:type="dxa"/>
            <w:tcBorders>
              <w:top w:val="single" w:sz="6" w:space="0" w:color="18453B"/>
              <w:left w:val="single" w:sz="6" w:space="0" w:color="18453B"/>
              <w:bottom w:val="single" w:sz="6" w:space="0" w:color="18453B"/>
              <w:right w:val="single" w:sz="6" w:space="0" w:color="18453B"/>
            </w:tcBorders>
          </w:tcPr>
          <w:p w14:paraId="45CDE2A1" w14:textId="02BFE8B7" w:rsidR="00810126" w:rsidRDefault="0027490D">
            <w:pPr>
              <w:widowControl w:val="0"/>
              <w:spacing w:line="240" w:lineRule="auto"/>
              <w:rPr>
                <w:color w:val="1155CC"/>
                <w:u w:val="single"/>
              </w:rPr>
            </w:pPr>
            <w:hyperlink r:id="rId27" w:history="1">
              <w:r w:rsidRPr="00295308">
                <w:rPr>
                  <w:rStyle w:val="Hyperlink"/>
                </w:rPr>
                <w:t>Browniz1@msu.edu</w:t>
              </w:r>
            </w:hyperlink>
          </w:p>
        </w:tc>
        <w:tc>
          <w:tcPr>
            <w:tcW w:w="1290" w:type="dxa"/>
            <w:tcBorders>
              <w:top w:val="single" w:sz="6" w:space="0" w:color="18453B"/>
              <w:left w:val="single" w:sz="6" w:space="0" w:color="18453B"/>
              <w:bottom w:val="single" w:sz="6" w:space="0" w:color="18453B"/>
              <w:right w:val="single" w:sz="6" w:space="0" w:color="18453B"/>
            </w:tcBorders>
          </w:tcPr>
          <w:p w14:paraId="067C1EBF" w14:textId="5DDD3256" w:rsidR="00810126" w:rsidRPr="00810126" w:rsidRDefault="0027490D">
            <w:pPr>
              <w:widowControl w:val="0"/>
              <w:spacing w:line="240" w:lineRule="auto"/>
            </w:pPr>
            <w:r>
              <w:t>EL</w:t>
            </w:r>
          </w:p>
        </w:tc>
      </w:tr>
    </w:tbl>
    <w:p w14:paraId="16E63A01" w14:textId="77777777" w:rsidR="0019168F" w:rsidRDefault="00127602">
      <w:pPr>
        <w:pStyle w:val="Heading2"/>
      </w:pPr>
      <w:bookmarkStart w:id="6" w:name="_heading=h.tyjcwt" w:colFirst="0" w:colLast="0"/>
      <w:bookmarkEnd w:id="6"/>
      <w:r>
        <w:t>Who to Contact with Questions</w:t>
      </w:r>
    </w:p>
    <w:tbl>
      <w:tblPr>
        <w:tblStyle w:val="aff2"/>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060"/>
        <w:gridCol w:w="6315"/>
      </w:tblGrid>
      <w:tr w:rsidR="0019168F" w14:paraId="4078451F" w14:textId="77777777" w:rsidTr="001C6417">
        <w:trPr>
          <w:trHeight w:val="420"/>
          <w:tblHeader/>
        </w:trPr>
        <w:tc>
          <w:tcPr>
            <w:tcW w:w="30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94BF056" w14:textId="77777777" w:rsidR="0019168F" w:rsidRDefault="00127602">
            <w:pPr>
              <w:widowControl w:val="0"/>
              <w:spacing w:line="240" w:lineRule="auto"/>
              <w:rPr>
                <w:b/>
              </w:rPr>
            </w:pPr>
            <w:r>
              <w:rPr>
                <w:b/>
              </w:rPr>
              <w:t>Question, Need, or Topic</w:t>
            </w:r>
          </w:p>
        </w:tc>
        <w:tc>
          <w:tcPr>
            <w:tcW w:w="6315"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114FE105" w14:textId="77777777" w:rsidR="0019168F" w:rsidRDefault="00127602">
            <w:pPr>
              <w:widowControl w:val="0"/>
              <w:spacing w:line="240" w:lineRule="auto"/>
              <w:rPr>
                <w:b/>
              </w:rPr>
            </w:pPr>
            <w:r>
              <w:rPr>
                <w:b/>
              </w:rPr>
              <w:t>Contact Person</w:t>
            </w:r>
          </w:p>
        </w:tc>
      </w:tr>
      <w:tr w:rsidR="0019168F" w14:paraId="64F0DD6F"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61009AF7" w14:textId="77777777" w:rsidR="0019168F" w:rsidRDefault="00127602">
            <w:pPr>
              <w:widowControl w:val="0"/>
              <w:spacing w:line="240" w:lineRule="auto"/>
            </w:pPr>
            <w:r>
              <w:t>Course - Logistics &amp; Details</w:t>
            </w:r>
          </w:p>
        </w:tc>
        <w:tc>
          <w:tcPr>
            <w:tcW w:w="6315" w:type="dxa"/>
            <w:tcBorders>
              <w:top w:val="single" w:sz="6" w:space="0" w:color="18453B"/>
              <w:left w:val="single" w:sz="6" w:space="0" w:color="18453B"/>
              <w:bottom w:val="single" w:sz="6" w:space="0" w:color="18453B"/>
              <w:right w:val="single" w:sz="6" w:space="0" w:color="18453B"/>
            </w:tcBorders>
          </w:tcPr>
          <w:p w14:paraId="6F45D45D" w14:textId="1BF753B7" w:rsidR="0019168F" w:rsidRDefault="00127602">
            <w:pPr>
              <w:widowControl w:val="0"/>
              <w:spacing w:line="240" w:lineRule="auto"/>
            </w:pPr>
            <w:r w:rsidRPr="5B996338">
              <w:rPr>
                <w:lang w:val="en-US"/>
              </w:rPr>
              <w:t xml:space="preserve">Contact </w:t>
            </w:r>
            <w:r w:rsidR="0027490D" w:rsidRPr="5B996338">
              <w:rPr>
                <w:lang w:val="en-US"/>
              </w:rPr>
              <w:t>Student Coordinator</w:t>
            </w:r>
            <w:r w:rsidRPr="5B996338">
              <w:rPr>
                <w:lang w:val="en-US"/>
              </w:rPr>
              <w:t xml:space="preserve"> for rooms, groups, materials, links, schedule, etc.</w:t>
            </w:r>
          </w:p>
        </w:tc>
      </w:tr>
      <w:tr w:rsidR="0019168F" w14:paraId="7ED92E49"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076BC9AA" w14:textId="77777777" w:rsidR="0019168F" w:rsidRDefault="00127602">
            <w:pPr>
              <w:widowControl w:val="0"/>
              <w:spacing w:line="240" w:lineRule="auto"/>
              <w:rPr>
                <w:shd w:val="clear" w:color="auto" w:fill="FFF2CC"/>
              </w:rPr>
            </w:pPr>
            <w:r>
              <w:t>Course - Overall</w:t>
            </w:r>
          </w:p>
        </w:tc>
        <w:tc>
          <w:tcPr>
            <w:tcW w:w="6315" w:type="dxa"/>
            <w:tcBorders>
              <w:top w:val="single" w:sz="6" w:space="0" w:color="18453B"/>
              <w:left w:val="single" w:sz="6" w:space="0" w:color="18453B"/>
              <w:bottom w:val="single" w:sz="6" w:space="0" w:color="18453B"/>
              <w:right w:val="single" w:sz="6" w:space="0" w:color="18453B"/>
            </w:tcBorders>
          </w:tcPr>
          <w:p w14:paraId="4D24262B" w14:textId="77777777" w:rsidR="0019168F" w:rsidRDefault="00127602">
            <w:pPr>
              <w:widowControl w:val="0"/>
              <w:spacing w:line="240" w:lineRule="auto"/>
            </w:pPr>
            <w:r w:rsidRPr="5B996338">
              <w:rPr>
                <w:lang w:val="en-US"/>
              </w:rPr>
              <w:t>Contact Course Directors (in bold above).</w:t>
            </w:r>
          </w:p>
        </w:tc>
      </w:tr>
      <w:tr w:rsidR="0019168F" w14:paraId="0570035A"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6CD1B196" w14:textId="77777777" w:rsidR="0019168F" w:rsidRDefault="00127602">
            <w:pPr>
              <w:widowControl w:val="0"/>
              <w:spacing w:line="240" w:lineRule="auto"/>
              <w:rPr>
                <w:i/>
              </w:rPr>
            </w:pPr>
            <w:r>
              <w:t>Course - Specific Content</w:t>
            </w:r>
          </w:p>
        </w:tc>
        <w:tc>
          <w:tcPr>
            <w:tcW w:w="6315" w:type="dxa"/>
            <w:tcBorders>
              <w:top w:val="single" w:sz="6" w:space="0" w:color="18453B"/>
              <w:left w:val="single" w:sz="6" w:space="0" w:color="18453B"/>
              <w:bottom w:val="single" w:sz="6" w:space="0" w:color="18453B"/>
              <w:right w:val="single" w:sz="6" w:space="0" w:color="18453B"/>
            </w:tcBorders>
          </w:tcPr>
          <w:p w14:paraId="4396A620" w14:textId="77777777" w:rsidR="0019168F" w:rsidRDefault="00127602">
            <w:pPr>
              <w:widowControl w:val="0"/>
              <w:spacing w:line="240" w:lineRule="auto"/>
            </w:pPr>
            <w:r>
              <w:t>Contact Contributing Faculty for the content (see schedule).</w:t>
            </w:r>
          </w:p>
        </w:tc>
      </w:tr>
      <w:tr w:rsidR="0019168F" w14:paraId="61D95FE9"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353D527C" w14:textId="77777777" w:rsidR="0019168F" w:rsidRDefault="00127602">
            <w:pPr>
              <w:widowControl w:val="0"/>
              <w:spacing w:line="240" w:lineRule="auto"/>
            </w:pPr>
            <w:r>
              <w:t>Absences</w:t>
            </w:r>
          </w:p>
        </w:tc>
        <w:tc>
          <w:tcPr>
            <w:tcW w:w="6315" w:type="dxa"/>
            <w:tcBorders>
              <w:top w:val="single" w:sz="6" w:space="0" w:color="18453B"/>
              <w:left w:val="single" w:sz="6" w:space="0" w:color="18453B"/>
              <w:bottom w:val="single" w:sz="6" w:space="0" w:color="18453B"/>
              <w:right w:val="single" w:sz="6" w:space="0" w:color="18453B"/>
            </w:tcBorders>
          </w:tcPr>
          <w:p w14:paraId="0C924122" w14:textId="68D5F0D4" w:rsidR="0019168F" w:rsidRDefault="00127602">
            <w:pPr>
              <w:widowControl w:val="0"/>
              <w:spacing w:line="240" w:lineRule="auto"/>
            </w:pPr>
            <w:r w:rsidRPr="5B996338">
              <w:rPr>
                <w:lang w:val="en-US"/>
              </w:rPr>
              <w:t xml:space="preserve">Contact Course </w:t>
            </w:r>
            <w:r w:rsidR="0027490D" w:rsidRPr="5B996338">
              <w:rPr>
                <w:lang w:val="en-US"/>
              </w:rPr>
              <w:t>Coordinator</w:t>
            </w:r>
            <w:r w:rsidRPr="5B996338">
              <w:rPr>
                <w:lang w:val="en-US"/>
              </w:rPr>
              <w:t>s (in bold above).</w:t>
            </w:r>
          </w:p>
        </w:tc>
      </w:tr>
      <w:tr w:rsidR="0019168F" w14:paraId="67949FC2"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6B414E13" w14:textId="77777777" w:rsidR="0019168F" w:rsidRDefault="00127602">
            <w:pPr>
              <w:widowControl w:val="0"/>
              <w:spacing w:line="240" w:lineRule="auto"/>
            </w:pPr>
            <w:r>
              <w:t xml:space="preserve">Behavior </w:t>
            </w:r>
          </w:p>
        </w:tc>
        <w:tc>
          <w:tcPr>
            <w:tcW w:w="6315" w:type="dxa"/>
            <w:tcBorders>
              <w:top w:val="single" w:sz="6" w:space="0" w:color="18453B"/>
              <w:left w:val="single" w:sz="6" w:space="0" w:color="18453B"/>
              <w:bottom w:val="single" w:sz="6" w:space="0" w:color="18453B"/>
              <w:right w:val="single" w:sz="6" w:space="0" w:color="18453B"/>
            </w:tcBorders>
          </w:tcPr>
          <w:p w14:paraId="435D2657" w14:textId="77777777" w:rsidR="0019168F" w:rsidRDefault="00127602">
            <w:pPr>
              <w:widowControl w:val="0"/>
              <w:spacing w:line="240" w:lineRule="auto"/>
            </w:pPr>
            <w:r>
              <w:t xml:space="preserve">Submit exemplary or concerning behavior to the </w:t>
            </w:r>
            <w:hyperlink r:id="rId28">
              <w:r>
                <w:rPr>
                  <w:color w:val="1155CC"/>
                  <w:u w:val="single"/>
                </w:rPr>
                <w:t>CGPI</w:t>
              </w:r>
            </w:hyperlink>
            <w:r>
              <w:t>.</w:t>
            </w:r>
          </w:p>
        </w:tc>
      </w:tr>
      <w:tr w:rsidR="0019168F" w14:paraId="1551D2FA"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4BC1D29B" w14:textId="77777777" w:rsidR="0019168F" w:rsidRDefault="00127602">
            <w:pPr>
              <w:widowControl w:val="0"/>
              <w:spacing w:line="240" w:lineRule="auto"/>
            </w:pPr>
            <w:r>
              <w:t>Enrollment</w:t>
            </w:r>
          </w:p>
        </w:tc>
        <w:tc>
          <w:tcPr>
            <w:tcW w:w="6315" w:type="dxa"/>
            <w:tcBorders>
              <w:top w:val="single" w:sz="6" w:space="0" w:color="18453B"/>
              <w:left w:val="single" w:sz="6" w:space="0" w:color="18453B"/>
              <w:bottom w:val="single" w:sz="6" w:space="0" w:color="18453B"/>
              <w:right w:val="single" w:sz="6" w:space="0" w:color="18453B"/>
            </w:tcBorders>
          </w:tcPr>
          <w:p w14:paraId="65B96B2F" w14:textId="77777777" w:rsidR="0019168F" w:rsidRDefault="00127602">
            <w:pPr>
              <w:widowControl w:val="0"/>
              <w:spacing w:line="240" w:lineRule="auto"/>
            </w:pPr>
            <w:r>
              <w:t xml:space="preserve">Inquire with </w:t>
            </w:r>
            <w:hyperlink r:id="rId29">
              <w:r>
                <w:rPr>
                  <w:color w:val="1155CC"/>
                  <w:u w:val="single"/>
                </w:rPr>
                <w:t>MSUCOM Registrar</w:t>
              </w:r>
            </w:hyperlink>
            <w:r>
              <w:t>.</w:t>
            </w:r>
          </w:p>
        </w:tc>
      </w:tr>
      <w:tr w:rsidR="0019168F" w14:paraId="2A9DD814"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7F177FAE" w14:textId="77777777" w:rsidR="0019168F" w:rsidRDefault="00127602">
            <w:pPr>
              <w:widowControl w:val="0"/>
              <w:spacing w:line="240" w:lineRule="auto"/>
            </w:pPr>
            <w:r>
              <w:t>Personal/Wellness Needs</w:t>
            </w:r>
          </w:p>
        </w:tc>
        <w:tc>
          <w:tcPr>
            <w:tcW w:w="6315" w:type="dxa"/>
            <w:tcBorders>
              <w:top w:val="single" w:sz="6" w:space="0" w:color="18453B"/>
              <w:left w:val="single" w:sz="6" w:space="0" w:color="18453B"/>
              <w:bottom w:val="single" w:sz="6" w:space="0" w:color="18453B"/>
              <w:right w:val="single" w:sz="6" w:space="0" w:color="18453B"/>
            </w:tcBorders>
          </w:tcPr>
          <w:p w14:paraId="438A45A0" w14:textId="77777777" w:rsidR="0019168F" w:rsidRDefault="00127602">
            <w:pPr>
              <w:widowControl w:val="0"/>
              <w:spacing w:line="240" w:lineRule="auto"/>
            </w:pPr>
            <w:r>
              <w:t xml:space="preserve">Inquire with </w:t>
            </w:r>
            <w:hyperlink r:id="rId30">
              <w:r>
                <w:rPr>
                  <w:color w:val="1155CC"/>
                  <w:u w:val="single"/>
                </w:rPr>
                <w:t>Wellness &amp; Counseling</w:t>
              </w:r>
            </w:hyperlink>
            <w:r>
              <w:t>.</w:t>
            </w:r>
          </w:p>
        </w:tc>
      </w:tr>
      <w:tr w:rsidR="0019168F" w14:paraId="1A72C98D"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04773FA6" w14:textId="77777777" w:rsidR="0019168F" w:rsidRDefault="00127602">
            <w:pPr>
              <w:widowControl w:val="0"/>
              <w:spacing w:line="240" w:lineRule="auto"/>
            </w:pPr>
            <w:r>
              <w:t xml:space="preserve">Report kudos or suggestions </w:t>
            </w:r>
            <w:r>
              <w:lastRenderedPageBreak/>
              <w:t>related to inclusion in the curriculum</w:t>
            </w:r>
            <w:r>
              <w:tab/>
            </w:r>
          </w:p>
        </w:tc>
        <w:tc>
          <w:tcPr>
            <w:tcW w:w="6315" w:type="dxa"/>
            <w:tcBorders>
              <w:top w:val="single" w:sz="6" w:space="0" w:color="18453B"/>
              <w:left w:val="single" w:sz="6" w:space="0" w:color="18453B"/>
              <w:bottom w:val="single" w:sz="6" w:space="0" w:color="18453B"/>
              <w:right w:val="single" w:sz="6" w:space="0" w:color="18453B"/>
            </w:tcBorders>
          </w:tcPr>
          <w:p w14:paraId="6DD1889C" w14:textId="77777777" w:rsidR="0019168F" w:rsidRDefault="00127602">
            <w:pPr>
              <w:widowControl w:val="0"/>
              <w:spacing w:line="240" w:lineRule="auto"/>
            </w:pPr>
            <w:r>
              <w:lastRenderedPageBreak/>
              <w:t xml:space="preserve">Submit a DO Better form.  </w:t>
            </w:r>
            <w:hyperlink r:id="rId31">
              <w:r>
                <w:rPr>
                  <w:color w:val="1155CC"/>
                  <w:u w:val="single"/>
                </w:rPr>
                <w:t>https://tinyurl.com/DO-Better-Form</w:t>
              </w:r>
            </w:hyperlink>
          </w:p>
        </w:tc>
      </w:tr>
      <w:tr w:rsidR="0019168F" w14:paraId="35A8F9CD"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40AAE9E2" w14:textId="77777777" w:rsidR="0019168F" w:rsidRDefault="00127602">
            <w:pPr>
              <w:widowControl w:val="0"/>
              <w:spacing w:line="240" w:lineRule="auto"/>
            </w:pPr>
            <w:r>
              <w:t>Study Skills or Progression</w:t>
            </w:r>
          </w:p>
        </w:tc>
        <w:tc>
          <w:tcPr>
            <w:tcW w:w="6315" w:type="dxa"/>
            <w:tcBorders>
              <w:top w:val="single" w:sz="6" w:space="0" w:color="18453B"/>
              <w:left w:val="single" w:sz="6" w:space="0" w:color="18453B"/>
              <w:bottom w:val="single" w:sz="6" w:space="0" w:color="18453B"/>
              <w:right w:val="single" w:sz="6" w:space="0" w:color="18453B"/>
            </w:tcBorders>
          </w:tcPr>
          <w:p w14:paraId="77DB5DC3" w14:textId="77777777" w:rsidR="0019168F" w:rsidRDefault="00127602">
            <w:pPr>
              <w:widowControl w:val="0"/>
              <w:spacing w:line="240" w:lineRule="auto"/>
            </w:pPr>
            <w:r>
              <w:t xml:space="preserve">Inquire with </w:t>
            </w:r>
            <w:hyperlink r:id="rId32">
              <w:r>
                <w:rPr>
                  <w:color w:val="1155CC"/>
                  <w:u w:val="single"/>
                </w:rPr>
                <w:t>Academic &amp; Career Advising</w:t>
              </w:r>
            </w:hyperlink>
            <w:r>
              <w:t>.</w:t>
            </w:r>
          </w:p>
        </w:tc>
      </w:tr>
      <w:tr w:rsidR="0019168F" w14:paraId="229FD167" w14:textId="77777777" w:rsidTr="001C6417">
        <w:tc>
          <w:tcPr>
            <w:tcW w:w="3060" w:type="dxa"/>
            <w:tcBorders>
              <w:top w:val="single" w:sz="6" w:space="0" w:color="18453B"/>
              <w:left w:val="single" w:sz="6" w:space="0" w:color="18453B"/>
              <w:bottom w:val="single" w:sz="6" w:space="0" w:color="18453B"/>
              <w:right w:val="single" w:sz="6" w:space="0" w:color="18453B"/>
            </w:tcBorders>
          </w:tcPr>
          <w:p w14:paraId="2E83FFF8" w14:textId="77777777" w:rsidR="0019168F" w:rsidRDefault="00127602">
            <w:pPr>
              <w:widowControl w:val="0"/>
              <w:spacing w:line="240" w:lineRule="auto"/>
            </w:pPr>
            <w:r>
              <w:t>Technical Support</w:t>
            </w:r>
          </w:p>
        </w:tc>
        <w:tc>
          <w:tcPr>
            <w:tcW w:w="6315" w:type="dxa"/>
            <w:tcBorders>
              <w:top w:val="single" w:sz="6" w:space="0" w:color="18453B"/>
              <w:left w:val="single" w:sz="6" w:space="0" w:color="18453B"/>
              <w:bottom w:val="single" w:sz="6" w:space="0" w:color="18453B"/>
              <w:right w:val="single" w:sz="6" w:space="0" w:color="18453B"/>
            </w:tcBorders>
          </w:tcPr>
          <w:p w14:paraId="18FFA669" w14:textId="77777777" w:rsidR="0019168F" w:rsidRDefault="00127602">
            <w:pPr>
              <w:widowControl w:val="0"/>
              <w:spacing w:line="240" w:lineRule="auto"/>
            </w:pPr>
            <w:r>
              <w:t xml:space="preserve">Inquire with </w:t>
            </w:r>
            <w:hyperlink r:id="rId33">
              <w:r>
                <w:rPr>
                  <w:color w:val="1155CC"/>
                  <w:u w:val="single"/>
                </w:rPr>
                <w:t>MSU IT Service Desk</w:t>
              </w:r>
            </w:hyperlink>
            <w:r>
              <w:t>. Indicate COM affiliation.</w:t>
            </w:r>
          </w:p>
        </w:tc>
      </w:tr>
    </w:tbl>
    <w:p w14:paraId="68312C4A" w14:textId="77777777" w:rsidR="0019168F" w:rsidRDefault="0019168F"/>
    <w:p w14:paraId="417D04D9" w14:textId="77777777" w:rsidR="0019168F" w:rsidRDefault="00127602">
      <w:pPr>
        <w:pStyle w:val="Heading1"/>
        <w:rPr>
          <w:sz w:val="32"/>
          <w:szCs w:val="32"/>
        </w:rPr>
      </w:pPr>
      <w:bookmarkStart w:id="7" w:name="_heading=h.3dy6vkm" w:colFirst="0" w:colLast="0"/>
      <w:bookmarkEnd w:id="7"/>
      <w:r>
        <w:rPr>
          <w:sz w:val="32"/>
          <w:szCs w:val="32"/>
        </w:rPr>
        <w:t>Course Information</w:t>
      </w:r>
    </w:p>
    <w:p w14:paraId="742FDD3C" w14:textId="77777777" w:rsidR="0019168F" w:rsidRDefault="00127602">
      <w:pPr>
        <w:pStyle w:val="Heading2"/>
      </w:pPr>
      <w:bookmarkStart w:id="8" w:name="_heading=h.1t3h5sf" w:colFirst="0" w:colLast="0"/>
      <w:bookmarkEnd w:id="8"/>
      <w:r>
        <w:t>Course Description &amp; Overview</w:t>
      </w:r>
    </w:p>
    <w:p w14:paraId="725CC2E5" w14:textId="77777777" w:rsidR="0027490D" w:rsidRPr="00AC2C48" w:rsidRDefault="0027490D" w:rsidP="5B996338">
      <w:pPr>
        <w:rPr>
          <w:shd w:val="clear" w:color="auto" w:fill="FFF2CC"/>
          <w:lang w:val="en-US"/>
        </w:rPr>
      </w:pPr>
      <w:bookmarkStart w:id="9" w:name="_heading=h.4d34og8" w:colFirst="0" w:colLast="0"/>
      <w:bookmarkEnd w:id="9"/>
      <w:r w:rsidRPr="5B996338">
        <w:rPr>
          <w:lang w:val="en-US"/>
        </w:rPr>
        <w:t xml:space="preserve">OMM 500 is an elective course in the D.O. program. It is a 1-credit hour course. </w:t>
      </w:r>
      <w:r w:rsidRPr="5B996338">
        <w:rPr>
          <w:color w:val="333333"/>
          <w:shd w:val="clear" w:color="auto" w:fill="FFFFFF"/>
          <w:lang w:val="en-US"/>
        </w:rPr>
        <w:t xml:space="preserve">Elective </w:t>
      </w:r>
      <w:proofErr w:type="gramStart"/>
      <w:r w:rsidRPr="5B996338">
        <w:rPr>
          <w:color w:val="333333"/>
          <w:shd w:val="clear" w:color="auto" w:fill="FFFFFF"/>
          <w:lang w:val="en-US"/>
        </w:rPr>
        <w:t>course</w:t>
      </w:r>
      <w:proofErr w:type="gramEnd"/>
      <w:r w:rsidRPr="5B996338">
        <w:rPr>
          <w:color w:val="333333"/>
          <w:shd w:val="clear" w:color="auto" w:fill="FFFFFF"/>
          <w:lang w:val="en-US"/>
        </w:rPr>
        <w:t xml:space="preserve"> of didactic and clinical sessions which apply osteopathic principles and techniques on patients.</w:t>
      </w:r>
    </w:p>
    <w:p w14:paraId="198269E9" w14:textId="77777777" w:rsidR="0019168F" w:rsidRDefault="00127602">
      <w:pPr>
        <w:pStyle w:val="Heading2"/>
      </w:pPr>
      <w:r>
        <w:t>Course Objectives</w:t>
      </w:r>
    </w:p>
    <w:p w14:paraId="50E9D7EF" w14:textId="77777777" w:rsidR="0027490D" w:rsidRDefault="0027490D" w:rsidP="0027490D">
      <w:r w:rsidRPr="5B996338">
        <w:rPr>
          <w:lang w:val="en-US"/>
        </w:rPr>
        <w:t xml:space="preserve">The American Osteopathic Association has identified core competencies essential for future practice as an osteopathic physician. These are embedded throughout our programmatic and course objectives. </w:t>
      </w:r>
      <w:proofErr w:type="gramStart"/>
      <w:r w:rsidRPr="5B996338">
        <w:rPr>
          <w:lang w:val="en-US"/>
        </w:rPr>
        <w:t>By</w:t>
      </w:r>
      <w:proofErr w:type="gramEnd"/>
      <w:r w:rsidRPr="5B996338">
        <w:rPr>
          <w:lang w:val="en-US"/>
        </w:rPr>
        <w:t xml:space="preserve"> the end of this course, learners should be able to:</w:t>
      </w:r>
    </w:p>
    <w:p w14:paraId="360DCFDB" w14:textId="0EFA117E" w:rsidR="0027490D" w:rsidRPr="004E730E" w:rsidRDefault="0027490D" w:rsidP="31237593">
      <w:pPr>
        <w:pStyle w:val="ListParagraph"/>
        <w:numPr>
          <w:ilvl w:val="0"/>
          <w:numId w:val="3"/>
        </w:numPr>
        <w:rPr>
          <w:rFonts w:ascii="Arial" w:eastAsiaTheme="majorEastAsia" w:hAnsi="Arial" w:cs="Arial"/>
        </w:rPr>
      </w:pPr>
      <w:r w:rsidRPr="31237593">
        <w:rPr>
          <w:rFonts w:ascii="Arial" w:eastAsiaTheme="majorEastAsia" w:hAnsi="Arial" w:cs="Arial"/>
        </w:rPr>
        <w:t>The student should be able to name, define</w:t>
      </w:r>
      <w:r w:rsidR="0E74D792" w:rsidRPr="31237593">
        <w:rPr>
          <w:rFonts w:ascii="Arial" w:eastAsiaTheme="majorEastAsia" w:hAnsi="Arial" w:cs="Arial"/>
        </w:rPr>
        <w:t>,</w:t>
      </w:r>
      <w:r w:rsidRPr="31237593">
        <w:rPr>
          <w:rFonts w:ascii="Arial" w:eastAsiaTheme="majorEastAsia" w:hAnsi="Arial" w:cs="Arial"/>
        </w:rPr>
        <w:t xml:space="preserve"> and describe the types of somatic dysfunction found within the ten body regions. </w:t>
      </w:r>
    </w:p>
    <w:p w14:paraId="4AEBCAD7"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identify the indications and contraindications of different techniques of OMT. </w:t>
      </w:r>
    </w:p>
    <w:p w14:paraId="52D1827B"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The student should be able to diagnose somatic dysfunction within the ten body regions.</w:t>
      </w:r>
    </w:p>
    <w:p w14:paraId="4A87837F"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perform effective indirect and direct types of OMT. </w:t>
      </w:r>
    </w:p>
    <w:p w14:paraId="4BCC7EAB"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determine the limits of his/her knowledge and clinical skills and seek assistance from the attending faculty </w:t>
      </w:r>
      <w:proofErr w:type="gramStart"/>
      <w:r w:rsidRPr="004E730E">
        <w:rPr>
          <w:rFonts w:ascii="Arial" w:eastAsiaTheme="majorEastAsia" w:hAnsi="Arial" w:cs="Arial"/>
        </w:rPr>
        <w:t>in regard to</w:t>
      </w:r>
      <w:proofErr w:type="gramEnd"/>
      <w:r w:rsidRPr="004E730E">
        <w:rPr>
          <w:rFonts w:ascii="Arial" w:eastAsiaTheme="majorEastAsia" w:hAnsi="Arial" w:cs="Arial"/>
        </w:rPr>
        <w:t xml:space="preserve"> the use of OMT or the application of osteopathic principles and practice. </w:t>
      </w:r>
    </w:p>
    <w:p w14:paraId="7F2456A9"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take an appropriate history relative to the patient’s complaints. </w:t>
      </w:r>
    </w:p>
    <w:p w14:paraId="301D8ADB"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perform an appropriate neuromuscular exam relative to patient complaints and an osteopathic structural examination and OMT. </w:t>
      </w:r>
    </w:p>
    <w:p w14:paraId="7864B7F7" w14:textId="77777777" w:rsidR="0027490D" w:rsidRPr="004E730E" w:rsidRDefault="0027490D" w:rsidP="0027490D">
      <w:pPr>
        <w:pStyle w:val="ListParagraph"/>
        <w:numPr>
          <w:ilvl w:val="0"/>
          <w:numId w:val="3"/>
        </w:numPr>
        <w:rPr>
          <w:rFonts w:ascii="Arial" w:eastAsiaTheme="majorEastAsia" w:hAnsi="Arial" w:cs="Arial"/>
        </w:rPr>
      </w:pPr>
      <w:r w:rsidRPr="004E730E">
        <w:rPr>
          <w:rFonts w:ascii="Arial" w:eastAsiaTheme="majorEastAsia" w:hAnsi="Arial" w:cs="Arial"/>
        </w:rPr>
        <w:t xml:space="preserve">The student should be able to present the patient’s history and physical findings to the attending faculty in an organized, concise manner. </w:t>
      </w:r>
    </w:p>
    <w:p w14:paraId="20E9978F" w14:textId="77777777" w:rsidR="0019168F" w:rsidRDefault="0019168F"/>
    <w:p w14:paraId="30CB3C18" w14:textId="77777777" w:rsidR="0019168F" w:rsidRDefault="00127602">
      <w:pPr>
        <w:pStyle w:val="Heading2"/>
      </w:pPr>
      <w:bookmarkStart w:id="10" w:name="_heading=h.3rdcrjn" w:colFirst="0" w:colLast="0"/>
      <w:bookmarkEnd w:id="10"/>
      <w:r>
        <w:t>Textbooks and Resources</w:t>
      </w:r>
    </w:p>
    <w:p w14:paraId="7FCD29E0" w14:textId="77777777" w:rsidR="0019168F" w:rsidRDefault="00127602">
      <w:r w:rsidRPr="5B996338">
        <w:rPr>
          <w:lang w:val="en-US"/>
        </w:rPr>
        <w:t xml:space="preserve">Most MSUCOM courses make use of </w:t>
      </w:r>
      <w:hyperlink r:id="rId34">
        <w:r w:rsidRPr="5B996338">
          <w:rPr>
            <w:color w:val="1155CC"/>
            <w:u w:val="single"/>
            <w:lang w:val="en-US"/>
          </w:rPr>
          <w:t>D2L</w:t>
        </w:r>
      </w:hyperlink>
      <w:r w:rsidRPr="5B996338">
        <w:rPr>
          <w:lang w:val="en-US"/>
        </w:rPr>
        <w:t xml:space="preserve"> as a course website to share materials, </w:t>
      </w:r>
      <w:hyperlink r:id="rId35">
        <w:r w:rsidRPr="5B996338">
          <w:rPr>
            <w:color w:val="1155CC"/>
            <w:u w:val="single"/>
            <w:lang w:val="en-US"/>
          </w:rPr>
          <w:t>Google Calendar</w:t>
        </w:r>
      </w:hyperlink>
      <w:r w:rsidRPr="5B996338">
        <w:rPr>
          <w:lang w:val="en-US"/>
        </w:rPr>
        <w:t xml:space="preserve"> to share course schedules, </w:t>
      </w:r>
      <w:hyperlink r:id="rId36">
        <w:r w:rsidRPr="5B996338">
          <w:rPr>
            <w:color w:val="1155CC"/>
            <w:u w:val="single"/>
            <w:lang w:val="en-US"/>
          </w:rPr>
          <w:t>Zoom</w:t>
        </w:r>
      </w:hyperlink>
      <w:r w:rsidRPr="5B996338">
        <w:rPr>
          <w:lang w:val="en-US"/>
        </w:rPr>
        <w:t xml:space="preserve"> to host online meetings, and </w:t>
      </w:r>
      <w:hyperlink r:id="rId37">
        <w:r w:rsidRPr="5B996338">
          <w:rPr>
            <w:color w:val="1155CC"/>
            <w:u w:val="single"/>
            <w:lang w:val="en-US"/>
          </w:rPr>
          <w:t>iClicker</w:t>
        </w:r>
      </w:hyperlink>
      <w:r w:rsidRPr="5B996338">
        <w:rPr>
          <w:lang w:val="en-US"/>
        </w:rPr>
        <w:t xml:space="preserve"> to facilitate audience polling. Visit </w:t>
      </w:r>
      <w:hyperlink r:id="rId38">
        <w:r w:rsidRPr="5B996338">
          <w:rPr>
            <w:color w:val="1155CC"/>
            <w:u w:val="single"/>
            <w:lang w:val="en-US"/>
          </w:rPr>
          <w:t>https://bit.ly/msucomtech</w:t>
        </w:r>
      </w:hyperlink>
      <w:r w:rsidRPr="5B996338">
        <w:rPr>
          <w:lang w:val="en-US"/>
        </w:rPr>
        <w:t xml:space="preserve"> for reminders on how to access and use these resources. Other course-specific resources include:</w:t>
      </w:r>
    </w:p>
    <w:p w14:paraId="7CCC6950" w14:textId="77777777" w:rsidR="0019168F" w:rsidRDefault="0019168F"/>
    <w:p w14:paraId="1A825E34" w14:textId="77777777" w:rsidR="0019168F" w:rsidRDefault="00127602">
      <w:pPr>
        <w:pStyle w:val="Heading2"/>
      </w:pPr>
      <w:bookmarkStart w:id="11" w:name="_heading=h.26in1rg" w:colFirst="0" w:colLast="0"/>
      <w:bookmarkEnd w:id="11"/>
      <w:r>
        <w:lastRenderedPageBreak/>
        <w:t>Grading Schema</w:t>
      </w:r>
    </w:p>
    <w:p w14:paraId="33623B02" w14:textId="77777777" w:rsidR="0027490D" w:rsidRDefault="0027490D" w:rsidP="0027490D">
      <w:bookmarkStart w:id="12" w:name="_Hlk191388815"/>
      <w:r>
        <w:t>Course grades will be assigned based on the criteria as follows:</w:t>
      </w:r>
    </w:p>
    <w:p w14:paraId="5A7E8681" w14:textId="510F6F85" w:rsidR="0027490D" w:rsidRDefault="0027490D" w:rsidP="31237593">
      <w:pPr>
        <w:pStyle w:val="ListParagraph"/>
        <w:numPr>
          <w:ilvl w:val="0"/>
          <w:numId w:val="4"/>
        </w:numPr>
        <w:spacing w:after="0" w:line="240" w:lineRule="auto"/>
        <w:rPr>
          <w:rFonts w:eastAsia="Calibri" w:cs="Arial"/>
        </w:rPr>
      </w:pPr>
      <w:r w:rsidRPr="31237593">
        <w:rPr>
          <w:b/>
          <w:bCs/>
        </w:rPr>
        <w:t>P or Pass</w:t>
      </w:r>
      <w:r>
        <w:t xml:space="preserve"> - </w:t>
      </w:r>
      <w:r w:rsidRPr="31237593">
        <w:rPr>
          <w:rFonts w:ascii="Arial" w:hAnsi="Arial" w:cs="Arial"/>
        </w:rPr>
        <w:t>Satisfactory performance has been achieved</w:t>
      </w:r>
      <w:r w:rsidR="24D86CDD" w:rsidRPr="31237593">
        <w:rPr>
          <w:rFonts w:ascii="Arial" w:hAnsi="Arial" w:cs="Arial"/>
        </w:rPr>
        <w:t>,</w:t>
      </w:r>
      <w:r w:rsidRPr="31237593">
        <w:rPr>
          <w:rFonts w:ascii="Arial" w:hAnsi="Arial" w:cs="Arial"/>
        </w:rPr>
        <w:t xml:space="preserve"> and credit will be granted if </w:t>
      </w:r>
      <w:r w:rsidRPr="31237593">
        <w:rPr>
          <w:rFonts w:ascii="Arial" w:eastAsia="Calibri" w:hAnsi="Arial" w:cs="Arial"/>
        </w:rPr>
        <w:t>a student attends at least 2 scheduled lectures and at least 3 scheduled clinic experiences.</w:t>
      </w:r>
    </w:p>
    <w:p w14:paraId="42FAE758" w14:textId="0BD4AE82" w:rsidR="0027490D" w:rsidRPr="00A36B3D" w:rsidRDefault="0027490D" w:rsidP="31237593">
      <w:pPr>
        <w:pStyle w:val="ListParagraph"/>
        <w:numPr>
          <w:ilvl w:val="0"/>
          <w:numId w:val="4"/>
        </w:numPr>
        <w:spacing w:after="0" w:line="240" w:lineRule="auto"/>
        <w:rPr>
          <w:rFonts w:ascii="Arial" w:eastAsia="Calibri" w:hAnsi="Arial" w:cs="Arial"/>
        </w:rPr>
      </w:pPr>
      <w:r w:rsidRPr="31237593">
        <w:rPr>
          <w:b/>
          <w:bCs/>
        </w:rPr>
        <w:t>N or No Grade</w:t>
      </w:r>
      <w:r>
        <w:t xml:space="preserve"> - </w:t>
      </w:r>
      <w:r w:rsidRPr="31237593">
        <w:rPr>
          <w:rFonts w:ascii="Arial" w:hAnsi="Arial" w:cs="Arial"/>
        </w:rPr>
        <w:t>Satisfactory performance has not been achieved</w:t>
      </w:r>
      <w:r w:rsidR="2F90D335" w:rsidRPr="31237593">
        <w:rPr>
          <w:rFonts w:ascii="Arial" w:hAnsi="Arial" w:cs="Arial"/>
        </w:rPr>
        <w:t>,</w:t>
      </w:r>
      <w:r w:rsidRPr="31237593">
        <w:rPr>
          <w:rFonts w:ascii="Arial" w:hAnsi="Arial" w:cs="Arial"/>
        </w:rPr>
        <w:t xml:space="preserve"> and credit will not be granted if </w:t>
      </w:r>
      <w:r w:rsidRPr="31237593">
        <w:rPr>
          <w:rFonts w:ascii="Arial" w:eastAsia="Calibri" w:hAnsi="Arial" w:cs="Arial"/>
        </w:rPr>
        <w:t>the student did not achieve a level of performance judged to be satisfactory by the instructor.  A student who fails to meet the required attendance will receive an “N” grade.</w:t>
      </w:r>
    </w:p>
    <w:p w14:paraId="2E89E4B3" w14:textId="77777777" w:rsidR="0027490D" w:rsidRDefault="0027490D" w:rsidP="0027490D">
      <w:pPr>
        <w:ind w:left="720"/>
      </w:pPr>
    </w:p>
    <w:p w14:paraId="7B1776AC" w14:textId="77777777" w:rsidR="0027490D" w:rsidRDefault="0027490D" w:rsidP="0027490D">
      <w:pPr>
        <w:rPr>
          <w:shd w:val="clear" w:color="auto" w:fill="FFF2CC"/>
        </w:rPr>
      </w:pPr>
      <w:r w:rsidRPr="00A36B3D">
        <w:t xml:space="preserve">Remediation is not offered for this course. </w:t>
      </w:r>
    </w:p>
    <w:p w14:paraId="21E1705E" w14:textId="77777777" w:rsidR="0019168F" w:rsidRDefault="00127602">
      <w:pPr>
        <w:pStyle w:val="Heading2"/>
      </w:pPr>
      <w:bookmarkStart w:id="13" w:name="_heading=h.35nkun2" w:colFirst="0" w:colLast="0"/>
      <w:bookmarkEnd w:id="12"/>
      <w:bookmarkEnd w:id="13"/>
      <w:r>
        <w:t>Grading Requirements</w:t>
      </w:r>
    </w:p>
    <w:p w14:paraId="60A094AC" w14:textId="77777777" w:rsidR="0019168F" w:rsidRDefault="00127602">
      <w:r w:rsidRPr="5B996338">
        <w:rPr>
          <w:lang w:val="en-US"/>
        </w:rPr>
        <w:t>The MSUCOM D.O. degree program incorporates both horizontal and vertical curriculum integration, meaning course activities and assessments require ongoing development and integration of knowledge and skills acquired in previous courses. Required components include:</w:t>
      </w:r>
    </w:p>
    <w:p w14:paraId="0B74721D" w14:textId="77777777" w:rsidR="0019168F" w:rsidRDefault="0019168F"/>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60"/>
        <w:gridCol w:w="2250"/>
        <w:gridCol w:w="3750"/>
      </w:tblGrid>
      <w:tr w:rsidR="0019168F" w14:paraId="0E32675C" w14:textId="77777777" w:rsidTr="001C6417">
        <w:trPr>
          <w:trHeight w:val="420"/>
          <w:tblHeader/>
        </w:trPr>
        <w:tc>
          <w:tcPr>
            <w:tcW w:w="336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0D4A7E08" w14:textId="77777777" w:rsidR="0019168F" w:rsidRDefault="00127602">
            <w:pPr>
              <w:widowControl w:val="0"/>
              <w:spacing w:line="240" w:lineRule="auto"/>
              <w:rPr>
                <w:b/>
              </w:rPr>
            </w:pPr>
            <w:r>
              <w:rPr>
                <w:b/>
              </w:rPr>
              <w:t>Required Component</w:t>
            </w:r>
          </w:p>
        </w:tc>
        <w:tc>
          <w:tcPr>
            <w:tcW w:w="22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DD1B4EC" w14:textId="77777777" w:rsidR="0019168F" w:rsidRDefault="00127602">
            <w:pPr>
              <w:widowControl w:val="0"/>
              <w:spacing w:line="240" w:lineRule="auto"/>
              <w:rPr>
                <w:b/>
              </w:rPr>
            </w:pPr>
            <w:r>
              <w:rPr>
                <w:b/>
              </w:rPr>
              <w:t>Projected Points</w:t>
            </w:r>
          </w:p>
        </w:tc>
        <w:tc>
          <w:tcPr>
            <w:tcW w:w="3750" w:type="dxa"/>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tcPr>
          <w:p w14:paraId="7116AE87" w14:textId="77777777" w:rsidR="0019168F" w:rsidRDefault="00127602">
            <w:pPr>
              <w:widowControl w:val="0"/>
              <w:spacing w:line="240" w:lineRule="auto"/>
              <w:rPr>
                <w:b/>
              </w:rPr>
            </w:pPr>
            <w:r>
              <w:rPr>
                <w:b/>
              </w:rPr>
              <w:t>Material to be Covered</w:t>
            </w:r>
          </w:p>
        </w:tc>
      </w:tr>
      <w:tr w:rsidR="0019168F" w14:paraId="4AD05FA0" w14:textId="77777777" w:rsidTr="001C6417">
        <w:tc>
          <w:tcPr>
            <w:tcW w:w="3360" w:type="dxa"/>
            <w:tcBorders>
              <w:top w:val="single" w:sz="6" w:space="0" w:color="18453B"/>
              <w:left w:val="single" w:sz="6" w:space="0" w:color="18453B"/>
              <w:bottom w:val="single" w:sz="6" w:space="0" w:color="18453B"/>
              <w:right w:val="single" w:sz="6" w:space="0" w:color="18453B"/>
            </w:tcBorders>
          </w:tcPr>
          <w:p w14:paraId="3EB3E0B4" w14:textId="00B9D2A3" w:rsidR="0019168F" w:rsidRDefault="0027490D">
            <w:pPr>
              <w:widowControl w:val="0"/>
              <w:spacing w:line="240" w:lineRule="auto"/>
              <w:rPr>
                <w:highlight w:val="yellow"/>
              </w:rPr>
            </w:pPr>
            <w:r w:rsidRPr="00A36B3D">
              <w:t>Lecture</w:t>
            </w:r>
          </w:p>
        </w:tc>
        <w:tc>
          <w:tcPr>
            <w:tcW w:w="2250" w:type="dxa"/>
            <w:tcBorders>
              <w:top w:val="single" w:sz="6" w:space="0" w:color="18453B"/>
              <w:left w:val="single" w:sz="6" w:space="0" w:color="18453B"/>
              <w:bottom w:val="single" w:sz="6" w:space="0" w:color="18453B"/>
              <w:right w:val="single" w:sz="6" w:space="0" w:color="18453B"/>
            </w:tcBorders>
          </w:tcPr>
          <w:p w14:paraId="15C040A5" w14:textId="1D32D4F2" w:rsidR="0019168F" w:rsidRPr="0027490D" w:rsidRDefault="0027490D">
            <w:pPr>
              <w:widowControl w:val="0"/>
              <w:spacing w:line="240" w:lineRule="auto"/>
            </w:pPr>
            <w:r w:rsidRPr="0027490D">
              <w:t>N/A</w:t>
            </w:r>
          </w:p>
        </w:tc>
        <w:tc>
          <w:tcPr>
            <w:tcW w:w="3750" w:type="dxa"/>
            <w:tcBorders>
              <w:top w:val="single" w:sz="6" w:space="0" w:color="18453B"/>
              <w:left w:val="single" w:sz="6" w:space="0" w:color="18453B"/>
              <w:bottom w:val="single" w:sz="6" w:space="0" w:color="18453B"/>
              <w:right w:val="single" w:sz="6" w:space="0" w:color="18453B"/>
            </w:tcBorders>
          </w:tcPr>
          <w:p w14:paraId="0B7CB8F6" w14:textId="36A4B79D" w:rsidR="0019168F" w:rsidRDefault="0027490D">
            <w:pPr>
              <w:widowControl w:val="0"/>
              <w:spacing w:line="240" w:lineRule="auto"/>
              <w:rPr>
                <w:highlight w:val="yellow"/>
              </w:rPr>
            </w:pPr>
            <w:r w:rsidRPr="00A36B3D">
              <w:t>Must attend at least 2 scheduled lectures.</w:t>
            </w:r>
          </w:p>
        </w:tc>
      </w:tr>
      <w:tr w:rsidR="0019168F" w14:paraId="266154A8" w14:textId="77777777" w:rsidTr="001C6417">
        <w:tc>
          <w:tcPr>
            <w:tcW w:w="3360" w:type="dxa"/>
            <w:tcBorders>
              <w:top w:val="single" w:sz="6" w:space="0" w:color="18453B"/>
              <w:left w:val="single" w:sz="6" w:space="0" w:color="18453B"/>
              <w:bottom w:val="single" w:sz="6" w:space="0" w:color="18453B"/>
              <w:right w:val="single" w:sz="6" w:space="0" w:color="18453B"/>
            </w:tcBorders>
          </w:tcPr>
          <w:p w14:paraId="36F1680C" w14:textId="20C630F5" w:rsidR="0019168F" w:rsidRPr="0027490D" w:rsidRDefault="0027490D">
            <w:pPr>
              <w:widowControl w:val="0"/>
              <w:spacing w:line="240" w:lineRule="auto"/>
            </w:pPr>
            <w:r w:rsidRPr="0027490D">
              <w:t>Clinical Experience</w:t>
            </w:r>
          </w:p>
        </w:tc>
        <w:tc>
          <w:tcPr>
            <w:tcW w:w="2250" w:type="dxa"/>
            <w:tcBorders>
              <w:top w:val="single" w:sz="6" w:space="0" w:color="18453B"/>
              <w:left w:val="single" w:sz="6" w:space="0" w:color="18453B"/>
              <w:bottom w:val="single" w:sz="6" w:space="0" w:color="18453B"/>
              <w:right w:val="single" w:sz="6" w:space="0" w:color="18453B"/>
            </w:tcBorders>
          </w:tcPr>
          <w:p w14:paraId="663175EA" w14:textId="483C038B" w:rsidR="0019168F" w:rsidRPr="0027490D" w:rsidRDefault="0027490D">
            <w:pPr>
              <w:widowControl w:val="0"/>
              <w:spacing w:line="240" w:lineRule="auto"/>
            </w:pPr>
            <w:r w:rsidRPr="0027490D">
              <w:t>N/A</w:t>
            </w:r>
          </w:p>
        </w:tc>
        <w:tc>
          <w:tcPr>
            <w:tcW w:w="3750" w:type="dxa"/>
            <w:tcBorders>
              <w:top w:val="single" w:sz="6" w:space="0" w:color="18453B"/>
              <w:left w:val="single" w:sz="6" w:space="0" w:color="18453B"/>
              <w:bottom w:val="single" w:sz="6" w:space="0" w:color="18453B"/>
              <w:right w:val="single" w:sz="6" w:space="0" w:color="18453B"/>
            </w:tcBorders>
          </w:tcPr>
          <w:p w14:paraId="12857EE2" w14:textId="7EE144B3" w:rsidR="0019168F" w:rsidRDefault="0027490D">
            <w:pPr>
              <w:widowControl w:val="0"/>
              <w:spacing w:line="240" w:lineRule="auto"/>
              <w:rPr>
                <w:highlight w:val="yellow"/>
              </w:rPr>
            </w:pPr>
            <w:r w:rsidRPr="00A36B3D">
              <w:t>Must attend at least 3 scheduled</w:t>
            </w:r>
            <w:r>
              <w:t xml:space="preserve"> clinic experiences</w:t>
            </w:r>
          </w:p>
        </w:tc>
      </w:tr>
    </w:tbl>
    <w:p w14:paraId="6CA8AC70" w14:textId="77777777" w:rsidR="00790994" w:rsidRPr="00790994" w:rsidRDefault="00790994" w:rsidP="00790994">
      <w:pPr>
        <w:spacing w:before="200" w:after="120" w:line="240" w:lineRule="auto"/>
        <w:outlineLvl w:val="0"/>
        <w:rPr>
          <w:rFonts w:ascii="Times New Roman" w:eastAsia="Times New Roman" w:hAnsi="Times New Roman" w:cs="Times New Roman"/>
          <w:b/>
          <w:bCs/>
          <w:kern w:val="36"/>
          <w:sz w:val="48"/>
          <w:szCs w:val="48"/>
          <w:lang w:val="en-US"/>
        </w:rPr>
      </w:pPr>
      <w:bookmarkStart w:id="14" w:name="_heading=h.1ksv4uv" w:colFirst="0" w:colLast="0"/>
      <w:bookmarkStart w:id="15" w:name="_heading=h.3j2qqm3" w:colFirst="0" w:colLast="0"/>
      <w:bookmarkEnd w:id="14"/>
      <w:bookmarkEnd w:id="15"/>
      <w:r w:rsidRPr="00790994">
        <w:rPr>
          <w:rFonts w:eastAsia="Times New Roman"/>
          <w:b/>
          <w:bCs/>
          <w:color w:val="18453B"/>
          <w:kern w:val="36"/>
          <w:sz w:val="32"/>
          <w:szCs w:val="32"/>
          <w:lang w:val="en-US"/>
        </w:rPr>
        <w:t>Policies &amp; Resources</w:t>
      </w:r>
    </w:p>
    <w:p w14:paraId="1DEC463E" w14:textId="77777777" w:rsidR="00790994" w:rsidRPr="00790994" w:rsidRDefault="00790994" w:rsidP="00790994">
      <w:pPr>
        <w:spacing w:before="200" w:after="120" w:line="240" w:lineRule="auto"/>
        <w:outlineLvl w:val="1"/>
        <w:rPr>
          <w:rFonts w:ascii="Times New Roman" w:eastAsia="Times New Roman" w:hAnsi="Times New Roman" w:cs="Times New Roman"/>
          <w:b/>
          <w:bCs/>
          <w:sz w:val="36"/>
          <w:szCs w:val="36"/>
          <w:lang w:val="en-US"/>
        </w:rPr>
      </w:pPr>
      <w:r w:rsidRPr="00790994">
        <w:rPr>
          <w:rFonts w:eastAsia="Times New Roman"/>
          <w:color w:val="000000"/>
          <w:sz w:val="26"/>
          <w:szCs w:val="26"/>
          <w:lang w:val="en-US"/>
        </w:rPr>
        <w:t>Academic Support Resources at MSUCOM</w:t>
      </w:r>
    </w:p>
    <w:p w14:paraId="0C4F6E40"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 xml:space="preserve">Students are encouraged to connect with </w:t>
      </w:r>
      <w:hyperlink r:id="rId39" w:history="1">
        <w:r w:rsidRPr="00790994">
          <w:rPr>
            <w:rFonts w:eastAsia="Times New Roman"/>
            <w:color w:val="1155CC"/>
            <w:u w:val="single"/>
            <w:lang w:val="en-US"/>
          </w:rPr>
          <w:t>Academic and Career Advising</w:t>
        </w:r>
      </w:hyperlink>
      <w:r w:rsidRPr="00790994">
        <w:rPr>
          <w:rFonts w:eastAsia="Times New Roman"/>
          <w:color w:val="000000"/>
          <w:lang w:val="en-US"/>
        </w:rPr>
        <w:t xml:space="preserve"> (ACA) to access academic, board, and career advising across the 4-year D.O. curriculum. As a way to acclimate to the MSUCOM curriculum, you may access ACA’s </w:t>
      </w:r>
      <w:hyperlink r:id="rId40" w:history="1">
        <w:r w:rsidRPr="00790994">
          <w:rPr>
            <w:rFonts w:eastAsia="Times New Roman"/>
            <w:color w:val="1155CC"/>
            <w:u w:val="single"/>
            <w:lang w:val="en-US"/>
          </w:rPr>
          <w:t>On Target</w:t>
        </w:r>
      </w:hyperlink>
      <w:r w:rsidRPr="00790994">
        <w:rPr>
          <w:rFonts w:eastAsia="Times New Roman"/>
          <w:color w:val="000000"/>
          <w:lang w:val="en-US"/>
        </w:rPr>
        <w:t xml:space="preserve"> website for semester roadmaps, tools needed to be successful in the curriculum, and targeted resources for different learning situations. Each semester’s roadmap contains course expectations, tips, potential challenges, notes on longitudinal content and skills integration, and study guides. </w:t>
      </w:r>
    </w:p>
    <w:p w14:paraId="5E4549CA" w14:textId="77777777" w:rsidR="00790994" w:rsidRPr="00790994" w:rsidRDefault="00790994" w:rsidP="00790994">
      <w:pPr>
        <w:spacing w:before="200" w:after="120" w:line="240" w:lineRule="auto"/>
        <w:outlineLvl w:val="1"/>
        <w:rPr>
          <w:rFonts w:ascii="Times New Roman" w:eastAsia="Times New Roman" w:hAnsi="Times New Roman" w:cs="Times New Roman"/>
          <w:b/>
          <w:bCs/>
          <w:sz w:val="36"/>
          <w:szCs w:val="36"/>
          <w:lang w:val="en-US"/>
        </w:rPr>
      </w:pPr>
      <w:r w:rsidRPr="00790994">
        <w:rPr>
          <w:rFonts w:eastAsia="Times New Roman"/>
          <w:color w:val="000000"/>
          <w:sz w:val="26"/>
          <w:szCs w:val="26"/>
          <w:lang w:val="en-US"/>
        </w:rPr>
        <w:t>College or University Policies with Which Enrolled Students Must Be Familiar</w:t>
      </w:r>
    </w:p>
    <w:tbl>
      <w:tblPr>
        <w:tblW w:w="0" w:type="auto"/>
        <w:tblCellMar>
          <w:top w:w="15" w:type="dxa"/>
          <w:left w:w="15" w:type="dxa"/>
          <w:bottom w:w="15" w:type="dxa"/>
          <w:right w:w="15" w:type="dxa"/>
        </w:tblCellMar>
        <w:tblLook w:val="04A0" w:firstRow="1" w:lastRow="0" w:firstColumn="1" w:lastColumn="0" w:noHBand="0" w:noVBand="1"/>
      </w:tblPr>
      <w:tblGrid>
        <w:gridCol w:w="4123"/>
        <w:gridCol w:w="5217"/>
      </w:tblGrid>
      <w:tr w:rsidR="00790994" w:rsidRPr="00790994" w14:paraId="6878B7C4" w14:textId="77777777" w:rsidTr="2EFCDF6F">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232CC199" w14:textId="77777777" w:rsidR="00790994" w:rsidRPr="00790994" w:rsidRDefault="00790994" w:rsidP="00790994">
            <w:pPr>
              <w:spacing w:line="240" w:lineRule="auto"/>
              <w:jc w:val="center"/>
              <w:rPr>
                <w:rFonts w:ascii="Times New Roman" w:eastAsia="Times New Roman" w:hAnsi="Times New Roman" w:cs="Times New Roman"/>
                <w:b/>
                <w:bCs/>
                <w:sz w:val="24"/>
                <w:szCs w:val="24"/>
                <w:lang w:val="en-US"/>
              </w:rPr>
            </w:pPr>
            <w:r w:rsidRPr="00790994">
              <w:rPr>
                <w:rFonts w:eastAsia="Times New Roman"/>
                <w:b/>
                <w:bCs/>
                <w:color w:val="000000"/>
                <w:lang w:val="en-US"/>
              </w:rPr>
              <w:t>Policy</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070BBDB0" w14:textId="77777777" w:rsidR="00790994" w:rsidRPr="00790994" w:rsidRDefault="00790994" w:rsidP="00790994">
            <w:pPr>
              <w:spacing w:line="240" w:lineRule="auto"/>
              <w:jc w:val="center"/>
              <w:rPr>
                <w:rFonts w:ascii="Times New Roman" w:eastAsia="Times New Roman" w:hAnsi="Times New Roman" w:cs="Times New Roman"/>
                <w:b/>
                <w:bCs/>
                <w:sz w:val="24"/>
                <w:szCs w:val="24"/>
                <w:lang w:val="en-US"/>
              </w:rPr>
            </w:pPr>
            <w:r w:rsidRPr="00790994">
              <w:rPr>
                <w:rFonts w:eastAsia="Times New Roman"/>
                <w:b/>
                <w:bCs/>
                <w:color w:val="000000"/>
                <w:lang w:val="en-US"/>
              </w:rPr>
              <w:t>Location</w:t>
            </w:r>
          </w:p>
        </w:tc>
      </w:tr>
      <w:tr w:rsidR="00790994" w:rsidRPr="00790994" w14:paraId="2A9E4D2D" w14:textId="77777777" w:rsidTr="2EFCDF6F">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A2EC832"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Artificial Intelligence (AI) Use</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FC318E0"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41" w:history="1">
              <w:r w:rsidRPr="00790994">
                <w:rPr>
                  <w:rFonts w:eastAsia="Times New Roman"/>
                  <w:color w:val="1155CC"/>
                  <w:u w:val="single"/>
                  <w:lang w:val="en-US"/>
                </w:rPr>
                <w:t>Student Handbook - AI Policy</w:t>
              </w:r>
            </w:hyperlink>
          </w:p>
        </w:tc>
      </w:tr>
      <w:tr w:rsidR="2EFCDF6F" w14:paraId="6646156A" w14:textId="77777777" w:rsidTr="2EFCDF6F">
        <w:trPr>
          <w:trHeight w:val="300"/>
        </w:trPr>
        <w:tc>
          <w:tcPr>
            <w:tcW w:w="4123"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FF9B994" w14:textId="15649B37" w:rsidR="2EFCDF6F" w:rsidRDefault="2EFCDF6F" w:rsidP="2EFCDF6F">
            <w:pPr>
              <w:spacing w:line="240" w:lineRule="auto"/>
              <w:rPr>
                <w:color w:val="000000" w:themeColor="text1"/>
              </w:rPr>
            </w:pPr>
            <w:r w:rsidRPr="2EFCDF6F">
              <w:rPr>
                <w:color w:val="000000" w:themeColor="text1"/>
                <w:lang w:val="en-US"/>
              </w:rPr>
              <w:t>Artificial Intelligence (AI) Use</w:t>
            </w:r>
          </w:p>
        </w:tc>
        <w:tc>
          <w:tcPr>
            <w:tcW w:w="5217" w:type="dxa"/>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9D5DB35" w14:textId="6D634F0C" w:rsidR="2EFCDF6F" w:rsidRDefault="2EFCDF6F" w:rsidP="2EFCDF6F">
            <w:pPr>
              <w:spacing w:line="240" w:lineRule="auto"/>
              <w:rPr>
                <w:color w:val="000000" w:themeColor="text1"/>
              </w:rPr>
            </w:pPr>
            <w:hyperlink r:id="rId42">
              <w:r w:rsidRPr="2EFCDF6F">
                <w:rPr>
                  <w:rStyle w:val="Hyperlink"/>
                  <w:lang w:val="en-US"/>
                </w:rPr>
                <w:t>Student Handbook - AI Policy</w:t>
              </w:r>
            </w:hyperlink>
          </w:p>
        </w:tc>
      </w:tr>
      <w:tr w:rsidR="00790994" w:rsidRPr="00790994" w14:paraId="7651BF1C"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6037E4F"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Common Ground Professionalism Initiative</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F1150B4"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43" w:history="1">
              <w:r w:rsidRPr="00790994">
                <w:rPr>
                  <w:rFonts w:eastAsia="Times New Roman"/>
                  <w:color w:val="1155CC"/>
                  <w:u w:val="single"/>
                  <w:lang w:val="en-US"/>
                </w:rPr>
                <w:t>MSUCOM CGPI Site</w:t>
              </w:r>
            </w:hyperlink>
          </w:p>
        </w:tc>
      </w:tr>
      <w:tr w:rsidR="00790994" w:rsidRPr="00790994" w14:paraId="773EC204"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91D9E71"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lastRenderedPageBreak/>
              <w:t>Computer-Based Testing</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05425E6"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44" w:history="1">
              <w:r w:rsidRPr="00790994">
                <w:rPr>
                  <w:rFonts w:eastAsia="Times New Roman"/>
                  <w:color w:val="1155CC"/>
                  <w:u w:val="single"/>
                  <w:lang w:val="en-US"/>
                </w:rPr>
                <w:t>Student Handbook - CBT Policy</w:t>
              </w:r>
            </w:hyperlink>
          </w:p>
        </w:tc>
      </w:tr>
      <w:tr w:rsidR="00790994" w:rsidRPr="00790994" w14:paraId="170A3E6F"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DA60F03"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Disability &amp; Reasonable Accommodation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69AADCC"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45" w:history="1">
              <w:r w:rsidRPr="00790994">
                <w:rPr>
                  <w:rFonts w:eastAsia="Times New Roman"/>
                  <w:color w:val="1155CC"/>
                  <w:u w:val="single"/>
                  <w:lang w:val="en-US"/>
                </w:rPr>
                <w:t>Student Handbook - Diversity and Inclusion</w:t>
              </w:r>
            </w:hyperlink>
          </w:p>
        </w:tc>
      </w:tr>
      <w:tr w:rsidR="00790994" w:rsidRPr="00790994" w14:paraId="68982ADA"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F09DB32" w14:textId="77777777" w:rsidR="00790994" w:rsidRPr="00790994" w:rsidRDefault="00790994" w:rsidP="00790994">
            <w:pPr>
              <w:spacing w:line="240" w:lineRule="auto"/>
              <w:rPr>
                <w:rFonts w:ascii="Times New Roman" w:eastAsia="Times New Roman" w:hAnsi="Times New Roman" w:cs="Times New Roman"/>
                <w:sz w:val="24"/>
                <w:szCs w:val="24"/>
                <w:lang w:val="en-US"/>
              </w:rPr>
            </w:pPr>
            <w:proofErr w:type="spellStart"/>
            <w:r w:rsidRPr="00790994">
              <w:rPr>
                <w:rFonts w:eastAsia="Times New Roman"/>
                <w:color w:val="000000"/>
                <w:lang w:val="en-US"/>
              </w:rPr>
              <w:t>iClicker</w:t>
            </w:r>
            <w:proofErr w:type="spellEnd"/>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82B1A2E"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46" w:history="1">
              <w:r w:rsidRPr="00790994">
                <w:rPr>
                  <w:rFonts w:eastAsia="Times New Roman"/>
                  <w:color w:val="1155CC"/>
                  <w:u w:val="single"/>
                  <w:lang w:val="en-US"/>
                </w:rPr>
                <w:t>Student Handbook - Information Technology Resources</w:t>
              </w:r>
            </w:hyperlink>
          </w:p>
        </w:tc>
      </w:tr>
      <w:tr w:rsidR="00790994" w:rsidRPr="00790994" w14:paraId="6CA386F1"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0B0ECB9"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 xml:space="preserve">Medical </w:t>
            </w:r>
            <w:proofErr w:type="gramStart"/>
            <w:r w:rsidRPr="00790994">
              <w:rPr>
                <w:rFonts w:eastAsia="Times New Roman"/>
                <w:color w:val="000000"/>
                <w:lang w:val="en-US"/>
              </w:rPr>
              <w:t>Students</w:t>
            </w:r>
            <w:proofErr w:type="gramEnd"/>
            <w:r w:rsidRPr="00790994">
              <w:rPr>
                <w:rFonts w:eastAsia="Times New Roman"/>
                <w:color w:val="000000"/>
                <w:lang w:val="en-US"/>
              </w:rPr>
              <w:t xml:space="preserve"> Rights and Responsibilities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E7654E5"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47" w:history="1">
              <w:r w:rsidRPr="00790994">
                <w:rPr>
                  <w:rFonts w:eastAsia="Times New Roman"/>
                  <w:color w:val="1155CC"/>
                  <w:u w:val="single"/>
                  <w:lang w:val="en-US"/>
                </w:rPr>
                <w:t>Office of Spartan Experiences Site</w:t>
              </w:r>
            </w:hyperlink>
          </w:p>
        </w:tc>
      </w:tr>
      <w:tr w:rsidR="00790994" w:rsidRPr="00790994" w14:paraId="153D2A26"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87CBCC4"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MSUCOM Academic Code of Professional Ethics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46296BA"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48" w:history="1">
              <w:r w:rsidRPr="00790994">
                <w:rPr>
                  <w:rFonts w:eastAsia="Times New Roman"/>
                  <w:color w:val="1155CC"/>
                  <w:u w:val="single"/>
                  <w:lang w:val="en-US"/>
                </w:rPr>
                <w:t>Student Handbook - Academic Code of Professional Ethics</w:t>
              </w:r>
            </w:hyperlink>
          </w:p>
        </w:tc>
      </w:tr>
      <w:tr w:rsidR="00790994" w:rsidRPr="00790994" w14:paraId="6370E4C2"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686BFB4"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Osteopathic Clinical Training &amp; Student Safety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A755CAB"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49" w:history="1">
              <w:r w:rsidRPr="00790994">
                <w:rPr>
                  <w:rFonts w:eastAsia="Times New Roman"/>
                  <w:color w:val="1155CC"/>
                  <w:u w:val="single"/>
                  <w:lang w:val="en-US"/>
                </w:rPr>
                <w:t>Student Handbook - Osteopathic Clinical Training &amp; Student Safety</w:t>
              </w:r>
            </w:hyperlink>
          </w:p>
        </w:tc>
      </w:tr>
      <w:tr w:rsidR="00790994" w:rsidRPr="00790994" w14:paraId="5806E63C"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D04E21B"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Preclerkship Attendance &amp; Absences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F631AC6"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50" w:history="1">
              <w:r w:rsidRPr="00790994">
                <w:rPr>
                  <w:rFonts w:eastAsia="Times New Roman"/>
                  <w:color w:val="1155CC"/>
                  <w:u w:val="single"/>
                  <w:lang w:val="en-US"/>
                </w:rPr>
                <w:t>Student Handbook - Attendance &amp; Absences</w:t>
              </w:r>
            </w:hyperlink>
          </w:p>
        </w:tc>
      </w:tr>
      <w:tr w:rsidR="00790994" w:rsidRPr="00790994" w14:paraId="6F7FAAFF"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1BBB7081"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Pregnancy and Pregnancy-Related Conditions</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0D7BD23"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51" w:history="1">
              <w:r w:rsidRPr="00790994">
                <w:rPr>
                  <w:rFonts w:eastAsia="Times New Roman"/>
                  <w:color w:val="1155CC"/>
                  <w:u w:val="single"/>
                  <w:lang w:val="en-US"/>
                </w:rPr>
                <w:t>Pregnancy and Parenting Information | Office for Civil Rights and Title IX</w:t>
              </w:r>
            </w:hyperlink>
          </w:p>
        </w:tc>
      </w:tr>
      <w:tr w:rsidR="00790994" w:rsidRPr="00790994" w14:paraId="23F0324C"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FCFFD30"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Relationship Violence &amp; Sexual Misconduct &amp; Title IX</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930E5E4"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52" w:history="1">
              <w:r w:rsidRPr="00790994">
                <w:rPr>
                  <w:rFonts w:eastAsia="Times New Roman"/>
                  <w:color w:val="1155CC"/>
                  <w:u w:val="single"/>
                  <w:lang w:val="en-US"/>
                </w:rPr>
                <w:t>Office for Civil Rights &amp; Title IX Education &amp; Compliance Site</w:t>
              </w:r>
            </w:hyperlink>
          </w:p>
        </w:tc>
      </w:tr>
      <w:tr w:rsidR="00790994" w:rsidRPr="00790994" w14:paraId="5F52C6D0"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50C6589D"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Religious Observance Policy</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442520E"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53" w:history="1">
              <w:r w:rsidRPr="00790994">
                <w:rPr>
                  <w:rFonts w:eastAsia="Times New Roman"/>
                  <w:color w:val="1155CC"/>
                  <w:u w:val="single"/>
                  <w:lang w:val="en-US"/>
                </w:rPr>
                <w:t>Office of the Registrar Site</w:t>
              </w:r>
            </w:hyperlink>
          </w:p>
        </w:tc>
      </w:tr>
      <w:tr w:rsidR="00790994" w:rsidRPr="00790994" w14:paraId="5D146EFE"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05A210B4"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Remediation</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35677586"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54" w:history="1">
              <w:r w:rsidRPr="00790994">
                <w:rPr>
                  <w:rFonts w:eastAsia="Times New Roman"/>
                  <w:color w:val="1155CC"/>
                  <w:u w:val="single"/>
                  <w:lang w:val="en-US"/>
                </w:rPr>
                <w:t>Student Handbook - Remediation</w:t>
              </w:r>
            </w:hyperlink>
          </w:p>
        </w:tc>
      </w:tr>
      <w:tr w:rsidR="00790994" w:rsidRPr="00790994" w14:paraId="2E3C1FEE" w14:textId="77777777" w:rsidTr="2EFCDF6F">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73F2F3E4"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Student Handbook</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A836811" w14:textId="77777777" w:rsidR="00790994" w:rsidRPr="00790994" w:rsidRDefault="00790994" w:rsidP="00790994">
            <w:pPr>
              <w:spacing w:line="240" w:lineRule="auto"/>
              <w:rPr>
                <w:rFonts w:ascii="Times New Roman" w:eastAsia="Times New Roman" w:hAnsi="Times New Roman" w:cs="Times New Roman"/>
                <w:sz w:val="24"/>
                <w:szCs w:val="24"/>
                <w:lang w:val="en-US"/>
              </w:rPr>
            </w:pPr>
            <w:hyperlink r:id="rId55" w:history="1">
              <w:r w:rsidRPr="00790994">
                <w:rPr>
                  <w:rFonts w:eastAsia="Times New Roman"/>
                  <w:color w:val="1155CC"/>
                  <w:u w:val="single"/>
                  <w:lang w:val="en-US"/>
                </w:rPr>
                <w:t>Student Handbook</w:t>
              </w:r>
            </w:hyperlink>
          </w:p>
        </w:tc>
      </w:tr>
    </w:tbl>
    <w:p w14:paraId="53A1B970" w14:textId="77777777" w:rsidR="00790994" w:rsidRPr="00790994" w:rsidRDefault="00790994" w:rsidP="00790994">
      <w:pPr>
        <w:spacing w:before="200" w:after="120" w:line="240" w:lineRule="auto"/>
        <w:outlineLvl w:val="1"/>
        <w:rPr>
          <w:rFonts w:ascii="Times New Roman" w:eastAsia="Times New Roman" w:hAnsi="Times New Roman" w:cs="Times New Roman"/>
          <w:b/>
          <w:bCs/>
          <w:sz w:val="36"/>
          <w:szCs w:val="36"/>
          <w:lang w:val="en-US"/>
        </w:rPr>
      </w:pPr>
      <w:r w:rsidRPr="00790994">
        <w:rPr>
          <w:rFonts w:eastAsia="Times New Roman"/>
          <w:color w:val="000000"/>
          <w:sz w:val="26"/>
          <w:szCs w:val="26"/>
          <w:lang w:val="en-US"/>
        </w:rPr>
        <w:t>Student Feedback</w:t>
      </w:r>
    </w:p>
    <w:p w14:paraId="7E53DE91" w14:textId="498EF75F" w:rsidR="00790994" w:rsidRPr="00790994" w:rsidRDefault="00790994" w:rsidP="00790994">
      <w:pPr>
        <w:spacing w:line="240" w:lineRule="auto"/>
        <w:rPr>
          <w:rFonts w:ascii="Times New Roman" w:eastAsia="Times New Roman" w:hAnsi="Times New Roman" w:cs="Times New Roman"/>
          <w:sz w:val="24"/>
          <w:szCs w:val="24"/>
          <w:lang w:val="en-US"/>
        </w:rPr>
      </w:pPr>
      <w:r w:rsidRPr="31237593">
        <w:rPr>
          <w:rFonts w:eastAsia="Times New Roman"/>
          <w:color w:val="000000" w:themeColor="text1"/>
          <w:lang w:val="en-US"/>
        </w:rPr>
        <w:t>MSUCOM values student feedback, using this to model practice-based learning and improvement</w:t>
      </w:r>
      <w:r w:rsidR="385148A4" w:rsidRPr="31237593">
        <w:rPr>
          <w:rFonts w:eastAsia="Times New Roman"/>
          <w:color w:val="000000" w:themeColor="text1"/>
          <w:lang w:val="en-US"/>
        </w:rPr>
        <w:t>,</w:t>
      </w:r>
      <w:r w:rsidRPr="31237593">
        <w:rPr>
          <w:rFonts w:eastAsia="Times New Roman"/>
          <w:color w:val="000000" w:themeColor="text1"/>
          <w:lang w:val="en-US"/>
        </w:rPr>
        <w:t xml:space="preserve"> and to promote continuous quality improvement of learning experiences.</w:t>
      </w:r>
    </w:p>
    <w:p w14:paraId="728E5B8E" w14:textId="77777777" w:rsidR="00790994" w:rsidRPr="00790994" w:rsidRDefault="00790994" w:rsidP="00790994">
      <w:pPr>
        <w:spacing w:line="240" w:lineRule="auto"/>
        <w:rPr>
          <w:rFonts w:ascii="Times New Roman" w:eastAsia="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995"/>
        <w:gridCol w:w="8345"/>
      </w:tblGrid>
      <w:tr w:rsidR="00790994" w:rsidRPr="00790994" w14:paraId="49F08978" w14:textId="77777777" w:rsidTr="00790994">
        <w:trPr>
          <w:trHeight w:val="420"/>
          <w:tblHeader/>
        </w:trPr>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5A5B5297" w14:textId="77777777" w:rsidR="00790994" w:rsidRPr="00790994" w:rsidRDefault="00790994" w:rsidP="00790994">
            <w:pPr>
              <w:spacing w:line="240" w:lineRule="auto"/>
              <w:jc w:val="center"/>
              <w:rPr>
                <w:rFonts w:ascii="Times New Roman" w:eastAsia="Times New Roman" w:hAnsi="Times New Roman" w:cs="Times New Roman"/>
                <w:b/>
                <w:bCs/>
                <w:sz w:val="24"/>
                <w:szCs w:val="24"/>
                <w:lang w:val="en-US"/>
              </w:rPr>
            </w:pPr>
            <w:r w:rsidRPr="00790994">
              <w:rPr>
                <w:rFonts w:eastAsia="Times New Roman"/>
                <w:b/>
                <w:bCs/>
                <w:color w:val="000000"/>
                <w:lang w:val="en-US"/>
              </w:rPr>
              <w:t>Route</w:t>
            </w:r>
          </w:p>
        </w:tc>
        <w:tc>
          <w:tcPr>
            <w:tcW w:w="0" w:type="auto"/>
            <w:tcBorders>
              <w:top w:val="single" w:sz="8" w:space="0" w:color="18453B"/>
              <w:left w:val="single" w:sz="8" w:space="0" w:color="18453B"/>
              <w:bottom w:val="single" w:sz="8" w:space="0" w:color="18453B"/>
              <w:right w:val="single" w:sz="8" w:space="0" w:color="18453B"/>
            </w:tcBorders>
            <w:shd w:val="clear" w:color="auto" w:fill="D0E4D1"/>
            <w:tcMar>
              <w:top w:w="100" w:type="dxa"/>
              <w:left w:w="100" w:type="dxa"/>
              <w:bottom w:w="100" w:type="dxa"/>
              <w:right w:w="100" w:type="dxa"/>
            </w:tcMar>
            <w:hideMark/>
          </w:tcPr>
          <w:p w14:paraId="7C7C5C5E" w14:textId="77777777" w:rsidR="00790994" w:rsidRPr="00790994" w:rsidRDefault="00790994" w:rsidP="00790994">
            <w:pPr>
              <w:spacing w:line="240" w:lineRule="auto"/>
              <w:jc w:val="center"/>
              <w:rPr>
                <w:rFonts w:ascii="Times New Roman" w:eastAsia="Times New Roman" w:hAnsi="Times New Roman" w:cs="Times New Roman"/>
                <w:b/>
                <w:bCs/>
                <w:sz w:val="24"/>
                <w:szCs w:val="24"/>
                <w:lang w:val="en-US"/>
              </w:rPr>
            </w:pPr>
            <w:r w:rsidRPr="00790994">
              <w:rPr>
                <w:rFonts w:eastAsia="Times New Roman"/>
                <w:b/>
                <w:bCs/>
                <w:color w:val="000000"/>
                <w:lang w:val="en-US"/>
              </w:rPr>
              <w:t>Description</w:t>
            </w:r>
          </w:p>
        </w:tc>
      </w:tr>
      <w:tr w:rsidR="00790994" w:rsidRPr="00790994" w14:paraId="6BC2AE66" w14:textId="77777777" w:rsidTr="00790994">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BD69C3C"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Informal</w:t>
            </w:r>
          </w:p>
        </w:tc>
        <w:tc>
          <w:tcPr>
            <w:tcW w:w="0" w:type="auto"/>
            <w:tcBorders>
              <w:top w:val="single" w:sz="8"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633462E4"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We invite you to respectfully provide constructive suggestions to Course Directors, Contributing Faculty, or Curriculum Assistants at any time.</w:t>
            </w:r>
          </w:p>
        </w:tc>
      </w:tr>
      <w:tr w:rsidR="00790994" w:rsidRPr="00790994" w14:paraId="0ADF50CC" w14:textId="77777777" w:rsidTr="00790994">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26A97CA3"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Formal</w:t>
            </w:r>
          </w:p>
        </w:tc>
        <w:tc>
          <w:tcPr>
            <w:tcW w:w="0" w:type="auto"/>
            <w:tcBorders>
              <w:top w:val="single" w:sz="6" w:space="0" w:color="18453B"/>
              <w:left w:val="single" w:sz="6" w:space="0" w:color="18453B"/>
              <w:bottom w:val="single" w:sz="6" w:space="0" w:color="18453B"/>
              <w:right w:val="single" w:sz="6" w:space="0" w:color="18453B"/>
            </w:tcBorders>
            <w:tcMar>
              <w:top w:w="100" w:type="dxa"/>
              <w:left w:w="100" w:type="dxa"/>
              <w:bottom w:w="100" w:type="dxa"/>
              <w:right w:w="100" w:type="dxa"/>
            </w:tcMar>
            <w:hideMark/>
          </w:tcPr>
          <w:p w14:paraId="4F1F3D2D"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 xml:space="preserve">MSUCOM will deploy brief surveys through </w:t>
            </w:r>
            <w:proofErr w:type="spellStart"/>
            <w:r w:rsidRPr="00790994">
              <w:rPr>
                <w:rFonts w:eastAsia="Times New Roman"/>
                <w:color w:val="000000"/>
                <w:lang w:val="en-US"/>
              </w:rPr>
              <w:t>Medtrics</w:t>
            </w:r>
            <w:proofErr w:type="spellEnd"/>
            <w:r w:rsidRPr="00790994">
              <w:rPr>
                <w:rFonts w:eastAsia="Times New Roman"/>
                <w:color w:val="000000"/>
                <w:lang w:val="en-US"/>
              </w:rPr>
              <w:t xml:space="preserve"> to gain feedback on the Course, Course Directors and Contributing Faculty.</w:t>
            </w:r>
          </w:p>
          <w:p w14:paraId="7C7AB784" w14:textId="77777777" w:rsidR="00790994" w:rsidRPr="00790994" w:rsidRDefault="00790994" w:rsidP="00790994">
            <w:pPr>
              <w:spacing w:line="240" w:lineRule="auto"/>
              <w:rPr>
                <w:rFonts w:ascii="Times New Roman" w:eastAsia="Times New Roman" w:hAnsi="Times New Roman" w:cs="Times New Roman"/>
                <w:sz w:val="24"/>
                <w:szCs w:val="24"/>
                <w:lang w:val="en-US"/>
              </w:rPr>
            </w:pPr>
            <w:r w:rsidRPr="00790994">
              <w:rPr>
                <w:rFonts w:eastAsia="Times New Roman"/>
                <w:color w:val="000000"/>
                <w:lang w:val="en-US"/>
              </w:rPr>
              <w:t>Additionally, MSU sends an optional Student Perceptions of Learning Survey (SPLS) to enrolled students at the conclusion of each course to gain feedback on the course and Course Directors. </w:t>
            </w:r>
          </w:p>
        </w:tc>
      </w:tr>
    </w:tbl>
    <w:p w14:paraId="342B4FBE" w14:textId="77777777" w:rsidR="00790994" w:rsidRPr="00790994" w:rsidRDefault="00790994" w:rsidP="00790994">
      <w:pPr>
        <w:spacing w:before="200" w:after="120" w:line="240" w:lineRule="auto"/>
        <w:outlineLvl w:val="1"/>
        <w:rPr>
          <w:rFonts w:ascii="Times New Roman" w:eastAsia="Times New Roman" w:hAnsi="Times New Roman" w:cs="Times New Roman"/>
          <w:b/>
          <w:bCs/>
          <w:sz w:val="36"/>
          <w:szCs w:val="36"/>
          <w:lang w:val="en-US"/>
        </w:rPr>
      </w:pPr>
      <w:r w:rsidRPr="00790994">
        <w:rPr>
          <w:rFonts w:eastAsia="Times New Roman"/>
          <w:color w:val="000000"/>
          <w:sz w:val="26"/>
          <w:szCs w:val="26"/>
          <w:lang w:val="en-US"/>
        </w:rPr>
        <w:t>Course Schedule and Changes to Schedule or Requirements</w:t>
      </w:r>
    </w:p>
    <w:p w14:paraId="7C9EF740" w14:textId="78EADD03" w:rsidR="00790994" w:rsidRPr="00790994" w:rsidRDefault="00790994" w:rsidP="5B996338">
      <w:pPr>
        <w:spacing w:line="240" w:lineRule="auto"/>
        <w:rPr>
          <w:rFonts w:ascii="Times New Roman" w:eastAsia="Times New Roman" w:hAnsi="Times New Roman" w:cs="Times New Roman"/>
          <w:sz w:val="24"/>
          <w:szCs w:val="24"/>
          <w:lang w:val="en-US"/>
        </w:rPr>
      </w:pPr>
      <w:r w:rsidRPr="5B996338">
        <w:rPr>
          <w:rFonts w:eastAsia="Times New Roman"/>
          <w:color w:val="000000" w:themeColor="text1"/>
          <w:lang w:val="en-US"/>
        </w:rPr>
        <w:lastRenderedPageBreak/>
        <w:t xml:space="preserve">Due to external circumstances (e.g., weather/maintenance closures, clinical obligations, student cohort needs, etc.), course requirements published in the course syllabus and/or course schedule may be subject to change. Timely communication regarding changes will be provided to enrolled students via the course </w:t>
      </w:r>
      <w:hyperlink r:id="rId56">
        <w:r w:rsidRPr="5B996338">
          <w:rPr>
            <w:rFonts w:eastAsia="Times New Roman"/>
            <w:color w:val="1155CC"/>
            <w:u w:val="single"/>
            <w:lang w:val="en-US"/>
          </w:rPr>
          <w:t>D2L</w:t>
        </w:r>
      </w:hyperlink>
      <w:r w:rsidRPr="5B996338">
        <w:rPr>
          <w:rFonts w:eastAsia="Times New Roman"/>
          <w:color w:val="000000" w:themeColor="text1"/>
          <w:lang w:val="en-US"/>
        </w:rPr>
        <w:t xml:space="preserve"> site, </w:t>
      </w:r>
      <w:hyperlink r:id="rId57">
        <w:r w:rsidRPr="5B996338">
          <w:rPr>
            <w:rFonts w:eastAsia="Times New Roman"/>
            <w:color w:val="1155CC"/>
            <w:u w:val="single"/>
            <w:lang w:val="en-US"/>
          </w:rPr>
          <w:t>Google Calendar</w:t>
        </w:r>
      </w:hyperlink>
      <w:r w:rsidRPr="5B996338">
        <w:rPr>
          <w:rFonts w:eastAsia="Times New Roman"/>
          <w:color w:val="000000" w:themeColor="text1"/>
          <w:lang w:val="en-US"/>
        </w:rPr>
        <w:t xml:space="preserve">, and/or </w:t>
      </w:r>
      <w:hyperlink r:id="rId58">
        <w:r w:rsidRPr="5B996338">
          <w:rPr>
            <w:rFonts w:eastAsia="Times New Roman"/>
            <w:color w:val="1155CC"/>
            <w:u w:val="single"/>
            <w:lang w:val="en-US"/>
          </w:rPr>
          <w:t>MSU email</w:t>
        </w:r>
      </w:hyperlink>
      <w:r w:rsidRPr="5B996338">
        <w:rPr>
          <w:rFonts w:eastAsia="Times New Roman"/>
          <w:color w:val="000000" w:themeColor="text1"/>
          <w:lang w:val="en-US"/>
        </w:rPr>
        <w:t>.</w:t>
      </w:r>
      <w:r w:rsidR="5389F832" w:rsidRPr="5B996338">
        <w:rPr>
          <w:rFonts w:eastAsia="Times New Roman"/>
          <w:color w:val="000000" w:themeColor="text1"/>
          <w:lang w:val="en-US"/>
        </w:rPr>
        <w:t xml:space="preserve"> </w:t>
      </w:r>
      <w:r w:rsidRPr="5B996338">
        <w:rPr>
          <w:rFonts w:eastAsia="Times New Roman"/>
          <w:color w:val="000000" w:themeColor="text1"/>
          <w:lang w:val="en-US"/>
        </w:rPr>
        <w:t xml:space="preserve">Contact </w:t>
      </w:r>
      <w:r w:rsidR="5F1DBC41" w:rsidRPr="5B996338">
        <w:rPr>
          <w:color w:val="000000" w:themeColor="text1"/>
        </w:rPr>
        <w:t>course coordinators</w:t>
      </w:r>
      <w:r w:rsidRPr="5B996338">
        <w:rPr>
          <w:rFonts w:eastAsia="Times New Roman"/>
          <w:color w:val="000000" w:themeColor="text1"/>
          <w:lang w:val="en-US"/>
        </w:rPr>
        <w:t xml:space="preserve"> with questions. Any changes made will be considerate of the </w:t>
      </w:r>
      <w:hyperlink r:id="rId59">
        <w:r w:rsidRPr="5B996338">
          <w:rPr>
            <w:rFonts w:eastAsia="Times New Roman"/>
            <w:color w:val="1155CC"/>
            <w:u w:val="single"/>
            <w:lang w:val="en-US"/>
          </w:rPr>
          <w:t>MSU Code of Teaching Responsibility</w:t>
        </w:r>
      </w:hyperlink>
      <w:r w:rsidRPr="5B996338">
        <w:rPr>
          <w:rFonts w:eastAsia="Times New Roman"/>
          <w:color w:val="000000" w:themeColor="text1"/>
          <w:lang w:val="en-US"/>
        </w:rPr>
        <w:t xml:space="preserve"> and the </w:t>
      </w:r>
      <w:hyperlink r:id="rId60">
        <w:r w:rsidRPr="5B996338">
          <w:rPr>
            <w:rFonts w:eastAsia="Times New Roman"/>
            <w:color w:val="1155CC"/>
            <w:u w:val="single"/>
            <w:lang w:val="en-US"/>
          </w:rPr>
          <w:t>Medical Students Rights and Responsibilities</w:t>
        </w:r>
      </w:hyperlink>
      <w:r w:rsidRPr="5B996338">
        <w:rPr>
          <w:rFonts w:eastAsia="Times New Roman"/>
          <w:color w:val="000000" w:themeColor="text1"/>
          <w:lang w:val="en-US"/>
        </w:rPr>
        <w:t>.</w:t>
      </w:r>
    </w:p>
    <w:p w14:paraId="073A54BB" w14:textId="74EE1501" w:rsidR="0019168F" w:rsidRPr="00790994" w:rsidRDefault="0019168F" w:rsidP="00790994">
      <w:pPr>
        <w:pStyle w:val="Heading1"/>
        <w:rPr>
          <w:lang w:val="en-US"/>
        </w:rPr>
      </w:pPr>
    </w:p>
    <w:sectPr w:rsidR="0019168F" w:rsidRPr="00790994" w:rsidSect="00955E54">
      <w:headerReference w:type="first" r:id="rId6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BCE8E" w14:textId="77777777" w:rsidR="009C155A" w:rsidRDefault="009C155A">
      <w:pPr>
        <w:spacing w:line="240" w:lineRule="auto"/>
      </w:pPr>
      <w:r>
        <w:separator/>
      </w:r>
    </w:p>
  </w:endnote>
  <w:endnote w:type="continuationSeparator" w:id="0">
    <w:p w14:paraId="4AF9D7EC" w14:textId="77777777" w:rsidR="009C155A" w:rsidRDefault="009C1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4FFA8" w14:textId="77777777" w:rsidR="009C155A" w:rsidRDefault="009C155A">
      <w:pPr>
        <w:spacing w:line="240" w:lineRule="auto"/>
      </w:pPr>
      <w:r>
        <w:separator/>
      </w:r>
    </w:p>
  </w:footnote>
  <w:footnote w:type="continuationSeparator" w:id="0">
    <w:p w14:paraId="344233DB" w14:textId="77777777" w:rsidR="009C155A" w:rsidRDefault="009C15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E59F" w14:textId="77777777" w:rsidR="0019168F" w:rsidRDefault="001916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2691"/>
    <w:multiLevelType w:val="multilevel"/>
    <w:tmpl w:val="9EF6D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50643B"/>
    <w:multiLevelType w:val="hybridMultilevel"/>
    <w:tmpl w:val="5FF826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985E38"/>
    <w:multiLevelType w:val="hybridMultilevel"/>
    <w:tmpl w:val="A4A6EE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D47A7C"/>
    <w:multiLevelType w:val="multilevel"/>
    <w:tmpl w:val="5B0AEF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5111147">
    <w:abstractNumId w:val="0"/>
  </w:num>
  <w:num w:numId="2" w16cid:durableId="419107030">
    <w:abstractNumId w:val="3"/>
  </w:num>
  <w:num w:numId="3" w16cid:durableId="185488470">
    <w:abstractNumId w:val="1"/>
  </w:num>
  <w:num w:numId="4" w16cid:durableId="1081173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8F"/>
    <w:rsid w:val="00127602"/>
    <w:rsid w:val="0019168F"/>
    <w:rsid w:val="001C6417"/>
    <w:rsid w:val="0027490D"/>
    <w:rsid w:val="00301ADB"/>
    <w:rsid w:val="0042143B"/>
    <w:rsid w:val="004C7087"/>
    <w:rsid w:val="006027DB"/>
    <w:rsid w:val="0063226E"/>
    <w:rsid w:val="0065061F"/>
    <w:rsid w:val="00657B04"/>
    <w:rsid w:val="006D5E6A"/>
    <w:rsid w:val="00790994"/>
    <w:rsid w:val="00810126"/>
    <w:rsid w:val="00955E54"/>
    <w:rsid w:val="009C155A"/>
    <w:rsid w:val="00A2680A"/>
    <w:rsid w:val="00A31C2E"/>
    <w:rsid w:val="00AB369E"/>
    <w:rsid w:val="00B151EC"/>
    <w:rsid w:val="00B528E2"/>
    <w:rsid w:val="00B97F99"/>
    <w:rsid w:val="00BC7987"/>
    <w:rsid w:val="00C9124D"/>
    <w:rsid w:val="00DE2628"/>
    <w:rsid w:val="00E053AC"/>
    <w:rsid w:val="00E56FD5"/>
    <w:rsid w:val="0E74D792"/>
    <w:rsid w:val="24D86CDD"/>
    <w:rsid w:val="2EFCDF6F"/>
    <w:rsid w:val="2F90D335"/>
    <w:rsid w:val="31237593"/>
    <w:rsid w:val="385148A4"/>
    <w:rsid w:val="4B9E7636"/>
    <w:rsid w:val="5254A8F0"/>
    <w:rsid w:val="5389F832"/>
    <w:rsid w:val="5B996338"/>
    <w:rsid w:val="5F1DB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C6D5"/>
  <w15:docId w15:val="{ACF546F3-5866-4025-A95E-8DC10849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18453B"/>
      <w:sz w:val="26"/>
      <w:szCs w:val="26"/>
    </w:rPr>
  </w:style>
  <w:style w:type="paragraph" w:styleId="Heading2">
    <w:name w:val="heading 2"/>
    <w:basedOn w:val="Normal"/>
    <w:next w:val="Normal"/>
    <w:uiPriority w:val="9"/>
    <w:unhideWhenUsed/>
    <w:qFormat/>
    <w:pPr>
      <w:keepNext/>
      <w:keepLines/>
      <w:spacing w:before="200" w:after="120"/>
      <w:outlineLvl w:val="1"/>
    </w:pPr>
    <w:rPr>
      <w:sz w:val="26"/>
      <w:szCs w:val="26"/>
    </w:rPr>
  </w:style>
  <w:style w:type="paragraph" w:styleId="Heading3">
    <w:name w:val="heading 3"/>
    <w:basedOn w:val="Normal"/>
    <w:next w:val="Normal"/>
    <w:uiPriority w:val="9"/>
    <w:unhideWhenUsed/>
    <w:qFormat/>
    <w:pPr>
      <w:keepNext/>
      <w:keepLines/>
      <w:spacing w:before="320" w:after="80"/>
      <w:outlineLvl w:val="2"/>
    </w:pPr>
    <w:rPr>
      <w:i/>
      <w:color w:val="434343"/>
      <w:sz w:val="24"/>
      <w:szCs w:val="24"/>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21844"/>
    <w:pPr>
      <w:tabs>
        <w:tab w:val="center" w:pos="4680"/>
        <w:tab w:val="right" w:pos="9360"/>
      </w:tabs>
      <w:spacing w:line="240" w:lineRule="auto"/>
    </w:pPr>
  </w:style>
  <w:style w:type="character" w:customStyle="1" w:styleId="HeaderChar">
    <w:name w:val="Header Char"/>
    <w:basedOn w:val="DefaultParagraphFont"/>
    <w:link w:val="Header"/>
    <w:uiPriority w:val="99"/>
    <w:rsid w:val="00E21844"/>
  </w:style>
  <w:style w:type="paragraph" w:styleId="Footer">
    <w:name w:val="footer"/>
    <w:basedOn w:val="Normal"/>
    <w:link w:val="FooterChar"/>
    <w:uiPriority w:val="99"/>
    <w:unhideWhenUsed/>
    <w:rsid w:val="00E21844"/>
    <w:pPr>
      <w:tabs>
        <w:tab w:val="center" w:pos="4680"/>
        <w:tab w:val="right" w:pos="9360"/>
      </w:tabs>
      <w:spacing w:line="240" w:lineRule="auto"/>
    </w:pPr>
  </w:style>
  <w:style w:type="character" w:customStyle="1" w:styleId="FooterChar">
    <w:name w:val="Footer Char"/>
    <w:basedOn w:val="DefaultParagraphFont"/>
    <w:link w:val="Footer"/>
    <w:uiPriority w:val="99"/>
    <w:rsid w:val="00E21844"/>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2143B"/>
    <w:rPr>
      <w:color w:val="0000FF" w:themeColor="hyperlink"/>
      <w:u w:val="single"/>
    </w:rPr>
  </w:style>
  <w:style w:type="character" w:styleId="UnresolvedMention">
    <w:name w:val="Unresolved Mention"/>
    <w:basedOn w:val="DefaultParagraphFont"/>
    <w:uiPriority w:val="99"/>
    <w:semiHidden/>
    <w:unhideWhenUsed/>
    <w:rsid w:val="00810126"/>
    <w:rPr>
      <w:color w:val="605E5C"/>
      <w:shd w:val="clear" w:color="auto" w:fill="E1DFDD"/>
    </w:rPr>
  </w:style>
  <w:style w:type="paragraph" w:styleId="ListParagraph">
    <w:name w:val="List Paragraph"/>
    <w:basedOn w:val="Normal"/>
    <w:uiPriority w:val="34"/>
    <w:qFormat/>
    <w:rsid w:val="0027490D"/>
    <w:pPr>
      <w:spacing w:after="200"/>
      <w:ind w:left="720"/>
      <w:contextualSpacing/>
    </w:pPr>
    <w:rPr>
      <w:rFonts w:asciiTheme="minorHAnsi" w:eastAsiaTheme="minorEastAsia" w:hAnsiTheme="minorHAnsi" w:cstheme="minorBidi"/>
      <w:lang w:val="en-US"/>
    </w:rPr>
  </w:style>
  <w:style w:type="paragraph" w:customStyle="1" w:styleId="xmsonormal">
    <w:name w:val="x_msonormal"/>
    <w:basedOn w:val="Normal"/>
    <w:rsid w:val="00B97F9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57457">
      <w:bodyDiv w:val="1"/>
      <w:marLeft w:val="0"/>
      <w:marRight w:val="0"/>
      <w:marTop w:val="0"/>
      <w:marBottom w:val="0"/>
      <w:divBdr>
        <w:top w:val="none" w:sz="0" w:space="0" w:color="auto"/>
        <w:left w:val="none" w:sz="0" w:space="0" w:color="auto"/>
        <w:bottom w:val="none" w:sz="0" w:space="0" w:color="auto"/>
        <w:right w:val="none" w:sz="0" w:space="0" w:color="auto"/>
      </w:divBdr>
    </w:div>
    <w:div w:id="722944735">
      <w:bodyDiv w:val="1"/>
      <w:marLeft w:val="0"/>
      <w:marRight w:val="0"/>
      <w:marTop w:val="0"/>
      <w:marBottom w:val="0"/>
      <w:divBdr>
        <w:top w:val="none" w:sz="0" w:space="0" w:color="auto"/>
        <w:left w:val="none" w:sz="0" w:space="0" w:color="auto"/>
        <w:bottom w:val="none" w:sz="0" w:space="0" w:color="auto"/>
        <w:right w:val="none" w:sz="0" w:space="0" w:color="auto"/>
      </w:divBdr>
    </w:div>
    <w:div w:id="1363047715">
      <w:bodyDiv w:val="1"/>
      <w:marLeft w:val="0"/>
      <w:marRight w:val="0"/>
      <w:marTop w:val="0"/>
      <w:marBottom w:val="0"/>
      <w:divBdr>
        <w:top w:val="none" w:sz="0" w:space="0" w:color="auto"/>
        <w:left w:val="none" w:sz="0" w:space="0" w:color="auto"/>
        <w:bottom w:val="none" w:sz="0" w:space="0" w:color="auto"/>
        <w:right w:val="none" w:sz="0" w:space="0" w:color="auto"/>
      </w:divBdr>
    </w:div>
    <w:div w:id="201071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mailto:zajdel@msu.edu" TargetMode="External"/><Relationship Id="rId26" Type="http://schemas.openxmlformats.org/officeDocument/2006/relationships/hyperlink" Target="mailto:bentonmi@msu.edu" TargetMode="External"/><Relationship Id="rId39" Type="http://schemas.openxmlformats.org/officeDocument/2006/relationships/hyperlink" Target="https://osteopathicmedicine.msu.edu/current-students/academic-and-career-advising" TargetMode="External"/><Relationship Id="rId21" Type="http://schemas.openxmlformats.org/officeDocument/2006/relationships/hyperlink" Target="mailto:Walte472@msu.edu" TargetMode="External"/><Relationship Id="rId34" Type="http://schemas.openxmlformats.org/officeDocument/2006/relationships/hyperlink" Target="https://d2l.msu.edu" TargetMode="External"/><Relationship Id="rId42" Type="http://schemas.openxmlformats.org/officeDocument/2006/relationships/hyperlink" Target="https://osteopathicmedicine.msu.edu/application/files/7317/6296/7022/AI_Use_Policy.pdf" TargetMode="External"/><Relationship Id="rId47" Type="http://schemas.openxmlformats.org/officeDocument/2006/relationships/hyperlink" Target="https://spartanexperiences.msu.edu/about/handbook/medical-student-rights-responsibilities/index.html" TargetMode="External"/><Relationship Id="rId50" Type="http://schemas.openxmlformats.org/officeDocument/2006/relationships/hyperlink" Target="https://osteopathicmedicine.msu.edu/application/files/7117/1881/3977/Preclerkship-Attendance-and-Absences.pdf" TargetMode="External"/><Relationship Id="rId55" Type="http://schemas.openxmlformats.org/officeDocument/2006/relationships/hyperlink" Target="https://osteopathicmedicine.msu.edu/current-students/student-handbook"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zappchr@msu.edu" TargetMode="External"/><Relationship Id="rId29" Type="http://schemas.openxmlformats.org/officeDocument/2006/relationships/hyperlink" Target="mailto:com.osteomedreg@msu.edu" TargetMode="External"/><Relationship Id="rId11" Type="http://schemas.openxmlformats.org/officeDocument/2006/relationships/image" Target="media/image1.png"/><Relationship Id="rId24" Type="http://schemas.openxmlformats.org/officeDocument/2006/relationships/hyperlink" Target="mailto:Wils2043@msu.edu" TargetMode="External"/><Relationship Id="rId32" Type="http://schemas.openxmlformats.org/officeDocument/2006/relationships/hyperlink" Target="https://osteopathicmedicine.msu.edu/current-students/academic-and-career-advising" TargetMode="External"/><Relationship Id="rId37" Type="http://schemas.openxmlformats.org/officeDocument/2006/relationships/hyperlink" Target="https://www.iclicker.com/students/apps-and-remotes/web" TargetMode="External"/><Relationship Id="rId40" Type="http://schemas.openxmlformats.org/officeDocument/2006/relationships/hyperlink" Target="https://michiganstate.sharepoint.com/sites/OnTargetforAcademicSuccess" TargetMode="External"/><Relationship Id="rId45" Type="http://schemas.openxmlformats.org/officeDocument/2006/relationships/hyperlink" Target="https://osteopathicmedicine.msu.edu/current-students/student-handbook/student-handbook-diversity-and-inclusion" TargetMode="External"/><Relationship Id="rId53" Type="http://schemas.openxmlformats.org/officeDocument/2006/relationships/hyperlink" Target="https://reg.msu.edu/ROInfo/Notices/ReligiousPolicy.aspx" TargetMode="External"/><Relationship Id="rId58" Type="http://schemas.openxmlformats.org/officeDocument/2006/relationships/hyperlink" Target="https://spartanmail.msu.edu" TargetMode="External"/><Relationship Id="rId5" Type="http://schemas.openxmlformats.org/officeDocument/2006/relationships/numbering" Target="numbering.xml"/><Relationship Id="rId61" Type="http://schemas.openxmlformats.org/officeDocument/2006/relationships/header" Target="header1.xml"/><Relationship Id="rId19" Type="http://schemas.openxmlformats.org/officeDocument/2006/relationships/hyperlink" Target="mailto:Brook456@msu.edu" TargetMode="External"/><Relationship Id="rId14" Type="http://schemas.openxmlformats.org/officeDocument/2006/relationships/hyperlink" Target="mailto:steppe@msu.edu" TargetMode="External"/><Relationship Id="rId22" Type="http://schemas.openxmlformats.org/officeDocument/2006/relationships/hyperlink" Target="mailto:Wongnic1@msu.edu" TargetMode="External"/><Relationship Id="rId27" Type="http://schemas.openxmlformats.org/officeDocument/2006/relationships/hyperlink" Target="mailto:Browniz1@msu.edu" TargetMode="External"/><Relationship Id="rId30" Type="http://schemas.openxmlformats.org/officeDocument/2006/relationships/hyperlink" Target="https://osteopathicmedicine.msu.edu/current-students/student-life/wellness-and-counseling" TargetMode="External"/><Relationship Id="rId35" Type="http://schemas.openxmlformats.org/officeDocument/2006/relationships/hyperlink" Target="https://calendar.google.com/calendar/embed?src=msu.edu_ftq7g1b5da252fecqelqp5n7ks%40group.calendar.google.com&amp;ctz=America%2FNew_York" TargetMode="External"/><Relationship Id="rId43" Type="http://schemas.openxmlformats.org/officeDocument/2006/relationships/hyperlink" Target="https://osteopathicmedicine.msu.edu/about-us/common-ground-professionalism-initiative" TargetMode="External"/><Relationship Id="rId48" Type="http://schemas.openxmlformats.org/officeDocument/2006/relationships/hyperlink" Target="https://osteopathicmedicine.msu.edu/application/files/7217/1760/5058/MSUCOM-Academic-Code-of-Professional-Ethics.pdf" TargetMode="External"/><Relationship Id="rId56" Type="http://schemas.openxmlformats.org/officeDocument/2006/relationships/hyperlink" Target="https://d2l.msu.edu" TargetMode="External"/><Relationship Id="rId8" Type="http://schemas.openxmlformats.org/officeDocument/2006/relationships/webSettings" Target="webSettings.xml"/><Relationship Id="rId51" Type="http://schemas.openxmlformats.org/officeDocument/2006/relationships/hyperlink" Target="https://civilrights.msu.edu/pregnancy-parenting/index.html" TargetMode="External"/><Relationship Id="rId3" Type="http://schemas.openxmlformats.org/officeDocument/2006/relationships/customXml" Target="../customXml/item3.xml"/><Relationship Id="rId12" Type="http://schemas.openxmlformats.org/officeDocument/2006/relationships/hyperlink" Target="file:///C:\Users\robe1204\AppData\Local\Microsoft\Olk\Attachments\ooa-9ab6849d-bdc7-4890-a663-b89abd1235c6\cca8d71becc42018ebd9220a0d428479d99a2883628852dd6b4c691e3d90c2a3\guascoje@msu.edu" TargetMode="External"/><Relationship Id="rId17" Type="http://schemas.openxmlformats.org/officeDocument/2006/relationships/hyperlink" Target="mailto:Fakhou17@msu.edu" TargetMode="External"/><Relationship Id="rId25" Type="http://schemas.openxmlformats.org/officeDocument/2006/relationships/hyperlink" Target="mailto:Saxena91@msu.edu" TargetMode="External"/><Relationship Id="rId33" Type="http://schemas.openxmlformats.org/officeDocument/2006/relationships/hyperlink" Target="https://tech.msu.edu/support/" TargetMode="External"/><Relationship Id="rId38" Type="http://schemas.openxmlformats.org/officeDocument/2006/relationships/hyperlink" Target="https://bit.ly/msucomtech" TargetMode="External"/><Relationship Id="rId46" Type="http://schemas.openxmlformats.org/officeDocument/2006/relationships/hyperlink" Target="https://osteopathicmedicine.msu.edu/current-students/student-handbook/student-handbook-information-technology-resources" TargetMode="External"/><Relationship Id="rId59" Type="http://schemas.openxmlformats.org/officeDocument/2006/relationships/hyperlink" Target="https://reg.msu.edu/academicprograms/Print.aspx?Section=514" TargetMode="External"/><Relationship Id="rId20" Type="http://schemas.openxmlformats.org/officeDocument/2006/relationships/hyperlink" Target="mailto:jlittle@msu.edu" TargetMode="External"/><Relationship Id="rId41" Type="http://schemas.openxmlformats.org/officeDocument/2006/relationships/hyperlink" Target="https://osteopathicmedicine.msu.edu/application/files/3117/5985/1800/AI_Use_Policy.pdf" TargetMode="External"/><Relationship Id="rId54" Type="http://schemas.openxmlformats.org/officeDocument/2006/relationships/hyperlink" Target="https://osteopathicmedicine.msu.edu/application/files/1617/1741/9878/Remediation.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robe1204\AppData\Local\Microsoft\Olk\Attachments\ooa-9ab6849d-bdc7-4890-a663-b89abd1235c6\cca8d71becc42018ebd9220a0d428479d99a2883628852dd6b4c691e3d90c2a3\ldillared@msu.edu" TargetMode="External"/><Relationship Id="rId23" Type="http://schemas.openxmlformats.org/officeDocument/2006/relationships/hyperlink" Target="mailto:bacajavi@msu.edu" TargetMode="External"/><Relationship Id="rId28" Type="http://schemas.openxmlformats.org/officeDocument/2006/relationships/hyperlink" Target="https://osteopathicmedicine.msu.edu/about-us/common-ground-professionalism-initiative" TargetMode="External"/><Relationship Id="rId36" Type="http://schemas.openxmlformats.org/officeDocument/2006/relationships/hyperlink" Target="https://zoom.msu.edu" TargetMode="External"/><Relationship Id="rId49" Type="http://schemas.openxmlformats.org/officeDocument/2006/relationships/hyperlink" Target="https://osteopathicmedicine.msu.edu/application/files/6715/8440/1774/POLICY-ON-OSTEOPATHIC-CLINICAL-TRAINING-AND-STUDENT-SAFETY.pdf" TargetMode="External"/><Relationship Id="rId57" Type="http://schemas.openxmlformats.org/officeDocument/2006/relationships/hyperlink" Target="https://calendar.google.com/calendar/embed?src=msu.edu_ftq7g1b5da252fecqelqp5n7ks%40group.calendar.google.com&amp;ctz=America%2FNew_York" TargetMode="External"/><Relationship Id="rId10" Type="http://schemas.openxmlformats.org/officeDocument/2006/relationships/endnotes" Target="endnotes.xml"/><Relationship Id="rId31" Type="http://schemas.openxmlformats.org/officeDocument/2006/relationships/hyperlink" Target="https://tinyurl.com/DO-Better-Form" TargetMode="External"/><Relationship Id="rId44" Type="http://schemas.openxmlformats.org/officeDocument/2006/relationships/hyperlink" Target="https://osteopathicmedicine.msu.edu/application/files/3617/2044/1325/Computer-Based-Assessment-in-the-Preclerkship.pdf" TargetMode="External"/><Relationship Id="rId52" Type="http://schemas.openxmlformats.org/officeDocument/2006/relationships/hyperlink" Target="https://civilrights.msu.edu/policies/relationship-violence-and-sexual-misconduct-and-title-ix-policy.html" TargetMode="External"/><Relationship Id="rId60" Type="http://schemas.openxmlformats.org/officeDocument/2006/relationships/hyperlink" Target="https://spartanexperiences.msu.edu/about/handbook/medical-student-rights-responsibilities/index.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b1c019-6385-4a6a-a390-43e9fad3b11e" xsi:nil="true"/>
    <lcf76f155ced4ddcb4097134ff3c332f xmlns="a8e180ce-d601-4f4a-afc0-2360ff1c5c00">
      <Terms xmlns="http://schemas.microsoft.com/office/infopath/2007/PartnerControls"/>
    </lcf76f155ced4ddcb4097134ff3c332f>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a3pOYNc/pmZiJGw9gvakFTQdw==">CgMxLjAyCGguZ2pkZ3hzMgloLjMwajB6bGwyDmguYWg2NzYwZzlyanN4MgloLjFmb2I5dGUyCWguM3pueXNoNzIOaC5uajZ2MHN1cGlocm0yCWguMmV0OTJwMDIIaC50eWpjd3QyCWguM2R5NnZrbTIJaC4xdDNoNXNmMgloLjRkMzRvZzgyCWguM3JkY3JqbjIJaC4yNmluMXJnMgloLjM1bmt1bjIyCWguMWtzdjR1djIJaC40NHNpbmlvMgloLjJqeHN4cWgyCWguM2oycXFtMzIJaC4xeTgxMHR3MgloLjJ4Y3l0cGkyDmgubWtoMGU0Z282ZTNnMg5oLmwzbHlvYzdxdmhrcjIJaC4yczhleW8xMg5oLjhkazloeDJ0amxoajINaC51a2M5dXdua3pkODIOaC5vN3V6NnNud3huMGg4AHIhMUhHYzdrNF9WNEZ0QjVuTFR2dllCZHVrWkRXX29sTGx0</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5A7D1136AF98842B9222F1ED995F6F0" ma:contentTypeVersion="16" ma:contentTypeDescription="Create a new document." ma:contentTypeScope="" ma:versionID="5bc7a05c5215cc5bacbdbc9ab5fdbd58">
  <xsd:schema xmlns:xsd="http://www.w3.org/2001/XMLSchema" xmlns:xs="http://www.w3.org/2001/XMLSchema" xmlns:p="http://schemas.microsoft.com/office/2006/metadata/properties" xmlns:ns2="a8e180ce-d601-4f4a-afc0-2360ff1c5c00" xmlns:ns3="5eb1c019-6385-4a6a-a390-43e9fad3b11e" targetNamespace="http://schemas.microsoft.com/office/2006/metadata/properties" ma:root="true" ma:fieldsID="f8688d3561c10ede46bc23f606096036" ns2:_="" ns3:_="">
    <xsd:import namespace="a8e180ce-d601-4f4a-afc0-2360ff1c5c00"/>
    <xsd:import namespace="5eb1c019-6385-4a6a-a390-43e9fad3b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180ce-d601-4f4a-afc0-2360ff1c5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b1c019-6385-4a6a-a390-43e9fad3b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e27fd66-41ea-48b8-b4cb-7c972a43616a}" ma:internalName="TaxCatchAll" ma:showField="CatchAllData" ma:web="5eb1c019-6385-4a6a-a390-43e9fad3b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71150-7E40-4691-8966-7BC2D80A1881}">
  <ds:schemaRefs>
    <ds:schemaRef ds:uri="http://schemas.microsoft.com/office/2006/metadata/properties"/>
    <ds:schemaRef ds:uri="http://schemas.microsoft.com/office/infopath/2007/PartnerControls"/>
    <ds:schemaRef ds:uri="5eb1c019-6385-4a6a-a390-43e9fad3b11e"/>
    <ds:schemaRef ds:uri="a8e180ce-d601-4f4a-afc0-2360ff1c5c00"/>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EA2218B-D1D9-4078-B5C4-93370F62E5C2}">
  <ds:schemaRefs>
    <ds:schemaRef ds:uri="http://schemas.microsoft.com/sharepoint/v3/contenttype/forms"/>
  </ds:schemaRefs>
</ds:datastoreItem>
</file>

<file path=customXml/itemProps4.xml><?xml version="1.0" encoding="utf-8"?>
<ds:datastoreItem xmlns:ds="http://schemas.openxmlformats.org/officeDocument/2006/customXml" ds:itemID="{BF3C1948-3562-4ECA-A473-6A0B8842B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180ce-d601-4f4a-afc0-2360ff1c5c00"/>
    <ds:schemaRef ds:uri="5eb1c019-6385-4a6a-a390-43e9fad3b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1246</Words>
  <Characters>7522</Characters>
  <Application>Microsoft Office Word</Application>
  <DocSecurity>0</DocSecurity>
  <Lines>277</Lines>
  <Paragraphs>205</Paragraphs>
  <ScaleCrop>false</ScaleCrop>
  <HeadingPairs>
    <vt:vector size="2" baseType="variant">
      <vt:variant>
        <vt:lpstr>Title</vt:lpstr>
      </vt:variant>
      <vt:variant>
        <vt:i4>1</vt:i4>
      </vt:variant>
    </vt:vector>
  </HeadingPairs>
  <TitlesOfParts>
    <vt:vector size="1" baseType="lpstr">
      <vt:lpstr>OMM 500 Student OMM Clinic</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OMM 500 Student OMM Clinic</dc:title>
  <dc:creator>Roberts, Patty</dc:creator>
  <cp:keywords>OMM500;SS26</cp:keywords>
  <cp:lastModifiedBy>Brandt, Becky</cp:lastModifiedBy>
  <cp:revision>16</cp:revision>
  <dcterms:created xsi:type="dcterms:W3CDTF">2025-10-28T17:40:00Z</dcterms:created>
  <dcterms:modified xsi:type="dcterms:W3CDTF">2025-11-21T16:27:00Z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0x010100A5A7D1136AF98842B9222F1ED995F6F0</vt:lpwstr>
  </property>
  <property fmtid="{D5CDD505-2E9C-101B-9397-08002B2CF9AE}" pid="3" name="MediaServiceImageTags">
    <vt:lpwstr/>
  </property>
</Properties>
</file>